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422"/>
        <w:jc w:val="center"/>
        <w:rPr>
          <w:rFonts w:ascii="Arial" w:hAnsi="Arial" w:cs="Arial"/>
          <w:color w:themeColor="text1" w:themeTint="bf" w:val="404040"/>
          <w:sz w:val="32"/>
          <w:szCs w:val="32"/>
          <w:lang w:val="es-ES"/>
        </w:rPr>
      </w:pPr>
      <w:r>
        <w:rPr>
          <w:rFonts w:cs="Arial" w:ascii="Arial" w:hAnsi="Arial"/>
          <w:b/>
          <w:color w:themeColor="text1" w:themeTint="bf" w:val="404040"/>
          <w:sz w:val="32"/>
          <w:szCs w:val="32"/>
          <w:lang w:val="es-ES"/>
        </w:rPr>
        <w:t>Bolesław Kruszczyczyński</w:t>
      </w:r>
    </w:p>
    <w:p>
      <w:pPr>
        <w:pStyle w:val="BodyText"/>
        <w:spacing w:lineRule="exact" w:line="260"/>
        <w:ind w:hanging="0" w:left="0"/>
        <w:jc w:val="center"/>
        <w:rPr>
          <w:rFonts w:ascii="Arial" w:hAnsi="Arial" w:cs="Arial"/>
          <w:color w:themeColor="text1" w:themeTint="bf" w:val="404040"/>
          <w:sz w:val="22"/>
          <w:szCs w:val="22"/>
          <w:lang w:val="es-ES"/>
        </w:rPr>
      </w:pPr>
      <w:r>
        <w:rPr>
          <w:rFonts w:cs="Arial" w:ascii="Arial" w:hAnsi="Arial"/>
          <w:color w:themeColor="text1" w:themeTint="bf" w:val="404040"/>
          <w:spacing w:val="-9"/>
          <w:sz w:val="22"/>
          <w:szCs w:val="22"/>
          <w:lang w:val="es-ES"/>
        </w:rPr>
        <w:t>Tarnobrzeg</w:t>
      </w:r>
      <w:r>
        <w:rPr>
          <w:rFonts w:cs="Arial" w:ascii="Arial" w:hAnsi="Arial"/>
          <w:color w:themeColor="text1" w:themeTint="bf" w:val="404040"/>
          <w:spacing w:val="-9"/>
          <w:sz w:val="22"/>
          <w:szCs w:val="22"/>
          <w:lang w:val="es-ES"/>
        </w:rPr>
        <w:t xml:space="preserve"> </w:t>
      </w:r>
      <w:r>
        <w:rPr>
          <w:rFonts w:cs="Arial" w:ascii="Arial" w:hAnsi="Arial"/>
          <w:color w:themeColor="text1" w:themeTint="bf" w:val="404040"/>
          <w:sz w:val="22"/>
          <w:szCs w:val="22"/>
          <w:lang w:val="es-ES"/>
        </w:rPr>
        <w:t xml:space="preserve">● </w:t>
      </w:r>
      <w:r>
        <w:rPr>
          <w:rFonts w:cs="Arial" w:ascii="Arial" w:hAnsi="Arial"/>
          <w:color w:themeColor="text1" w:themeTint="bf" w:val="404040"/>
          <w:sz w:val="22"/>
          <w:szCs w:val="22"/>
          <w:lang w:val="es-ES"/>
        </w:rPr>
        <w:t>boleslawkruszcz@wp.pl</w:t>
      </w:r>
      <w:r>
        <w:rPr>
          <w:rFonts w:cs="Arial" w:ascii="Arial" w:hAnsi="Arial"/>
          <w:color w:themeColor="text1" w:themeTint="bf" w:val="404040"/>
          <w:sz w:val="22"/>
          <w:szCs w:val="22"/>
          <w:lang w:val="es-ES"/>
        </w:rPr>
        <w:t xml:space="preserve"> ● +48 317 292 687</w:t>
      </w:r>
    </w:p>
    <w:p>
      <w:pPr>
        <w:pStyle w:val="BodyText"/>
        <w:ind w:hanging="0" w:left="0"/>
        <w:rPr>
          <w:rFonts w:ascii="Arial" w:hAnsi="Arial" w:cs="Arial"/>
          <w:color w:themeColor="text1" w:themeTint="bf" w:val="404040"/>
          <w:sz w:val="22"/>
          <w:szCs w:val="22"/>
          <w:lang w:val="es-ES"/>
        </w:rPr>
      </w:pPr>
      <w:r>
        <w:rPr>
          <w:rFonts w:cs="Arial" w:ascii="Arial" w:hAnsi="Arial"/>
          <w:color w:themeColor="text1" w:themeTint="bf" w:val="404040"/>
          <w:sz w:val="22"/>
          <w:szCs w:val="22"/>
          <w:lang w:val="es-ES"/>
        </w:rPr>
      </w:r>
    </w:p>
    <w:p>
      <w:pPr>
        <w:pStyle w:val="BodyText"/>
        <w:pBdr>
          <w:bottom w:val="single" w:sz="4" w:space="1" w:color="000000"/>
        </w:pBdr>
        <w:ind w:hanging="0" w:left="0"/>
        <w:rPr>
          <w:rFonts w:ascii="Arial" w:hAnsi="Arial" w:cs="Arial"/>
          <w:b/>
          <w:bCs/>
          <w:color w:themeColor="text1" w:themeTint="bf" w:val="404040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bf" w:val="404040"/>
          <w:sz w:val="24"/>
          <w:szCs w:val="24"/>
        </w:rPr>
        <w:t>PODSUMOWANIE</w:t>
      </w:r>
    </w:p>
    <w:p>
      <w:pPr>
        <w:pStyle w:val="Normal"/>
        <w:rPr>
          <w:rFonts w:ascii="Arial" w:hAnsi="Arial" w:cs="Arial"/>
          <w:color w:themeColor="text1" w:themeTint="bf" w:val="404040"/>
        </w:rPr>
      </w:pPr>
      <w:r>
        <w:rPr>
          <w:rFonts w:cs="Arial" w:ascii="Arial" w:hAnsi="Arial"/>
          <w:color w:themeColor="text1" w:themeTint="bf" w:val="404040"/>
        </w:rPr>
      </w:r>
    </w:p>
    <w:p>
      <w:pPr>
        <w:pStyle w:val="Normal"/>
        <w:rPr>
          <w:rFonts w:ascii="Arial" w:hAnsi="Arial" w:cs="Arial"/>
          <w:color w:themeColor="text1" w:themeTint="bf" w:val="404040"/>
        </w:rPr>
      </w:pPr>
      <w:r>
        <w:rPr>
          <w:rFonts w:cs="Arial" w:ascii="Arial" w:hAnsi="Arial"/>
          <w:color w:themeColor="text1" w:themeTint="bf" w:val="404040"/>
        </w:rPr>
        <w:t>Wszechstronny geniusz. Świetnie podejście do ludzi. Nietuzinkowa kariera. Wielkie osiągnięcia.</w:t>
      </w:r>
    </w:p>
    <w:p>
      <w:pPr>
        <w:pStyle w:val="Heading1"/>
        <w:pBdr>
          <w:bottom w:val="single" w:sz="4" w:space="1" w:color="000000"/>
        </w:pBdr>
        <w:ind w:left="0"/>
        <w:rPr>
          <w:rFonts w:ascii="Arial" w:hAnsi="Arial" w:cs="Arial"/>
          <w:color w:themeColor="text1" w:themeTint="bf" w:val="404040"/>
          <w:sz w:val="22"/>
          <w:szCs w:val="22"/>
        </w:rPr>
      </w:pPr>
      <w:r>
        <w:rPr>
          <w:rFonts w:cs="Arial" w:ascii="Arial" w:hAnsi="Arial"/>
          <w:color w:themeColor="text1" w:themeTint="bf" w:val="404040"/>
          <w:sz w:val="22"/>
          <w:szCs w:val="22"/>
        </w:rPr>
      </w:r>
    </w:p>
    <w:p>
      <w:pPr>
        <w:pStyle w:val="Heading1"/>
        <w:pBdr>
          <w:bottom w:val="single" w:sz="4" w:space="1" w:color="000000"/>
        </w:pBdr>
        <w:ind w:left="0"/>
        <w:rPr>
          <w:rFonts w:ascii="Arial" w:hAnsi="Arial" w:cs="Arial"/>
          <w:color w:themeColor="text1" w:themeTint="bf" w:val="404040"/>
        </w:rPr>
      </w:pPr>
      <w:r>
        <w:rPr>
          <w:rFonts w:cs="Arial" w:ascii="Arial" w:hAnsi="Arial"/>
          <w:color w:themeColor="text1" w:themeTint="bf" w:val="404040"/>
        </w:rPr>
        <w:t>EDUKACJA</w:t>
      </w:r>
    </w:p>
    <w:p>
      <w:pPr>
        <w:pStyle w:val="Normal"/>
        <w:tabs>
          <w:tab w:val="clear" w:pos="720"/>
          <w:tab w:val="right" w:pos="12240" w:leader="none"/>
        </w:tabs>
        <w:spacing w:lineRule="exact" w:line="243"/>
        <w:rPr>
          <w:rFonts w:ascii="Arial" w:hAnsi="Arial" w:cs="Arial"/>
          <w:b/>
          <w:bCs/>
          <w:iCs/>
          <w:color w:themeColor="text1" w:themeTint="bf" w:val="404040"/>
        </w:rPr>
      </w:pPr>
      <w:r>
        <w:rPr>
          <w:rFonts w:cs="Arial" w:ascii="Arial" w:hAnsi="Arial"/>
          <w:b/>
          <w:bCs/>
          <w:iCs/>
          <w:color w:themeColor="text1" w:themeTint="bf" w:val="404040"/>
        </w:rPr>
      </w:r>
    </w:p>
    <w:p>
      <w:pPr>
        <w:pStyle w:val="Normal"/>
        <w:tabs>
          <w:tab w:val="clear" w:pos="720"/>
          <w:tab w:val="right" w:pos="12240" w:leader="none"/>
        </w:tabs>
        <w:spacing w:lineRule="exact" w:line="243"/>
        <w:rPr>
          <w:rFonts w:ascii="Arial" w:hAnsi="Arial" w:cs="Arial"/>
          <w:color w:themeColor="text1" w:themeTint="bf" w:val="404040"/>
        </w:rPr>
      </w:pPr>
      <w:r>
        <w:rPr>
          <w:rFonts w:cs="Arial" w:ascii="Arial" w:hAnsi="Arial"/>
          <w:b/>
          <w:bCs/>
          <w:iCs/>
          <w:color w:themeColor="text1" w:themeTint="bf" w:val="404040"/>
        </w:rPr>
        <w:t>Licencjat,</w:t>
      </w:r>
      <w:r>
        <w:rPr>
          <w:rFonts w:cs="Arial" w:ascii="Arial" w:hAnsi="Arial"/>
          <w:b/>
          <w:bCs/>
          <w:iCs/>
          <w:color w:themeColor="text1" w:themeTint="bf" w:val="404040"/>
        </w:rPr>
        <w:t xml:space="preserve"> </w:t>
      </w:r>
      <w:r>
        <w:rPr>
          <w:rFonts w:cs="Arial" w:ascii="Arial" w:hAnsi="Arial"/>
          <w:b/>
          <w:bCs/>
          <w:iCs/>
          <w:color w:themeColor="text1" w:themeTint="bf" w:val="404040"/>
        </w:rPr>
        <w:t>Fizyka</w:t>
      </w:r>
      <w:r>
        <w:rPr>
          <w:rFonts w:cs="Arial" w:ascii="Arial" w:hAnsi="Arial"/>
          <w:b/>
          <w:bCs/>
          <w:iCs/>
          <w:color w:themeColor="text1" w:themeTint="bf" w:val="404040"/>
        </w:rPr>
        <w:t xml:space="preserve"> </w:t>
      </w:r>
      <w:r>
        <w:rPr>
          <w:rFonts w:cs="Arial" w:ascii="Arial" w:hAnsi="Arial"/>
          <w:color w:themeColor="text1" w:themeTint="bf" w:val="404040"/>
        </w:rPr>
        <w:t>Czerwiec</w:t>
      </w:r>
      <w:r>
        <w:rPr>
          <w:rFonts w:cs="Arial" w:ascii="Arial" w:hAnsi="Arial"/>
          <w:color w:themeColor="text1" w:themeTint="bf" w:val="404040"/>
          <w:spacing w:val="-4"/>
        </w:rPr>
        <w:t xml:space="preserve"> </w:t>
      </w:r>
      <w:r>
        <w:rPr>
          <w:rFonts w:cs="Arial" w:ascii="Arial" w:hAnsi="Arial"/>
          <w:color w:themeColor="text1" w:themeTint="bf" w:val="404040"/>
        </w:rPr>
        <w:t>20</w:t>
      </w:r>
      <w:r>
        <w:rPr>
          <w:rFonts w:cs="Arial" w:ascii="Arial" w:hAnsi="Arial"/>
          <w:color w:themeColor="text1" w:themeTint="bf" w:val="404040"/>
        </w:rPr>
        <w:t>0</w:t>
      </w:r>
      <w:r>
        <w:rPr>
          <w:rFonts w:cs="Arial" w:ascii="Arial" w:hAnsi="Arial"/>
          <w:color w:themeColor="text1" w:themeTint="bf" w:val="404040"/>
        </w:rPr>
        <w:t>4</w:t>
      </w:r>
    </w:p>
    <w:p>
      <w:pPr>
        <w:pStyle w:val="Normal"/>
        <w:tabs>
          <w:tab w:val="clear" w:pos="720"/>
          <w:tab w:val="right" w:pos="12240" w:leader="none"/>
        </w:tabs>
        <w:spacing w:lineRule="exact" w:line="243"/>
        <w:rPr>
          <w:rFonts w:ascii="Arial" w:hAnsi="Arial" w:cs="Arial"/>
          <w:color w:themeColor="text1" w:themeTint="bf" w:val="404040"/>
        </w:rPr>
      </w:pPr>
      <w:r>
        <w:rPr>
          <w:rFonts w:cs="Arial" w:ascii="Arial" w:hAnsi="Arial"/>
          <w:bCs/>
          <w:i/>
          <w:iCs/>
          <w:color w:themeColor="text1" w:themeTint="bf" w:val="404040"/>
        </w:rPr>
        <w:t>Turbo</w:t>
      </w:r>
      <w:r>
        <w:rPr>
          <w:rFonts w:cs="Arial" w:ascii="Arial" w:hAnsi="Arial"/>
          <w:bCs/>
          <w:i/>
          <w:iCs/>
          <w:color w:themeColor="text1" w:themeTint="bf" w:val="404040"/>
        </w:rPr>
        <w:t xml:space="preserve">Uniwersytet </w:t>
      </w:r>
      <w:r>
        <w:rPr>
          <w:rFonts w:cs="Arial" w:ascii="Arial" w:hAnsi="Arial"/>
          <w:bCs/>
          <w:i/>
          <w:iCs/>
          <w:color w:themeColor="text1" w:themeTint="bf" w:val="404040"/>
        </w:rPr>
        <w:t xml:space="preserve">w </w:t>
      </w:r>
      <w:r>
        <w:rPr>
          <w:rFonts w:cs="Arial" w:ascii="Arial" w:hAnsi="Arial"/>
          <w:bCs/>
          <w:i/>
          <w:iCs/>
          <w:color w:themeColor="text1" w:themeTint="bf" w:val="404040"/>
        </w:rPr>
        <w:t>Pszczynie</w:t>
      </w:r>
    </w:p>
    <w:p>
      <w:pPr>
        <w:pStyle w:val="BodyText"/>
        <w:ind w:hanging="0" w:left="0"/>
        <w:rPr>
          <w:rFonts w:ascii="Arial" w:hAnsi="Arial" w:cs="Arial"/>
          <w:color w:themeColor="text1" w:themeTint="bf" w:val="404040"/>
          <w:sz w:val="22"/>
          <w:szCs w:val="22"/>
        </w:rPr>
      </w:pPr>
      <w:r>
        <w:rPr>
          <w:rFonts w:cs="Arial" w:ascii="Arial" w:hAnsi="Arial"/>
          <w:color w:themeColor="text1" w:themeTint="bf" w:val="404040"/>
          <w:sz w:val="22"/>
          <w:szCs w:val="22"/>
        </w:rPr>
      </w:r>
    </w:p>
    <w:p>
      <w:pPr>
        <w:pStyle w:val="BodyText"/>
        <w:pBdr>
          <w:bottom w:val="single" w:sz="4" w:space="1" w:color="000000"/>
        </w:pBdr>
        <w:ind w:hanging="0" w:left="0"/>
        <w:rPr>
          <w:rFonts w:ascii="Arial" w:hAnsi="Arial" w:cs="Arial"/>
          <w:b/>
          <w:bCs/>
          <w:color w:themeColor="text1" w:themeTint="bf" w:val="404040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bf" w:val="404040"/>
          <w:sz w:val="24"/>
          <w:szCs w:val="24"/>
        </w:rPr>
        <w:t>Ukończone kursy</w:t>
      </w:r>
    </w:p>
    <w:p>
      <w:pPr>
        <w:pStyle w:val="BodyText"/>
        <w:ind w:hanging="0" w:left="0"/>
        <w:rPr>
          <w:rFonts w:ascii="Arial" w:hAnsi="Arial" w:cs="Arial"/>
          <w:color w:themeColor="text1" w:themeTint="bf" w:val="404040"/>
          <w:sz w:val="22"/>
          <w:szCs w:val="22"/>
        </w:rPr>
      </w:pPr>
      <w:r>
        <w:rPr>
          <w:rFonts w:cs="Arial" w:ascii="Arial" w:hAnsi="Arial"/>
          <w:color w:themeColor="text1" w:themeTint="bf" w:val="404040"/>
          <w:sz w:val="22"/>
          <w:szCs w:val="22"/>
        </w:rPr>
      </w:r>
    </w:p>
    <w:p>
      <w:pPr>
        <w:pStyle w:val="BodyText"/>
        <w:ind w:hanging="0" w:left="0"/>
        <w:rPr>
          <w:rFonts w:ascii="Arial" w:hAnsi="Arial" w:cs="Arial"/>
          <w:color w:themeColor="text1" w:themeTint="bf" w:val="404040"/>
          <w:sz w:val="22"/>
          <w:szCs w:val="22"/>
        </w:rPr>
      </w:pPr>
      <w:r>
        <w:rPr>
          <w:rFonts w:cs="Arial" w:ascii="Arial" w:hAnsi="Arial"/>
          <w:color w:themeColor="text1" w:themeTint="bf" w:val="404040"/>
          <w:sz w:val="22"/>
          <w:szCs w:val="22"/>
        </w:rPr>
        <w:t>Alchemia Praktyczna</w:t>
      </w:r>
      <w:r>
        <w:rPr>
          <w:rFonts w:cs="Arial" w:ascii="Arial" w:hAnsi="Arial"/>
          <w:color w:themeColor="text1" w:themeTint="bf" w:val="404040"/>
          <w:sz w:val="22"/>
          <w:szCs w:val="22"/>
        </w:rPr>
        <w:t xml:space="preserve"> | </w:t>
      </w:r>
      <w:r>
        <w:rPr>
          <w:rFonts w:cs="Arial" w:ascii="Arial" w:hAnsi="Arial"/>
          <w:color w:themeColor="text1" w:themeTint="bf" w:val="404040"/>
          <w:sz w:val="22"/>
          <w:szCs w:val="22"/>
        </w:rPr>
        <w:t>Algebra i Teoria Liczb</w:t>
      </w:r>
      <w:r>
        <w:rPr>
          <w:rFonts w:cs="Arial" w:ascii="Arial" w:hAnsi="Arial"/>
          <w:color w:themeColor="text1" w:themeTint="bf" w:val="404040"/>
          <w:sz w:val="22"/>
          <w:szCs w:val="22"/>
        </w:rPr>
        <w:t xml:space="preserve"> | </w:t>
      </w:r>
      <w:r>
        <w:rPr>
          <w:rFonts w:cs="Arial" w:ascii="Arial" w:hAnsi="Arial"/>
          <w:color w:themeColor="text1" w:themeTint="bf" w:val="404040"/>
          <w:sz w:val="22"/>
          <w:szCs w:val="22"/>
        </w:rPr>
        <w:t>Operator Wózka Widłowego</w:t>
      </w:r>
      <w:r>
        <w:rPr>
          <w:rFonts w:cs="Arial" w:ascii="Arial" w:hAnsi="Arial"/>
          <w:color w:themeColor="text1" w:themeTint="bf" w:val="404040"/>
          <w:sz w:val="22"/>
          <w:szCs w:val="22"/>
        </w:rPr>
        <w:t xml:space="preserve"> |  </w:t>
      </w:r>
      <w:r>
        <w:rPr>
          <w:rFonts w:cs="Arial" w:ascii="Arial" w:hAnsi="Arial"/>
          <w:color w:themeColor="text1" w:themeTint="bf" w:val="404040"/>
          <w:sz w:val="22"/>
          <w:szCs w:val="22"/>
        </w:rPr>
        <w:t xml:space="preserve">Numerologia | Nazewnictwo Kolorów | </w:t>
      </w:r>
      <w:r>
        <w:rPr>
          <w:rFonts w:cs="Arial" w:ascii="Arial" w:hAnsi="Arial"/>
          <w:color w:themeColor="text1" w:themeTint="bf" w:val="404040"/>
          <w:sz w:val="22"/>
          <w:szCs w:val="22"/>
        </w:rPr>
        <w:t>Budowa UFO</w:t>
      </w:r>
    </w:p>
    <w:p>
      <w:pPr>
        <w:pStyle w:val="BodyText"/>
        <w:ind w:hanging="0" w:left="0"/>
        <w:rPr>
          <w:rFonts w:ascii="Arial" w:hAnsi="Arial" w:cs="Arial"/>
          <w:color w:themeColor="text1" w:themeTint="bf" w:val="404040"/>
          <w:sz w:val="22"/>
          <w:szCs w:val="22"/>
        </w:rPr>
      </w:pPr>
      <w:r>
        <w:rPr>
          <w:rFonts w:cs="Arial" w:ascii="Arial" w:hAnsi="Arial"/>
          <w:color w:themeColor="text1" w:themeTint="bf" w:val="404040"/>
          <w:sz w:val="22"/>
          <w:szCs w:val="22"/>
        </w:rPr>
      </w:r>
    </w:p>
    <w:p>
      <w:pPr>
        <w:pStyle w:val="Heading1"/>
        <w:pBdr>
          <w:bottom w:val="single" w:sz="4" w:space="1" w:color="000000"/>
        </w:pBdr>
        <w:ind w:left="0"/>
        <w:rPr>
          <w:rFonts w:ascii="Arial" w:hAnsi="Arial" w:cs="Arial"/>
          <w:color w:themeColor="text1" w:themeTint="bf" w:val="404040"/>
        </w:rPr>
      </w:pPr>
      <w:r>
        <w:rPr>
          <w:rFonts w:cs="Arial" w:ascii="Arial" w:hAnsi="Arial"/>
          <w:color w:themeColor="text1" w:themeTint="bf" w:val="404040"/>
        </w:rPr>
        <w:t>DOŚWIADCZENIE</w:t>
      </w:r>
    </w:p>
    <w:p>
      <w:pPr>
        <w:pStyle w:val="Normal"/>
        <w:tabs>
          <w:tab w:val="clear" w:pos="720"/>
          <w:tab w:val="right" w:pos="12240" w:leader="none"/>
        </w:tabs>
        <w:rPr>
          <w:rFonts w:ascii="Arial" w:hAnsi="Arial" w:cs="Arial"/>
          <w:b/>
          <w:color w:themeColor="text1" w:themeTint="bf" w:val="404040"/>
        </w:rPr>
      </w:pPr>
      <w:r>
        <w:rPr>
          <w:rFonts w:cs="Arial" w:ascii="Arial" w:hAnsi="Arial"/>
          <w:b/>
          <w:color w:themeColor="text1" w:themeTint="bf" w:val="404040"/>
        </w:rPr>
      </w:r>
    </w:p>
    <w:p>
      <w:pPr>
        <w:pStyle w:val="Normal"/>
        <w:tabs>
          <w:tab w:val="clear" w:pos="720"/>
          <w:tab w:val="right" w:pos="12240" w:leader="none"/>
        </w:tabs>
        <w:rPr>
          <w:rFonts w:ascii="Arial" w:hAnsi="Arial" w:cs="Arial"/>
          <w:color w:themeColor="text1" w:themeTint="bf" w:val="404040"/>
        </w:rPr>
      </w:pPr>
      <w:r>
        <w:rPr>
          <w:rFonts w:cs="Arial" w:ascii="Arial" w:hAnsi="Arial"/>
          <w:b/>
          <w:color w:themeColor="text1" w:themeTint="bf" w:val="404040"/>
        </w:rPr>
        <w:t xml:space="preserve">Dobre Przyciski </w:t>
      </w:r>
      <w:r>
        <w:rPr>
          <w:rFonts w:cs="Arial" w:ascii="Arial" w:hAnsi="Arial"/>
          <w:b/>
          <w:color w:themeColor="text1" w:themeTint="bf" w:val="404040"/>
        </w:rPr>
        <w:t>oddział Głogów</w:t>
      </w:r>
      <w:r>
        <w:rPr>
          <w:rFonts w:cs="Arial" w:ascii="Arial" w:hAnsi="Arial"/>
          <w:b/>
          <w:color w:themeColor="text1" w:themeTint="bf" w:val="404040"/>
        </w:rPr>
        <w:t xml:space="preserve"> </w:t>
      </w:r>
      <w:r>
        <w:rPr>
          <w:rFonts w:cs="Arial" w:ascii="Arial" w:hAnsi="Arial"/>
          <w:color w:themeColor="text1" w:themeTint="bf" w:val="404040"/>
        </w:rPr>
        <w:t>–</w:t>
      </w:r>
      <w:r>
        <w:rPr>
          <w:rFonts w:cs="Arial" w:ascii="Arial" w:hAnsi="Arial"/>
          <w:b/>
          <w:color w:themeColor="text1" w:themeTint="bf" w:val="404040"/>
        </w:rPr>
        <w:t xml:space="preserve"> </w:t>
      </w:r>
      <w:r>
        <w:rPr>
          <w:rFonts w:cs="Arial" w:ascii="Arial" w:hAnsi="Arial"/>
          <w:i/>
          <w:color w:themeColor="text1" w:themeTint="bf" w:val="404040"/>
        </w:rPr>
        <w:t>Operator Przycisku,</w:t>
      </w:r>
      <w:r>
        <w:rPr>
          <w:rFonts w:cs="Arial" w:ascii="Arial" w:hAnsi="Arial"/>
          <w:i/>
          <w:color w:themeColor="text1" w:themeTint="bf" w:val="404040"/>
        </w:rPr>
        <w:t xml:space="preserve"> </w:t>
      </w:r>
      <w:r>
        <w:rPr>
          <w:rFonts w:cs="Arial" w:ascii="Arial" w:hAnsi="Arial"/>
          <w:i/>
          <w:color w:themeColor="text1" w:themeTint="bf" w:val="404040"/>
        </w:rPr>
        <w:t>Luty</w:t>
      </w:r>
      <w:r>
        <w:rPr>
          <w:rFonts w:cs="Arial" w:ascii="Arial" w:hAnsi="Arial"/>
          <w:color w:themeColor="text1" w:themeTint="bf" w:val="404040"/>
          <w:spacing w:val="-10"/>
        </w:rPr>
        <w:t xml:space="preserve"> </w:t>
      </w:r>
      <w:r>
        <w:rPr>
          <w:rFonts w:cs="Arial" w:ascii="Arial" w:hAnsi="Arial"/>
          <w:color w:themeColor="text1" w:themeTint="bf" w:val="404040"/>
        </w:rPr>
        <w:t>20</w:t>
      </w:r>
      <w:r>
        <w:rPr>
          <w:rFonts w:cs="Arial" w:ascii="Arial" w:hAnsi="Arial"/>
          <w:color w:themeColor="text1" w:themeTint="bf" w:val="404040"/>
        </w:rPr>
        <w:t>13</w:t>
      </w:r>
      <w:r>
        <w:rPr>
          <w:rFonts w:cs="Arial" w:ascii="Arial" w:hAnsi="Arial"/>
          <w:color w:themeColor="text1" w:themeTint="bf" w:val="404040"/>
        </w:rPr>
        <w:t xml:space="preserve"> – </w:t>
      </w:r>
      <w:r>
        <w:rPr>
          <w:rFonts w:cs="Arial" w:ascii="Arial" w:hAnsi="Arial"/>
          <w:color w:themeColor="text1" w:themeTint="bf" w:val="404040"/>
        </w:rPr>
        <w:t>teraz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2240" w:leader="none"/>
        </w:tabs>
        <w:rPr>
          <w:rFonts w:ascii="Arial" w:hAnsi="Arial" w:cs="Arial"/>
          <w:color w:themeColor="text1" w:themeTint="bf" w:val="404040"/>
        </w:rPr>
      </w:pPr>
      <w:r>
        <w:rPr>
          <w:rFonts w:cs="Arial" w:ascii="Arial" w:hAnsi="Arial"/>
          <w:color w:themeColor="text1" w:themeTint="bf" w:val="404040"/>
        </w:rPr>
        <w:t>Rozróżnianie przycisków według kolorów</w:t>
      </w:r>
      <w:r>
        <w:rPr>
          <w:rFonts w:cs="Arial" w:ascii="Arial" w:hAnsi="Arial"/>
          <w:color w:themeColor="text1" w:themeTint="bf" w:val="404040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2240" w:leader="none"/>
        </w:tabs>
        <w:spacing w:lineRule="exact" w:line="243"/>
        <w:rPr>
          <w:rFonts w:ascii="Arial" w:hAnsi="Arial" w:cs="Arial"/>
          <w:color w:themeColor="text1" w:themeTint="bf" w:val="404040"/>
        </w:rPr>
      </w:pPr>
      <w:r>
        <w:rPr>
          <w:rFonts w:cs="Arial" w:ascii="Arial" w:hAnsi="Arial"/>
          <w:color w:themeColor="text1" w:themeTint="bf" w:val="404040"/>
        </w:rPr>
        <w:t>Mocne naciskanie przycisków</w:t>
      </w:r>
      <w:r>
        <w:rPr>
          <w:rFonts w:cs="Arial" w:ascii="Arial" w:hAnsi="Arial"/>
          <w:color w:themeColor="text1" w:themeTint="bf" w:val="404040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2240" w:leader="none"/>
        </w:tabs>
        <w:spacing w:lineRule="exact" w:line="243"/>
        <w:rPr>
          <w:rFonts w:ascii="Arial" w:hAnsi="Arial" w:cs="Arial"/>
          <w:color w:themeColor="text1" w:themeTint="bf" w:val="404040"/>
        </w:rPr>
      </w:pPr>
      <w:r>
        <w:rPr>
          <w:rFonts w:cs="Arial" w:ascii="Arial" w:hAnsi="Arial"/>
          <w:color w:themeColor="text1" w:themeTint="bf" w:val="404040"/>
        </w:rPr>
        <w:t>Naprawa przycisków po naciśnięciu ich za mocno</w:t>
      </w:r>
      <w:r>
        <w:rPr>
          <w:rFonts w:cs="Arial" w:ascii="Arial" w:hAnsi="Arial"/>
          <w:color w:themeColor="text1" w:themeTint="bf" w:val="404040"/>
        </w:rPr>
        <w:t>.</w:t>
      </w:r>
    </w:p>
    <w:p>
      <w:pPr>
        <w:pStyle w:val="Normal"/>
        <w:tabs>
          <w:tab w:val="clear" w:pos="720"/>
          <w:tab w:val="right" w:pos="12240" w:leader="none"/>
        </w:tabs>
        <w:spacing w:lineRule="exact" w:line="243"/>
        <w:rPr>
          <w:rFonts w:ascii="Arial" w:hAnsi="Arial" w:cs="Arial"/>
          <w:b/>
          <w:color w:themeColor="text1" w:themeTint="bf" w:val="404040"/>
        </w:rPr>
      </w:pPr>
      <w:r>
        <w:rPr>
          <w:rFonts w:cs="Arial" w:ascii="Arial" w:hAnsi="Arial"/>
          <w:b/>
          <w:color w:themeColor="text1" w:themeTint="bf" w:val="404040"/>
        </w:rPr>
      </w:r>
    </w:p>
    <w:p>
      <w:pPr>
        <w:pStyle w:val="Normal"/>
        <w:tabs>
          <w:tab w:val="clear" w:pos="720"/>
          <w:tab w:val="right" w:pos="12240" w:leader="none"/>
        </w:tabs>
        <w:spacing w:lineRule="exact" w:line="243"/>
        <w:rPr>
          <w:rFonts w:ascii="Arial" w:hAnsi="Arial" w:cs="Arial"/>
          <w:color w:themeColor="text1" w:themeTint="bf" w:val="404040"/>
        </w:rPr>
      </w:pPr>
      <w:r>
        <w:rPr>
          <w:rFonts w:cs="Arial" w:ascii="Arial" w:hAnsi="Arial"/>
          <w:b/>
          <w:color w:themeColor="text1" w:themeTint="bf" w:val="404040"/>
        </w:rPr>
        <w:t>MAGAZYNOTRON Biała Podlaska</w:t>
      </w:r>
      <w:r>
        <w:rPr>
          <w:rFonts w:cs="Arial" w:ascii="Arial" w:hAnsi="Arial"/>
          <w:b/>
          <w:color w:themeColor="text1" w:themeTint="bf" w:val="404040"/>
        </w:rPr>
        <w:t xml:space="preserve"> </w:t>
      </w:r>
      <w:r>
        <w:rPr>
          <w:rFonts w:cs="Arial" w:ascii="Arial" w:hAnsi="Arial"/>
          <w:color w:themeColor="text1" w:themeTint="bf" w:val="404040"/>
        </w:rPr>
        <w:t>–</w:t>
      </w:r>
      <w:r>
        <w:rPr>
          <w:rFonts w:cs="Arial" w:ascii="Arial" w:hAnsi="Arial"/>
          <w:b/>
          <w:color w:themeColor="text1" w:themeTint="bf" w:val="404040"/>
        </w:rPr>
        <w:t xml:space="preserve"> </w:t>
      </w:r>
      <w:r>
        <w:rPr>
          <w:rFonts w:cs="Arial" w:ascii="Arial" w:hAnsi="Arial"/>
          <w:i/>
          <w:color w:themeColor="text1" w:themeTint="bf" w:val="404040"/>
        </w:rPr>
        <w:t>Magazynier</w:t>
      </w:r>
      <w:r>
        <w:rPr>
          <w:rFonts w:cs="Arial" w:ascii="Arial" w:hAnsi="Arial"/>
          <w:i/>
          <w:color w:themeColor="text1" w:themeTint="bf" w:val="404040"/>
        </w:rPr>
        <w:t xml:space="preserve">  </w:t>
      </w:r>
      <w:r>
        <w:rPr>
          <w:rFonts w:cs="Arial" w:ascii="Arial" w:hAnsi="Arial"/>
          <w:i/>
          <w:color w:themeColor="text1" w:themeTint="bf" w:val="404040"/>
        </w:rPr>
        <w:t>Sierpień</w:t>
      </w:r>
      <w:r>
        <w:rPr>
          <w:rFonts w:cs="Arial" w:ascii="Arial" w:hAnsi="Arial"/>
          <w:color w:themeColor="text1" w:themeTint="bf" w:val="404040"/>
        </w:rPr>
        <w:t xml:space="preserve"> 20</w:t>
      </w:r>
      <w:r>
        <w:rPr>
          <w:rFonts w:cs="Arial" w:ascii="Arial" w:hAnsi="Arial"/>
          <w:color w:themeColor="text1" w:themeTint="bf" w:val="404040"/>
        </w:rPr>
        <w:t>09</w:t>
      </w:r>
      <w:r>
        <w:rPr>
          <w:rFonts w:cs="Arial" w:ascii="Arial" w:hAnsi="Arial"/>
          <w:color w:themeColor="text1" w:themeTint="bf" w:val="404040"/>
        </w:rPr>
        <w:t xml:space="preserve"> – </w:t>
      </w:r>
      <w:r>
        <w:rPr>
          <w:rFonts w:cs="Arial" w:ascii="Arial" w:hAnsi="Arial"/>
          <w:color w:themeColor="text1" w:themeTint="bf" w:val="404040"/>
        </w:rPr>
        <w:t>Grudzień</w:t>
      </w:r>
      <w:r>
        <w:rPr>
          <w:rFonts w:cs="Arial" w:ascii="Arial" w:hAnsi="Arial"/>
          <w:color w:themeColor="text1" w:themeTint="bf" w:val="404040"/>
          <w:spacing w:val="-7"/>
        </w:rPr>
        <w:t xml:space="preserve"> </w:t>
      </w:r>
      <w:r>
        <w:rPr>
          <w:rFonts w:cs="Arial" w:ascii="Arial" w:hAnsi="Arial"/>
          <w:color w:themeColor="text1" w:themeTint="bf" w:val="404040"/>
        </w:rPr>
        <w:t>20</w:t>
      </w:r>
      <w:r>
        <w:rPr>
          <w:rFonts w:cs="Arial" w:ascii="Arial" w:hAnsi="Arial"/>
          <w:color w:themeColor="text1" w:themeTint="bf" w:val="404040"/>
        </w:rPr>
        <w:t>12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2240" w:leader="none"/>
        </w:tabs>
        <w:spacing w:lineRule="exact" w:line="243"/>
        <w:rPr>
          <w:rFonts w:ascii="Arial" w:hAnsi="Arial" w:cs="Arial"/>
          <w:color w:themeColor="text1" w:themeTint="bf" w:val="404040"/>
        </w:rPr>
      </w:pPr>
      <w:r>
        <w:rPr>
          <w:rFonts w:cs="Arial" w:ascii="Arial" w:hAnsi="Arial"/>
          <w:color w:themeColor="text1" w:themeTint="bf" w:val="404040"/>
        </w:rPr>
        <w:t>Wynoszenie towaru do domu, ale tak, żeby przełożony nie zauważył</w:t>
      </w:r>
      <w:r>
        <w:rPr>
          <w:rFonts w:cs="Arial" w:ascii="Arial" w:hAnsi="Arial"/>
          <w:color w:themeColor="text1" w:themeTint="bf" w:val="404040"/>
        </w:rPr>
        <w:t>.</w:t>
      </w:r>
    </w:p>
    <w:p>
      <w:pPr>
        <w:pStyle w:val="ListParagraph"/>
        <w:numPr>
          <w:ilvl w:val="0"/>
          <w:numId w:val="1"/>
        </w:numPr>
        <w:spacing w:lineRule="exact" w:line="288"/>
        <w:rPr>
          <w:rFonts w:ascii="Arial" w:hAnsi="Arial" w:cs="Arial"/>
          <w:color w:themeColor="text1" w:themeTint="bf" w:val="404040"/>
        </w:rPr>
      </w:pPr>
      <w:r>
        <w:rPr>
          <w:rFonts w:cs="Arial" w:ascii="Arial" w:hAnsi="Arial"/>
          <w:color w:themeColor="text1" w:themeTint="bf" w:val="404040"/>
        </w:rPr>
        <w:t xml:space="preserve">Parzenie kawy </w:t>
      </w:r>
      <w:r>
        <w:rPr>
          <w:rFonts w:cs="Arial" w:ascii="Arial" w:hAnsi="Arial"/>
          <w:color w:themeColor="text1" w:themeTint="bf" w:val="404040"/>
        </w:rPr>
        <w:t>dla całego zespołu</w:t>
      </w:r>
      <w:r>
        <w:rPr>
          <w:rFonts w:cs="Arial" w:ascii="Arial" w:hAnsi="Arial"/>
          <w:color w:themeColor="text1" w:themeTint="bf" w:val="404040"/>
        </w:rPr>
        <w:t>.</w:t>
      </w:r>
    </w:p>
    <w:p>
      <w:pPr>
        <w:pStyle w:val="ListParagraph"/>
        <w:numPr>
          <w:ilvl w:val="0"/>
          <w:numId w:val="1"/>
        </w:numPr>
        <w:spacing w:lineRule="exact" w:line="288"/>
        <w:rPr>
          <w:rFonts w:ascii="Arial" w:hAnsi="Arial" w:cs="Arial"/>
          <w:color w:themeColor="text1" w:themeTint="bf" w:val="404040"/>
        </w:rPr>
      </w:pPr>
      <w:r>
        <w:rPr>
          <w:rFonts w:cs="Arial" w:ascii="Arial" w:hAnsi="Arial"/>
          <w:color w:themeColor="text1" w:themeTint="bf" w:val="404040"/>
        </w:rPr>
        <w:t>Rywalizacja z kolegami o to kto podniesie więcej kartonów jednocześnie</w:t>
      </w:r>
      <w:r>
        <w:rPr>
          <w:rFonts w:cs="Arial" w:ascii="Arial" w:hAnsi="Arial"/>
          <w:color w:themeColor="text1" w:themeTint="bf" w:val="404040"/>
        </w:rPr>
        <w:t>.</w:t>
      </w:r>
    </w:p>
    <w:p>
      <w:pPr>
        <w:pStyle w:val="Normal"/>
        <w:tabs>
          <w:tab w:val="clear" w:pos="720"/>
          <w:tab w:val="right" w:pos="12240" w:leader="none"/>
        </w:tabs>
        <w:rPr>
          <w:rFonts w:ascii="Arial" w:hAnsi="Arial" w:cs="Arial"/>
          <w:b/>
          <w:color w:themeColor="text1" w:themeTint="bf" w:val="404040"/>
        </w:rPr>
      </w:pPr>
      <w:r>
        <w:rPr>
          <w:rFonts w:cs="Arial" w:ascii="Arial" w:hAnsi="Arial"/>
          <w:b/>
          <w:color w:themeColor="text1" w:themeTint="bf" w:val="404040"/>
        </w:rPr>
      </w:r>
    </w:p>
    <w:p>
      <w:pPr>
        <w:pStyle w:val="Normal"/>
        <w:tabs>
          <w:tab w:val="clear" w:pos="720"/>
          <w:tab w:val="right" w:pos="12240" w:leader="none"/>
        </w:tabs>
        <w:rPr>
          <w:rFonts w:ascii="Arial" w:hAnsi="Arial" w:cs="Arial"/>
          <w:color w:themeColor="text1" w:themeTint="bf" w:val="404040"/>
        </w:rPr>
      </w:pPr>
      <w:r>
        <w:rPr>
          <w:rFonts w:cs="Arial" w:ascii="Arial" w:hAnsi="Arial"/>
          <w:b/>
          <w:color w:themeColor="text1" w:themeTint="bf" w:val="404040"/>
        </w:rPr>
        <w:t>Instytut Badawczy im. Iwana Naukowa w Jekaterynburgu</w:t>
      </w:r>
      <w:r>
        <w:rPr>
          <w:rFonts w:cs="Arial" w:ascii="Arial" w:hAnsi="Arial"/>
          <w:b/>
          <w:color w:themeColor="text1" w:themeTint="bf" w:val="404040"/>
        </w:rPr>
        <w:t xml:space="preserve"> </w:t>
      </w:r>
      <w:r>
        <w:rPr>
          <w:rFonts w:cs="Arial" w:ascii="Arial" w:hAnsi="Arial"/>
          <w:color w:themeColor="text1" w:themeTint="bf" w:val="404040"/>
        </w:rPr>
        <w:t>–</w:t>
      </w:r>
      <w:r>
        <w:rPr>
          <w:rFonts w:cs="Arial" w:ascii="Arial" w:hAnsi="Arial"/>
          <w:b/>
          <w:color w:themeColor="text1" w:themeTint="bf" w:val="404040"/>
        </w:rPr>
        <w:t xml:space="preserve"> </w:t>
      </w:r>
      <w:r>
        <w:rPr>
          <w:rFonts w:cs="Arial" w:ascii="Arial" w:hAnsi="Arial"/>
          <w:i/>
          <w:color w:themeColor="text1" w:themeTint="bf" w:val="404040"/>
        </w:rPr>
        <w:t>Królik Doświadczalny,</w:t>
      </w:r>
      <w:r>
        <w:rPr>
          <w:rFonts w:cs="Arial" w:ascii="Arial" w:hAnsi="Arial"/>
          <w:i/>
          <w:color w:themeColor="text1" w:themeTint="bf" w:val="404040"/>
        </w:rPr>
        <w:t xml:space="preserve"> </w:t>
      </w:r>
      <w:r>
        <w:rPr>
          <w:rFonts w:cs="Arial" w:ascii="Arial" w:hAnsi="Arial"/>
          <w:i/>
          <w:color w:themeColor="text1" w:themeTint="bf" w:val="404040"/>
        </w:rPr>
        <w:t>Marzec</w:t>
      </w:r>
      <w:r>
        <w:rPr>
          <w:rFonts w:cs="Arial" w:ascii="Arial" w:hAnsi="Arial"/>
          <w:color w:themeColor="text1" w:themeTint="bf" w:val="404040"/>
        </w:rPr>
        <w:t xml:space="preserve"> 20</w:t>
      </w:r>
      <w:r>
        <w:rPr>
          <w:rFonts w:cs="Arial" w:ascii="Arial" w:hAnsi="Arial"/>
          <w:color w:themeColor="text1" w:themeTint="bf" w:val="404040"/>
        </w:rPr>
        <w:t>06</w:t>
      </w:r>
      <w:r>
        <w:rPr>
          <w:rFonts w:cs="Arial" w:ascii="Arial" w:hAnsi="Arial"/>
          <w:color w:themeColor="text1" w:themeTint="bf" w:val="404040"/>
        </w:rPr>
        <w:t xml:space="preserve"> – </w:t>
      </w:r>
      <w:r>
        <w:rPr>
          <w:rFonts w:cs="Arial" w:ascii="Arial" w:hAnsi="Arial"/>
          <w:color w:themeColor="text1" w:themeTint="bf" w:val="404040"/>
        </w:rPr>
        <w:t>Lipiec</w:t>
      </w:r>
      <w:r>
        <w:rPr>
          <w:rFonts w:cs="Arial" w:ascii="Arial" w:hAnsi="Arial"/>
          <w:color w:themeColor="text1" w:themeTint="bf" w:val="404040"/>
        </w:rPr>
        <w:t xml:space="preserve"> 20</w:t>
      </w:r>
      <w:r>
        <w:rPr>
          <w:rFonts w:cs="Arial" w:ascii="Arial" w:hAnsi="Arial"/>
          <w:color w:themeColor="text1" w:themeTint="bf" w:val="404040"/>
        </w:rPr>
        <w:t>07</w:t>
      </w:r>
    </w:p>
    <w:p>
      <w:pPr>
        <w:pStyle w:val="Heading1"/>
        <w:numPr>
          <w:ilvl w:val="0"/>
          <w:numId w:val="2"/>
        </w:numPr>
        <w:pBdr>
          <w:bottom w:val="single" w:sz="4" w:space="1" w:color="000000"/>
        </w:pBdr>
        <w:rPr>
          <w:rFonts w:ascii="Arial" w:hAnsi="Arial" w:cs="Arial"/>
          <w:b w:val="false"/>
          <w:bCs w:val="false"/>
          <w:color w:themeColor="text1" w:themeTint="bf" w:val="404040"/>
          <w:sz w:val="22"/>
          <w:szCs w:val="22"/>
        </w:rPr>
      </w:pPr>
      <w:r>
        <w:rPr>
          <w:rFonts w:cs="Arial" w:ascii="Arial" w:hAnsi="Arial"/>
          <w:b w:val="false"/>
          <w:bCs w:val="false"/>
          <w:color w:themeColor="text1" w:themeTint="bf" w:val="404040"/>
          <w:sz w:val="22"/>
          <w:szCs w:val="22"/>
        </w:rPr>
        <w:t>Pozwalania na wbijanie sobie igieł</w:t>
      </w:r>
      <w:r>
        <w:rPr>
          <w:rFonts w:cs="Arial" w:ascii="Arial" w:hAnsi="Arial"/>
          <w:b w:val="false"/>
          <w:bCs w:val="false"/>
          <w:color w:themeColor="text1" w:themeTint="bf" w:val="404040"/>
          <w:sz w:val="22"/>
          <w:szCs w:val="22"/>
        </w:rPr>
        <w:t>.</w:t>
      </w:r>
    </w:p>
    <w:p>
      <w:pPr>
        <w:pStyle w:val="Heading1"/>
        <w:numPr>
          <w:ilvl w:val="0"/>
          <w:numId w:val="2"/>
        </w:numPr>
        <w:pBdr>
          <w:bottom w:val="single" w:sz="4" w:space="1" w:color="000000"/>
        </w:pBdr>
        <w:rPr>
          <w:rFonts w:ascii="Arial" w:hAnsi="Arial" w:cs="Arial"/>
          <w:b w:val="false"/>
          <w:bCs w:val="false"/>
          <w:color w:themeColor="text1" w:themeTint="bf" w:val="404040"/>
          <w:sz w:val="22"/>
          <w:szCs w:val="22"/>
        </w:rPr>
      </w:pPr>
      <w:r>
        <w:rPr>
          <w:rFonts w:cs="Arial" w:ascii="Arial" w:hAnsi="Arial"/>
          <w:b w:val="false"/>
          <w:bCs w:val="false"/>
          <w:color w:themeColor="text1" w:themeTint="bf" w:val="404040"/>
          <w:sz w:val="22"/>
          <w:szCs w:val="22"/>
        </w:rPr>
        <w:t>Odpowiadanie na pytania</w:t>
      </w:r>
      <w:r>
        <w:rPr>
          <w:rFonts w:cs="Arial" w:ascii="Arial" w:hAnsi="Arial"/>
          <w:b w:val="false"/>
          <w:bCs w:val="false"/>
          <w:color w:themeColor="text1" w:themeTint="bf" w:val="404040"/>
          <w:sz w:val="22"/>
          <w:szCs w:val="22"/>
        </w:rPr>
        <w:t>.</w:t>
      </w:r>
    </w:p>
    <w:p>
      <w:pPr>
        <w:pStyle w:val="Heading1"/>
        <w:numPr>
          <w:ilvl w:val="0"/>
          <w:numId w:val="2"/>
        </w:numPr>
        <w:pBdr>
          <w:bottom w:val="single" w:sz="4" w:space="1" w:color="000000"/>
        </w:pBdr>
        <w:rPr>
          <w:rFonts w:ascii="Arial" w:hAnsi="Arial" w:cs="Arial"/>
          <w:b w:val="false"/>
          <w:bCs w:val="false"/>
          <w:color w:themeColor="text1" w:themeTint="bf" w:val="404040"/>
          <w:sz w:val="22"/>
          <w:szCs w:val="22"/>
        </w:rPr>
      </w:pPr>
      <w:r>
        <w:rPr>
          <w:rFonts w:cs="Arial" w:ascii="Arial" w:hAnsi="Arial"/>
          <w:b w:val="false"/>
          <w:bCs w:val="false"/>
          <w:color w:themeColor="text1" w:themeTint="bf" w:val="404040"/>
          <w:sz w:val="22"/>
          <w:szCs w:val="22"/>
        </w:rPr>
        <w:t>Wskazywanie gdzie boli</w:t>
      </w:r>
      <w:r>
        <w:rPr>
          <w:rFonts w:cs="Arial" w:ascii="Arial" w:hAnsi="Arial"/>
          <w:b w:val="false"/>
          <w:bCs w:val="false"/>
          <w:color w:themeColor="text1" w:themeTint="bf" w:val="404040"/>
          <w:sz w:val="22"/>
          <w:szCs w:val="22"/>
        </w:rPr>
        <w:t>.</w:t>
      </w:r>
    </w:p>
    <w:p>
      <w:pPr>
        <w:pStyle w:val="Heading1"/>
        <w:pBdr>
          <w:bottom w:val="single" w:sz="4" w:space="1" w:color="000000"/>
        </w:pBdr>
        <w:ind w:left="0"/>
        <w:rPr>
          <w:rFonts w:ascii="Arial" w:hAnsi="Arial" w:cs="Arial"/>
          <w:color w:themeColor="text1" w:themeTint="bf" w:val="404040"/>
          <w:sz w:val="22"/>
          <w:szCs w:val="22"/>
        </w:rPr>
      </w:pPr>
      <w:r>
        <w:rPr>
          <w:rFonts w:cs="Arial" w:ascii="Arial" w:hAnsi="Arial"/>
          <w:color w:themeColor="text1" w:themeTint="bf" w:val="404040"/>
          <w:sz w:val="22"/>
          <w:szCs w:val="22"/>
        </w:rPr>
      </w:r>
    </w:p>
    <w:p>
      <w:pPr>
        <w:pStyle w:val="BodyText"/>
        <w:pBdr>
          <w:bottom w:val="single" w:sz="4" w:space="1" w:color="000000"/>
        </w:pBdr>
        <w:ind w:hanging="0" w:left="0"/>
        <w:rPr>
          <w:rFonts w:ascii="Arial" w:hAnsi="Arial" w:cs="Arial"/>
          <w:b/>
          <w:bCs/>
          <w:color w:themeColor="text1" w:themeTint="bf" w:val="404040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bf" w:val="404040"/>
          <w:sz w:val="24"/>
          <w:szCs w:val="24"/>
        </w:rPr>
        <w:t>UMIEJĘTNOŚCI</w:t>
      </w:r>
    </w:p>
    <w:p>
      <w:pPr>
        <w:pStyle w:val="BodyText"/>
        <w:ind w:hanging="0" w:left="0"/>
        <w:rPr>
          <w:rFonts w:ascii="Arial" w:hAnsi="Arial" w:cs="Arial"/>
          <w:color w:themeColor="text1" w:themeTint="bf" w:val="404040"/>
          <w:sz w:val="22"/>
          <w:szCs w:val="22"/>
        </w:rPr>
      </w:pPr>
      <w:r>
        <w:rPr>
          <w:rFonts w:cs="Arial" w:ascii="Arial" w:hAnsi="Arial"/>
          <w:color w:themeColor="text1" w:themeTint="bf" w:val="404040"/>
          <w:sz w:val="22"/>
          <w:szCs w:val="22"/>
        </w:rPr>
      </w:r>
    </w:p>
    <w:p>
      <w:pPr>
        <w:pStyle w:val="BodyText"/>
        <w:ind w:hanging="0" w:left="0"/>
        <w:rPr>
          <w:rFonts w:ascii="Arial" w:hAnsi="Arial" w:cs="Arial"/>
          <w:color w:themeColor="text1" w:themeTint="bf" w:val="404040"/>
          <w:sz w:val="22"/>
          <w:szCs w:val="22"/>
        </w:rPr>
      </w:pPr>
      <w:r>
        <w:rPr>
          <w:rFonts w:cs="Arial" w:ascii="Arial" w:hAnsi="Arial"/>
          <w:color w:themeColor="text1" w:themeTint="bf" w:val="404040"/>
          <w:sz w:val="22"/>
          <w:szCs w:val="22"/>
        </w:rPr>
        <w:t>kłamanie</w:t>
      </w:r>
      <w:r>
        <w:rPr>
          <w:rFonts w:cs="Arial" w:ascii="Arial" w:hAnsi="Arial"/>
          <w:color w:themeColor="text1" w:themeTint="bf" w:val="404040"/>
          <w:sz w:val="22"/>
          <w:szCs w:val="22"/>
        </w:rPr>
        <w:t xml:space="preserve"> | </w:t>
      </w:r>
      <w:r>
        <w:rPr>
          <w:rFonts w:cs="Arial" w:ascii="Arial" w:hAnsi="Arial"/>
          <w:color w:themeColor="text1" w:themeTint="bf" w:val="404040"/>
          <w:sz w:val="22"/>
          <w:szCs w:val="22"/>
        </w:rPr>
        <w:t>mijanie sie z prawdą</w:t>
      </w:r>
      <w:r>
        <w:rPr>
          <w:rFonts w:cs="Arial" w:ascii="Arial" w:hAnsi="Arial"/>
          <w:color w:themeColor="text1" w:themeTint="bf" w:val="404040"/>
          <w:sz w:val="22"/>
          <w:szCs w:val="22"/>
        </w:rPr>
        <w:t xml:space="preserve"> | </w:t>
      </w:r>
      <w:r>
        <w:rPr>
          <w:rFonts w:cs="Arial" w:ascii="Arial" w:hAnsi="Arial"/>
          <w:color w:themeColor="text1" w:themeTint="bf" w:val="404040"/>
          <w:sz w:val="22"/>
          <w:szCs w:val="22"/>
        </w:rPr>
        <w:t>opowiadanie bajek</w:t>
      </w:r>
      <w:r>
        <w:rPr>
          <w:rFonts w:cs="Arial" w:ascii="Arial" w:hAnsi="Arial"/>
          <w:color w:themeColor="text1" w:themeTint="bf" w:val="404040"/>
          <w:sz w:val="22"/>
          <w:szCs w:val="22"/>
        </w:rPr>
        <w:t xml:space="preserve"> | </w:t>
      </w:r>
      <w:r>
        <w:rPr>
          <w:rFonts w:cs="Arial" w:ascii="Arial" w:hAnsi="Arial"/>
          <w:color w:themeColor="text1" w:themeTint="bf" w:val="404040"/>
          <w:sz w:val="22"/>
          <w:szCs w:val="22"/>
        </w:rPr>
        <w:t>wciskanie kitu</w:t>
      </w:r>
      <w:r>
        <w:rPr>
          <w:rFonts w:cs="Arial" w:ascii="Arial" w:hAnsi="Arial"/>
          <w:color w:themeColor="text1" w:themeTint="bf" w:val="404040"/>
          <w:sz w:val="22"/>
          <w:szCs w:val="22"/>
        </w:rPr>
        <w:t xml:space="preserve"> </w:t>
      </w:r>
    </w:p>
    <w:p>
      <w:pPr>
        <w:pStyle w:val="BodyText"/>
        <w:ind w:hanging="0" w:left="0"/>
        <w:rPr>
          <w:rFonts w:ascii="Arial" w:hAnsi="Arial" w:cs="Arial"/>
          <w:color w:themeColor="text1" w:themeTint="bf" w:val="404040"/>
          <w:sz w:val="22"/>
          <w:szCs w:val="22"/>
        </w:rPr>
      </w:pPr>
      <w:r>
        <w:rPr>
          <w:rFonts w:cs="Arial" w:ascii="Arial" w:hAnsi="Arial"/>
          <w:color w:themeColor="text1" w:themeTint="bf" w:val="404040"/>
          <w:sz w:val="22"/>
          <w:szCs w:val="22"/>
        </w:rPr>
      </w:r>
    </w:p>
    <w:p>
      <w:pPr>
        <w:pStyle w:val="BodyText"/>
        <w:pBdr>
          <w:bottom w:val="single" w:sz="4" w:space="1" w:color="000000"/>
        </w:pBdr>
        <w:ind w:hanging="0" w:left="0"/>
        <w:rPr>
          <w:rFonts w:ascii="Arial" w:hAnsi="Arial" w:cs="Arial"/>
          <w:b/>
          <w:bCs/>
          <w:color w:themeColor="text1" w:themeTint="bf" w:val="404040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bf" w:val="404040"/>
          <w:sz w:val="24"/>
          <w:szCs w:val="24"/>
        </w:rPr>
        <w:t>DOŚWIADCZENIE PROJEKTOWE</w:t>
      </w:r>
    </w:p>
    <w:p>
      <w:pPr>
        <w:pStyle w:val="BodyText"/>
        <w:ind w:hanging="0" w:left="0"/>
        <w:rPr>
          <w:rFonts w:ascii="Arial" w:hAnsi="Arial" w:cs="Arial"/>
          <w:color w:themeColor="text1" w:themeTint="bf" w:val="404040"/>
          <w:sz w:val="22"/>
          <w:szCs w:val="22"/>
        </w:rPr>
      </w:pPr>
      <w:r>
        <w:rPr>
          <w:rFonts w:cs="Arial" w:ascii="Arial" w:hAnsi="Arial"/>
          <w:color w:themeColor="text1" w:themeTint="bf" w:val="404040"/>
          <w:sz w:val="22"/>
          <w:szCs w:val="22"/>
        </w:rPr>
      </w:r>
    </w:p>
    <w:p>
      <w:pPr>
        <w:pStyle w:val="BodyText"/>
        <w:ind w:hanging="0" w:left="0"/>
        <w:rPr>
          <w:rFonts w:ascii="Arial" w:hAnsi="Arial" w:cs="Arial"/>
          <w:color w:themeColor="text1" w:themeTint="bf" w:val="404040"/>
          <w:sz w:val="22"/>
          <w:szCs w:val="22"/>
        </w:rPr>
      </w:pPr>
      <w:r>
        <w:rPr>
          <w:rFonts w:cs="Arial" w:ascii="Arial" w:hAnsi="Arial"/>
          <w:b/>
          <w:color w:themeColor="text1" w:themeTint="bf" w:val="404040"/>
          <w:sz w:val="22"/>
          <w:szCs w:val="22"/>
        </w:rPr>
        <w:t>MAGAZYNOTRON Biała Podlaska</w:t>
      </w:r>
      <w:r>
        <w:rPr>
          <w:rFonts w:cs="Arial" w:ascii="Arial" w:hAnsi="Arial"/>
          <w:color w:themeColor="text1" w:themeTint="bf" w:val="404040"/>
          <w:sz w:val="22"/>
          <w:szCs w:val="22"/>
        </w:rPr>
        <w:t xml:space="preserve"> – </w:t>
      </w:r>
      <w:r>
        <w:rPr>
          <w:rFonts w:cs="Arial" w:ascii="Arial" w:hAnsi="Arial"/>
          <w:color w:themeColor="text1" w:themeTint="bf" w:val="404040"/>
          <w:sz w:val="22"/>
          <w:szCs w:val="22"/>
        </w:rPr>
        <w:t>Przywłaszczenie małej lodówki</w:t>
      </w:r>
      <w:r>
        <w:rPr>
          <w:rFonts w:cs="Arial" w:ascii="Arial" w:hAnsi="Arial"/>
          <w:i/>
          <w:color w:themeColor="text1" w:themeTint="bf" w:val="404040"/>
          <w:sz w:val="22"/>
          <w:szCs w:val="22"/>
        </w:rPr>
        <w:t xml:space="preserve"> </w:t>
      </w:r>
      <w:r>
        <w:rPr>
          <w:rFonts w:cs="Arial" w:ascii="Arial" w:hAnsi="Arial"/>
          <w:i/>
          <w:color w:themeColor="text1" w:themeTint="bf" w:val="404040"/>
          <w:sz w:val="22"/>
          <w:szCs w:val="22"/>
        </w:rPr>
        <w:t>15 czerwca</w:t>
      </w:r>
      <w:r>
        <w:rPr>
          <w:rFonts w:cs="Arial" w:ascii="Arial" w:hAnsi="Arial"/>
          <w:color w:themeColor="text1" w:themeTint="bf" w:val="404040"/>
          <w:sz w:val="22"/>
          <w:szCs w:val="22"/>
        </w:rPr>
        <w:t xml:space="preserve"> 20</w:t>
      </w:r>
      <w:r>
        <w:rPr>
          <w:rFonts w:cs="Arial" w:ascii="Arial" w:hAnsi="Arial"/>
          <w:color w:themeColor="text1" w:themeTint="bf" w:val="404040"/>
          <w:sz w:val="22"/>
          <w:szCs w:val="22"/>
        </w:rPr>
        <w:t>10</w:t>
      </w:r>
      <w:r>
        <w:rPr>
          <w:rFonts w:cs="Arial" w:ascii="Arial" w:hAnsi="Arial"/>
          <w:color w:themeColor="text1" w:themeTint="bf" w:val="404040"/>
          <w:sz w:val="22"/>
          <w:szCs w:val="22"/>
        </w:rPr>
        <w:t xml:space="preserve"> </w:t>
      </w:r>
      <w:r>
        <w:rPr>
          <w:rFonts w:cs="Arial" w:ascii="Arial" w:hAnsi="Arial"/>
          <w:color w:themeColor="text1" w:themeTint="bf" w:val="404040"/>
          <w:sz w:val="22"/>
          <w:szCs w:val="22"/>
        </w:rPr>
        <w:t>10:31-10:43</w:t>
      </w:r>
    </w:p>
    <w:p>
      <w:pPr>
        <w:pStyle w:val="BodyText"/>
        <w:ind w:hanging="0" w:left="0"/>
        <w:rPr>
          <w:rFonts w:ascii="Arial" w:hAnsi="Arial" w:cs="Arial"/>
          <w:color w:themeColor="text1" w:themeTint="bf" w:val="404040"/>
          <w:sz w:val="22"/>
          <w:szCs w:val="22"/>
        </w:rPr>
      </w:pPr>
      <w:r>
        <w:rPr>
          <w:rFonts w:cs="Arial" w:ascii="Arial" w:hAnsi="Arial"/>
          <w:color w:themeColor="text1" w:themeTint="bf" w:val="404040"/>
          <w:sz w:val="22"/>
          <w:szCs w:val="22"/>
        </w:rPr>
      </w:r>
    </w:p>
    <w:p>
      <w:pPr>
        <w:pStyle w:val="BodyText"/>
        <w:numPr>
          <w:ilvl w:val="0"/>
          <w:numId w:val="4"/>
        </w:numPr>
        <w:rPr>
          <w:rFonts w:ascii="Arial" w:hAnsi="Arial" w:cs="Arial"/>
          <w:color w:themeColor="text1" w:themeTint="bf" w:val="404040"/>
          <w:sz w:val="22"/>
          <w:szCs w:val="22"/>
        </w:rPr>
      </w:pPr>
      <w:r>
        <w:rPr>
          <w:rFonts w:cs="Arial" w:ascii="Arial" w:hAnsi="Arial"/>
          <w:color w:themeColor="text1" w:themeTint="bf" w:val="404040"/>
          <w:sz w:val="22"/>
          <w:szCs w:val="22"/>
        </w:rPr>
        <w:t>Przeniesienie lodówki do bagażnika samochodu</w:t>
      </w:r>
      <w:r>
        <w:rPr>
          <w:rFonts w:cs="Arial" w:ascii="Arial" w:hAnsi="Arial"/>
          <w:color w:themeColor="text1" w:themeTint="bf" w:val="404040"/>
          <w:sz w:val="22"/>
          <w:szCs w:val="22"/>
        </w:rPr>
        <w:t>.</w:t>
      </w:r>
    </w:p>
    <w:p>
      <w:pPr>
        <w:pStyle w:val="BodyText"/>
        <w:numPr>
          <w:ilvl w:val="0"/>
          <w:numId w:val="4"/>
        </w:numPr>
        <w:rPr>
          <w:rFonts w:ascii="Arial" w:hAnsi="Arial" w:cs="Arial"/>
          <w:color w:themeColor="text1" w:themeTint="bf" w:val="404040"/>
          <w:sz w:val="22"/>
          <w:szCs w:val="22"/>
        </w:rPr>
      </w:pPr>
      <w:r>
        <w:rPr>
          <w:rFonts w:cs="Arial" w:ascii="Arial" w:hAnsi="Arial"/>
          <w:color w:themeColor="text1" w:themeTint="bf" w:val="404040"/>
          <w:sz w:val="22"/>
          <w:szCs w:val="22"/>
        </w:rPr>
        <w:t>Usunięcie lodówki z firmowego systemu do zarządzania towarem.</w:t>
      </w:r>
    </w:p>
    <w:p>
      <w:pPr>
        <w:pStyle w:val="BodyText"/>
        <w:numPr>
          <w:ilvl w:val="0"/>
          <w:numId w:val="4"/>
        </w:numPr>
        <w:rPr>
          <w:rFonts w:ascii="Arial" w:hAnsi="Arial" w:cs="Arial"/>
          <w:color w:themeColor="text1" w:themeTint="bf" w:val="404040"/>
          <w:sz w:val="22"/>
          <w:szCs w:val="22"/>
        </w:rPr>
      </w:pPr>
      <w:r>
        <w:rPr>
          <w:rFonts w:cs="Arial" w:ascii="Arial" w:hAnsi="Arial"/>
          <w:color w:themeColor="text1" w:themeTint="bf" w:val="404040"/>
          <w:sz w:val="22"/>
          <w:szCs w:val="22"/>
        </w:rPr>
        <w:t>Wypicie kawy.</w:t>
      </w:r>
    </w:p>
    <w:p>
      <w:pPr>
        <w:pStyle w:val="ListParagraph"/>
        <w:spacing w:lineRule="exact" w:line="243"/>
        <w:ind w:hanging="0" w:left="720"/>
        <w:rPr>
          <w:rFonts w:ascii="Arial" w:hAnsi="Arial" w:cs="Arial"/>
          <w:color w:themeColor="text1" w:themeTint="bf" w:val="404040"/>
        </w:rPr>
      </w:pPr>
      <w:r>
        <w:rPr>
          <w:rFonts w:cs="Arial" w:ascii="Arial" w:hAnsi="Arial"/>
          <w:color w:themeColor="text1" w:themeTint="bf" w:val="404040"/>
        </w:rPr>
      </w:r>
    </w:p>
    <w:p>
      <w:pPr>
        <w:pStyle w:val="Heading1"/>
        <w:pBdr>
          <w:bottom w:val="single" w:sz="4" w:space="1" w:color="000000"/>
        </w:pBdr>
        <w:ind w:left="0"/>
        <w:rPr>
          <w:rFonts w:ascii="Arial" w:hAnsi="Arial" w:cs="Arial"/>
          <w:color w:themeColor="text1" w:themeTint="bf" w:val="404040"/>
        </w:rPr>
      </w:pPr>
      <w:r>
        <w:rPr>
          <w:rFonts w:cs="Arial" w:ascii="Arial" w:hAnsi="Arial"/>
          <w:color w:themeColor="text1" w:themeTint="bf" w:val="404040"/>
        </w:rPr>
        <w:t>NAGRODY I ODZNACZENIA</w:t>
      </w:r>
    </w:p>
    <w:p>
      <w:pPr>
        <w:pStyle w:val="Normal"/>
        <w:tabs>
          <w:tab w:val="clear" w:pos="720"/>
          <w:tab w:val="right" w:pos="12240" w:leader="none"/>
        </w:tabs>
        <w:rPr>
          <w:rFonts w:ascii="Arial" w:hAnsi="Arial" w:cs="Arial"/>
          <w:b/>
          <w:color w:themeColor="text1" w:themeTint="bf" w:val="404040"/>
        </w:rPr>
      </w:pPr>
      <w:r>
        <w:rPr>
          <w:rFonts w:cs="Arial" w:ascii="Arial" w:hAnsi="Arial"/>
          <w:b/>
          <w:color w:themeColor="text1" w:themeTint="bf" w:val="404040"/>
        </w:rPr>
      </w:r>
    </w:p>
    <w:p>
      <w:pPr>
        <w:pStyle w:val="Normal"/>
        <w:tabs>
          <w:tab w:val="clear" w:pos="720"/>
          <w:tab w:val="right" w:pos="12240" w:leader="none"/>
        </w:tabs>
        <w:rPr>
          <w:rFonts w:ascii="Arial" w:hAnsi="Arial" w:cs="Arial"/>
          <w:color w:themeColor="text1" w:themeTint="bf" w:val="404040"/>
        </w:rPr>
      </w:pPr>
      <w:r>
        <w:rPr>
          <w:rFonts w:cs="Arial" w:ascii="Arial" w:hAnsi="Arial"/>
          <w:b/>
          <w:color w:themeColor="text1" w:themeTint="bf" w:val="404040"/>
        </w:rPr>
        <w:t>Mandat za przekroczenie dozwolonej prędkości w terenie zabudowanym</w:t>
      </w:r>
      <w:r>
        <w:rPr>
          <w:rFonts w:cs="Arial" w:ascii="Arial" w:hAnsi="Arial"/>
          <w:b/>
          <w:color w:themeColor="text1" w:themeTint="bf" w:val="404040"/>
        </w:rPr>
        <w:t xml:space="preserve"> </w:t>
      </w:r>
      <w:r>
        <w:rPr>
          <w:rFonts w:cs="Arial" w:ascii="Arial" w:hAnsi="Arial"/>
          <w:color w:themeColor="text1" w:themeTint="bf" w:val="404040"/>
          <w:spacing w:val="-5"/>
        </w:rPr>
        <w:t>Sierpień 2011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right" w:pos="12240" w:leader="none"/>
        </w:tabs>
        <w:spacing w:lineRule="exact" w:line="238"/>
        <w:rPr>
          <w:rFonts w:ascii="Arial" w:hAnsi="Arial" w:cs="Arial"/>
          <w:color w:themeColor="text1" w:themeTint="bf" w:val="404040"/>
        </w:rPr>
      </w:pPr>
      <w:r>
        <w:rPr>
          <w:rFonts w:cs="Arial" w:ascii="Arial" w:hAnsi="Arial"/>
          <w:color w:themeColor="text1" w:themeTint="bf" w:val="404040"/>
        </w:rPr>
        <w:t>Za ustanowienie rekordu prędkości rozwiniętej przez samochód osobowy na ul. Modrzejewskiej w Będzinie</w:t>
      </w:r>
      <w:r>
        <w:rPr>
          <w:rFonts w:cs="Arial" w:ascii="Arial" w:hAnsi="Arial"/>
          <w:color w:themeColor="text1" w:themeTint="bf" w:val="404040"/>
        </w:rPr>
        <w:t>.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themeColor="accent1" w:val="4F81BD"/>
    </w:rPr>
  </w:style>
  <w:style w:type="character" w:styleId="Hyperlink">
    <w:name w:val="Hyperlink"/>
    <w:basedOn w:val="DefaultParagraphFont"/>
    <w:uiPriority w:val="99"/>
    <w:unhideWhenUsed/>
    <w:rsid w:val="00d617ae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b0628"/>
    <w:rPr>
      <w:color w:val="605E5C"/>
      <w:shd w:fill="E1DFDD" w:val="clear"/>
    </w:rPr>
  </w:style>
  <w:style w:type="character" w:styleId="TitleChar" w:customStyle="1">
    <w:name w:val="Title Char"/>
    <w:basedOn w:val="DefaultParagraphFont"/>
    <w:link w:val="Title"/>
    <w:uiPriority w:val="10"/>
    <w:qFormat/>
    <w:rsid w:val="002951db"/>
    <w:rPr>
      <w:rFonts w:ascii="Cambria" w:hAnsi="Cambria" w:eastAsia="ＭＳ ゴシック" w:cs="" w:asciiTheme="majorHAnsi" w:cstheme="majorBidi" w:eastAsiaTheme="majorEastAsia" w:hAnsiTheme="majorHAnsi"/>
      <w:spacing w:val="-10"/>
      <w:kern w:val="2"/>
      <w:sz w:val="56"/>
      <w:szCs w:val="56"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2951db"/>
    <w:rPr>
      <w:color w:themeColor="followedHyperlink"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>
      <w:ind w:hanging="284" w:left="848"/>
    </w:pPr>
    <w:rPr>
      <w:sz w:val="20"/>
      <w:szCs w:val="20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spacing w:lineRule="exact" w:line="287"/>
      <w:ind w:hanging="284" w:left="848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Title">
    <w:name w:val="Title"/>
    <w:basedOn w:val="Normal"/>
    <w:next w:val="Normal"/>
    <w:link w:val="TitleChar"/>
    <w:uiPriority w:val="10"/>
    <w:qFormat/>
    <w:rsid w:val="002951db"/>
    <w:pPr>
      <w:widowControl/>
      <w:spacing w:before="0" w:after="0"/>
      <w:contextualSpacing/>
    </w:pPr>
    <w:rPr>
      <w:rFonts w:ascii="Cambria" w:hAnsi="Cambria" w:eastAsia="ＭＳ ゴシック" w:cs="" w:asciiTheme="majorHAnsi" w:cstheme="majorBidi" w:eastAsiaTheme="majorEastAsia" w:hAnsiTheme="majorHAnsi"/>
      <w:spacing w:val="-10"/>
      <w:kern w:val="2"/>
      <w:sz w:val="56"/>
      <w:szCs w:val="56"/>
      <w:lang w:val="es-ES_tradnl" w:eastAsia="es-E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E8B984F-FFA9-4980-B3D9-257B0B40EA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6B8056-A6F8-4EC0-902C-54819F9B4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BDEE00-7A85-4E61-B7E5-34AB3BBCBAF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Application>LibreOffice/25.2.6.2$Windows_X86_64 LibreOffice_project/729c5bfe710f5eb71ed3bbde9e06a6065e9c6c5d</Application>
  <AppVersion>15.0000</AppVersion>
  <Pages>1</Pages>
  <Words>210</Words>
  <Characters>1358</Characters>
  <CharactersWithSpaces>1533</CharactersWithSpaces>
  <Paragraphs>32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2023-07-07T17:48:00Z</dcterms:created>
  <dc:creator>My-resume-templates.com ©Copyright AZURIUS SL;AZURIUS SL ©Copyright;©Azurius</dc:creator>
  <dc:description/>
  <dc:language>en-GB</dc:language>
  <cp:lastModifiedBy/>
  <dcterms:modified xsi:type="dcterms:W3CDTF">2025-10-29T20:04:06Z</dcterms:modified>
  <cp:revision>19</cp:revision>
  <dc:subject/>
  <dc:title>Double Dawg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0x0101003C7E18303F841E4396D5FD068880D5D3</vt:lpwstr>
  </property>
  <property fmtid="{D5CDD505-2E9C-101B-9397-08002B2CF9AE}" pid="3" name="Created">
    <vt:filetime>2014-07-15T10:00:00Z</vt:filetime>
  </property>
  <property fmtid="{D5CDD505-2E9C-101B-9397-08002B2CF9AE}" pid="4" name="Creator">
    <vt:lpwstr>Microsoft® Word 2010</vt:lpwstr>
  </property>
  <property fmtid="{D5CDD505-2E9C-101B-9397-08002B2CF9AE}" pid="5" name="LastSaved">
    <vt:filetime>2016-05-17T10:00:00Z</vt:filetime>
  </property>
</Properties>
</file>