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Исп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ользуйте шрифт </w:t>
      </w:r>
      <w:r w:rsidRPr="007965E5">
        <w:rPr>
          <w:rFonts w:ascii="Times" w:eastAsia="Comic Sans MS" w:hAnsi="Times" w:cs="Comic Sans MS"/>
          <w:color w:val="000000" w:themeColor="text1"/>
          <w:sz w:val="24"/>
          <w:szCs w:val="24"/>
        </w:rPr>
        <w:t>Comic Sans MS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061D7484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>118, 227, 131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0C2BB1C6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1C6E01" w:rsidRPr="001C6E01">
        <w:rPr>
          <w:rFonts w:ascii="Times" w:eastAsia="Calibri" w:hAnsi="Times" w:cs="Calibri"/>
          <w:color w:val="000000" w:themeColor="text1"/>
          <w:sz w:val="24"/>
          <w:szCs w:val="24"/>
        </w:rPr>
        <w:t>73, 140,81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5FB650B3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118, 227, 131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27EC162B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73, 140,81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1C6E01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49C3D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C6E01"/>
    <w:rsid w:val="007965E5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2020-08-31T13:57:00Z</dcterms:created>
  <dcterms:modified xsi:type="dcterms:W3CDTF">2020-08-31T14:07:00Z</dcterms:modified>
</cp:coreProperties>
</file>