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B.2: Level 2 Booleans and Variables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Puppies/3 =12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Kittens /3 does not work because i did not make it a variable. 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Puppies=36 is making puppies a variable for 36.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Puppies/36 is placing the variable into an expression.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 puppies into python shows what the variable is worth. Ex. Puppies is equal to 36.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=“red” is assigning color as a variable to represent the string “red”.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Puppies=36  is making puppies a variable for 36.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+ puppies is taking the two variables and adding them together to make red 36.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+ day *fishes gives a different result than (color+day)*fishes because the brackets tells python to concatenate color and day then multiply the strings together.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index of r in “watermelon” is 4.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“Watermelon” [mynumber +1]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= sign is used to assign a value and an == sign is used as a comparison. 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“Friend” + 5 doesn’t work because python can not concatenate two different types of data.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 an integer and str is a string.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“Friend” + 5 is a syntax error. 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type(“true”) is string because it has quotations which indicate that it is a string and the value of type(True) is a boolean because it has a capital t. 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(“Leya, Abubaker”)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 boolean data type is important because it helps for making decisions.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there is no maybe in Boolean data because Boolean is used to make decisions and the maybe will not help in making decisions.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