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8EEF" w14:textId="77777777" w:rsidR="00802BA6" w:rsidRPr="00605C97" w:rsidRDefault="00802BA6" w:rsidP="00802BA6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 w:rsidRPr="00605C97">
        <w:rPr>
          <w:rFonts w:ascii="Tahoma" w:hAnsi="Tahoma" w:cs="Tahoma"/>
          <w:b/>
          <w:bCs/>
          <w:sz w:val="28"/>
          <w:szCs w:val="28"/>
        </w:rPr>
        <w:t>李乐岩</w:t>
      </w:r>
      <w:r w:rsidRPr="00605C97"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1A1A4F94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hyperlink r:id="rId7" w:history="1">
        <w:r w:rsidRPr="00605C97">
          <w:rPr>
            <w:rStyle w:val="af3"/>
            <w:rFonts w:ascii="Tahoma" w:hAnsi="Tahoma" w:cs="Tahoma"/>
            <w:szCs w:val="21"/>
          </w:rPr>
          <w:t>leyanpower@gmail.com</w:t>
        </w:r>
      </w:hyperlink>
      <w:r w:rsidRPr="00605C97">
        <w:rPr>
          <w:rFonts w:ascii="Tahoma" w:hAnsi="Tahoma" w:cs="Tahoma"/>
          <w:szCs w:val="21"/>
        </w:rPr>
        <w:t xml:space="preserve"> / </w:t>
      </w:r>
      <w:hyperlink r:id="rId8" w:history="1">
        <w:r w:rsidRPr="00605C97">
          <w:rPr>
            <w:rStyle w:val="af3"/>
            <w:rFonts w:ascii="Tahoma" w:hAnsi="Tahoma" w:cs="Tahoma"/>
            <w:szCs w:val="21"/>
          </w:rPr>
          <w:t>3073751449@qq.com</w:t>
        </w:r>
      </w:hyperlink>
      <w:r w:rsidRPr="00605C97"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 w:rsidRPr="00605C97">
        <w:rPr>
          <w:rFonts w:ascii="Tahoma" w:hAnsi="Tahoma" w:cs="Tahoma"/>
          <w:szCs w:val="21"/>
        </w:rPr>
        <w:t xml:space="preserve">GitHub: </w:t>
      </w:r>
      <w:hyperlink r:id="rId9" w:history="1">
        <w:r w:rsidRPr="00605C97">
          <w:rPr>
            <w:rStyle w:val="af3"/>
            <w:rFonts w:ascii="Tahoma" w:hAnsi="Tahoma" w:cs="Tahoma"/>
            <w:szCs w:val="21"/>
          </w:rPr>
          <w:t>https://github.com/lionleepower</w:t>
        </w:r>
      </w:hyperlink>
    </w:p>
    <w:p w14:paraId="7E6B91D7" w14:textId="77777777" w:rsidR="00802BA6" w:rsidRPr="00510ADB" w:rsidRDefault="00802BA6" w:rsidP="00802BA6">
      <w:pPr>
        <w:pStyle w:val="CVSection"/>
        <w:pBdr>
          <w:bottom w:val="single" w:sz="4" w:space="1" w:color="808080"/>
        </w:pBdr>
        <w:spacing w:before="80"/>
        <w:rPr>
          <w:rFonts w:ascii="Tahoma" w:hAnsi="Tahoma" w:cs="Tahoma"/>
          <w:sz w:val="22"/>
        </w:rPr>
      </w:pPr>
      <w:proofErr w:type="spellStart"/>
      <w:r w:rsidRPr="00510ADB">
        <w:rPr>
          <w:rFonts w:ascii="宋体" w:eastAsia="宋体" w:hAnsi="宋体" w:cs="宋体" w:hint="eastAsia"/>
          <w:sz w:val="22"/>
        </w:rPr>
        <w:t>教育背景</w:t>
      </w:r>
      <w:proofErr w:type="spellEnd"/>
    </w:p>
    <w:p w14:paraId="7FC6E455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爱丁堡大学</w:t>
      </w:r>
      <w:r w:rsidRPr="00605C97"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英国</w:t>
      </w:r>
      <w:r w:rsidRPr="00605C97">
        <w:rPr>
          <w:rFonts w:ascii="Tahoma" w:hAnsi="Tahoma" w:cs="Tahoma"/>
          <w:szCs w:val="21"/>
        </w:rPr>
        <w:t xml:space="preserve"> | 2025.09 – 2026.09 </w:t>
      </w:r>
      <w:r w:rsidRPr="00605C97">
        <w:rPr>
          <w:rFonts w:ascii="Tahoma" w:hAnsi="Tahoma" w:cs="Tahoma"/>
          <w:szCs w:val="21"/>
        </w:rPr>
        <w:t>预计</w:t>
      </w:r>
      <w:r w:rsidRPr="00605C97">
        <w:rPr>
          <w:rFonts w:ascii="Tahoma" w:hAnsi="Tahoma" w:cs="Tahoma"/>
          <w:szCs w:val="21"/>
        </w:rPr>
        <w:br/>
      </w:r>
      <w:r w:rsidRPr="00605C97">
        <w:rPr>
          <w:rFonts w:ascii="Tahoma" w:hAnsi="Tahoma" w:cs="Tahoma"/>
          <w:szCs w:val="21"/>
        </w:rPr>
        <w:t>高性能计算与数据科学</w:t>
      </w:r>
      <w:r w:rsidRPr="00605C97">
        <w:rPr>
          <w:rFonts w:ascii="Tahoma" w:hAnsi="Tahoma" w:cs="Tahoma"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硕士</w:t>
      </w:r>
    </w:p>
    <w:p w14:paraId="0C327B35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利物浦大学</w:t>
      </w:r>
      <w:r w:rsidRPr="00605C97"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英国</w:t>
      </w:r>
      <w:r w:rsidRPr="00605C97">
        <w:rPr>
          <w:rFonts w:ascii="Tahoma" w:hAnsi="Tahoma" w:cs="Tahoma"/>
          <w:szCs w:val="21"/>
        </w:rPr>
        <w:t xml:space="preserve"> | 2023.09 – 2025.06</w:t>
      </w:r>
      <w:r w:rsidRPr="00605C97">
        <w:rPr>
          <w:rFonts w:ascii="Tahoma" w:hAnsi="Tahoma" w:cs="Tahoma"/>
          <w:szCs w:val="21"/>
        </w:rPr>
        <w:br/>
      </w:r>
      <w:r w:rsidRPr="00605C97">
        <w:rPr>
          <w:rFonts w:ascii="Tahoma" w:hAnsi="Tahoma" w:cs="Tahoma"/>
          <w:szCs w:val="21"/>
        </w:rPr>
        <w:t>计算机科学</w:t>
      </w:r>
      <w:r w:rsidRPr="00605C97">
        <w:rPr>
          <w:rFonts w:ascii="Tahoma" w:hAnsi="Tahoma" w:cs="Tahoma"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本科，西交利物浦大学</w:t>
      </w:r>
      <w:r w:rsidRPr="00605C97">
        <w:rPr>
          <w:rFonts w:ascii="Tahoma" w:hAnsi="Tahoma" w:cs="Tahoma"/>
          <w:szCs w:val="21"/>
        </w:rPr>
        <w:t xml:space="preserve"> 2+2 </w:t>
      </w:r>
      <w:r w:rsidRPr="00605C97">
        <w:rPr>
          <w:rFonts w:ascii="Tahoma" w:hAnsi="Tahoma" w:cs="Tahoma"/>
          <w:szCs w:val="21"/>
        </w:rPr>
        <w:t>项目，一等荣誉学位</w:t>
      </w:r>
    </w:p>
    <w:bookmarkEnd w:id="0"/>
    <w:p w14:paraId="07AD4A25" w14:textId="77777777" w:rsidR="00802BA6" w:rsidRPr="00510ADB" w:rsidRDefault="00802BA6" w:rsidP="00802BA6">
      <w:pPr>
        <w:pStyle w:val="CVSection"/>
        <w:pBdr>
          <w:bottom w:val="single" w:sz="4" w:space="1" w:color="808080"/>
        </w:pBdr>
        <w:spacing w:before="80"/>
        <w:rPr>
          <w:rFonts w:ascii="Tahoma" w:hAnsi="Tahoma" w:cs="Tahoma"/>
          <w:sz w:val="22"/>
          <w:lang w:eastAsia="zh-CN"/>
        </w:rPr>
      </w:pPr>
      <w:r w:rsidRPr="00510ADB">
        <w:rPr>
          <w:rFonts w:ascii="宋体" w:eastAsia="宋体" w:hAnsi="宋体" w:cs="宋体" w:hint="eastAsia"/>
          <w:sz w:val="22"/>
          <w:lang w:eastAsia="zh-CN"/>
        </w:rPr>
        <w:t>技术能力</w:t>
      </w:r>
    </w:p>
    <w:p w14:paraId="1E020F29" w14:textId="77777777" w:rsidR="00802BA6" w:rsidRPr="00F62092" w:rsidRDefault="00802BA6" w:rsidP="00802BA6">
      <w:pPr>
        <w:rPr>
          <w:rFonts w:ascii="Tahoma" w:hAnsi="Tahoma" w:cs="Tahoma"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>编程语言</w:t>
      </w:r>
      <w:r>
        <w:rPr>
          <w:rFonts w:ascii="Tahoma" w:hAnsi="Tahoma" w:cs="Tahoma" w:hint="eastAsia"/>
          <w:szCs w:val="21"/>
        </w:rPr>
        <w:t>:</w:t>
      </w:r>
      <w:r w:rsidRPr="00F62092">
        <w:rPr>
          <w:rFonts w:ascii="Tahoma" w:hAnsi="Tahoma" w:cs="Tahoma"/>
          <w:szCs w:val="21"/>
        </w:rPr>
        <w:t>C/C++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Python</w:t>
      </w:r>
      <w:r w:rsidRPr="00F62092">
        <w:rPr>
          <w:rFonts w:ascii="Tahoma" w:hAnsi="Tahoma" w:cs="Tahoma"/>
          <w:szCs w:val="21"/>
        </w:rPr>
        <w:t>，具备数值计算程序、并行程序、性能测试代码和自动化分析脚本开发经验；掌握</w:t>
      </w:r>
      <w:r w:rsidRPr="00F62092">
        <w:rPr>
          <w:rFonts w:ascii="Tahoma" w:hAnsi="Tahoma" w:cs="Tahoma"/>
          <w:szCs w:val="21"/>
        </w:rPr>
        <w:t xml:space="preserve"> SQL </w:t>
      </w:r>
      <w:r w:rsidRPr="00F62092">
        <w:rPr>
          <w:rFonts w:ascii="Tahoma" w:hAnsi="Tahoma" w:cs="Tahoma"/>
          <w:szCs w:val="21"/>
        </w:rPr>
        <w:t>基础，能够完成实验数据建模、查询与分析；了解</w:t>
      </w:r>
      <w:r w:rsidRPr="00F62092">
        <w:rPr>
          <w:rFonts w:ascii="Tahoma" w:hAnsi="Tahoma" w:cs="Tahoma"/>
          <w:szCs w:val="21"/>
        </w:rPr>
        <w:t xml:space="preserve"> JavaScript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HTML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CSS</w:t>
      </w:r>
      <w:r w:rsidRPr="00F62092">
        <w:rPr>
          <w:rFonts w:ascii="Tahoma" w:hAnsi="Tahoma" w:cs="Tahoma"/>
          <w:szCs w:val="21"/>
        </w:rPr>
        <w:t>，可配合完成基础</w:t>
      </w:r>
      <w:r w:rsidRPr="00F62092">
        <w:rPr>
          <w:rFonts w:ascii="Tahoma" w:hAnsi="Tahoma" w:cs="Tahoma"/>
          <w:szCs w:val="21"/>
        </w:rPr>
        <w:t xml:space="preserve"> Web </w:t>
      </w:r>
      <w:r w:rsidRPr="00F62092">
        <w:rPr>
          <w:rFonts w:ascii="Tahoma" w:hAnsi="Tahoma" w:cs="Tahoma"/>
          <w:szCs w:val="21"/>
        </w:rPr>
        <w:t>展示与系统原型开发。</w:t>
      </w:r>
    </w:p>
    <w:p w14:paraId="500C67B1" w14:textId="77777777" w:rsidR="00802BA6" w:rsidRPr="00F62092" w:rsidRDefault="00802BA6" w:rsidP="00802BA6">
      <w:pPr>
        <w:rPr>
          <w:rFonts w:ascii="Tahoma" w:hAnsi="Tahoma" w:cs="Tahoma"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>高性能计算</w:t>
      </w:r>
      <w:r>
        <w:rPr>
          <w:rFonts w:ascii="Tahoma" w:hAnsi="Tahoma" w:cs="Tahoma" w:hint="eastAsia"/>
          <w:szCs w:val="21"/>
        </w:rPr>
        <w:t>:</w:t>
      </w:r>
      <w:r w:rsidRPr="00F62092">
        <w:rPr>
          <w:rFonts w:ascii="Tahoma" w:hAnsi="Tahoma" w:cs="Tahoma"/>
          <w:szCs w:val="21"/>
        </w:rPr>
        <w:t>MPI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OpenMP</w:t>
      </w:r>
      <w:r w:rsidRPr="00F62092">
        <w:rPr>
          <w:rFonts w:ascii="Tahoma" w:hAnsi="Tahoma" w:cs="Tahoma"/>
          <w:szCs w:val="21"/>
        </w:rPr>
        <w:t>、</w:t>
      </w:r>
      <w:proofErr w:type="spellStart"/>
      <w:r w:rsidRPr="00F62092">
        <w:rPr>
          <w:rFonts w:ascii="Tahoma" w:hAnsi="Tahoma" w:cs="Tahoma"/>
          <w:szCs w:val="21"/>
        </w:rPr>
        <w:t>PETSc</w:t>
      </w:r>
      <w:proofErr w:type="spellEnd"/>
      <w:r w:rsidRPr="00F62092">
        <w:rPr>
          <w:rFonts w:ascii="Tahoma" w:hAnsi="Tahoma" w:cs="Tahoma"/>
          <w:szCs w:val="21"/>
        </w:rPr>
        <w:t>、</w:t>
      </w:r>
      <w:proofErr w:type="spellStart"/>
      <w:r w:rsidRPr="00F62092">
        <w:rPr>
          <w:rFonts w:ascii="Tahoma" w:hAnsi="Tahoma" w:cs="Tahoma"/>
          <w:szCs w:val="21"/>
        </w:rPr>
        <w:t>Slurm</w:t>
      </w:r>
      <w:proofErr w:type="spellEnd"/>
      <w:r w:rsidRPr="00F62092">
        <w:rPr>
          <w:rFonts w:ascii="Tahoma" w:hAnsi="Tahoma" w:cs="Tahoma"/>
          <w:szCs w:val="21"/>
        </w:rPr>
        <w:t>，具备在</w:t>
      </w:r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b/>
          <w:bCs/>
          <w:szCs w:val="21"/>
        </w:rPr>
        <w:t xml:space="preserve">ARCHER2 </w:t>
      </w:r>
      <w:proofErr w:type="gramStart"/>
      <w:r w:rsidRPr="00F62092">
        <w:rPr>
          <w:rFonts w:ascii="Tahoma" w:hAnsi="Tahoma" w:cs="Tahoma"/>
          <w:b/>
          <w:bCs/>
          <w:szCs w:val="21"/>
        </w:rPr>
        <w:t>超算平台</w:t>
      </w:r>
      <w:proofErr w:type="gramEnd"/>
      <w:r w:rsidRPr="00F62092">
        <w:rPr>
          <w:rFonts w:ascii="Tahoma" w:hAnsi="Tahoma" w:cs="Tahoma"/>
          <w:szCs w:val="21"/>
        </w:rPr>
        <w:t>上进行大规模并行实验、作业调度、日志分析和性能评估的经验；理解</w:t>
      </w:r>
      <w:r w:rsidRPr="00F62092">
        <w:rPr>
          <w:rFonts w:ascii="Tahoma" w:hAnsi="Tahoma" w:cs="Tahoma"/>
          <w:szCs w:val="21"/>
        </w:rPr>
        <w:t xml:space="preserve"> MPI </w:t>
      </w:r>
      <w:r w:rsidRPr="00F62092">
        <w:rPr>
          <w:rFonts w:ascii="Tahoma" w:hAnsi="Tahoma" w:cs="Tahoma"/>
          <w:szCs w:val="21"/>
        </w:rPr>
        <w:t>进程通信、</w:t>
      </w:r>
      <w:r w:rsidRPr="00F62092">
        <w:rPr>
          <w:rFonts w:ascii="Tahoma" w:hAnsi="Tahoma" w:cs="Tahoma"/>
          <w:szCs w:val="21"/>
        </w:rPr>
        <w:t xml:space="preserve">OpenMP </w:t>
      </w:r>
      <w:r w:rsidRPr="00F62092">
        <w:rPr>
          <w:rFonts w:ascii="Tahoma" w:hAnsi="Tahoma" w:cs="Tahoma"/>
          <w:szCs w:val="21"/>
        </w:rPr>
        <w:t>线程并行、</w:t>
      </w:r>
      <w:r w:rsidRPr="00F62092">
        <w:rPr>
          <w:rFonts w:ascii="Tahoma" w:hAnsi="Tahoma" w:cs="Tahoma"/>
          <w:szCs w:val="21"/>
        </w:rPr>
        <w:t xml:space="preserve">hybrid </w:t>
      </w:r>
      <w:proofErr w:type="spellStart"/>
      <w:r w:rsidRPr="00F62092">
        <w:rPr>
          <w:rFonts w:ascii="Tahoma" w:hAnsi="Tahoma" w:cs="Tahoma"/>
          <w:szCs w:val="21"/>
        </w:rPr>
        <w:t>MPI+OpenMP</w:t>
      </w:r>
      <w:proofErr w:type="spellEnd"/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strong scaling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weak scaling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speedup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 xml:space="preserve">parallel efficiency </w:t>
      </w:r>
      <w:r w:rsidRPr="00F62092">
        <w:rPr>
          <w:rFonts w:ascii="Tahoma" w:hAnsi="Tahoma" w:cs="Tahoma"/>
          <w:szCs w:val="21"/>
        </w:rPr>
        <w:t>等概念。</w:t>
      </w:r>
    </w:p>
    <w:p w14:paraId="06F2DC4D" w14:textId="77777777" w:rsidR="00802BA6" w:rsidRDefault="00802BA6" w:rsidP="00802BA6">
      <w:pPr>
        <w:rPr>
          <w:rFonts w:ascii="宋体" w:eastAsia="宋体" w:hAnsi="宋体" w:cs="宋体"/>
          <w:sz w:val="22"/>
        </w:rPr>
      </w:pPr>
      <w:r w:rsidRPr="00F62092">
        <w:rPr>
          <w:rFonts w:ascii="Tahoma" w:hAnsi="Tahoma" w:cs="Tahoma"/>
          <w:b/>
          <w:bCs/>
          <w:szCs w:val="21"/>
        </w:rPr>
        <w:t>性能分析与系统基础</w:t>
      </w:r>
      <w:r w:rsidRPr="00F62092">
        <w:rPr>
          <w:rFonts w:ascii="Tahoma" w:hAnsi="Tahoma" w:cs="Tahoma"/>
          <w:szCs w:val="21"/>
        </w:rPr>
        <w:t>：</w:t>
      </w:r>
      <w:r w:rsidRPr="00510ADB">
        <w:rPr>
          <w:rFonts w:ascii="宋体" w:eastAsia="宋体" w:hAnsi="宋体" w:cs="宋体" w:hint="eastAsia"/>
          <w:sz w:val="22"/>
        </w:rPr>
        <w:t>理解进程</w:t>
      </w:r>
      <w:r w:rsidRPr="00510ADB">
        <w:rPr>
          <w:rFonts w:ascii="Tahoma" w:hAnsi="Tahoma" w:cs="Tahoma"/>
          <w:sz w:val="22"/>
        </w:rPr>
        <w:t>/</w:t>
      </w:r>
      <w:r w:rsidRPr="00510ADB">
        <w:rPr>
          <w:rFonts w:ascii="宋体" w:eastAsia="宋体" w:hAnsi="宋体" w:cs="宋体" w:hint="eastAsia"/>
          <w:sz w:val="22"/>
        </w:rPr>
        <w:t>线程、同步开销、通信开销、</w:t>
      </w:r>
      <w:r w:rsidRPr="00510ADB">
        <w:rPr>
          <w:rFonts w:ascii="Tahoma" w:hAnsi="Tahoma" w:cs="Tahoma"/>
          <w:sz w:val="22"/>
        </w:rPr>
        <w:t>I/O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Cache locality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NUMA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memory bandwidth</w:t>
      </w:r>
      <w:r w:rsidRPr="00510ADB">
        <w:rPr>
          <w:rFonts w:ascii="宋体" w:eastAsia="宋体" w:hAnsi="宋体" w:cs="宋体" w:hint="eastAsia"/>
          <w:sz w:val="22"/>
        </w:rPr>
        <w:t>、负载均衡，可从计算、通信、内存和线程调度角度解释性能瓶颈</w:t>
      </w:r>
    </w:p>
    <w:p w14:paraId="2DFA3823" w14:textId="77777777" w:rsidR="00802BA6" w:rsidRPr="00F62092" w:rsidRDefault="00802BA6" w:rsidP="00802BA6">
      <w:pPr>
        <w:rPr>
          <w:rFonts w:ascii="Tahoma" w:hAnsi="Tahoma" w:cs="Tahoma"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>数据处理与可视化：</w:t>
      </w:r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szCs w:val="21"/>
        </w:rPr>
        <w:t>熟悉</w:t>
      </w:r>
      <w:r w:rsidRPr="00F62092">
        <w:rPr>
          <w:rFonts w:ascii="Tahoma" w:hAnsi="Tahoma" w:cs="Tahoma"/>
          <w:szCs w:val="21"/>
        </w:rPr>
        <w:t xml:space="preserve"> Pandas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NumPy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Matplotlib</w:t>
      </w:r>
      <w:r w:rsidRPr="00F62092">
        <w:rPr>
          <w:rFonts w:ascii="Tahoma" w:hAnsi="Tahoma" w:cs="Tahoma"/>
          <w:szCs w:val="21"/>
        </w:rPr>
        <w:t>，可完成实验日志解析、</w:t>
      </w:r>
      <w:r w:rsidRPr="00F62092">
        <w:rPr>
          <w:rFonts w:ascii="Tahoma" w:hAnsi="Tahoma" w:cs="Tahoma"/>
          <w:szCs w:val="21"/>
        </w:rPr>
        <w:t xml:space="preserve">CSV </w:t>
      </w:r>
      <w:r w:rsidRPr="00F62092">
        <w:rPr>
          <w:rFonts w:ascii="Tahoma" w:hAnsi="Tahoma" w:cs="Tahoma"/>
          <w:szCs w:val="21"/>
        </w:rPr>
        <w:t>数据整理、</w:t>
      </w:r>
      <w:r w:rsidRPr="00F62092">
        <w:rPr>
          <w:rFonts w:ascii="Tahoma" w:hAnsi="Tahoma" w:cs="Tahoma"/>
          <w:szCs w:val="21"/>
        </w:rPr>
        <w:t xml:space="preserve">runtime / speedup / parallel efficiency </w:t>
      </w:r>
      <w:r w:rsidRPr="00F62092">
        <w:rPr>
          <w:rFonts w:ascii="Tahoma" w:hAnsi="Tahoma" w:cs="Tahoma"/>
          <w:szCs w:val="21"/>
        </w:rPr>
        <w:t>等指标计算，以及性能曲线、扩展性图表和对比报告生成。</w:t>
      </w:r>
    </w:p>
    <w:p w14:paraId="73485919" w14:textId="77777777" w:rsidR="00802BA6" w:rsidRPr="00F62092" w:rsidRDefault="00802BA6" w:rsidP="00802BA6">
      <w:pPr>
        <w:rPr>
          <w:rFonts w:ascii="Tahoma" w:hAnsi="Tahoma" w:cs="Tahoma"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 xml:space="preserve">AI </w:t>
      </w:r>
      <w:r w:rsidRPr="00F62092">
        <w:rPr>
          <w:rFonts w:ascii="Tahoma" w:hAnsi="Tahoma" w:cs="Tahoma"/>
          <w:b/>
          <w:bCs/>
          <w:szCs w:val="21"/>
        </w:rPr>
        <w:t>与</w:t>
      </w:r>
      <w:r w:rsidRPr="00F62092">
        <w:rPr>
          <w:rFonts w:ascii="Tahoma" w:hAnsi="Tahoma" w:cs="Tahoma"/>
          <w:b/>
          <w:bCs/>
          <w:szCs w:val="21"/>
        </w:rPr>
        <w:t xml:space="preserve"> Agent </w:t>
      </w:r>
      <w:r w:rsidRPr="00F62092">
        <w:rPr>
          <w:rFonts w:ascii="Tahoma" w:hAnsi="Tahoma" w:cs="Tahoma"/>
          <w:b/>
          <w:bCs/>
          <w:szCs w:val="21"/>
        </w:rPr>
        <w:t>应用</w:t>
      </w:r>
      <w:r w:rsidRPr="00F62092">
        <w:rPr>
          <w:rFonts w:ascii="Tahoma" w:hAnsi="Tahoma" w:cs="Tahoma"/>
          <w:szCs w:val="21"/>
        </w:rPr>
        <w:t>：</w:t>
      </w:r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szCs w:val="21"/>
        </w:rPr>
        <w:t>熟悉</w:t>
      </w:r>
      <w:r w:rsidRPr="00F62092">
        <w:rPr>
          <w:rFonts w:ascii="Tahoma" w:hAnsi="Tahoma" w:cs="Tahoma"/>
          <w:szCs w:val="21"/>
        </w:rPr>
        <w:t xml:space="preserve"> </w:t>
      </w:r>
      <w:proofErr w:type="spellStart"/>
      <w:r w:rsidRPr="00F62092">
        <w:rPr>
          <w:rFonts w:ascii="Tahoma" w:hAnsi="Tahoma" w:cs="Tahoma"/>
          <w:szCs w:val="21"/>
        </w:rPr>
        <w:t>PyTorch</w:t>
      </w:r>
      <w:proofErr w:type="spellEnd"/>
      <w:r w:rsidRPr="00F62092">
        <w:rPr>
          <w:rFonts w:ascii="Tahoma" w:hAnsi="Tahoma" w:cs="Tahoma"/>
          <w:szCs w:val="21"/>
        </w:rPr>
        <w:t>，具备深度学习和多智能体强化学习实验经验；了解</w:t>
      </w:r>
      <w:r w:rsidRPr="00F62092">
        <w:rPr>
          <w:rFonts w:ascii="Tahoma" w:hAnsi="Tahoma" w:cs="Tahoma"/>
          <w:szCs w:val="21"/>
        </w:rPr>
        <w:t xml:space="preserve"> RAG</w:t>
      </w:r>
      <w:r w:rsidRPr="00F62092">
        <w:rPr>
          <w:rFonts w:ascii="Tahoma" w:hAnsi="Tahoma" w:cs="Tahoma"/>
          <w:szCs w:val="21"/>
        </w:rPr>
        <w:t>、向量检索、</w:t>
      </w:r>
      <w:r w:rsidRPr="00F62092">
        <w:rPr>
          <w:rFonts w:ascii="Tahoma" w:hAnsi="Tahoma" w:cs="Tahoma"/>
          <w:szCs w:val="21"/>
        </w:rPr>
        <w:t>embedding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FAISS / Chroma</w:t>
      </w:r>
      <w:r w:rsidRPr="00F62092">
        <w:rPr>
          <w:rFonts w:ascii="Tahoma" w:hAnsi="Tahoma" w:cs="Tahoma"/>
          <w:szCs w:val="21"/>
        </w:rPr>
        <w:t>、</w:t>
      </w:r>
      <w:proofErr w:type="spellStart"/>
      <w:r w:rsidRPr="00F62092">
        <w:rPr>
          <w:rFonts w:ascii="Tahoma" w:hAnsi="Tahoma" w:cs="Tahoma"/>
          <w:szCs w:val="21"/>
        </w:rPr>
        <w:t>LangChain</w:t>
      </w:r>
      <w:proofErr w:type="spellEnd"/>
      <w:r w:rsidRPr="00F62092">
        <w:rPr>
          <w:rFonts w:ascii="Tahoma" w:hAnsi="Tahoma" w:cs="Tahoma"/>
          <w:szCs w:val="21"/>
        </w:rPr>
        <w:t xml:space="preserve"> / </w:t>
      </w:r>
      <w:proofErr w:type="spellStart"/>
      <w:r w:rsidRPr="00F62092">
        <w:rPr>
          <w:rFonts w:ascii="Tahoma" w:hAnsi="Tahoma" w:cs="Tahoma"/>
          <w:szCs w:val="21"/>
        </w:rPr>
        <w:t>LlamaIndex</w:t>
      </w:r>
      <w:proofErr w:type="spellEnd"/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Agent tool calling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 xml:space="preserve">prompt engineering </w:t>
      </w:r>
      <w:r w:rsidRPr="00F62092">
        <w:rPr>
          <w:rFonts w:ascii="Tahoma" w:hAnsi="Tahoma" w:cs="Tahoma"/>
          <w:szCs w:val="21"/>
        </w:rPr>
        <w:t>和</w:t>
      </w:r>
      <w:r w:rsidRPr="00F62092">
        <w:rPr>
          <w:rFonts w:ascii="Tahoma" w:hAnsi="Tahoma" w:cs="Tahoma"/>
          <w:szCs w:val="21"/>
        </w:rPr>
        <w:t xml:space="preserve"> Markdown </w:t>
      </w:r>
      <w:r w:rsidRPr="00F62092">
        <w:rPr>
          <w:rFonts w:ascii="Tahoma" w:hAnsi="Tahoma" w:cs="Tahoma"/>
          <w:szCs w:val="21"/>
        </w:rPr>
        <w:t>报告生成等</w:t>
      </w:r>
      <w:r w:rsidRPr="00F62092">
        <w:rPr>
          <w:rFonts w:ascii="Tahoma" w:hAnsi="Tahoma" w:cs="Tahoma"/>
          <w:szCs w:val="21"/>
        </w:rPr>
        <w:t xml:space="preserve"> AI </w:t>
      </w:r>
      <w:r w:rsidRPr="00F62092">
        <w:rPr>
          <w:rFonts w:ascii="Tahoma" w:hAnsi="Tahoma" w:cs="Tahoma"/>
          <w:szCs w:val="21"/>
        </w:rPr>
        <w:t>应用开发流程。</w:t>
      </w:r>
    </w:p>
    <w:p w14:paraId="398F11BD" w14:textId="77777777" w:rsidR="00802BA6" w:rsidRPr="00F62092" w:rsidRDefault="00802BA6" w:rsidP="00802BA6">
      <w:pPr>
        <w:rPr>
          <w:rFonts w:ascii="Tahoma" w:hAnsi="Tahoma" w:cs="Tahoma"/>
          <w:b/>
          <w:bCs/>
          <w:szCs w:val="21"/>
        </w:rPr>
      </w:pPr>
      <w:r w:rsidRPr="00F62092">
        <w:rPr>
          <w:rFonts w:ascii="Tahoma" w:hAnsi="Tahoma" w:cs="Tahoma"/>
          <w:b/>
          <w:bCs/>
          <w:szCs w:val="21"/>
        </w:rPr>
        <w:t>后端与工程工具：</w:t>
      </w:r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szCs w:val="21"/>
        </w:rPr>
        <w:t>了解</w:t>
      </w:r>
      <w:r w:rsidRPr="00F62092">
        <w:rPr>
          <w:rFonts w:ascii="Tahoma" w:hAnsi="Tahoma" w:cs="Tahoma"/>
          <w:szCs w:val="21"/>
        </w:rPr>
        <w:t xml:space="preserve"> </w:t>
      </w:r>
      <w:proofErr w:type="spellStart"/>
      <w:r w:rsidRPr="00F62092">
        <w:rPr>
          <w:rFonts w:ascii="Tahoma" w:hAnsi="Tahoma" w:cs="Tahoma"/>
          <w:szCs w:val="21"/>
        </w:rPr>
        <w:t>FastAPI</w:t>
      </w:r>
      <w:proofErr w:type="spellEnd"/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MySQL / SQLite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Redis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REST API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HTTP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TCP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 xml:space="preserve">UDP </w:t>
      </w:r>
      <w:r w:rsidRPr="00F62092">
        <w:rPr>
          <w:rFonts w:ascii="Tahoma" w:hAnsi="Tahoma" w:cs="Tahoma"/>
          <w:szCs w:val="21"/>
        </w:rPr>
        <w:t>等后端与网络基础；理解索引、事务、锁、查询优化、缓存</w:t>
      </w:r>
      <w:r w:rsidRPr="00F62092">
        <w:rPr>
          <w:rFonts w:ascii="Tahoma" w:hAnsi="Tahoma" w:cs="Tahoma"/>
          <w:szCs w:val="21"/>
        </w:rPr>
        <w:t xml:space="preserve"> TTL</w:t>
      </w:r>
      <w:r w:rsidRPr="00F62092">
        <w:rPr>
          <w:rFonts w:ascii="Tahoma" w:hAnsi="Tahoma" w:cs="Tahoma"/>
          <w:szCs w:val="21"/>
        </w:rPr>
        <w:t>、缓存穿透、缓存击穿、日志追踪和</w:t>
      </w:r>
      <w:r w:rsidRPr="00F62092">
        <w:rPr>
          <w:rFonts w:ascii="Tahoma" w:hAnsi="Tahoma" w:cs="Tahoma"/>
          <w:szCs w:val="21"/>
        </w:rPr>
        <w:t xml:space="preserve"> </w:t>
      </w:r>
      <w:proofErr w:type="spellStart"/>
      <w:r w:rsidRPr="00F62092">
        <w:rPr>
          <w:rFonts w:ascii="Tahoma" w:hAnsi="Tahoma" w:cs="Tahoma"/>
          <w:szCs w:val="21"/>
        </w:rPr>
        <w:t>TraceID</w:t>
      </w:r>
      <w:proofErr w:type="spellEnd"/>
      <w:r w:rsidRPr="00F62092">
        <w:rPr>
          <w:rFonts w:ascii="Tahoma" w:hAnsi="Tahoma" w:cs="Tahoma"/>
          <w:szCs w:val="21"/>
        </w:rPr>
        <w:t xml:space="preserve"> </w:t>
      </w:r>
      <w:r w:rsidRPr="00F62092">
        <w:rPr>
          <w:rFonts w:ascii="Tahoma" w:hAnsi="Tahoma" w:cs="Tahoma"/>
          <w:szCs w:val="21"/>
        </w:rPr>
        <w:t>等工程概念；熟悉</w:t>
      </w:r>
      <w:r w:rsidRPr="00F62092">
        <w:rPr>
          <w:rFonts w:ascii="Tahoma" w:hAnsi="Tahoma" w:cs="Tahoma"/>
          <w:szCs w:val="21"/>
        </w:rPr>
        <w:t xml:space="preserve"> Linux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Bash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Git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>VS Code</w:t>
      </w:r>
      <w:r w:rsidRPr="00F62092">
        <w:rPr>
          <w:rFonts w:ascii="Tahoma" w:hAnsi="Tahoma" w:cs="Tahoma"/>
          <w:szCs w:val="21"/>
        </w:rPr>
        <w:t>、</w:t>
      </w:r>
      <w:r w:rsidRPr="00F62092">
        <w:rPr>
          <w:rFonts w:ascii="Tahoma" w:hAnsi="Tahoma" w:cs="Tahoma"/>
          <w:szCs w:val="21"/>
        </w:rPr>
        <w:t xml:space="preserve">Docker </w:t>
      </w:r>
      <w:r w:rsidRPr="00F62092">
        <w:rPr>
          <w:rFonts w:ascii="Tahoma" w:hAnsi="Tahoma" w:cs="Tahoma"/>
          <w:szCs w:val="21"/>
        </w:rPr>
        <w:t>基础操作</w:t>
      </w:r>
      <w:r w:rsidRPr="00F62092">
        <w:rPr>
          <w:rFonts w:ascii="Tahoma" w:hAnsi="Tahoma" w:cs="Tahoma"/>
          <w:b/>
          <w:bCs/>
          <w:szCs w:val="21"/>
        </w:rPr>
        <w:t>。</w:t>
      </w:r>
    </w:p>
    <w:p w14:paraId="40A84AAA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57998551">
          <v:rect id="_x0000_i1037" style="width:0;height:1.5pt" o:hralign="center" o:hrstd="t" o:hr="t" fillcolor="#a0a0a0" stroked="f"/>
        </w:pict>
      </w:r>
    </w:p>
    <w:p w14:paraId="13452EC8" w14:textId="77777777" w:rsidR="00802BA6" w:rsidRPr="00605C97" w:rsidRDefault="00802BA6" w:rsidP="00802BA6">
      <w:pPr>
        <w:rPr>
          <w:rFonts w:ascii="Tahoma" w:hAnsi="Tahoma" w:cs="Tahoma"/>
          <w:b/>
          <w:bCs/>
          <w:sz w:val="24"/>
          <w:szCs w:val="24"/>
        </w:rPr>
      </w:pPr>
      <w:r w:rsidRPr="00605C97">
        <w:rPr>
          <w:rFonts w:ascii="Tahoma" w:hAnsi="Tahoma" w:cs="Tahoma"/>
          <w:b/>
          <w:bCs/>
          <w:sz w:val="24"/>
          <w:szCs w:val="24"/>
        </w:rPr>
        <w:t>项目经历</w:t>
      </w:r>
    </w:p>
    <w:p w14:paraId="60206C05" w14:textId="77777777" w:rsidR="00802BA6" w:rsidRPr="00F62092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>面向</w:t>
      </w:r>
      <w:r w:rsidRPr="00F62092">
        <w:rPr>
          <w:rFonts w:ascii="Tahoma" w:hAnsi="Tahoma" w:cs="Tahoma"/>
          <w:b/>
          <w:bCs/>
          <w:sz w:val="22"/>
        </w:rPr>
        <w:t xml:space="preserve"> </w:t>
      </w:r>
      <w:proofErr w:type="spellStart"/>
      <w:r w:rsidRPr="00F62092">
        <w:rPr>
          <w:rFonts w:ascii="Tahoma" w:hAnsi="Tahoma" w:cs="Tahoma"/>
          <w:b/>
          <w:bCs/>
          <w:sz w:val="22"/>
        </w:rPr>
        <w:t>PETSc</w:t>
      </w:r>
      <w:proofErr w:type="spellEnd"/>
      <w:r w:rsidRPr="00F62092">
        <w:rPr>
          <w:rFonts w:ascii="Tahoma" w:hAnsi="Tahoma" w:cs="Tahoma"/>
          <w:b/>
          <w:bCs/>
          <w:sz w:val="22"/>
        </w:rPr>
        <w:t xml:space="preserve"> </w:t>
      </w:r>
      <w:r w:rsidRPr="00F62092">
        <w:rPr>
          <w:rFonts w:ascii="Tahoma" w:hAnsi="Tahoma" w:cs="Tahoma"/>
          <w:b/>
          <w:bCs/>
          <w:sz w:val="22"/>
        </w:rPr>
        <w:t>并行求解器的</w:t>
      </w:r>
      <w:r w:rsidRPr="00F62092">
        <w:rPr>
          <w:rFonts w:ascii="Tahoma" w:hAnsi="Tahoma" w:cs="Tahoma"/>
          <w:b/>
          <w:bCs/>
          <w:sz w:val="22"/>
        </w:rPr>
        <w:t xml:space="preserve"> HPC Benchmark </w:t>
      </w:r>
      <w:r w:rsidRPr="00F62092">
        <w:rPr>
          <w:rFonts w:ascii="Tahoma" w:hAnsi="Tahoma" w:cs="Tahoma"/>
          <w:b/>
          <w:bCs/>
          <w:sz w:val="22"/>
        </w:rPr>
        <w:t>与性能分析系统</w:t>
      </w:r>
    </w:p>
    <w:p w14:paraId="56DCF2F4" w14:textId="77777777" w:rsidR="00802BA6" w:rsidRPr="00F62092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 xml:space="preserve">GitHub: </w:t>
      </w:r>
      <w:hyperlink r:id="rId10" w:history="1">
        <w:r w:rsidRPr="00F62092">
          <w:rPr>
            <w:rStyle w:val="af3"/>
            <w:rFonts w:ascii="Tahoma" w:hAnsi="Tahoma" w:cs="Tahoma"/>
            <w:b/>
            <w:bCs/>
            <w:sz w:val="22"/>
          </w:rPr>
          <w:t>https://github.com/lionleepower/petsc-benchmark-suite</w:t>
        </w:r>
      </w:hyperlink>
    </w:p>
    <w:p w14:paraId="75614D22" w14:textId="77777777" w:rsidR="00802BA6" w:rsidRPr="00F62092" w:rsidRDefault="00802BA6" w:rsidP="00802BA6">
      <w:p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b/>
          <w:bCs/>
          <w:sz w:val="22"/>
        </w:rPr>
        <w:t>项目描述：</w:t>
      </w:r>
      <w:r w:rsidRPr="00F62092">
        <w:rPr>
          <w:rFonts w:ascii="Tahoma" w:hAnsi="Tahoma" w:cs="Tahoma"/>
          <w:sz w:val="22"/>
        </w:rPr>
        <w:t>该项目围绕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PETSc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线性求解器的并行性能评估展开，构建可复现的</w:t>
      </w:r>
      <w:r w:rsidRPr="00F62092">
        <w:rPr>
          <w:rFonts w:ascii="Tahoma" w:hAnsi="Tahoma" w:cs="Tahoma"/>
          <w:sz w:val="22"/>
        </w:rPr>
        <w:t xml:space="preserve"> HPC benchmark </w:t>
      </w:r>
      <w:r w:rsidRPr="00F62092">
        <w:rPr>
          <w:rFonts w:ascii="Tahoma" w:hAnsi="Tahoma" w:cs="Tahoma"/>
          <w:sz w:val="22"/>
        </w:rPr>
        <w:t>实验流程，用于比较</w:t>
      </w:r>
      <w:r w:rsidRPr="00F62092">
        <w:rPr>
          <w:rFonts w:ascii="Tahoma" w:hAnsi="Tahoma" w:cs="Tahoma"/>
          <w:sz w:val="22"/>
        </w:rPr>
        <w:t xml:space="preserve"> MPI-only </w:t>
      </w:r>
      <w:r w:rsidRPr="00F62092">
        <w:rPr>
          <w:rFonts w:ascii="Tahoma" w:hAnsi="Tahoma" w:cs="Tahoma"/>
          <w:sz w:val="22"/>
        </w:rPr>
        <w:t>与</w:t>
      </w:r>
      <w:r w:rsidRPr="00F62092">
        <w:rPr>
          <w:rFonts w:ascii="Tahoma" w:hAnsi="Tahoma" w:cs="Tahoma"/>
          <w:sz w:val="22"/>
        </w:rPr>
        <w:t xml:space="preserve"> hybrid </w:t>
      </w:r>
      <w:proofErr w:type="spellStart"/>
      <w:r w:rsidRPr="00F62092">
        <w:rPr>
          <w:rFonts w:ascii="Tahoma" w:hAnsi="Tahoma" w:cs="Tahoma"/>
          <w:sz w:val="22"/>
        </w:rPr>
        <w:t>MPI+OpenMP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配置下的性能表现，并在</w:t>
      </w:r>
      <w:r w:rsidRPr="00F62092">
        <w:rPr>
          <w:rFonts w:ascii="Tahoma" w:hAnsi="Tahoma" w:cs="Tahoma"/>
          <w:sz w:val="22"/>
        </w:rPr>
        <w:t xml:space="preserve"> ARCHER2 </w:t>
      </w:r>
      <w:proofErr w:type="gramStart"/>
      <w:r w:rsidRPr="00F62092">
        <w:rPr>
          <w:rFonts w:ascii="Tahoma" w:hAnsi="Tahoma" w:cs="Tahoma"/>
          <w:sz w:val="22"/>
        </w:rPr>
        <w:t>超算平台</w:t>
      </w:r>
      <w:proofErr w:type="gramEnd"/>
      <w:r w:rsidRPr="00F62092">
        <w:rPr>
          <w:rFonts w:ascii="Tahoma" w:hAnsi="Tahoma" w:cs="Tahoma"/>
          <w:sz w:val="22"/>
        </w:rPr>
        <w:t>上完成大规模实验验证。项目覆盖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Slurm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作业调度、</w:t>
      </w:r>
      <w:proofErr w:type="spellStart"/>
      <w:r w:rsidRPr="00F62092">
        <w:rPr>
          <w:rFonts w:ascii="Tahoma" w:hAnsi="Tahoma" w:cs="Tahoma"/>
          <w:sz w:val="22"/>
        </w:rPr>
        <w:t>PETSc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参数配置、</w:t>
      </w:r>
      <w:r w:rsidRPr="00F62092">
        <w:rPr>
          <w:rFonts w:ascii="Tahoma" w:hAnsi="Tahoma" w:cs="Tahoma"/>
          <w:sz w:val="22"/>
        </w:rPr>
        <w:t xml:space="preserve">MPI / OpenMP </w:t>
      </w:r>
      <w:r w:rsidRPr="00F62092">
        <w:rPr>
          <w:rFonts w:ascii="Tahoma" w:hAnsi="Tahoma" w:cs="Tahoma"/>
          <w:sz w:val="22"/>
        </w:rPr>
        <w:t>并行实验、日志解析、指标计算、性能可视化和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Linaro</w:t>
      </w:r>
      <w:proofErr w:type="spellEnd"/>
      <w:r w:rsidRPr="00F62092">
        <w:rPr>
          <w:rFonts w:ascii="Tahoma" w:hAnsi="Tahoma" w:cs="Tahoma"/>
          <w:sz w:val="22"/>
        </w:rPr>
        <w:t xml:space="preserve"> MAP profiling </w:t>
      </w:r>
      <w:r w:rsidRPr="00F62092">
        <w:rPr>
          <w:rFonts w:ascii="Tahoma" w:hAnsi="Tahoma" w:cs="Tahoma"/>
          <w:sz w:val="22"/>
        </w:rPr>
        <w:t>分析，重点研究不同问题规模、核心数、</w:t>
      </w:r>
      <w:r w:rsidRPr="00F62092">
        <w:rPr>
          <w:rFonts w:ascii="Tahoma" w:hAnsi="Tahoma" w:cs="Tahoma"/>
          <w:sz w:val="22"/>
        </w:rPr>
        <w:t xml:space="preserve">MPI ranks </w:t>
      </w:r>
      <w:r w:rsidRPr="00F62092">
        <w:rPr>
          <w:rFonts w:ascii="Tahoma" w:hAnsi="Tahoma" w:cs="Tahoma"/>
          <w:sz w:val="22"/>
        </w:rPr>
        <w:t>与</w:t>
      </w:r>
      <w:r w:rsidRPr="00F62092">
        <w:rPr>
          <w:rFonts w:ascii="Tahoma" w:hAnsi="Tahoma" w:cs="Tahoma"/>
          <w:sz w:val="22"/>
        </w:rPr>
        <w:t xml:space="preserve"> OpenMP threads </w:t>
      </w:r>
      <w:r w:rsidRPr="00F62092">
        <w:rPr>
          <w:rFonts w:ascii="Tahoma" w:hAnsi="Tahoma" w:cs="Tahoma"/>
          <w:sz w:val="22"/>
        </w:rPr>
        <w:t>对求解性能的影响。</w:t>
      </w:r>
    </w:p>
    <w:p w14:paraId="30D91108" w14:textId="77777777" w:rsidR="00802BA6" w:rsidRPr="00F62092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>技术</w:t>
      </w:r>
      <w:proofErr w:type="gramStart"/>
      <w:r w:rsidRPr="00F62092">
        <w:rPr>
          <w:rFonts w:ascii="Tahoma" w:hAnsi="Tahoma" w:cs="Tahoma"/>
          <w:b/>
          <w:bCs/>
          <w:sz w:val="22"/>
        </w:rPr>
        <w:t>栈</w:t>
      </w:r>
      <w:proofErr w:type="gramEnd"/>
      <w:r w:rsidRPr="00F62092">
        <w:rPr>
          <w:rFonts w:ascii="Tahoma" w:hAnsi="Tahoma" w:cs="Tahoma"/>
          <w:b/>
          <w:bCs/>
          <w:sz w:val="22"/>
        </w:rPr>
        <w:t>：</w:t>
      </w:r>
      <w:r w:rsidRPr="00F62092">
        <w:rPr>
          <w:rFonts w:ascii="Tahoma" w:hAnsi="Tahoma" w:cs="Tahoma"/>
          <w:b/>
          <w:bCs/>
          <w:sz w:val="22"/>
        </w:rPr>
        <w:t>C/C++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Python</w:t>
      </w:r>
      <w:r w:rsidRPr="00F62092">
        <w:rPr>
          <w:rFonts w:ascii="Tahoma" w:hAnsi="Tahoma" w:cs="Tahoma"/>
          <w:b/>
          <w:bCs/>
          <w:sz w:val="22"/>
        </w:rPr>
        <w:t>、</w:t>
      </w:r>
      <w:proofErr w:type="spellStart"/>
      <w:r w:rsidRPr="00F62092">
        <w:rPr>
          <w:rFonts w:ascii="Tahoma" w:hAnsi="Tahoma" w:cs="Tahoma"/>
          <w:b/>
          <w:bCs/>
          <w:sz w:val="22"/>
        </w:rPr>
        <w:t>PETSc</w:t>
      </w:r>
      <w:proofErr w:type="spellEnd"/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MPI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OpenMP</w:t>
      </w:r>
      <w:r w:rsidRPr="00F62092">
        <w:rPr>
          <w:rFonts w:ascii="Tahoma" w:hAnsi="Tahoma" w:cs="Tahoma"/>
          <w:b/>
          <w:bCs/>
          <w:sz w:val="22"/>
        </w:rPr>
        <w:t>、</w:t>
      </w:r>
      <w:proofErr w:type="spellStart"/>
      <w:r w:rsidRPr="00F62092">
        <w:rPr>
          <w:rFonts w:ascii="Tahoma" w:hAnsi="Tahoma" w:cs="Tahoma"/>
          <w:b/>
          <w:bCs/>
          <w:sz w:val="22"/>
        </w:rPr>
        <w:t>Slurm</w:t>
      </w:r>
      <w:proofErr w:type="spellEnd"/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Bash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Pandas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NumPy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Matplotlib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Linux</w:t>
      </w:r>
      <w:r w:rsidRPr="00F62092">
        <w:rPr>
          <w:rFonts w:ascii="Tahoma" w:hAnsi="Tahoma" w:cs="Tahoma"/>
          <w:b/>
          <w:bCs/>
          <w:sz w:val="22"/>
        </w:rPr>
        <w:t>、</w:t>
      </w:r>
      <w:r w:rsidRPr="00F62092">
        <w:rPr>
          <w:rFonts w:ascii="Tahoma" w:hAnsi="Tahoma" w:cs="Tahoma"/>
          <w:b/>
          <w:bCs/>
          <w:sz w:val="22"/>
        </w:rPr>
        <w:t>ARCHER2</w:t>
      </w:r>
      <w:r w:rsidRPr="00F62092">
        <w:rPr>
          <w:rFonts w:ascii="Tahoma" w:hAnsi="Tahoma" w:cs="Tahoma"/>
          <w:b/>
          <w:bCs/>
          <w:sz w:val="22"/>
        </w:rPr>
        <w:t>、</w:t>
      </w:r>
      <w:proofErr w:type="spellStart"/>
      <w:r w:rsidRPr="00F62092">
        <w:rPr>
          <w:rFonts w:ascii="Tahoma" w:hAnsi="Tahoma" w:cs="Tahoma"/>
          <w:b/>
          <w:bCs/>
          <w:sz w:val="22"/>
        </w:rPr>
        <w:t>Linaro</w:t>
      </w:r>
      <w:proofErr w:type="spellEnd"/>
      <w:r w:rsidRPr="00F62092">
        <w:rPr>
          <w:rFonts w:ascii="Tahoma" w:hAnsi="Tahoma" w:cs="Tahoma"/>
          <w:b/>
          <w:bCs/>
          <w:sz w:val="22"/>
        </w:rPr>
        <w:t xml:space="preserve"> MAP</w:t>
      </w:r>
    </w:p>
    <w:p w14:paraId="126F272B" w14:textId="77777777" w:rsidR="00802BA6" w:rsidRPr="00F62092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>工作内容：</w:t>
      </w:r>
    </w:p>
    <w:p w14:paraId="44CB5AC2" w14:textId="77777777" w:rsidR="00143C1F" w:rsidRPr="00143C1F" w:rsidRDefault="005E2641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510ADB">
        <w:rPr>
          <w:rFonts w:ascii="宋体" w:eastAsia="宋体" w:hAnsi="宋体" w:cs="宋体" w:hint="eastAsia"/>
          <w:sz w:val="22"/>
        </w:rPr>
        <w:t>围绕</w:t>
      </w:r>
      <w:r w:rsidRPr="00510ADB">
        <w:rPr>
          <w:rFonts w:ascii="Tahoma" w:hAnsi="Tahoma" w:cs="Tahoma"/>
          <w:sz w:val="22"/>
        </w:rPr>
        <w:t xml:space="preserve"> </w:t>
      </w:r>
      <w:proofErr w:type="spellStart"/>
      <w:r w:rsidRPr="00510ADB">
        <w:rPr>
          <w:rFonts w:ascii="Tahoma" w:hAnsi="Tahoma" w:cs="Tahoma"/>
          <w:sz w:val="22"/>
        </w:rPr>
        <w:t>PETSc</w:t>
      </w:r>
      <w:proofErr w:type="spellEnd"/>
      <w:r w:rsidRPr="00510ADB">
        <w:rPr>
          <w:rFonts w:ascii="Tahoma" w:hAnsi="Tahoma" w:cs="Tahoma"/>
          <w:sz w:val="22"/>
        </w:rPr>
        <w:t xml:space="preserve"> KSP </w:t>
      </w:r>
      <w:r w:rsidRPr="00510ADB">
        <w:rPr>
          <w:rFonts w:ascii="宋体" w:eastAsia="宋体" w:hAnsi="宋体" w:cs="宋体" w:hint="eastAsia"/>
          <w:sz w:val="22"/>
        </w:rPr>
        <w:t>线性求解器构建可复现</w:t>
      </w:r>
      <w:r w:rsidRPr="00510ADB">
        <w:rPr>
          <w:rFonts w:ascii="Tahoma" w:hAnsi="Tahoma" w:cs="Tahoma"/>
          <w:sz w:val="22"/>
        </w:rPr>
        <w:t xml:space="preserve"> benchmark </w:t>
      </w:r>
      <w:r w:rsidRPr="00510ADB">
        <w:rPr>
          <w:rFonts w:ascii="宋体" w:eastAsia="宋体" w:hAnsi="宋体" w:cs="宋体" w:hint="eastAsia"/>
          <w:sz w:val="22"/>
        </w:rPr>
        <w:t>流程，覆盖编译、参数生成、</w:t>
      </w:r>
      <w:proofErr w:type="spellStart"/>
      <w:r w:rsidRPr="00510ADB">
        <w:rPr>
          <w:rFonts w:ascii="Tahoma" w:hAnsi="Tahoma" w:cs="Tahoma"/>
          <w:sz w:val="22"/>
        </w:rPr>
        <w:t>Slurm</w:t>
      </w:r>
      <w:proofErr w:type="spellEnd"/>
      <w:r w:rsidRPr="00510ADB">
        <w:rPr>
          <w:rFonts w:ascii="Tahoma" w:hAnsi="Tahoma" w:cs="Tahoma"/>
          <w:sz w:val="22"/>
        </w:rPr>
        <w:t xml:space="preserve"> </w:t>
      </w:r>
      <w:r w:rsidRPr="00510ADB">
        <w:rPr>
          <w:rFonts w:ascii="宋体" w:eastAsia="宋体" w:hAnsi="宋体" w:cs="宋体" w:hint="eastAsia"/>
          <w:sz w:val="22"/>
        </w:rPr>
        <w:t>提交、日志收集、结果解析、指标计算、可视化和</w:t>
      </w:r>
      <w:r w:rsidRPr="00510ADB">
        <w:rPr>
          <w:rFonts w:ascii="Tahoma" w:hAnsi="Tahoma" w:cs="Tahoma"/>
          <w:sz w:val="22"/>
        </w:rPr>
        <w:t xml:space="preserve"> profiling </w:t>
      </w:r>
      <w:r w:rsidRPr="00510ADB">
        <w:rPr>
          <w:rFonts w:ascii="宋体" w:eastAsia="宋体" w:hAnsi="宋体" w:cs="宋体" w:hint="eastAsia"/>
          <w:sz w:val="22"/>
        </w:rPr>
        <w:t>分析</w:t>
      </w:r>
    </w:p>
    <w:p w14:paraId="7C89DC25" w14:textId="4386D1EF" w:rsidR="00143C1F" w:rsidRPr="00143C1F" w:rsidRDefault="00143C1F" w:rsidP="00143C1F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510ADB">
        <w:rPr>
          <w:rFonts w:ascii="宋体" w:eastAsia="宋体" w:hAnsi="宋体" w:cs="宋体" w:hint="eastAsia"/>
          <w:sz w:val="22"/>
        </w:rPr>
        <w:t>在</w:t>
      </w:r>
      <w:r w:rsidRPr="00510ADB">
        <w:rPr>
          <w:rFonts w:ascii="Tahoma" w:hAnsi="Tahoma" w:cs="Tahoma"/>
          <w:sz w:val="22"/>
        </w:rPr>
        <w:t xml:space="preserve"> ARCHER2 </w:t>
      </w:r>
      <w:r w:rsidRPr="00510ADB">
        <w:rPr>
          <w:rFonts w:ascii="宋体" w:eastAsia="宋体" w:hAnsi="宋体" w:cs="宋体" w:hint="eastAsia"/>
          <w:sz w:val="22"/>
        </w:rPr>
        <w:t>上完成</w:t>
      </w:r>
      <w:r w:rsidRPr="00510ADB">
        <w:rPr>
          <w:rFonts w:ascii="Tahoma" w:hAnsi="Tahoma" w:cs="Tahoma"/>
          <w:sz w:val="22"/>
        </w:rPr>
        <w:t xml:space="preserve"> 2D / 3D stencil </w:t>
      </w:r>
      <w:r w:rsidRPr="00510ADB">
        <w:rPr>
          <w:rFonts w:ascii="宋体" w:eastAsia="宋体" w:hAnsi="宋体" w:cs="宋体" w:hint="eastAsia"/>
          <w:sz w:val="22"/>
        </w:rPr>
        <w:t>基准实验，当前覆盖约</w:t>
      </w:r>
      <w:r w:rsidRPr="00510ADB">
        <w:rPr>
          <w:rFonts w:ascii="Tahoma" w:hAnsi="Tahoma" w:cs="Tahoma"/>
          <w:sz w:val="22"/>
        </w:rPr>
        <w:t xml:space="preserve"> 1.00M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5.02M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9.99M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20.25M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40.96M unknowns</w:t>
      </w:r>
      <w:r w:rsidRPr="00510ADB">
        <w:rPr>
          <w:rFonts w:ascii="宋体" w:eastAsia="宋体" w:hAnsi="宋体" w:cs="宋体" w:hint="eastAsia"/>
          <w:sz w:val="22"/>
        </w:rPr>
        <w:t>；最大已完成规模为</w:t>
      </w:r>
      <w:r w:rsidRPr="00510ADB">
        <w:rPr>
          <w:rFonts w:ascii="Tahoma" w:hAnsi="Tahoma" w:cs="Tahoma"/>
          <w:sz w:val="22"/>
        </w:rPr>
        <w:t xml:space="preserve"> 40,960,000 unknowns</w:t>
      </w:r>
      <w:r w:rsidRPr="00510ADB">
        <w:rPr>
          <w:rFonts w:ascii="宋体" w:eastAsia="宋体" w:hAnsi="宋体" w:cs="宋体" w:hint="eastAsia"/>
          <w:sz w:val="22"/>
        </w:rPr>
        <w:t>，实验核心数覆盖至</w:t>
      </w:r>
      <w:r w:rsidRPr="00510ADB">
        <w:rPr>
          <w:rFonts w:ascii="Tahoma" w:hAnsi="Tahoma" w:cs="Tahoma"/>
          <w:sz w:val="22"/>
        </w:rPr>
        <w:t xml:space="preserve"> 128 cores</w:t>
      </w:r>
      <w:r>
        <w:rPr>
          <w:rFonts w:ascii="宋体" w:eastAsia="宋体" w:hAnsi="宋体" w:cs="宋体" w:hint="eastAsia"/>
          <w:sz w:val="22"/>
        </w:rPr>
        <w:t>.</w:t>
      </w:r>
    </w:p>
    <w:p w14:paraId="75B65DF8" w14:textId="2A0CB6BE" w:rsidR="005E2641" w:rsidRPr="005E2641" w:rsidRDefault="00CC17DB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510ADB">
        <w:rPr>
          <w:rFonts w:ascii="宋体" w:eastAsia="宋体" w:hAnsi="宋体" w:cs="宋体" w:hint="eastAsia"/>
          <w:sz w:val="22"/>
        </w:rPr>
        <w:t>设计</w:t>
      </w:r>
      <w:r w:rsidRPr="00510ADB">
        <w:rPr>
          <w:rFonts w:ascii="Tahoma" w:hAnsi="Tahoma" w:cs="Tahoma"/>
          <w:sz w:val="22"/>
        </w:rPr>
        <w:t xml:space="preserve"> nodes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>MPI ranks</w:t>
      </w:r>
      <w:r w:rsidRPr="00510ADB">
        <w:rPr>
          <w:rFonts w:ascii="宋体" w:eastAsia="宋体" w:hAnsi="宋体" w:cs="宋体" w:hint="eastAsia"/>
          <w:sz w:val="22"/>
        </w:rPr>
        <w:t>、</w:t>
      </w:r>
      <w:r w:rsidRPr="00510ADB">
        <w:rPr>
          <w:rFonts w:ascii="Tahoma" w:hAnsi="Tahoma" w:cs="Tahoma"/>
          <w:sz w:val="22"/>
        </w:rPr>
        <w:t xml:space="preserve">OpenMP threads </w:t>
      </w:r>
      <w:r w:rsidRPr="00510ADB">
        <w:rPr>
          <w:rFonts w:ascii="宋体" w:eastAsia="宋体" w:hAnsi="宋体" w:cs="宋体" w:hint="eastAsia"/>
          <w:sz w:val="22"/>
        </w:rPr>
        <w:t>组合实验，对比</w:t>
      </w:r>
      <w:r w:rsidRPr="00510ADB">
        <w:rPr>
          <w:rFonts w:ascii="Tahoma" w:hAnsi="Tahoma" w:cs="Tahoma"/>
          <w:sz w:val="22"/>
        </w:rPr>
        <w:t xml:space="preserve"> MPI-only </w:t>
      </w:r>
      <w:r w:rsidRPr="00510ADB">
        <w:rPr>
          <w:rFonts w:ascii="宋体" w:eastAsia="宋体" w:hAnsi="宋体" w:cs="宋体" w:hint="eastAsia"/>
          <w:sz w:val="22"/>
        </w:rPr>
        <w:t>与</w:t>
      </w:r>
      <w:r w:rsidRPr="00510ADB">
        <w:rPr>
          <w:rFonts w:ascii="Tahoma" w:hAnsi="Tahoma" w:cs="Tahoma"/>
          <w:sz w:val="22"/>
        </w:rPr>
        <w:t xml:space="preserve"> hybrid </w:t>
      </w:r>
      <w:proofErr w:type="spellStart"/>
      <w:r w:rsidRPr="00510ADB">
        <w:rPr>
          <w:rFonts w:ascii="Tahoma" w:hAnsi="Tahoma" w:cs="Tahoma"/>
          <w:sz w:val="22"/>
        </w:rPr>
        <w:t>MPI+OpenMP</w:t>
      </w:r>
      <w:proofErr w:type="spellEnd"/>
      <w:r w:rsidRPr="00510ADB">
        <w:rPr>
          <w:rFonts w:ascii="宋体" w:eastAsia="宋体" w:hAnsi="宋体" w:cs="宋体" w:hint="eastAsia"/>
          <w:sz w:val="22"/>
        </w:rPr>
        <w:t>，并保留</w:t>
      </w:r>
      <w:r w:rsidRPr="00510ADB">
        <w:rPr>
          <w:rFonts w:ascii="Tahoma" w:hAnsi="Tahoma" w:cs="Tahoma"/>
          <w:sz w:val="22"/>
        </w:rPr>
        <w:t xml:space="preserve"> ranks / threads / total cores / KSP iterations / solver status / error logs </w:t>
      </w:r>
      <w:r w:rsidRPr="00510ADB">
        <w:rPr>
          <w:rFonts w:ascii="宋体" w:eastAsia="宋体" w:hAnsi="宋体" w:cs="宋体" w:hint="eastAsia"/>
          <w:sz w:val="22"/>
        </w:rPr>
        <w:t>等字段用于复盘</w:t>
      </w:r>
    </w:p>
    <w:p w14:paraId="00EDA920" w14:textId="6F70CAAE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使用</w:t>
      </w:r>
      <w:r w:rsidRPr="00F62092">
        <w:rPr>
          <w:rFonts w:ascii="Tahoma" w:hAnsi="Tahoma" w:cs="Tahoma"/>
          <w:sz w:val="22"/>
        </w:rPr>
        <w:t xml:space="preserve"> Python </w:t>
      </w:r>
      <w:r w:rsidRPr="00F62092">
        <w:rPr>
          <w:rFonts w:ascii="Tahoma" w:hAnsi="Tahoma" w:cs="Tahoma"/>
          <w:sz w:val="22"/>
        </w:rPr>
        <w:t>编写日志解析与数据清洗脚本，从</w:t>
      </w:r>
      <w:r w:rsidR="00143C1F" w:rsidRPr="00510ADB">
        <w:rPr>
          <w:rFonts w:ascii="宋体" w:eastAsia="宋体" w:hAnsi="宋体" w:cs="宋体" w:hint="eastAsia"/>
          <w:sz w:val="22"/>
        </w:rPr>
        <w:t>原始</w:t>
      </w:r>
      <w:r w:rsidR="00143C1F" w:rsidRPr="00510ADB">
        <w:rPr>
          <w:rFonts w:ascii="Tahoma" w:hAnsi="Tahoma" w:cs="Tahoma"/>
          <w:sz w:val="22"/>
        </w:rPr>
        <w:t xml:space="preserve"> </w:t>
      </w:r>
      <w:proofErr w:type="spellStart"/>
      <w:r w:rsidR="00143C1F" w:rsidRPr="00510ADB">
        <w:rPr>
          <w:rFonts w:ascii="Tahoma" w:hAnsi="Tahoma" w:cs="Tahoma"/>
          <w:sz w:val="22"/>
        </w:rPr>
        <w:t>Slurm</w:t>
      </w:r>
      <w:proofErr w:type="spellEnd"/>
      <w:r w:rsidR="00143C1F" w:rsidRPr="00510ADB">
        <w:rPr>
          <w:rFonts w:ascii="Tahoma" w:hAnsi="Tahoma" w:cs="Tahoma"/>
          <w:sz w:val="22"/>
        </w:rPr>
        <w:t xml:space="preserve"> / </w:t>
      </w:r>
      <w:proofErr w:type="spellStart"/>
      <w:r w:rsidR="00143C1F" w:rsidRPr="00510ADB">
        <w:rPr>
          <w:rFonts w:ascii="Tahoma" w:hAnsi="Tahoma" w:cs="Tahoma"/>
          <w:sz w:val="22"/>
        </w:rPr>
        <w:t>PETSc</w:t>
      </w:r>
      <w:proofErr w:type="spellEnd"/>
      <w:r w:rsidR="00143C1F" w:rsidRPr="00510ADB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t>运行输出中提取</w:t>
      </w:r>
      <w:r w:rsidRPr="00F62092">
        <w:rPr>
          <w:rFonts w:ascii="Tahoma" w:hAnsi="Tahoma" w:cs="Tahoma"/>
          <w:sz w:val="22"/>
        </w:rPr>
        <w:t xml:space="preserve"> problem size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nodes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ranks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threads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runtime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solver status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 xml:space="preserve">KSP </w:t>
      </w:r>
      <w:r w:rsidRPr="00F62092">
        <w:rPr>
          <w:rFonts w:ascii="Tahoma" w:hAnsi="Tahoma" w:cs="Tahoma"/>
          <w:sz w:val="22"/>
        </w:rPr>
        <w:t>迭代信息和异常日志等关键字段。</w:t>
      </w:r>
    </w:p>
    <w:p w14:paraId="387DDE1B" w14:textId="77777777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使用</w:t>
      </w:r>
      <w:r w:rsidRPr="00F62092">
        <w:rPr>
          <w:rFonts w:ascii="Tahoma" w:hAnsi="Tahoma" w:cs="Tahoma"/>
          <w:sz w:val="22"/>
        </w:rPr>
        <w:t xml:space="preserve"> Pandas </w:t>
      </w:r>
      <w:r w:rsidRPr="00F62092">
        <w:rPr>
          <w:rFonts w:ascii="Tahoma" w:hAnsi="Tahoma" w:cs="Tahoma"/>
          <w:sz w:val="22"/>
        </w:rPr>
        <w:t>和</w:t>
      </w:r>
      <w:r w:rsidRPr="00F62092">
        <w:rPr>
          <w:rFonts w:ascii="Tahoma" w:hAnsi="Tahoma" w:cs="Tahoma"/>
          <w:sz w:val="22"/>
        </w:rPr>
        <w:t xml:space="preserve"> Matplotlib </w:t>
      </w:r>
      <w:r w:rsidRPr="00F62092">
        <w:rPr>
          <w:rFonts w:ascii="Tahoma" w:hAnsi="Tahoma" w:cs="Tahoma"/>
          <w:sz w:val="22"/>
        </w:rPr>
        <w:t>对实验结果进行结构化处理，计算</w:t>
      </w:r>
      <w:r w:rsidRPr="00F62092">
        <w:rPr>
          <w:rFonts w:ascii="Tahoma" w:hAnsi="Tahoma" w:cs="Tahoma"/>
          <w:sz w:val="22"/>
        </w:rPr>
        <w:t xml:space="preserve"> runtime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speedup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 xml:space="preserve">parallel efficiency </w:t>
      </w:r>
      <w:r w:rsidRPr="00F62092">
        <w:rPr>
          <w:rFonts w:ascii="Tahoma" w:hAnsi="Tahoma" w:cs="Tahoma"/>
          <w:sz w:val="22"/>
        </w:rPr>
        <w:t>等指标，并生成不同问题规模和核心数下的扩展性对比图表。</w:t>
      </w:r>
    </w:p>
    <w:p w14:paraId="5D78CB7F" w14:textId="1EEAE67C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使用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Linaro</w:t>
      </w:r>
      <w:proofErr w:type="spellEnd"/>
      <w:r w:rsidRPr="00F62092">
        <w:rPr>
          <w:rFonts w:ascii="Tahoma" w:hAnsi="Tahoma" w:cs="Tahoma"/>
          <w:sz w:val="22"/>
        </w:rPr>
        <w:t xml:space="preserve"> MAP </w:t>
      </w:r>
      <w:r w:rsidRPr="00F62092">
        <w:rPr>
          <w:rFonts w:ascii="Tahoma" w:hAnsi="Tahoma" w:cs="Tahoma"/>
          <w:sz w:val="22"/>
        </w:rPr>
        <w:t>辅助分析程序运行过程中的性能瓶颈，</w:t>
      </w:r>
      <w:r w:rsidR="00143C1F" w:rsidRPr="00F62092">
        <w:rPr>
          <w:rFonts w:ascii="Tahoma" w:hAnsi="Tahoma" w:cs="Tahoma"/>
          <w:sz w:val="22"/>
        </w:rPr>
        <w:t>对比</w:t>
      </w:r>
      <w:r w:rsidR="00143C1F" w:rsidRPr="00F62092">
        <w:rPr>
          <w:rFonts w:ascii="Tahoma" w:hAnsi="Tahoma" w:cs="Tahoma"/>
          <w:sz w:val="22"/>
        </w:rPr>
        <w:t xml:space="preserve"> MPI-only </w:t>
      </w:r>
      <w:r w:rsidR="00143C1F" w:rsidRPr="00F62092">
        <w:rPr>
          <w:rFonts w:ascii="Tahoma" w:hAnsi="Tahoma" w:cs="Tahoma"/>
          <w:sz w:val="22"/>
        </w:rPr>
        <w:t>与</w:t>
      </w:r>
      <w:r w:rsidR="00143C1F" w:rsidRPr="00F62092">
        <w:rPr>
          <w:rFonts w:ascii="Tahoma" w:hAnsi="Tahoma" w:cs="Tahoma"/>
          <w:sz w:val="22"/>
        </w:rPr>
        <w:t xml:space="preserve"> hybrid </w:t>
      </w:r>
      <w:proofErr w:type="spellStart"/>
      <w:r w:rsidR="00143C1F" w:rsidRPr="00F62092">
        <w:rPr>
          <w:rFonts w:ascii="Tahoma" w:hAnsi="Tahoma" w:cs="Tahoma"/>
          <w:sz w:val="22"/>
        </w:rPr>
        <w:t>MPI+OpenMP</w:t>
      </w:r>
      <w:proofErr w:type="spellEnd"/>
      <w:r w:rsidR="00143C1F" w:rsidRPr="00F62092">
        <w:rPr>
          <w:rFonts w:ascii="Tahoma" w:hAnsi="Tahoma" w:cs="Tahoma"/>
          <w:sz w:val="22"/>
        </w:rPr>
        <w:t xml:space="preserve"> </w:t>
      </w:r>
      <w:r w:rsidR="00143C1F" w:rsidRPr="00F62092">
        <w:rPr>
          <w:rFonts w:ascii="Tahoma" w:hAnsi="Tahoma" w:cs="Tahoma"/>
          <w:sz w:val="22"/>
        </w:rPr>
        <w:t>执行模式</w:t>
      </w:r>
      <w:r w:rsidR="00143C1F">
        <w:rPr>
          <w:rFonts w:ascii="Tahoma" w:hAnsi="Tahoma" w:cs="Tahoma" w:hint="eastAsia"/>
          <w:sz w:val="22"/>
        </w:rPr>
        <w:t>,</w:t>
      </w:r>
      <w:r w:rsidRPr="00F62092">
        <w:rPr>
          <w:rFonts w:ascii="Tahoma" w:hAnsi="Tahoma" w:cs="Tahoma"/>
          <w:sz w:val="22"/>
        </w:rPr>
        <w:t>观察计算时间、</w:t>
      </w:r>
      <w:r w:rsidRPr="00F62092">
        <w:rPr>
          <w:rFonts w:ascii="Tahoma" w:hAnsi="Tahoma" w:cs="Tahoma"/>
          <w:sz w:val="22"/>
        </w:rPr>
        <w:t xml:space="preserve">MPI </w:t>
      </w:r>
      <w:r w:rsidRPr="00F62092">
        <w:rPr>
          <w:rFonts w:ascii="Tahoma" w:hAnsi="Tahoma" w:cs="Tahoma"/>
          <w:sz w:val="22"/>
        </w:rPr>
        <w:t>通信时间、</w:t>
      </w:r>
      <w:r w:rsidRPr="00F62092">
        <w:rPr>
          <w:rFonts w:ascii="Tahoma" w:hAnsi="Tahoma" w:cs="Tahoma"/>
          <w:sz w:val="22"/>
        </w:rPr>
        <w:t xml:space="preserve">OpenMP </w:t>
      </w:r>
      <w:r w:rsidRPr="00F62092">
        <w:rPr>
          <w:rFonts w:ascii="Tahoma" w:hAnsi="Tahoma" w:cs="Tahoma"/>
          <w:sz w:val="22"/>
        </w:rPr>
        <w:t>占比、线程利用率和潜在负载不均衡问题，评估</w:t>
      </w:r>
      <w:r w:rsidRPr="00F62092">
        <w:rPr>
          <w:rFonts w:ascii="Tahoma" w:hAnsi="Tahoma" w:cs="Tahoma"/>
          <w:sz w:val="22"/>
        </w:rPr>
        <w:t xml:space="preserve"> hybrid execution </w:t>
      </w:r>
      <w:r w:rsidRPr="00F62092">
        <w:rPr>
          <w:rFonts w:ascii="Tahoma" w:hAnsi="Tahoma" w:cs="Tahoma"/>
          <w:sz w:val="22"/>
        </w:rPr>
        <w:t>在不同问题规模下的适用场景。</w:t>
      </w:r>
    </w:p>
    <w:p w14:paraId="7E23BC19" w14:textId="77777777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结合</w:t>
      </w:r>
      <w:r w:rsidRPr="00F62092">
        <w:rPr>
          <w:rFonts w:ascii="Tahoma" w:hAnsi="Tahoma" w:cs="Tahoma"/>
          <w:sz w:val="22"/>
        </w:rPr>
        <w:t xml:space="preserve"> strong scaling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>Amdahl</w:t>
      </w:r>
      <w:proofErr w:type="gramStart"/>
      <w:r w:rsidRPr="00F62092">
        <w:rPr>
          <w:rFonts w:ascii="Tahoma" w:hAnsi="Tahoma" w:cs="Tahoma"/>
          <w:sz w:val="22"/>
        </w:rPr>
        <w:t>’</w:t>
      </w:r>
      <w:proofErr w:type="gramEnd"/>
      <w:r w:rsidRPr="00F62092">
        <w:rPr>
          <w:rFonts w:ascii="Tahoma" w:hAnsi="Tahoma" w:cs="Tahoma"/>
          <w:sz w:val="22"/>
        </w:rPr>
        <w:t>s Law</w:t>
      </w:r>
      <w:r w:rsidRPr="00F62092">
        <w:rPr>
          <w:rFonts w:ascii="Tahoma" w:hAnsi="Tahoma" w:cs="Tahoma"/>
          <w:sz w:val="22"/>
        </w:rPr>
        <w:t>、进程</w:t>
      </w:r>
      <w:r w:rsidRPr="00F62092">
        <w:rPr>
          <w:rFonts w:ascii="Tahoma" w:hAnsi="Tahoma" w:cs="Tahoma"/>
          <w:sz w:val="22"/>
        </w:rPr>
        <w:t xml:space="preserve"> / </w:t>
      </w:r>
      <w:r w:rsidRPr="00F62092">
        <w:rPr>
          <w:rFonts w:ascii="Tahoma" w:hAnsi="Tahoma" w:cs="Tahoma"/>
          <w:sz w:val="22"/>
        </w:rPr>
        <w:t>线程模型、</w:t>
      </w:r>
      <w:r w:rsidRPr="00F62092">
        <w:rPr>
          <w:rFonts w:ascii="Tahoma" w:hAnsi="Tahoma" w:cs="Tahoma"/>
          <w:sz w:val="22"/>
        </w:rPr>
        <w:t>Cache locality</w:t>
      </w:r>
      <w:r w:rsidRPr="00F62092">
        <w:rPr>
          <w:rFonts w:ascii="Tahoma" w:hAnsi="Tahoma" w:cs="Tahoma"/>
          <w:sz w:val="22"/>
        </w:rPr>
        <w:t>、</w:t>
      </w:r>
      <w:r w:rsidRPr="00F62092">
        <w:rPr>
          <w:rFonts w:ascii="Tahoma" w:hAnsi="Tahoma" w:cs="Tahoma"/>
          <w:sz w:val="22"/>
        </w:rPr>
        <w:t xml:space="preserve">NUMA </w:t>
      </w:r>
      <w:r w:rsidRPr="00F62092">
        <w:rPr>
          <w:rFonts w:ascii="Tahoma" w:hAnsi="Tahoma" w:cs="Tahoma"/>
          <w:sz w:val="22"/>
        </w:rPr>
        <w:t>和</w:t>
      </w:r>
      <w:r w:rsidRPr="00F62092">
        <w:rPr>
          <w:rFonts w:ascii="Tahoma" w:hAnsi="Tahoma" w:cs="Tahoma"/>
          <w:sz w:val="22"/>
        </w:rPr>
        <w:t xml:space="preserve"> memory bandwidth </w:t>
      </w:r>
      <w:r w:rsidRPr="00F62092">
        <w:rPr>
          <w:rFonts w:ascii="Tahoma" w:hAnsi="Tahoma" w:cs="Tahoma"/>
          <w:sz w:val="22"/>
        </w:rPr>
        <w:t>等基础概念分析实验结果，定位并行效率下降的可能原因。</w:t>
      </w:r>
    </w:p>
    <w:p w14:paraId="3BF3F9AD" w14:textId="77777777" w:rsidR="00802BA6" w:rsidRPr="00F62092" w:rsidRDefault="00802BA6" w:rsidP="00802BA6">
      <w:pPr>
        <w:numPr>
          <w:ilvl w:val="0"/>
          <w:numId w:val="15"/>
        </w:numPr>
        <w:rPr>
          <w:rFonts w:ascii="Tahoma" w:hAnsi="Tahoma" w:cs="Tahoma"/>
          <w:sz w:val="22"/>
        </w:rPr>
      </w:pPr>
      <w:r w:rsidRPr="00F62092">
        <w:rPr>
          <w:rFonts w:ascii="Tahoma" w:hAnsi="Tahoma" w:cs="Tahoma"/>
          <w:sz w:val="22"/>
        </w:rPr>
        <w:t>整理实验文档、运行说明和结果分析报告，使</w:t>
      </w:r>
      <w:r w:rsidRPr="00F62092">
        <w:rPr>
          <w:rFonts w:ascii="Tahoma" w:hAnsi="Tahoma" w:cs="Tahoma"/>
          <w:sz w:val="22"/>
        </w:rPr>
        <w:t xml:space="preserve"> benchmark </w:t>
      </w:r>
      <w:r w:rsidRPr="00F62092">
        <w:rPr>
          <w:rFonts w:ascii="Tahoma" w:hAnsi="Tahoma" w:cs="Tahoma"/>
          <w:sz w:val="22"/>
        </w:rPr>
        <w:t>流程具备可复现性，并支持后续扩展到更多</w:t>
      </w:r>
      <w:r w:rsidRPr="00F62092">
        <w:rPr>
          <w:rFonts w:ascii="Tahoma" w:hAnsi="Tahoma" w:cs="Tahoma"/>
          <w:sz w:val="22"/>
        </w:rPr>
        <w:t xml:space="preserve"> </w:t>
      </w:r>
      <w:proofErr w:type="spellStart"/>
      <w:r w:rsidRPr="00F62092">
        <w:rPr>
          <w:rFonts w:ascii="Tahoma" w:hAnsi="Tahoma" w:cs="Tahoma"/>
          <w:sz w:val="22"/>
        </w:rPr>
        <w:t>PETSc</w:t>
      </w:r>
      <w:proofErr w:type="spellEnd"/>
      <w:r w:rsidRPr="00F62092">
        <w:rPr>
          <w:rFonts w:ascii="Tahoma" w:hAnsi="Tahoma" w:cs="Tahoma"/>
          <w:sz w:val="22"/>
        </w:rPr>
        <w:t xml:space="preserve"> </w:t>
      </w:r>
      <w:r w:rsidRPr="00F62092">
        <w:rPr>
          <w:rFonts w:ascii="Tahoma" w:hAnsi="Tahoma" w:cs="Tahoma"/>
          <w:sz w:val="22"/>
        </w:rPr>
        <w:lastRenderedPageBreak/>
        <w:t>examples</w:t>
      </w:r>
      <w:r w:rsidRPr="00F62092">
        <w:rPr>
          <w:rFonts w:ascii="Tahoma" w:hAnsi="Tahoma" w:cs="Tahoma"/>
          <w:sz w:val="22"/>
        </w:rPr>
        <w:t>、矩阵格式、问题规模和并行配置。</w:t>
      </w:r>
    </w:p>
    <w:p w14:paraId="19BE3F96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379C6A97">
          <v:rect id="_x0000_i1038" style="width:0;height:1.5pt" o:hralign="center" o:hrstd="t" o:hr="t" fillcolor="#a0a0a0" stroked="f"/>
        </w:pict>
      </w:r>
    </w:p>
    <w:p w14:paraId="329A19E3" w14:textId="77777777" w:rsidR="00802BA6" w:rsidRDefault="00802BA6" w:rsidP="00802BA6">
      <w:pPr>
        <w:rPr>
          <w:rFonts w:ascii="Tahoma" w:hAnsi="Tahoma" w:cs="Tahoma"/>
          <w:b/>
          <w:bCs/>
          <w:sz w:val="22"/>
        </w:rPr>
      </w:pPr>
      <w:r w:rsidRPr="00F62092">
        <w:rPr>
          <w:rFonts w:ascii="Tahoma" w:hAnsi="Tahoma" w:cs="Tahoma"/>
          <w:b/>
          <w:bCs/>
          <w:sz w:val="22"/>
        </w:rPr>
        <w:t>面向</w:t>
      </w:r>
      <w:r w:rsidRPr="00F62092">
        <w:rPr>
          <w:rFonts w:ascii="Tahoma" w:hAnsi="Tahoma" w:cs="Tahoma"/>
          <w:b/>
          <w:bCs/>
          <w:sz w:val="22"/>
        </w:rPr>
        <w:t xml:space="preserve"> HPC Benchmark </w:t>
      </w:r>
      <w:r w:rsidRPr="00F62092">
        <w:rPr>
          <w:rFonts w:ascii="Tahoma" w:hAnsi="Tahoma" w:cs="Tahoma"/>
          <w:b/>
          <w:bCs/>
          <w:sz w:val="22"/>
        </w:rPr>
        <w:t>的</w:t>
      </w:r>
      <w:r w:rsidRPr="00F62092">
        <w:rPr>
          <w:rFonts w:ascii="Tahoma" w:hAnsi="Tahoma" w:cs="Tahoma"/>
          <w:b/>
          <w:bCs/>
          <w:sz w:val="22"/>
        </w:rPr>
        <w:t xml:space="preserve"> AI Agent </w:t>
      </w:r>
      <w:r w:rsidRPr="00F62092">
        <w:rPr>
          <w:rFonts w:ascii="Tahoma" w:hAnsi="Tahoma" w:cs="Tahoma"/>
          <w:b/>
          <w:bCs/>
          <w:sz w:val="22"/>
        </w:rPr>
        <w:t>智能性能分析系统</w:t>
      </w:r>
    </w:p>
    <w:p w14:paraId="5CDFDC60" w14:textId="77777777" w:rsidR="00802BA6" w:rsidRPr="00B304FC" w:rsidRDefault="00802BA6" w:rsidP="00802BA6">
      <w:pPr>
        <w:rPr>
          <w:rFonts w:ascii="Tahoma" w:hAnsi="Tahoma" w:cs="Tahoma"/>
          <w:b/>
          <w:bCs/>
          <w:sz w:val="22"/>
        </w:rPr>
      </w:pPr>
      <w:r w:rsidRPr="00B304FC">
        <w:rPr>
          <w:rFonts w:ascii="Tahoma" w:hAnsi="Tahoma" w:cs="Tahoma"/>
          <w:b/>
          <w:bCs/>
          <w:sz w:val="22"/>
        </w:rPr>
        <w:t>项目描述：</w:t>
      </w:r>
      <w:r w:rsidRPr="00B679A7">
        <w:rPr>
          <w:rFonts w:ascii="Tahoma" w:hAnsi="Tahoma" w:cs="Tahoma"/>
          <w:sz w:val="22"/>
        </w:rPr>
        <w:t>基于</w:t>
      </w:r>
      <w:r w:rsidRPr="00B679A7">
        <w:rPr>
          <w:rFonts w:ascii="Tahoma" w:hAnsi="Tahoma" w:cs="Tahoma"/>
          <w:sz w:val="22"/>
        </w:rPr>
        <w:t xml:space="preserve"> </w:t>
      </w:r>
      <w:proofErr w:type="spellStart"/>
      <w:r w:rsidRPr="00B679A7">
        <w:rPr>
          <w:rFonts w:ascii="Tahoma" w:hAnsi="Tahoma" w:cs="Tahoma"/>
          <w:sz w:val="22"/>
        </w:rPr>
        <w:t>PETSc</w:t>
      </w:r>
      <w:proofErr w:type="spellEnd"/>
      <w:r w:rsidRPr="00B679A7">
        <w:rPr>
          <w:rFonts w:ascii="Tahoma" w:hAnsi="Tahoma" w:cs="Tahoma"/>
          <w:sz w:val="22"/>
        </w:rPr>
        <w:t xml:space="preserve"> benchmark </w:t>
      </w:r>
      <w:r w:rsidRPr="00B679A7">
        <w:rPr>
          <w:rFonts w:ascii="Tahoma" w:hAnsi="Tahoma" w:cs="Tahoma"/>
          <w:sz w:val="22"/>
        </w:rPr>
        <w:t>产生的实验日志、性能指标和分析文档，构建一个面向高性能计算实验场景的</w:t>
      </w:r>
      <w:r w:rsidRPr="00B679A7">
        <w:rPr>
          <w:rFonts w:ascii="Tahoma" w:hAnsi="Tahoma" w:cs="Tahoma"/>
          <w:sz w:val="22"/>
        </w:rPr>
        <w:t xml:space="preserve"> AI Agent </w:t>
      </w:r>
      <w:r w:rsidRPr="00B679A7">
        <w:rPr>
          <w:rFonts w:ascii="Tahoma" w:hAnsi="Tahoma" w:cs="Tahoma"/>
          <w:sz w:val="22"/>
        </w:rPr>
        <w:t>性能分析系统。系统支持导入</w:t>
      </w:r>
      <w:r w:rsidRPr="00B679A7">
        <w:rPr>
          <w:rFonts w:ascii="Tahoma" w:hAnsi="Tahoma" w:cs="Tahoma"/>
          <w:sz w:val="22"/>
        </w:rPr>
        <w:t xml:space="preserve"> </w:t>
      </w:r>
      <w:proofErr w:type="spellStart"/>
      <w:r w:rsidRPr="00B679A7">
        <w:rPr>
          <w:rFonts w:ascii="Tahoma" w:hAnsi="Tahoma" w:cs="Tahoma"/>
          <w:sz w:val="22"/>
        </w:rPr>
        <w:t>Slurm</w:t>
      </w:r>
      <w:proofErr w:type="spellEnd"/>
      <w:r w:rsidRPr="00B679A7">
        <w:rPr>
          <w:rFonts w:ascii="Tahoma" w:hAnsi="Tahoma" w:cs="Tahoma"/>
          <w:sz w:val="22"/>
        </w:rPr>
        <w:t xml:space="preserve"> / </w:t>
      </w:r>
      <w:proofErr w:type="spellStart"/>
      <w:r w:rsidRPr="00B679A7">
        <w:rPr>
          <w:rFonts w:ascii="Tahoma" w:hAnsi="Tahoma" w:cs="Tahoma"/>
          <w:sz w:val="22"/>
        </w:rPr>
        <w:t>PETSc</w:t>
      </w:r>
      <w:proofErr w:type="spellEnd"/>
      <w:r w:rsidRPr="00B679A7">
        <w:rPr>
          <w:rFonts w:ascii="Tahoma" w:hAnsi="Tahoma" w:cs="Tahoma"/>
          <w:sz w:val="22"/>
        </w:rPr>
        <w:t xml:space="preserve"> </w:t>
      </w:r>
      <w:r w:rsidRPr="00B679A7">
        <w:rPr>
          <w:rFonts w:ascii="Tahoma" w:hAnsi="Tahoma" w:cs="Tahoma"/>
          <w:sz w:val="22"/>
        </w:rPr>
        <w:t>运行日志，解析并存储实验结果，查询不同并行配置下的性能表现，并结合</w:t>
      </w:r>
      <w:r w:rsidRPr="00B679A7">
        <w:rPr>
          <w:rFonts w:ascii="Tahoma" w:hAnsi="Tahoma" w:cs="Tahoma"/>
          <w:sz w:val="22"/>
        </w:rPr>
        <w:t xml:space="preserve"> RAG </w:t>
      </w:r>
      <w:r w:rsidRPr="00B679A7">
        <w:rPr>
          <w:rFonts w:ascii="Tahoma" w:hAnsi="Tahoma" w:cs="Tahoma"/>
          <w:sz w:val="22"/>
        </w:rPr>
        <w:t>检索、</w:t>
      </w:r>
      <w:r w:rsidRPr="00B679A7">
        <w:rPr>
          <w:rFonts w:ascii="Tahoma" w:hAnsi="Tahoma" w:cs="Tahoma"/>
          <w:sz w:val="22"/>
        </w:rPr>
        <w:t xml:space="preserve">Agent </w:t>
      </w:r>
      <w:r w:rsidRPr="00B679A7">
        <w:rPr>
          <w:rFonts w:ascii="Tahoma" w:hAnsi="Tahoma" w:cs="Tahoma"/>
          <w:sz w:val="22"/>
        </w:rPr>
        <w:t>工具调用、数据库查询、缓存优化和</w:t>
      </w:r>
      <w:r w:rsidRPr="00B679A7">
        <w:rPr>
          <w:rFonts w:ascii="Tahoma" w:hAnsi="Tahoma" w:cs="Tahoma"/>
          <w:sz w:val="22"/>
        </w:rPr>
        <w:t xml:space="preserve"> Markdown </w:t>
      </w:r>
      <w:r w:rsidRPr="00B679A7">
        <w:rPr>
          <w:rFonts w:ascii="Tahoma" w:hAnsi="Tahoma" w:cs="Tahoma"/>
          <w:sz w:val="22"/>
        </w:rPr>
        <w:t>报告生成，辅助分析</w:t>
      </w:r>
      <w:r w:rsidRPr="00B679A7">
        <w:rPr>
          <w:rFonts w:ascii="Tahoma" w:hAnsi="Tahoma" w:cs="Tahoma"/>
          <w:sz w:val="22"/>
        </w:rPr>
        <w:t xml:space="preserve"> MPI-only </w:t>
      </w:r>
      <w:r w:rsidRPr="00B679A7">
        <w:rPr>
          <w:rFonts w:ascii="Tahoma" w:hAnsi="Tahoma" w:cs="Tahoma"/>
          <w:sz w:val="22"/>
        </w:rPr>
        <w:t>与</w:t>
      </w:r>
      <w:r w:rsidRPr="00B679A7">
        <w:rPr>
          <w:rFonts w:ascii="Tahoma" w:hAnsi="Tahoma" w:cs="Tahoma"/>
          <w:sz w:val="22"/>
        </w:rPr>
        <w:t xml:space="preserve"> hybrid </w:t>
      </w:r>
      <w:proofErr w:type="spellStart"/>
      <w:r w:rsidRPr="00B679A7">
        <w:rPr>
          <w:rFonts w:ascii="Tahoma" w:hAnsi="Tahoma" w:cs="Tahoma"/>
          <w:sz w:val="22"/>
        </w:rPr>
        <w:t>MPI+OpenMP</w:t>
      </w:r>
      <w:proofErr w:type="spellEnd"/>
      <w:r w:rsidRPr="00B679A7">
        <w:rPr>
          <w:rFonts w:ascii="Tahoma" w:hAnsi="Tahoma" w:cs="Tahoma"/>
          <w:sz w:val="22"/>
        </w:rPr>
        <w:t xml:space="preserve"> </w:t>
      </w:r>
      <w:r w:rsidRPr="00B679A7">
        <w:rPr>
          <w:rFonts w:ascii="Tahoma" w:hAnsi="Tahoma" w:cs="Tahoma"/>
          <w:sz w:val="22"/>
        </w:rPr>
        <w:t>配置下的性能差异。项目目标是将</w:t>
      </w:r>
      <w:r w:rsidRPr="00B679A7">
        <w:rPr>
          <w:rFonts w:ascii="Tahoma" w:hAnsi="Tahoma" w:cs="Tahoma"/>
          <w:sz w:val="22"/>
        </w:rPr>
        <w:t xml:space="preserve"> HPC benchmark </w:t>
      </w:r>
      <w:r w:rsidRPr="00B679A7">
        <w:rPr>
          <w:rFonts w:ascii="Tahoma" w:hAnsi="Tahoma" w:cs="Tahoma"/>
          <w:sz w:val="22"/>
        </w:rPr>
        <w:t>数据、实验文档和智能问答流程结合起来，形成一个可扩展的</w:t>
      </w:r>
      <w:r w:rsidRPr="00B679A7">
        <w:rPr>
          <w:rFonts w:ascii="Tahoma" w:hAnsi="Tahoma" w:cs="Tahoma"/>
          <w:sz w:val="22"/>
        </w:rPr>
        <w:t xml:space="preserve"> AI Infrastructure </w:t>
      </w:r>
      <w:r w:rsidRPr="00B679A7">
        <w:rPr>
          <w:rFonts w:ascii="Tahoma" w:hAnsi="Tahoma" w:cs="Tahoma"/>
          <w:sz w:val="22"/>
        </w:rPr>
        <w:t>分析工具</w:t>
      </w:r>
    </w:p>
    <w:p w14:paraId="13163096" w14:textId="77777777" w:rsidR="00802BA6" w:rsidRPr="007D2D1F" w:rsidRDefault="00802BA6" w:rsidP="00802BA6">
      <w:pPr>
        <w:rPr>
          <w:rFonts w:ascii="Tahoma" w:hAnsi="Tahoma" w:cs="Tahoma"/>
          <w:b/>
          <w:bCs/>
          <w:sz w:val="22"/>
        </w:rPr>
      </w:pPr>
      <w:r w:rsidRPr="007D2D1F">
        <w:rPr>
          <w:rFonts w:ascii="Tahoma" w:hAnsi="Tahoma" w:cs="Tahoma"/>
          <w:b/>
          <w:bCs/>
          <w:sz w:val="22"/>
        </w:rPr>
        <w:t>技术</w:t>
      </w:r>
      <w:proofErr w:type="gramStart"/>
      <w:r w:rsidRPr="007D2D1F">
        <w:rPr>
          <w:rFonts w:ascii="Tahoma" w:hAnsi="Tahoma" w:cs="Tahoma"/>
          <w:b/>
          <w:bCs/>
          <w:sz w:val="22"/>
        </w:rPr>
        <w:t>栈</w:t>
      </w:r>
      <w:proofErr w:type="gramEnd"/>
      <w:r w:rsidRPr="007D2D1F">
        <w:rPr>
          <w:rFonts w:ascii="Tahoma" w:hAnsi="Tahoma" w:cs="Tahoma"/>
          <w:b/>
          <w:bCs/>
          <w:sz w:val="22"/>
        </w:rPr>
        <w:t>：</w:t>
      </w:r>
      <w:r w:rsidRPr="00B679A7">
        <w:rPr>
          <w:rFonts w:ascii="Tahoma" w:hAnsi="Tahoma" w:cs="Tahoma"/>
          <w:b/>
          <w:bCs/>
          <w:sz w:val="22"/>
        </w:rPr>
        <w:t>Python</w:t>
      </w:r>
      <w:r w:rsidRPr="00B679A7">
        <w:rPr>
          <w:rFonts w:ascii="Tahoma" w:hAnsi="Tahoma" w:cs="Tahoma"/>
          <w:b/>
          <w:bCs/>
          <w:sz w:val="22"/>
        </w:rPr>
        <w:t>、</w:t>
      </w:r>
      <w:proofErr w:type="spellStart"/>
      <w:r w:rsidRPr="00B679A7">
        <w:rPr>
          <w:rFonts w:ascii="Tahoma" w:hAnsi="Tahoma" w:cs="Tahoma"/>
          <w:b/>
          <w:bCs/>
          <w:sz w:val="22"/>
        </w:rPr>
        <w:t>FastAPI</w:t>
      </w:r>
      <w:proofErr w:type="spellEnd"/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SQLite / MySQL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Redis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Pandas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Matplotlib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FAISS / Chroma</w:t>
      </w:r>
      <w:r w:rsidRPr="00B679A7">
        <w:rPr>
          <w:rFonts w:ascii="Tahoma" w:hAnsi="Tahoma" w:cs="Tahoma"/>
          <w:b/>
          <w:bCs/>
          <w:sz w:val="22"/>
        </w:rPr>
        <w:t>、</w:t>
      </w:r>
      <w:proofErr w:type="spellStart"/>
      <w:r w:rsidRPr="00B679A7">
        <w:rPr>
          <w:rFonts w:ascii="Tahoma" w:hAnsi="Tahoma" w:cs="Tahoma"/>
          <w:b/>
          <w:bCs/>
          <w:sz w:val="22"/>
        </w:rPr>
        <w:t>LangChain</w:t>
      </w:r>
      <w:proofErr w:type="spellEnd"/>
      <w:r w:rsidRPr="00B679A7">
        <w:rPr>
          <w:rFonts w:ascii="Tahoma" w:hAnsi="Tahoma" w:cs="Tahoma"/>
          <w:b/>
          <w:bCs/>
          <w:sz w:val="22"/>
        </w:rPr>
        <w:t xml:space="preserve"> / </w:t>
      </w:r>
      <w:proofErr w:type="spellStart"/>
      <w:r w:rsidRPr="00B679A7">
        <w:rPr>
          <w:rFonts w:ascii="Tahoma" w:hAnsi="Tahoma" w:cs="Tahoma"/>
          <w:b/>
          <w:bCs/>
          <w:sz w:val="22"/>
        </w:rPr>
        <w:t>LlamaIndex</w:t>
      </w:r>
      <w:proofErr w:type="spellEnd"/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Markdown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REST API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Linux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Git</w:t>
      </w:r>
      <w:r w:rsidRPr="00B679A7">
        <w:rPr>
          <w:rFonts w:ascii="Tahoma" w:hAnsi="Tahoma" w:cs="Tahoma"/>
          <w:b/>
          <w:bCs/>
          <w:sz w:val="22"/>
        </w:rPr>
        <w:t>、</w:t>
      </w:r>
      <w:r w:rsidRPr="00B679A7">
        <w:rPr>
          <w:rFonts w:ascii="Tahoma" w:hAnsi="Tahoma" w:cs="Tahoma"/>
          <w:b/>
          <w:bCs/>
          <w:sz w:val="22"/>
        </w:rPr>
        <w:t>Docker</w:t>
      </w:r>
    </w:p>
    <w:p w14:paraId="55529892" w14:textId="77777777" w:rsidR="00802BA6" w:rsidRPr="00060865" w:rsidRDefault="00802BA6" w:rsidP="00802BA6">
      <w:pPr>
        <w:rPr>
          <w:rFonts w:ascii="Tahoma" w:hAnsi="Tahoma" w:cs="Tahoma"/>
          <w:b/>
          <w:bCs/>
          <w:sz w:val="22"/>
        </w:rPr>
      </w:pPr>
      <w:r w:rsidRPr="00060865">
        <w:rPr>
          <w:rFonts w:ascii="Tahoma" w:hAnsi="Tahoma" w:cs="Tahoma"/>
          <w:b/>
          <w:bCs/>
          <w:sz w:val="22"/>
        </w:rPr>
        <w:t>工作内容：</w:t>
      </w:r>
    </w:p>
    <w:p w14:paraId="5CB40E13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设计</w:t>
      </w:r>
      <w:r w:rsidRPr="00060865">
        <w:rPr>
          <w:rFonts w:ascii="Tahoma" w:hAnsi="Tahoma" w:cs="Tahoma"/>
          <w:sz w:val="22"/>
        </w:rPr>
        <w:t xml:space="preserve"> AI Agent </w:t>
      </w:r>
      <w:r w:rsidRPr="00060865">
        <w:rPr>
          <w:rFonts w:ascii="Tahoma" w:hAnsi="Tahoma" w:cs="Tahoma"/>
          <w:sz w:val="22"/>
        </w:rPr>
        <w:t>性能分析系统整体架构，将系统拆分为</w:t>
      </w:r>
      <w:r w:rsidRPr="00060865">
        <w:rPr>
          <w:rFonts w:ascii="Tahoma" w:hAnsi="Tahoma" w:cs="Tahoma"/>
          <w:sz w:val="22"/>
        </w:rPr>
        <w:t xml:space="preserve"> API </w:t>
      </w:r>
      <w:r w:rsidRPr="00060865">
        <w:rPr>
          <w:rFonts w:ascii="Tahoma" w:hAnsi="Tahoma" w:cs="Tahoma"/>
          <w:sz w:val="22"/>
        </w:rPr>
        <w:t>接入层、实验数据层、日志解析层、</w:t>
      </w:r>
      <w:r w:rsidRPr="00060865">
        <w:rPr>
          <w:rFonts w:ascii="Tahoma" w:hAnsi="Tahoma" w:cs="Tahoma"/>
          <w:sz w:val="22"/>
        </w:rPr>
        <w:t xml:space="preserve">RAG </w:t>
      </w:r>
      <w:r w:rsidRPr="00060865">
        <w:rPr>
          <w:rFonts w:ascii="Tahoma" w:hAnsi="Tahoma" w:cs="Tahoma"/>
          <w:sz w:val="22"/>
        </w:rPr>
        <w:t>检索层、</w:t>
      </w:r>
      <w:r w:rsidRPr="00060865">
        <w:rPr>
          <w:rFonts w:ascii="Tahoma" w:hAnsi="Tahoma" w:cs="Tahoma"/>
          <w:sz w:val="22"/>
        </w:rPr>
        <w:t xml:space="preserve">Agent </w:t>
      </w:r>
      <w:r w:rsidRPr="00060865">
        <w:rPr>
          <w:rFonts w:ascii="Tahoma" w:hAnsi="Tahoma" w:cs="Tahoma"/>
          <w:sz w:val="22"/>
        </w:rPr>
        <w:t>工具调用层、缓存层、报告生成层和可观测性模块。</w:t>
      </w:r>
    </w:p>
    <w:p w14:paraId="028CE478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使用</w:t>
      </w:r>
      <w:r w:rsidRPr="00060865">
        <w:rPr>
          <w:rFonts w:ascii="Tahoma" w:hAnsi="Tahoma" w:cs="Tahoma"/>
          <w:sz w:val="22"/>
        </w:rPr>
        <w:t xml:space="preserve"> </w:t>
      </w:r>
      <w:proofErr w:type="spellStart"/>
      <w:r w:rsidRPr="00060865">
        <w:rPr>
          <w:rFonts w:ascii="Tahoma" w:hAnsi="Tahoma" w:cs="Tahoma"/>
          <w:sz w:val="22"/>
        </w:rPr>
        <w:t>FastAPI</w:t>
      </w:r>
      <w:proofErr w:type="spellEnd"/>
      <w:r w:rsidRPr="00060865">
        <w:rPr>
          <w:rFonts w:ascii="Tahoma" w:hAnsi="Tahoma" w:cs="Tahoma"/>
          <w:sz w:val="22"/>
        </w:rPr>
        <w:t xml:space="preserve"> </w:t>
      </w:r>
      <w:r w:rsidRPr="00060865">
        <w:rPr>
          <w:rFonts w:ascii="Tahoma" w:hAnsi="Tahoma" w:cs="Tahoma"/>
          <w:sz w:val="22"/>
        </w:rPr>
        <w:t>构建后端接口，支持实验日志导入、自然语言查询、历史结果检索、性能指标计算、</w:t>
      </w:r>
      <w:r w:rsidRPr="00060865">
        <w:rPr>
          <w:rFonts w:ascii="Tahoma" w:hAnsi="Tahoma" w:cs="Tahoma"/>
          <w:sz w:val="22"/>
        </w:rPr>
        <w:t xml:space="preserve">Markdown </w:t>
      </w:r>
      <w:r w:rsidRPr="00060865">
        <w:rPr>
          <w:rFonts w:ascii="Tahoma" w:hAnsi="Tahoma" w:cs="Tahoma"/>
          <w:sz w:val="22"/>
        </w:rPr>
        <w:t>报告生成和健康检查等功能，并统一处理参数校验、异常返回和接口响应格式。</w:t>
      </w:r>
    </w:p>
    <w:p w14:paraId="722582D8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编写</w:t>
      </w:r>
      <w:r w:rsidRPr="00060865">
        <w:rPr>
          <w:rFonts w:ascii="Tahoma" w:hAnsi="Tahoma" w:cs="Tahoma"/>
          <w:sz w:val="22"/>
        </w:rPr>
        <w:t xml:space="preserve"> </w:t>
      </w:r>
      <w:proofErr w:type="spellStart"/>
      <w:r w:rsidRPr="00060865">
        <w:rPr>
          <w:rFonts w:ascii="Tahoma" w:hAnsi="Tahoma" w:cs="Tahoma"/>
          <w:sz w:val="22"/>
        </w:rPr>
        <w:t>Slurm</w:t>
      </w:r>
      <w:proofErr w:type="spellEnd"/>
      <w:r w:rsidRPr="00060865">
        <w:rPr>
          <w:rFonts w:ascii="Tahoma" w:hAnsi="Tahoma" w:cs="Tahoma"/>
          <w:sz w:val="22"/>
        </w:rPr>
        <w:t xml:space="preserve"> / </w:t>
      </w:r>
      <w:proofErr w:type="spellStart"/>
      <w:r w:rsidRPr="00060865">
        <w:rPr>
          <w:rFonts w:ascii="Tahoma" w:hAnsi="Tahoma" w:cs="Tahoma"/>
          <w:sz w:val="22"/>
        </w:rPr>
        <w:t>PETSc</w:t>
      </w:r>
      <w:proofErr w:type="spellEnd"/>
      <w:r w:rsidRPr="00060865">
        <w:rPr>
          <w:rFonts w:ascii="Tahoma" w:hAnsi="Tahoma" w:cs="Tahoma"/>
          <w:sz w:val="22"/>
        </w:rPr>
        <w:t xml:space="preserve"> </w:t>
      </w:r>
      <w:r w:rsidRPr="00060865">
        <w:rPr>
          <w:rFonts w:ascii="Tahoma" w:hAnsi="Tahoma" w:cs="Tahoma"/>
          <w:sz w:val="22"/>
        </w:rPr>
        <w:t>日志解析模块，从原始输出中提取</w:t>
      </w:r>
      <w:r w:rsidRPr="00060865">
        <w:rPr>
          <w:rFonts w:ascii="Tahoma" w:hAnsi="Tahoma" w:cs="Tahoma"/>
          <w:sz w:val="22"/>
        </w:rPr>
        <w:t xml:space="preserve"> problem size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nodes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MPI ranks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OpenMP threads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total cores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runtime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execution mode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 xml:space="preserve">solver status </w:t>
      </w:r>
      <w:r w:rsidRPr="00060865">
        <w:rPr>
          <w:rFonts w:ascii="Tahoma" w:hAnsi="Tahoma" w:cs="Tahoma"/>
          <w:sz w:val="22"/>
        </w:rPr>
        <w:t>和</w:t>
      </w:r>
      <w:r w:rsidRPr="00060865">
        <w:rPr>
          <w:rFonts w:ascii="Tahoma" w:hAnsi="Tahoma" w:cs="Tahoma"/>
          <w:sz w:val="22"/>
        </w:rPr>
        <w:t xml:space="preserve"> error message </w:t>
      </w:r>
      <w:r w:rsidRPr="00060865">
        <w:rPr>
          <w:rFonts w:ascii="Tahoma" w:hAnsi="Tahoma" w:cs="Tahoma"/>
          <w:sz w:val="22"/>
        </w:rPr>
        <w:t>等字段，并转换为结构化实验数据。</w:t>
      </w:r>
    </w:p>
    <w:p w14:paraId="24197B9A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设计实验结果数据库表结构，存储</w:t>
      </w:r>
      <w:r w:rsidRPr="00060865">
        <w:rPr>
          <w:rFonts w:ascii="Tahoma" w:hAnsi="Tahoma" w:cs="Tahoma"/>
          <w:sz w:val="22"/>
        </w:rPr>
        <w:t xml:space="preserve"> benchmark </w:t>
      </w:r>
      <w:r w:rsidRPr="00060865">
        <w:rPr>
          <w:rFonts w:ascii="Tahoma" w:hAnsi="Tahoma" w:cs="Tahoma"/>
          <w:sz w:val="22"/>
        </w:rPr>
        <w:t>配置、运行状态、性能指标、错误信息和报告记录，并支持按</w:t>
      </w:r>
      <w:r w:rsidRPr="00060865">
        <w:rPr>
          <w:rFonts w:ascii="Tahoma" w:hAnsi="Tahoma" w:cs="Tahoma"/>
          <w:sz w:val="22"/>
        </w:rPr>
        <w:t xml:space="preserve"> problem size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execution mode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total cores</w:t>
      </w:r>
      <w:r w:rsidRPr="00060865">
        <w:rPr>
          <w:rFonts w:ascii="Tahoma" w:hAnsi="Tahoma" w:cs="Tahoma"/>
          <w:sz w:val="22"/>
        </w:rPr>
        <w:t>、</w:t>
      </w:r>
      <w:proofErr w:type="spellStart"/>
      <w:r w:rsidRPr="00060865">
        <w:rPr>
          <w:rFonts w:ascii="Tahoma" w:hAnsi="Tahoma" w:cs="Tahoma"/>
          <w:sz w:val="22"/>
        </w:rPr>
        <w:t>created_at</w:t>
      </w:r>
      <w:proofErr w:type="spellEnd"/>
      <w:r w:rsidRPr="00060865">
        <w:rPr>
          <w:rFonts w:ascii="Tahoma" w:hAnsi="Tahoma" w:cs="Tahoma"/>
          <w:sz w:val="22"/>
        </w:rPr>
        <w:t xml:space="preserve"> </w:t>
      </w:r>
      <w:r w:rsidRPr="00060865">
        <w:rPr>
          <w:rFonts w:ascii="Tahoma" w:hAnsi="Tahoma" w:cs="Tahoma"/>
          <w:sz w:val="22"/>
        </w:rPr>
        <w:t>等字段查询历史实验结果。</w:t>
      </w:r>
    </w:p>
    <w:p w14:paraId="00A79958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针对常见查询场景设计索引策略，例如按问题规模和核心数查询最优配置、按执行模式对比</w:t>
      </w:r>
      <w:r w:rsidRPr="00060865">
        <w:rPr>
          <w:rFonts w:ascii="Tahoma" w:hAnsi="Tahoma" w:cs="Tahoma"/>
          <w:sz w:val="22"/>
        </w:rPr>
        <w:t xml:space="preserve"> MPI-only </w:t>
      </w:r>
      <w:r w:rsidRPr="00060865">
        <w:rPr>
          <w:rFonts w:ascii="Tahoma" w:hAnsi="Tahoma" w:cs="Tahoma"/>
          <w:sz w:val="22"/>
        </w:rPr>
        <w:t>与</w:t>
      </w:r>
      <w:r w:rsidRPr="00060865">
        <w:rPr>
          <w:rFonts w:ascii="Tahoma" w:hAnsi="Tahoma" w:cs="Tahoma"/>
          <w:sz w:val="22"/>
        </w:rPr>
        <w:t xml:space="preserve"> hybrid </w:t>
      </w:r>
      <w:r w:rsidRPr="00060865">
        <w:rPr>
          <w:rFonts w:ascii="Tahoma" w:hAnsi="Tahoma" w:cs="Tahoma"/>
          <w:sz w:val="22"/>
        </w:rPr>
        <w:t>结果、按时间范围追踪实验记录，为后续</w:t>
      </w:r>
      <w:r w:rsidRPr="00060865">
        <w:rPr>
          <w:rFonts w:ascii="Tahoma" w:hAnsi="Tahoma" w:cs="Tahoma"/>
          <w:sz w:val="22"/>
        </w:rPr>
        <w:t xml:space="preserve"> MySQL </w:t>
      </w:r>
      <w:r w:rsidRPr="00060865">
        <w:rPr>
          <w:rFonts w:ascii="Tahoma" w:hAnsi="Tahoma" w:cs="Tahoma"/>
          <w:sz w:val="22"/>
        </w:rPr>
        <w:t>查询优化和慢查询分析预留空间。</w:t>
      </w:r>
    </w:p>
    <w:p w14:paraId="38B262A4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使用</w:t>
      </w:r>
      <w:r w:rsidRPr="00060865">
        <w:rPr>
          <w:rFonts w:ascii="Tahoma" w:hAnsi="Tahoma" w:cs="Tahoma"/>
          <w:sz w:val="22"/>
        </w:rPr>
        <w:t xml:space="preserve"> Pandas </w:t>
      </w:r>
      <w:r w:rsidRPr="00060865">
        <w:rPr>
          <w:rFonts w:ascii="Tahoma" w:hAnsi="Tahoma" w:cs="Tahoma"/>
          <w:sz w:val="22"/>
        </w:rPr>
        <w:t>实现性能指标计算模块，支持自动计算</w:t>
      </w:r>
      <w:r w:rsidRPr="00060865">
        <w:rPr>
          <w:rFonts w:ascii="Tahoma" w:hAnsi="Tahoma" w:cs="Tahoma"/>
          <w:sz w:val="22"/>
        </w:rPr>
        <w:t xml:space="preserve"> runtime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speedup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parallel efficiency</w:t>
      </w:r>
      <w:r w:rsidRPr="00060865">
        <w:rPr>
          <w:rFonts w:ascii="Tahoma" w:hAnsi="Tahoma" w:cs="Tahoma"/>
          <w:sz w:val="22"/>
        </w:rPr>
        <w:t>，并按</w:t>
      </w:r>
      <w:r w:rsidRPr="00060865">
        <w:rPr>
          <w:rFonts w:ascii="Tahoma" w:hAnsi="Tahoma" w:cs="Tahoma"/>
          <w:sz w:val="22"/>
        </w:rPr>
        <w:t xml:space="preserve"> problem size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nodes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ranks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threads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 xml:space="preserve">execution mode </w:t>
      </w:r>
      <w:r w:rsidRPr="00060865">
        <w:rPr>
          <w:rFonts w:ascii="Tahoma" w:hAnsi="Tahoma" w:cs="Tahoma"/>
          <w:sz w:val="22"/>
        </w:rPr>
        <w:t>生成分组对比结果。</w:t>
      </w:r>
    </w:p>
    <w:p w14:paraId="2E7F04B9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构建</w:t>
      </w:r>
      <w:r w:rsidRPr="00060865">
        <w:rPr>
          <w:rFonts w:ascii="Tahoma" w:hAnsi="Tahoma" w:cs="Tahoma"/>
          <w:sz w:val="22"/>
        </w:rPr>
        <w:t xml:space="preserve"> RAG </w:t>
      </w:r>
      <w:r w:rsidRPr="00060865">
        <w:rPr>
          <w:rFonts w:ascii="Tahoma" w:hAnsi="Tahoma" w:cs="Tahoma"/>
          <w:sz w:val="22"/>
        </w:rPr>
        <w:t>检索模块，将</w:t>
      </w:r>
      <w:r w:rsidRPr="00060865">
        <w:rPr>
          <w:rFonts w:ascii="Tahoma" w:hAnsi="Tahoma" w:cs="Tahoma"/>
          <w:sz w:val="22"/>
        </w:rPr>
        <w:t xml:space="preserve"> </w:t>
      </w:r>
      <w:proofErr w:type="spellStart"/>
      <w:r w:rsidRPr="00060865">
        <w:rPr>
          <w:rFonts w:ascii="Tahoma" w:hAnsi="Tahoma" w:cs="Tahoma"/>
          <w:sz w:val="22"/>
        </w:rPr>
        <w:t>PETSc</w:t>
      </w:r>
      <w:proofErr w:type="spellEnd"/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MPI</w:t>
      </w:r>
      <w:r w:rsidRPr="00060865">
        <w:rPr>
          <w:rFonts w:ascii="Tahoma" w:hAnsi="Tahoma" w:cs="Tahoma"/>
          <w:sz w:val="22"/>
        </w:rPr>
        <w:t>、</w:t>
      </w:r>
      <w:r w:rsidRPr="00060865">
        <w:rPr>
          <w:rFonts w:ascii="Tahoma" w:hAnsi="Tahoma" w:cs="Tahoma"/>
          <w:sz w:val="22"/>
        </w:rPr>
        <w:t>OpenMP</w:t>
      </w:r>
      <w:r w:rsidRPr="00060865">
        <w:rPr>
          <w:rFonts w:ascii="Tahoma" w:hAnsi="Tahoma" w:cs="Tahoma"/>
          <w:sz w:val="22"/>
        </w:rPr>
        <w:t>、</w:t>
      </w:r>
      <w:proofErr w:type="spellStart"/>
      <w:r w:rsidRPr="00060865">
        <w:rPr>
          <w:rFonts w:ascii="Tahoma" w:hAnsi="Tahoma" w:cs="Tahoma"/>
          <w:sz w:val="22"/>
        </w:rPr>
        <w:t>Slurm</w:t>
      </w:r>
      <w:proofErr w:type="spellEnd"/>
      <w:r w:rsidRPr="00060865">
        <w:rPr>
          <w:rFonts w:ascii="Tahoma" w:hAnsi="Tahoma" w:cs="Tahoma"/>
          <w:sz w:val="22"/>
        </w:rPr>
        <w:t>、</w:t>
      </w:r>
      <w:proofErr w:type="spellStart"/>
      <w:r w:rsidRPr="00060865">
        <w:rPr>
          <w:rFonts w:ascii="Tahoma" w:hAnsi="Tahoma" w:cs="Tahoma"/>
          <w:sz w:val="22"/>
        </w:rPr>
        <w:t>Linaro</w:t>
      </w:r>
      <w:proofErr w:type="spellEnd"/>
      <w:r w:rsidRPr="00060865">
        <w:rPr>
          <w:rFonts w:ascii="Tahoma" w:hAnsi="Tahoma" w:cs="Tahoma"/>
          <w:sz w:val="22"/>
        </w:rPr>
        <w:t xml:space="preserve"> MAP </w:t>
      </w:r>
      <w:r w:rsidRPr="00060865">
        <w:rPr>
          <w:rFonts w:ascii="Tahoma" w:hAnsi="Tahoma" w:cs="Tahoma"/>
          <w:sz w:val="22"/>
        </w:rPr>
        <w:t>和个人实验笔记纳入知识库，完成</w:t>
      </w:r>
      <w:r w:rsidRPr="00060865">
        <w:rPr>
          <w:rFonts w:ascii="Tahoma" w:hAnsi="Tahoma" w:cs="Tahoma"/>
          <w:sz w:val="22"/>
        </w:rPr>
        <w:t xml:space="preserve"> Markdown </w:t>
      </w:r>
      <w:r w:rsidRPr="00060865">
        <w:rPr>
          <w:rFonts w:ascii="Tahoma" w:hAnsi="Tahoma" w:cs="Tahoma"/>
          <w:sz w:val="22"/>
        </w:rPr>
        <w:t>文档切分、</w:t>
      </w:r>
      <w:r w:rsidRPr="00060865">
        <w:rPr>
          <w:rFonts w:ascii="Tahoma" w:hAnsi="Tahoma" w:cs="Tahoma"/>
          <w:sz w:val="22"/>
        </w:rPr>
        <w:t xml:space="preserve">embedding </w:t>
      </w:r>
      <w:r w:rsidRPr="00060865">
        <w:rPr>
          <w:rFonts w:ascii="Tahoma" w:hAnsi="Tahoma" w:cs="Tahoma"/>
          <w:sz w:val="22"/>
        </w:rPr>
        <w:t>生成、向量索引构建和</w:t>
      </w:r>
      <w:r w:rsidRPr="00060865">
        <w:rPr>
          <w:rFonts w:ascii="Tahoma" w:hAnsi="Tahoma" w:cs="Tahoma"/>
          <w:sz w:val="22"/>
        </w:rPr>
        <w:t xml:space="preserve"> top-k </w:t>
      </w:r>
      <w:r w:rsidRPr="00060865">
        <w:rPr>
          <w:rFonts w:ascii="Tahoma" w:hAnsi="Tahoma" w:cs="Tahoma"/>
          <w:sz w:val="22"/>
        </w:rPr>
        <w:t>语义检索。</w:t>
      </w:r>
    </w:p>
    <w:p w14:paraId="59E4F5A9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设计</w:t>
      </w:r>
      <w:r w:rsidRPr="00060865">
        <w:rPr>
          <w:rFonts w:ascii="Tahoma" w:hAnsi="Tahoma" w:cs="Tahoma"/>
          <w:sz w:val="22"/>
        </w:rPr>
        <w:t xml:space="preserve"> Agent tool calling </w:t>
      </w:r>
      <w:r w:rsidRPr="00060865">
        <w:rPr>
          <w:rFonts w:ascii="Tahoma" w:hAnsi="Tahoma" w:cs="Tahoma"/>
          <w:sz w:val="22"/>
        </w:rPr>
        <w:t>流程，使系统能够根据用户问题自动选择数据库查询、日志解析、指标计算、知识库检索、图表生成和</w:t>
      </w:r>
      <w:r w:rsidRPr="00060865">
        <w:rPr>
          <w:rFonts w:ascii="Tahoma" w:hAnsi="Tahoma" w:cs="Tahoma"/>
          <w:sz w:val="22"/>
        </w:rPr>
        <w:t xml:space="preserve"> Markdown </w:t>
      </w:r>
      <w:r w:rsidRPr="00060865">
        <w:rPr>
          <w:rFonts w:ascii="Tahoma" w:hAnsi="Tahoma" w:cs="Tahoma"/>
          <w:sz w:val="22"/>
        </w:rPr>
        <w:t>报告生成等工具，完成多步骤性能分析任务。</w:t>
      </w:r>
    </w:p>
    <w:p w14:paraId="3FB14709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引入</w:t>
      </w:r>
      <w:r w:rsidRPr="00060865">
        <w:rPr>
          <w:rFonts w:ascii="Tahoma" w:hAnsi="Tahoma" w:cs="Tahoma"/>
          <w:sz w:val="22"/>
        </w:rPr>
        <w:t xml:space="preserve"> Redis </w:t>
      </w:r>
      <w:r w:rsidRPr="00060865">
        <w:rPr>
          <w:rFonts w:ascii="Tahoma" w:hAnsi="Tahoma" w:cs="Tahoma"/>
          <w:sz w:val="22"/>
        </w:rPr>
        <w:t>缓存热点实验查询、常用统计结果、短期会话状态和</w:t>
      </w:r>
      <w:r w:rsidRPr="00060865">
        <w:rPr>
          <w:rFonts w:ascii="Tahoma" w:hAnsi="Tahoma" w:cs="Tahoma"/>
          <w:sz w:val="22"/>
        </w:rPr>
        <w:t xml:space="preserve"> query hash </w:t>
      </w:r>
      <w:r w:rsidRPr="00060865">
        <w:rPr>
          <w:rFonts w:ascii="Tahoma" w:hAnsi="Tahoma" w:cs="Tahoma"/>
          <w:sz w:val="22"/>
        </w:rPr>
        <w:t>对应的分析结果，通过</w:t>
      </w:r>
      <w:r w:rsidRPr="00060865">
        <w:rPr>
          <w:rFonts w:ascii="Tahoma" w:hAnsi="Tahoma" w:cs="Tahoma"/>
          <w:sz w:val="22"/>
        </w:rPr>
        <w:t xml:space="preserve"> TTL </w:t>
      </w:r>
      <w:r w:rsidRPr="00060865">
        <w:rPr>
          <w:rFonts w:ascii="Tahoma" w:hAnsi="Tahoma" w:cs="Tahoma"/>
          <w:sz w:val="22"/>
        </w:rPr>
        <w:t>控制缓存生命周期，减少重复数据库查询、向量检索和模型调用开销。</w:t>
      </w:r>
    </w:p>
    <w:p w14:paraId="0EFEFAAA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为每次分析请求生成</w:t>
      </w:r>
      <w:r w:rsidRPr="00060865">
        <w:rPr>
          <w:rFonts w:ascii="Tahoma" w:hAnsi="Tahoma" w:cs="Tahoma"/>
          <w:sz w:val="22"/>
        </w:rPr>
        <w:t xml:space="preserve"> </w:t>
      </w:r>
      <w:proofErr w:type="spellStart"/>
      <w:r w:rsidRPr="00060865">
        <w:rPr>
          <w:rFonts w:ascii="Tahoma" w:hAnsi="Tahoma" w:cs="Tahoma"/>
          <w:sz w:val="22"/>
        </w:rPr>
        <w:t>TraceID</w:t>
      </w:r>
      <w:proofErr w:type="spellEnd"/>
      <w:r w:rsidRPr="00060865">
        <w:rPr>
          <w:rFonts w:ascii="Tahoma" w:hAnsi="Tahoma" w:cs="Tahoma"/>
          <w:sz w:val="22"/>
        </w:rPr>
        <w:t>，记录用户问题、工具调用链路、缓存命中情况、数据库查询耗时、</w:t>
      </w:r>
      <w:r w:rsidRPr="00060865">
        <w:rPr>
          <w:rFonts w:ascii="Tahoma" w:hAnsi="Tahoma" w:cs="Tahoma"/>
          <w:sz w:val="22"/>
        </w:rPr>
        <w:t xml:space="preserve">RAG </w:t>
      </w:r>
      <w:r w:rsidRPr="00060865">
        <w:rPr>
          <w:rFonts w:ascii="Tahoma" w:hAnsi="Tahoma" w:cs="Tahoma"/>
          <w:sz w:val="22"/>
        </w:rPr>
        <w:t>检索结果和报告生成耗时，便于定位检索失败、工具调用错误和性能瓶颈。</w:t>
      </w:r>
    </w:p>
    <w:p w14:paraId="66E30FCA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针对</w:t>
      </w:r>
      <w:r w:rsidRPr="00060865">
        <w:rPr>
          <w:rFonts w:ascii="Tahoma" w:hAnsi="Tahoma" w:cs="Tahoma"/>
          <w:sz w:val="22"/>
        </w:rPr>
        <w:t xml:space="preserve"> Agent </w:t>
      </w:r>
      <w:r w:rsidRPr="00060865">
        <w:rPr>
          <w:rFonts w:ascii="Tahoma" w:hAnsi="Tahoma" w:cs="Tahoma"/>
          <w:sz w:val="22"/>
        </w:rPr>
        <w:t>应用中的常见问题进行优化，包括上下文过长、检索结果不准确、重复生成、缓存数据过期、工具调用失败和性能分析结论不可解释等问题。</w:t>
      </w:r>
    </w:p>
    <w:p w14:paraId="2FE1B5E4" w14:textId="77777777" w:rsidR="00802BA6" w:rsidRPr="00060865" w:rsidRDefault="00802BA6" w:rsidP="00802BA6">
      <w:pPr>
        <w:numPr>
          <w:ilvl w:val="0"/>
          <w:numId w:val="17"/>
        </w:numPr>
        <w:rPr>
          <w:rFonts w:ascii="Tahoma" w:hAnsi="Tahoma" w:cs="Tahoma"/>
          <w:sz w:val="22"/>
        </w:rPr>
      </w:pPr>
      <w:r w:rsidRPr="00060865">
        <w:rPr>
          <w:rFonts w:ascii="Tahoma" w:hAnsi="Tahoma" w:cs="Tahoma"/>
          <w:sz w:val="22"/>
        </w:rPr>
        <w:t>输出适配</w:t>
      </w:r>
      <w:r w:rsidRPr="00060865">
        <w:rPr>
          <w:rFonts w:ascii="Tahoma" w:hAnsi="Tahoma" w:cs="Tahoma"/>
          <w:sz w:val="22"/>
        </w:rPr>
        <w:t xml:space="preserve"> Obsidian / GitHub Markdown </w:t>
      </w:r>
      <w:r w:rsidRPr="00060865">
        <w:rPr>
          <w:rFonts w:ascii="Tahoma" w:hAnsi="Tahoma" w:cs="Tahoma"/>
          <w:sz w:val="22"/>
        </w:rPr>
        <w:t>的性能分析报告，支持自动生成实验摘要、配置对比表、扩展性分析、瓶颈解释和后续调优建议。</w:t>
      </w:r>
    </w:p>
    <w:p w14:paraId="010BA8D3" w14:textId="77777777" w:rsidR="00802BA6" w:rsidRPr="00605C97" w:rsidRDefault="00802BA6" w:rsidP="00802BA6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6B1E77E">
          <v:rect id="_x0000_i1039" style="width:0;height:1.5pt" o:hralign="center" o:hrstd="t" o:hr="t" fillcolor="#a0a0a0" stroked="f"/>
        </w:pict>
      </w:r>
    </w:p>
    <w:p w14:paraId="37585496" w14:textId="77777777" w:rsidR="00802BA6" w:rsidRPr="00605C97" w:rsidRDefault="00802BA6" w:rsidP="00802BA6">
      <w:pPr>
        <w:rPr>
          <w:rFonts w:ascii="Tahoma" w:hAnsi="Tahoma" w:cs="Tahoma"/>
          <w:b/>
          <w:bCs/>
          <w:sz w:val="24"/>
          <w:szCs w:val="24"/>
        </w:rPr>
      </w:pPr>
      <w:r w:rsidRPr="00605C97">
        <w:rPr>
          <w:rFonts w:ascii="Tahoma" w:hAnsi="Tahoma" w:cs="Tahoma"/>
          <w:b/>
          <w:bCs/>
          <w:sz w:val="24"/>
          <w:szCs w:val="24"/>
        </w:rPr>
        <w:t>论文发表</w:t>
      </w:r>
    </w:p>
    <w:p w14:paraId="3FC51287" w14:textId="3DC6E2A4" w:rsidR="00784F5A" w:rsidRPr="000E4DFC" w:rsidRDefault="00802BA6" w:rsidP="00802BA6">
      <w:pPr>
        <w:rPr>
          <w:rFonts w:ascii="Tahoma" w:hAnsi="Tahoma" w:cs="Tahoma" w:hint="eastAsi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Li, Leyan.</w:t>
      </w:r>
      <w:r w:rsidRPr="00605C97">
        <w:rPr>
          <w:rFonts w:ascii="Tahoma" w:hAnsi="Tahoma" w:cs="Tahoma"/>
          <w:szCs w:val="21"/>
        </w:rPr>
        <w:t xml:space="preserve"> Convolutional Neural Networks Based Medical Image Analysis.</w:t>
      </w:r>
      <w:r w:rsidRPr="00605C97">
        <w:rPr>
          <w:rFonts w:ascii="Tahoma" w:hAnsi="Tahoma" w:cs="Tahoma"/>
          <w:szCs w:val="21"/>
        </w:rPr>
        <w:br/>
        <w:t>International Conference on Engineering Management, Information Technology and Intelligence, EMITI 2024.</w:t>
      </w:r>
      <w:bookmarkEnd w:id="1"/>
    </w:p>
    <w:sectPr w:rsidR="00784F5A" w:rsidRPr="000E4DFC" w:rsidSect="00605C97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DEB2A" w14:textId="77777777" w:rsidR="001E1655" w:rsidRDefault="001E1655" w:rsidP="00353948">
      <w:r>
        <w:separator/>
      </w:r>
    </w:p>
  </w:endnote>
  <w:endnote w:type="continuationSeparator" w:id="0">
    <w:p w14:paraId="04D1D7B2" w14:textId="77777777" w:rsidR="001E1655" w:rsidRDefault="001E1655" w:rsidP="00353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E7421" w14:textId="77777777" w:rsidR="001E1655" w:rsidRDefault="001E1655" w:rsidP="00353948">
      <w:r>
        <w:separator/>
      </w:r>
    </w:p>
  </w:footnote>
  <w:footnote w:type="continuationSeparator" w:id="0">
    <w:p w14:paraId="0DDB3F37" w14:textId="77777777" w:rsidR="001E1655" w:rsidRDefault="001E1655" w:rsidP="003539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8E3"/>
    <w:multiLevelType w:val="multilevel"/>
    <w:tmpl w:val="E666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218E"/>
    <w:multiLevelType w:val="hybridMultilevel"/>
    <w:tmpl w:val="7744CD72"/>
    <w:lvl w:ilvl="0" w:tplc="B064A236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86C2AA2"/>
    <w:multiLevelType w:val="multilevel"/>
    <w:tmpl w:val="8B1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529BB"/>
    <w:multiLevelType w:val="hybridMultilevel"/>
    <w:tmpl w:val="C8DA03C2"/>
    <w:lvl w:ilvl="0" w:tplc="61E2B824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981499B"/>
    <w:multiLevelType w:val="multilevel"/>
    <w:tmpl w:val="1BF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95D26"/>
    <w:multiLevelType w:val="multilevel"/>
    <w:tmpl w:val="A24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555CD"/>
    <w:multiLevelType w:val="hybridMultilevel"/>
    <w:tmpl w:val="D96EFE98"/>
    <w:lvl w:ilvl="0" w:tplc="C42E9634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8F345BE"/>
    <w:multiLevelType w:val="hybridMultilevel"/>
    <w:tmpl w:val="C232A97C"/>
    <w:lvl w:ilvl="0" w:tplc="D9A2CADA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F6D550E"/>
    <w:multiLevelType w:val="multilevel"/>
    <w:tmpl w:val="A8C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658C4"/>
    <w:multiLevelType w:val="multilevel"/>
    <w:tmpl w:val="3BE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B7E23"/>
    <w:multiLevelType w:val="multilevel"/>
    <w:tmpl w:val="9B5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D757D"/>
    <w:multiLevelType w:val="hybridMultilevel"/>
    <w:tmpl w:val="82463508"/>
    <w:lvl w:ilvl="0" w:tplc="75D28F94">
      <w:start w:val="2025"/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09911A5"/>
    <w:multiLevelType w:val="hybridMultilevel"/>
    <w:tmpl w:val="DF30F122"/>
    <w:lvl w:ilvl="0" w:tplc="D750CA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9844CBD"/>
    <w:multiLevelType w:val="multilevel"/>
    <w:tmpl w:val="7D5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86812"/>
    <w:multiLevelType w:val="multilevel"/>
    <w:tmpl w:val="9DEC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58671">
    <w:abstractNumId w:val="13"/>
  </w:num>
  <w:num w:numId="2" w16cid:durableId="1793327273">
    <w:abstractNumId w:val="10"/>
  </w:num>
  <w:num w:numId="3" w16cid:durableId="1959219764">
    <w:abstractNumId w:val="7"/>
  </w:num>
  <w:num w:numId="4" w16cid:durableId="332342455">
    <w:abstractNumId w:val="3"/>
  </w:num>
  <w:num w:numId="5" w16cid:durableId="822696157">
    <w:abstractNumId w:val="1"/>
  </w:num>
  <w:num w:numId="6" w16cid:durableId="1318266680">
    <w:abstractNumId w:val="12"/>
  </w:num>
  <w:num w:numId="7" w16cid:durableId="1873107282">
    <w:abstractNumId w:val="8"/>
  </w:num>
  <w:num w:numId="8" w16cid:durableId="2092968263">
    <w:abstractNumId w:val="2"/>
  </w:num>
  <w:num w:numId="9" w16cid:durableId="1039545436">
    <w:abstractNumId w:val="5"/>
  </w:num>
  <w:num w:numId="10" w16cid:durableId="1713528875">
    <w:abstractNumId w:val="15"/>
  </w:num>
  <w:num w:numId="11" w16cid:durableId="1936742047">
    <w:abstractNumId w:val="11"/>
  </w:num>
  <w:num w:numId="12" w16cid:durableId="1833371219">
    <w:abstractNumId w:val="4"/>
  </w:num>
  <w:num w:numId="13" w16cid:durableId="754672280">
    <w:abstractNumId w:val="14"/>
  </w:num>
  <w:num w:numId="14" w16cid:durableId="480537006">
    <w:abstractNumId w:val="9"/>
  </w:num>
  <w:num w:numId="15" w16cid:durableId="1514146646">
    <w:abstractNumId w:val="6"/>
  </w:num>
  <w:num w:numId="16" w16cid:durableId="2126192924">
    <w:abstractNumId w:val="16"/>
  </w:num>
  <w:num w:numId="17" w16cid:durableId="200481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BF"/>
    <w:rsid w:val="00022526"/>
    <w:rsid w:val="000257A4"/>
    <w:rsid w:val="00046EBA"/>
    <w:rsid w:val="00060865"/>
    <w:rsid w:val="0008310F"/>
    <w:rsid w:val="00095450"/>
    <w:rsid w:val="000C7DD9"/>
    <w:rsid w:val="000D1087"/>
    <w:rsid w:val="000E4DFC"/>
    <w:rsid w:val="000E595F"/>
    <w:rsid w:val="00124AA1"/>
    <w:rsid w:val="00143C1F"/>
    <w:rsid w:val="00181FC8"/>
    <w:rsid w:val="001B6148"/>
    <w:rsid w:val="001C2789"/>
    <w:rsid w:val="001E1655"/>
    <w:rsid w:val="0020241B"/>
    <w:rsid w:val="00252402"/>
    <w:rsid w:val="002601C3"/>
    <w:rsid w:val="00286D85"/>
    <w:rsid w:val="00334DC1"/>
    <w:rsid w:val="00353948"/>
    <w:rsid w:val="00365708"/>
    <w:rsid w:val="00367E9C"/>
    <w:rsid w:val="003B240E"/>
    <w:rsid w:val="00476219"/>
    <w:rsid w:val="004C7B61"/>
    <w:rsid w:val="00516535"/>
    <w:rsid w:val="005E2641"/>
    <w:rsid w:val="00605C97"/>
    <w:rsid w:val="00640165"/>
    <w:rsid w:val="00645DBF"/>
    <w:rsid w:val="006644C9"/>
    <w:rsid w:val="007259EA"/>
    <w:rsid w:val="007560F2"/>
    <w:rsid w:val="007573A7"/>
    <w:rsid w:val="0077186D"/>
    <w:rsid w:val="00784F5A"/>
    <w:rsid w:val="007D2D1F"/>
    <w:rsid w:val="007E7A9F"/>
    <w:rsid w:val="00802BA6"/>
    <w:rsid w:val="00803362"/>
    <w:rsid w:val="00844FCC"/>
    <w:rsid w:val="008561A5"/>
    <w:rsid w:val="008A0AAB"/>
    <w:rsid w:val="008A369B"/>
    <w:rsid w:val="009129D3"/>
    <w:rsid w:val="00975AD1"/>
    <w:rsid w:val="00A969D3"/>
    <w:rsid w:val="00B062E4"/>
    <w:rsid w:val="00B27766"/>
    <w:rsid w:val="00B304FC"/>
    <w:rsid w:val="00B679A7"/>
    <w:rsid w:val="00BA1AFE"/>
    <w:rsid w:val="00BB4484"/>
    <w:rsid w:val="00BF6BA4"/>
    <w:rsid w:val="00C309BC"/>
    <w:rsid w:val="00C9011F"/>
    <w:rsid w:val="00CC17DB"/>
    <w:rsid w:val="00D51E01"/>
    <w:rsid w:val="00D63A10"/>
    <w:rsid w:val="00DB06AA"/>
    <w:rsid w:val="00DB54B6"/>
    <w:rsid w:val="00DC0D00"/>
    <w:rsid w:val="00DE1D3D"/>
    <w:rsid w:val="00DE54FE"/>
    <w:rsid w:val="00E018E0"/>
    <w:rsid w:val="00E528E3"/>
    <w:rsid w:val="00EB0B34"/>
    <w:rsid w:val="00F62092"/>
    <w:rsid w:val="00F83713"/>
    <w:rsid w:val="00FC4870"/>
    <w:rsid w:val="00FD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5F534"/>
  <w15:chartTrackingRefBased/>
  <w15:docId w15:val="{EA777DC2-4B2E-4756-8A25-BFABD7DC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B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5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4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DB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DB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DB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D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D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D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5DB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5D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5D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5DB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5DB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5DB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5D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D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5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D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5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DB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D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5DB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45DBF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39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39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3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394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34DC1"/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unhideWhenUsed/>
    <w:rsid w:val="00334DC1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34DC1"/>
    <w:rPr>
      <w:color w:val="605E5C"/>
      <w:shd w:val="clear" w:color="auto" w:fill="E1DFDD"/>
    </w:rPr>
  </w:style>
  <w:style w:type="paragraph" w:customStyle="1" w:styleId="CVSection">
    <w:name w:val="CVSection"/>
    <w:rsid w:val="00802BA6"/>
    <w:pPr>
      <w:spacing w:before="40" w:after="40" w:line="252" w:lineRule="auto"/>
    </w:pPr>
    <w:rPr>
      <w:rFonts w:ascii="Noto Sans CJK SC" w:eastAsia="Noto Sans CJK SC" w:hAnsi="Noto Sans CJK SC"/>
      <w:b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073751449@qq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yanpower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lionleepower/petsc-benchmark-su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onleepowe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1475</Words>
  <Characters>3128</Characters>
  <Application>Microsoft Office Word</Application>
  <DocSecurity>0</DocSecurity>
  <Lines>69</Lines>
  <Paragraphs>58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29</cp:revision>
  <cp:lastPrinted>2026-07-06T15:30:00Z</cp:lastPrinted>
  <dcterms:created xsi:type="dcterms:W3CDTF">2026-06-18T14:52:00Z</dcterms:created>
  <dcterms:modified xsi:type="dcterms:W3CDTF">2026-07-06T17:16:00Z</dcterms:modified>
</cp:coreProperties>
</file>