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Guion de dramatización sin diálogos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Video: Seguridad del paciente en los sistemas de salud. Error de medicación por vía equivocada</w:t>
      </w:r>
    </w:p>
    <w:p>
      <w:pPr>
        <w:spacing w:after="80" w:line="259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Esta dramatización funciona como cine mudo: todo se entiende por gestos, acciones y textos en pantalla. Tiene dos partes, el error y cómo debió hacerse, y dura unos 2 minutos. El escenario es una sala de un puesto de salud.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Lo que necesitan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Personajes (2 o 3 personas)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Paciente: </w:t>
      </w:r>
      <w:r>
        <w:rPr>
          <w:rFonts w:ascii="Arial" w:cs="Arial" w:eastAsia="Arial" w:hAnsi="Arial"/>
          <w:sz w:val="22"/>
          <w:szCs w:val="22"/>
        </w:rPr>
        <w:t xml:space="preserve">mujer adulta, con ropa normal.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Practicante de enfermería: </w:t>
      </w:r>
      <w:r>
        <w:rPr>
          <w:rFonts w:ascii="Arial" w:cs="Arial" w:eastAsia="Arial" w:hAnsi="Arial"/>
          <w:sz w:val="22"/>
          <w:szCs w:val="22"/>
        </w:rPr>
        <w:t xml:space="preserve">bata o uniforme claro y escarapela que diga “Estudiante”.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Enfermera supervisora (solo en la parte 2): </w:t>
      </w:r>
      <w:r>
        <w:rPr>
          <w:rFonts w:ascii="Arial" w:cs="Arial" w:eastAsia="Arial" w:hAnsi="Arial"/>
          <w:sz w:val="22"/>
          <w:szCs w:val="22"/>
        </w:rPr>
        <w:t xml:space="preserve">bata o uniforme y escarapela que diga “Enfermera jefe”.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Objetos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Camilla o cama con sábana blanca, y una almohada.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Un frasco blanco con la etiqueta tapada o con una etiqueta que diga “ANTIÁCIDO – VÍA ORAL”. Adentro, agua con un poco de leche para que se vea blanco.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Una jeringa sin aguja.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Un vaso pequeño de plástico.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Una hoja como orden médica que diga “Antiácido 10 ml VÍA ORAL”.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Una manilla de papel en la muñeca de la paciente con su nombre.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Esparadrapo pegado en el dorso de la mano de la paciente, simulando el catéter de la vena.</w:t>
      </w:r>
    </w:p>
    <w:p>
      <w:pPr>
        <w:spacing w:after="80" w:line="25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durante la grabación: </w:t>
      </w:r>
      <w:r>
        <w:rPr>
          <w:rFonts w:ascii="Arial" w:cs="Arial" w:eastAsia="Arial" w:hAnsi="Arial"/>
          <w:sz w:val="22"/>
          <w:szCs w:val="22"/>
        </w:rPr>
        <w:t xml:space="preserve">nunca usen agujas ni inyecten nada de verdad. La jeringa solo se acerca a la mano y se corta la toma antes de tocarla.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1: el error (unos 50 segundos)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Tomas de la recreación del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060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Toma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ve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 la persona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Texto en pantalla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general de la sala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paciente está acostada, se toca el estómago con las dos manos y hace gesto de dolor (cara apretada, se encoge).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“Puesto de salud. Paciente con dolor abdominal por gastritis.”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 orden médica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practicante recibe la hoja, la mira rápido sin detenerse y la deja sobre la mesa.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“Orden médica: antiácido VÍA ORAL.”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medio de la practicante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Mira el reloj, se ve apurada y mira hacia los lados como si tuviera mucho trabajo. No hay nadie que la acompañe.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“Sin supervisión. Mucha carga de trabajo.”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las manos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Toma el frasco y carga el líquido blanco en la jeringa. No revisa la etiqueta.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“No verificó la vía de administración.”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 mano de la paciente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practicante acerca la jeringa al esparadrapo de la mano. Corte justo antes de tocarla.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“Se administró por vía intravenosa.”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Pantalla negra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Sonido de monitor cardíaco que se acelera.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“La paciente terminó en cuidados intensivos.”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de la paciente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paciente cierra los ojos y se queda quieta. La practicante se lleva las manos a la cabeza, preocupada.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“Recreación basada en un caso real. Yarumal, Antioquia, 2026.”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2: así debió hacerse (unos 50 segundos)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Tomas de la atención segura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060"/>
        <w:gridCol w:w="2900"/>
      </w:tblGrid>
      <w:tr>
        <w:trPr>
          <w:cantSplit/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Toma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ve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 la persona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Texto en pantalla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general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Misma situación inicial: la paciente con dolor. Ahora la enfermera supervisora está al lado de la practicante.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“Así debió hacerse.”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 orden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Ambas leen la orden juntas. La supervisora señala con el dedo la palabra “VÍA ORAL”.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“Leer la orden completa.”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 muñeca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practicante revisa la manilla de la paciente y la compara con la orden. Asiente con la cabeza.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“Paciente correcto.”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del frasco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Muestran la etiqueta a la cámara y la señalan.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“Medicamento correcto. Dosis correcta. VÍA CORRECTA: oral.”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 plano de las manos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practicante sirve el líquido en el vaso, no en la jeringa. La supervisora hace el gesto de aprobación (pulgar arriba).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“Doble verificación con la supervisora.”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medio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paciente se sienta y toma el líquido del vaso. Luego sonríe y se relaja.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“Paciente segura.”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Plano de la practicante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Escribe en una hoja, simulando el registro en la historia clínica.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“Registro correcto.”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tres juntas</w:t>
            </w:r>
          </w:p>
        </w:tc>
        <w:tc>
          <w:tcPr>
            <w:tcW w:type="dxa" w:w="40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Miran a la cámara. La supervisora muestra un cartel.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“Verifica. Pregunta. Reporta. La seguridad del paciente es tarea de todos.”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Consejos para grabar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Celular en horizontal, </w:t>
      </w:r>
      <w:r>
        <w:rPr>
          <w:rFonts w:ascii="Arial" w:cs="Arial" w:eastAsia="Arial" w:hAnsi="Arial"/>
          <w:sz w:val="22"/>
          <w:szCs w:val="22"/>
        </w:rPr>
        <w:t xml:space="preserve">con buena luz de frente.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toma a la vez: </w:t>
      </w:r>
      <w:r>
        <w:rPr>
          <w:rFonts w:ascii="Arial" w:cs="Arial" w:eastAsia="Arial" w:hAnsi="Arial"/>
          <w:sz w:val="22"/>
          <w:szCs w:val="22"/>
        </w:rPr>
        <w:t xml:space="preserve">graben cada toma por separado, varias veces, y escojan la mejor en la edición.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Gestos más grandes de lo normal, </w:t>
      </w:r>
      <w:r>
        <w:rPr>
          <w:rFonts w:ascii="Arial" w:cs="Arial" w:eastAsia="Arial" w:hAnsi="Arial"/>
          <w:sz w:val="22"/>
          <w:szCs w:val="22"/>
        </w:rPr>
        <w:t xml:space="preserve">porque sin voz todo tiene que verse.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Fondo limpio: </w:t>
      </w:r>
      <w:r>
        <w:rPr>
          <w:rFonts w:ascii="Arial" w:cs="Arial" w:eastAsia="Arial" w:hAnsi="Arial"/>
          <w:sz w:val="22"/>
          <w:szCs w:val="22"/>
        </w:rPr>
        <w:t xml:space="preserve">paredes claras y nada que distraiga.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edición: </w:t>
      </w:r>
      <w:r>
        <w:rPr>
          <w:rFonts w:ascii="Arial" w:cs="Arial" w:eastAsia="Arial" w:hAnsi="Arial"/>
          <w:sz w:val="22"/>
          <w:szCs w:val="22"/>
        </w:rPr>
        <w:t xml:space="preserve">agreguen los textos en pantalla en CapCut, música de tensión baja en la parte 1 y música suave y positiva en la parte 2.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Duración: </w:t>
      </w:r>
      <w:r>
        <w:rPr>
          <w:rFonts w:ascii="Arial" w:cs="Arial" w:eastAsia="Arial" w:hAnsi="Arial"/>
          <w:sz w:val="22"/>
          <w:szCs w:val="22"/>
        </w:rPr>
        <w:t xml:space="preserve">esta dramatización dura unos 2 minutos. Para llegar a los 5 a 8 minutos que pide la actividad, completen el resto del video con texto e imágenes: descripción del caso, análisis, propuesta y cierre, como está en el guion.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2026-10-09T00:25:16.857Z</dcterms:created>
  <dcterms:modified xsi:type="dcterms:W3CDTF">2026-10-09T00:25:16.871Z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