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520"/>
        <w:gridCol w:w="3000"/>
      </w:tblGrid>
      <w:tr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CONSORCIO AMBIENTAL BARRANCA</w:t>
            </w:r>
          </w:p>
        </w:tc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HOJA DE CAMPO DIARIA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de limpieza y rocería – Monitor(a) Ambiental Comuna 2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NIT 902.087.624-1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Hoja No.: 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Fecha: ____/____/______</w:t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Un registro por frente y por jornada. Los temas de SST (EPP, charlas, incidentes) se diligencian en los formatos propios de SST.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1. DATOS DE LA JORNADA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460"/>
        <w:gridCol w:w="2300"/>
        <w:gridCol w:w="3460"/>
      </w:tblGrid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Monitor(a)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Responsable de obra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Caño / sector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Tramo (abscisa inicial – final)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Hora inicio – cierre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Clima: Sol ☐  Nublado ☐  Lluvia ☐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Nivel del agua: Bajo ☐ Medio ☐ Alto ☐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¿Tramo autorizado por interventoría?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 ☐   No ☐</w:t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2. CUADRILLA DEL FRENTE</w:t>
      </w:r>
    </w:p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Labor: R = rocería · MI = margen izquierda · MD = margen derecha · C = canal · RR = recolección de residuos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320"/>
        <w:gridCol w:w="1300"/>
        <w:gridCol w:w="2600"/>
        <w:gridCol w:w="2700"/>
      </w:tblGrid>
      <w:tr>
        <w:trPr>
          <w:tblHeader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No.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Asistió (S/N)</w:t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Labor (R / MI / MD / C / RR)</w:t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Abscisa trabajada</w:t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Presentes: ______ de ______ programados.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3. AVANCE DIARIO POR ACTIVIDAD</w:t>
      </w:r>
    </w:p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Rendimiento (%) = Ejecutado ÷ Programado × 100.   Acumulado = total del tramo hasta hoy.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1200"/>
        <w:gridCol w:w="1500"/>
        <w:gridCol w:w="1350"/>
        <w:gridCol w:w="1350"/>
        <w:gridCol w:w="1200"/>
        <w:gridCol w:w="15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Actividad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Unidad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Abscisa (de – a)</w:t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Programado hoy</w:t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Ejecutado hoy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Rend. (%)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Acumulado tramo</w:t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Rocería (corte de maleza y pasto)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m²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Limpieza margen izquierda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Limpieza margen derecha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Limpieza del canal / cauce (cuando sea posible)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Retiro de material vegetal (ramas, troncos, buchón)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m³ / bolsas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Retiro de residuos sólidos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m³ / bolsas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Retiro de sedimento / lodo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m³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Destape de alcantarillas, box o tuberías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und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Otra: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¿Se cumplió la meta del día?  Sí ☐  No ☐   Causa si no se cumplió: ____________________________________________________________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4. ESTADO DEL TRAMO Y OBSERVACIONES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20"/>
        <w:gridCol w:w="3000"/>
        <w:gridCol w:w="3000"/>
      </w:tblGrid>
      <w:tr>
        <w:trPr>
          <w:tblHeader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Condición del tramo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 iniciar (Alta / Media / Baja)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 cerrar (Alta / Media / Baja)</w:t>
            </w:r>
          </w:p>
        </w:tc>
      </w:tr>
      <w:tr>
        <w:trPr>
          <w:trHeight w:val="300" w:hRule="atLeast"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Maleza / vegetación en márgenes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Residuos sólidos en márgenes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Obstrucción del canal (residuos, sedimento, buchón)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20"/>
      </w:tblGrid>
      <w:tr>
        <w:trPr>
          <w:tblHeader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Observaciones generales de la jornada (cómo quedó el frente, qué falta, qué se recomienda para mañana)</w:t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5. RESIDUOS, NOVEDADES, FOTOS Y FIRMAS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2400"/>
        <w:gridCol w:w="2700"/>
        <w:gridCol w:w="30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Material retirado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Cantidad (m³ / bolsas)</w:t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Punto de acopio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Recogido por / disposición final</w:t>
            </w:r>
          </w:p>
        </w:tc>
      </w:tr>
      <w:tr>
        <w:trPr>
          <w:trHeight w:val="3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Vegetal (maleza, ramas, buchón)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Residuos sólidos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Sedimento / lodo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Novedades que afectaron el avance (lluvia, nivel alto del agua, falta de herramientas, ausencias, comunidad, otra):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20"/>
        <w:gridCol w:w="3600"/>
        <w:gridCol w:w="3600"/>
      </w:tblGrid>
      <w:tr>
        <w:trPr>
          <w:tblHeader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Novedad</w:t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Efecto en el avance</w:t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 quién se informó / acción</w:t>
            </w:r>
          </w:p>
        </w:tc>
      </w:tr>
      <w:tr>
        <w:trPr>
          <w:trHeight w:val="380" w:hRule="atLeast"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0"/>
        <w:gridCol w:w="3000"/>
        <w:gridCol w:w="3000"/>
        <w:gridCol w:w="3000"/>
      </w:tblGrid>
      <w:tr>
        <w:trPr>
          <w:tblHeader/>
        </w:trPr>
        <w:tc>
          <w:tcPr>
            <w:tcW w:type="dxa" w:w="2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Registro fotográfico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Antes – abscisa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Durante – abscisa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Después – abscisa</w:t>
            </w:r>
          </w:p>
        </w:tc>
      </w:tr>
      <w:tr>
        <w:trPr>
          <w:trHeight w:val="340" w:hRule="atLeast"/>
        </w:trPr>
        <w:tc>
          <w:tcPr>
            <w:tcW w:type="dxa" w:w="2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No. de foto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4300"/>
        <w:gridCol w:w="38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Firma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Firma</w:t>
            </w:r>
          </w:p>
        </w:tc>
      </w:tr>
      <w:tr>
        <w:trPr>
          <w:trHeight w:val="56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Monitor(a) ambiental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Responsable de obra / interventoría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600" w:right="360" w:bottom="600" w:left="36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2026-10-02T21:59:26.045Z</dcterms:created>
  <dcterms:modified xsi:type="dcterms:W3CDTF">2026-10-02T21:59:26.045Z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