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5520"/>
        <w:gridCol w:w="3000"/>
      </w:tblGrid>
      <w:tr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CONSORCIO AMBIENTAL BARRANCA</w:t>
            </w:r>
          </w:p>
        </w:tc>
        <w:tc>
          <w:tcPr>
            <w:tcW w:type="dxa" w:w="5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HOJA DE CAMPO DIARIA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de limpieza y rocería – Monitor(a) Ambiental Comuna 2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NIT 902.087.624-1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Hoja No.: ________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Fecha: ____/____/______</w:t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Un registro por frente y por jornada. Los temas de SST (EPP, charlas, incidentes) se diligencian en los formatos propios de SST.</w:t>
      </w:r>
    </w:p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1. DATOS DE LA JORNADA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460"/>
        <w:gridCol w:w="2300"/>
        <w:gridCol w:w="3460"/>
      </w:tblGrid>
      <w:tr>
        <w:trPr>
          <w:trHeight w:val="42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Monitor(a)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Responsable de obra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Caño / sector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Tramo del día (abscisa de – a)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 ________ a ________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Hora inicio – cierre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Clima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Sol ☐   Nublado ☐   Lluvia ☐</w:t>
            </w:r>
          </w:p>
        </w:tc>
      </w:tr>
    </w:tbl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2. ASISTENCIA DE LA CUADRILLA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4560"/>
        <w:gridCol w:w="600"/>
        <w:gridCol w:w="600"/>
        <w:gridCol w:w="4560"/>
        <w:gridCol w:w="600"/>
      </w:tblGrid>
      <w:tr>
        <w:trPr>
          <w:tblHeader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Total asistentes: ______ de 10</w:t>
      </w:r>
    </w:p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3. AVANCE DIARIO POR ACTIVIDAD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20"/>
        <w:gridCol w:w="2400"/>
        <w:gridCol w:w="2400"/>
      </w:tblGrid>
      <w:tr>
        <w:trPr>
          <w:tblHeader/>
        </w:trPr>
        <w:tc>
          <w:tcPr>
            <w:tcW w:type="dxa" w:w="67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Actividad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Unidad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Cantidad</w:t>
            </w:r>
          </w:p>
        </w:tc>
      </w:tr>
      <w:tr>
        <w:trPr>
          <w:trHeight w:val="440" w:hRule="atLeast"/>
        </w:trPr>
        <w:tc>
          <w:tcPr>
            <w:tcW w:type="dxa" w:w="67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Rocería (corte de maleza y pasto)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7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Limpieza margen izquierda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7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Limpieza margen derecha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7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Limpieza del canal / cauce (cuando sea posible)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7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Retiro de material vegetal (ramas, troncos, buchón)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bolsas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7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Retiro de residuos sólidos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bolsas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7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Otra: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4. OBSERVACIONES GENERALES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20"/>
      </w:tblGrid>
      <w:tr>
        <w:trPr>
          <w:tblHeader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Cómo quedó el frente, novedades del día y qué queda pendiente para mañana</w:t>
            </w:r>
          </w:p>
        </w:tc>
      </w:tr>
      <w:tr>
        <w:trPr>
          <w:trHeight w:val="42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5. FIRMAS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4300"/>
        <w:gridCol w:w="3800"/>
      </w:tblGrid>
      <w:tr>
        <w:trPr>
          <w:tblHeader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4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38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Firma</w:t>
            </w:r>
          </w:p>
        </w:tc>
      </w:tr>
      <w:tr>
        <w:trPr>
          <w:trHeight w:val="60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Monitor(a) ambiental</w:t>
            </w:r>
          </w:p>
        </w:tc>
        <w:tc>
          <w:tcPr>
            <w:tcW w:type="dxa" w:w="4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Responsable de obra</w:t>
            </w:r>
          </w:p>
        </w:tc>
        <w:tc>
          <w:tcPr>
            <w:tcW w:type="dxa" w:w="4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2240" w:h="15840" w:orient="portrait"/>
      <w:pgMar w:top="600" w:right="360" w:bottom="600" w:left="36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4"/>
        <w:szCs w:val="14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2026-10-02T22:11:38.769Z</dcterms:created>
  <dcterms:modified xsi:type="dcterms:W3CDTF">2026-10-02T22:11:38.769Z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