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3 中间代码生成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3 中间代码生成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本次实践的目标是在词法分析、语法分析和语义分析完成的基础上，将 C-- 源程序翻译为线性中间代码。中间代码采用三地址代码形式，用于描述赋值、算术运算、条件跳转、函数调用、参数传递、数组访问、结构体字段访问和输入输出操作。</w:t>
      </w:r>
    </w:p>
    <w:p>
      <w:pPr/>
    </w:p>
    <w:p>
      <w:pPr/>
      <w:r>
        <w:rPr>
          <w:sz w:val="22"/>
          <w:szCs w:val="22"/>
        </w:rPr>
        <w:t>主要任务如下：</w:t>
      </w:r>
    </w:p>
    <w:p>
      <w:pPr/>
    </w:p>
    <w:p>
      <w:pPr/>
      <w:r>
        <w:rPr>
          <w:sz w:val="22"/>
          <w:szCs w:val="22"/>
        </w:rPr>
        <w:t>1. 在语义检查通过后遍历 AST，生成中间代码文件。</w:t>
      </w:r>
    </w:p>
    <w:p>
      <w:pPr/>
      <w:r>
        <w:rPr>
          <w:sz w:val="22"/>
          <w:szCs w:val="22"/>
        </w:rPr>
        <w:t>2. 生成临时变量和跳转标号，翻译表达式、语句和控制流。</w:t>
      </w:r>
    </w:p>
    <w:p>
      <w:pPr/>
      <w:r>
        <w:rPr>
          <w:sz w:val="22"/>
          <w:szCs w:val="22"/>
        </w:rPr>
        <w:t>3. 翻译函数定义、形参、实参、函数调用和返回语句。</w:t>
      </w:r>
    </w:p>
    <w:p>
      <w:pPr/>
      <w:r>
        <w:rPr>
          <w:sz w:val="22"/>
          <w:szCs w:val="22"/>
        </w:rPr>
        <w:t>4. 翻译局部数组和结构体变量的空间申请、地址计算和间接读写。</w:t>
      </w:r>
    </w:p>
    <w:p>
      <w:pPr/>
      <w:r>
        <w:rPr>
          <w:sz w:val="22"/>
          <w:szCs w:val="22"/>
        </w:rPr>
        <w:t>5. 特殊处理内置函数 `read` 和 `write`，生成 `READ`、`WRITE` 指令。</w:t>
      </w:r>
    </w:p>
    <w:p>
      <w:pPr/>
      <w:r>
        <w:rPr>
          <w:sz w:val="22"/>
          <w:szCs w:val="22"/>
        </w:rPr>
        <w:t>6. 对 Project 3 的样例输入批量生成 IR 并进行验证。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IR 生成入口</w:t>
      </w:r>
    </w:p>
    <w:p>
      <w:pPr/>
    </w:p>
    <w:p>
      <w:pPr/>
      <w:r>
        <w:rPr>
          <w:sz w:val="22"/>
          <w:szCs w:val="22"/>
        </w:rPr>
        <w:t>为了不破坏前两个实践的运行方式，程序默认仍保持语法树输出；实践 2 使用 `CMM_SEMANTIC=1` 进入语义分析模式；实践 3 使用 `CMM_IR=1` 进入 IR 生成模式，并额外接收输出文件路径：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CMM_IR=1 build/cmmc tests/project3/inputs/A-1.cmm build/project3-ir/A-1.ir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IR 模式下，程序先执行词法、语法和语义检查。只有输入无错误时才调用 `ir_generate(parse_root, output_path)` 输出中间代码。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类型和符号信息</w:t>
      </w:r>
    </w:p>
    <w:p>
      <w:pPr/>
    </w:p>
    <w:p>
      <w:pPr/>
      <w:r>
        <w:rPr>
          <w:sz w:val="22"/>
          <w:szCs w:val="22"/>
        </w:rPr>
        <w:t>新增 `src/irgen.c` 和 `src/irgen.h`。IR 生成阶段单独维护一套轻量级类型与符号信息：</w:t>
      </w:r>
    </w:p>
    <w:p>
      <w:pPr/>
    </w:p>
    <w:p>
      <w:pPr/>
      <w:r>
        <w:rPr>
          <w:sz w:val="22"/>
          <w:szCs w:val="22"/>
        </w:rPr>
        <w:t>• `IrType`：表示 `int`、`float`、数组和结构体。</w:t>
      </w:r>
    </w:p>
    <w:p>
      <w:pPr/>
      <w:r>
        <w:rPr>
          <w:sz w:val="22"/>
          <w:szCs w:val="22"/>
        </w:rPr>
        <w:t>• `IrField`：表示结构体字段或函数参数，并记录字段偏移。</w:t>
      </w:r>
    </w:p>
    <w:p>
      <w:pPr/>
      <w:r>
        <w:rPr>
          <w:sz w:val="22"/>
          <w:szCs w:val="22"/>
        </w:rPr>
        <w:t>• `IrSymbol`：表示当前作用域中的变量，记录变量类型以及是否为地址参数。</w:t>
      </w:r>
    </w:p>
    <w:p>
      <w:pPr/>
      <w:r>
        <w:rPr>
          <w:sz w:val="22"/>
          <w:szCs w:val="22"/>
        </w:rPr>
        <w:t>• `IrFunc`：表示函数签名，用于判断实参传值还是传地址。</w:t>
      </w:r>
    </w:p>
    <w:p>
      <w:pPr/>
    </w:p>
    <w:p>
      <w:pPr/>
      <w:r>
        <w:rPr>
          <w:sz w:val="22"/>
          <w:szCs w:val="22"/>
        </w:rPr>
        <w:t>结构体字段偏移和数组元素宽度通过类型大小递归计算。基本类型大小为 4 字节，数组大小为元素大小乘以长度，结构体大小为所有字段大小之和。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表达式和语句翻译</w:t>
      </w:r>
    </w:p>
    <w:p>
      <w:pPr/>
    </w:p>
    <w:p>
      <w:pPr/>
      <w:r>
        <w:rPr>
          <w:sz w:val="22"/>
          <w:szCs w:val="22"/>
        </w:rPr>
        <w:t>表达式翻译返回一个可用于 IR 的地址字符串，例如变量名、临时变量或立即数。普通算术表达式生成：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t1 := x + y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赋值语句根据左值形式区分直接赋值和间接赋值：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x := t1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*t2 := t1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数组访问和结构体字段访问先生成地址，再通过 `*addr` 读写内存：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t1 := i * #4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t2 := &amp;a + t1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t3 := *t2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条件语句和循环语句通过 `LABEL`、`GOTO`、`IF ... GOTO` 翻译。布尔表达式在控制流上下文中直接生成跳转代码，在普通表达式上下文中转换为 `0` 或 `1`。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函数和参数翻译</w:t>
      </w:r>
    </w:p>
    <w:p>
      <w:pPr/>
    </w:p>
    <w:p>
      <w:pPr/>
      <w:r>
        <w:rPr>
          <w:sz w:val="22"/>
          <w:szCs w:val="22"/>
        </w:rPr>
        <w:t>函数定义输出：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FUNCTION f :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PARAM x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普通整型参数按值传递；数组和结构体参数按地址传递。调用函数时先逆序输出 `ARG`，再输出 `CALL`：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ARG y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ARG x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t1 := CALL f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内置函数特殊处理：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READ t1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WRITE x</w:t>
      </w:r>
    </w:p>
    <w:p>
      <w:pPr>
        <w:spacing w:before="0" w:after="120"/>
      </w:pP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5. 测试脚本</w:t>
      </w:r>
    </w:p>
    <w:p>
      <w:pPr/>
    </w:p>
    <w:p>
      <w:pPr/>
      <w:r>
        <w:rPr>
          <w:sz w:val="22"/>
          <w:szCs w:val="22"/>
        </w:rPr>
        <w:t>新增 `tools/run_ir_tests.sh`，对 Project 3 的 16 个样例逐个生成 `.ir` 文件，并检查输出非空且包含 `FUNCTION` 指令。生成目录为：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build/project3-ir/</w:t>
      </w:r>
    </w:p>
    <w:p>
      <w:pPr>
        <w:spacing w:before="0" w:after="120"/>
      </w:pP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三、结果与结论分析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测试结果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ir-test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A-1 -&gt; build/project3-ir/A-1.ir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A-2 -&gt; build/project3-ir/A-2.ir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A-3 -&gt; build/project3-ir/A-3.ir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A-4 -&gt; build/project3-ir/A-4.ir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A-5 -&gt; build/project3-ir/A-5.ir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B-1 -&gt; build/project3-ir/B-1.ir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B-2 -&gt; build/project3-ir/B-2.ir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B-3 -&gt; build/project3-ir/B-3.ir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C-1 -&gt; build/project3-ir/C-1.ir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C-2 -&gt; build/project3-ir/C-2.ir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E1-1 -&gt; build/project3-ir/E1-1.ir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E1-2 -&gt; build/project3-ir/E1-2.ir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E1-3 -&gt; build/project3-ir/E1-3.ir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E2-1 -&gt; build/project3-ir/E2-1.ir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E2-2 -&gt; build/project3-ir/E2-2.ir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E2-3 -&gt; build/project3-ir/E2-3.ir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ir tests: 16 generated,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同时回归前两部分：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lexer tests: 6 passed, 0 failed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parser tests: 20 passed, 0 failed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semantic tests: 30 passed,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课程提供的 `irsim.pyc` 是 Python 3.8 字节码，并依赖 PyQt5。当前通过 `tools/build_irsim_image.sh` 构建 `cmm-irsim-py38` 镜像，提供 Python 3.8、PyQt5 和 Qt 运行依赖。测试脚本通过截取 `irsim.pyc` 中的类定义部分，绕过 GUI 主事件循环，直接调用 `IRSim.loadFile()` 和 `IRSim.run()`，并用 monkeypatch 为 `READ` 指令提供测试输入。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irsim-test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irsim tests: 16 passed, 0 failed</w:t>
      </w:r>
    </w:p>
    <w:p>
      <w:pPr>
        <w:spacing w:before="0" w:after="120"/>
      </w:pP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问题和解决</w:t>
      </w:r>
    </w:p>
    <w:p>
      <w:pPr/>
    </w:p>
    <w:p>
      <w:pPr/>
      <w:r>
        <w:rPr>
          <w:sz w:val="22"/>
          <w:szCs w:val="22"/>
        </w:rPr>
        <w:t>实现中的重点是左值地址和右值求值的区分。变量赋值可以直接生成 `x := y`，但数组元素和结构体字段需要先计算地址，再生成 `*addr := y` 或 `x := *addr`。为了避免生成 `*&amp;x` 这类不稳定格式，若地址表达式是 `&amp;x`，会先将其保存到临时变量再进行间接访问。</w:t>
      </w:r>
    </w:p>
    <w:p>
      <w:pPr/>
    </w:p>
    <w:p>
      <w:pPr/>
      <w:r>
        <w:rPr>
          <w:sz w:val="22"/>
          <w:szCs w:val="22"/>
        </w:rPr>
        <w:t>另一个问题是函数参数传递。普通整型参数直接传值，数组和结构体参数传地址。IR 生成阶段会先收集函数签名，在翻译函数调用时根据形参类型决定实参使用值还是地址。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结论</w:t>
      </w:r>
    </w:p>
    <w:p>
      <w:pPr/>
    </w:p>
    <w:p>
      <w:pPr/>
      <w:r>
        <w:rPr>
          <w:sz w:val="22"/>
          <w:szCs w:val="22"/>
        </w:rPr>
        <w:t>本次实践完成了 C-- 到三地址中间代码的生成。程序支持 Project 3 样例中的必做内容，并扩展支持结构体变量、结构体参数、高维数组和一维数组参数。生成的中间代码格式符合课程说明，可作为后续目标代码生成和优化实践的输入。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