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 w15">
  <w:body>
    <w:p>
      <w:pPr>
        <w:pStyle w:val="Normal"/>
        <w:jc w:val="center"/>
        <w:rPr/>
      </w:pPr>
      <w:r>
        <w:rPr/>
        <w:drawing>
          <ns2:inline distT="0" distB="0" distL="0" distR="0">
            <ns2:extent cx="4251960" cy="807720"/>
            <ns2:effectExtent l="0" t="0" r="0" b="0"/>
            <ns2:docPr id="1" name="图片 2" descr="sylogo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图片 2" descr="sylogo"/>
                    <ns4:cNvPicPr>
                      <ns3:picLocks noChangeAspect="1" noChangeArrowheads="1"/>
                    </ns4:cNvPicPr>
                  </ns4:nvPicPr>
                  <ns4:blipFill>
                    <ns3:blip ns5:embed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251960" cy="80772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Normal"/>
        <w:snapToGrid w:val="false"/>
        <w:spacing w:lineRule="auto" w:line="360"/>
        <w:jc w:val="center"/>
        <w:rPr>
          <w:sz w:val="24"/>
        </w:rPr>
      </w:pPr>
      <w:r>
        <w:rPr>
          <w:sz w:val="24"/>
        </w:rPr>
        <w:t xml:space="preserve"> </w:t>
      </w:r>
    </w:p>
    <w:p>
      <w:pPr>
        <w:pStyle w:val="Normal"/>
        <w:snapToGrid w:val="false"/>
        <w:spacing w:lineRule="auto" w:line="360"/>
        <w:jc w:val="center"/>
        <w:rPr>
          <w:rFonts w:ascii="黑体" w:hAnsi="黑体" w:eastAsia="黑体"/>
          <w:sz w:val="48"/>
          <w:szCs w:val="48"/>
        </w:rPr>
      </w:pPr>
      <w:r>
        <w:rPr>
          <w:rFonts w:ascii="黑体" w:hAnsi="黑体" w:eastAsia="黑体"/>
          <w:sz w:val="48"/>
          <w:szCs w:val="48"/>
        </w:rPr>
        <w:t xml:space="preserve"> </w:t>
      </w:r>
      <w:r>
        <w:rPr>
          <w:rFonts w:ascii="黑体" w:hAnsi="黑体" w:eastAsia="黑体"/>
          <w:sz w:val="48"/>
          <w:szCs w:val="48"/>
        </w:rPr>
        <w:t>计算机科学与技术 专业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b/>
          <w:sz w:val="84"/>
          <w:szCs w:val="84"/>
        </w:rPr>
      </w:pPr>
      <w:r>
        <w:rPr>
          <w:b/>
          <w:sz w:val="84"/>
          <w:szCs w:val="84"/>
        </w:rPr>
        <w:t>课程设计报告</w:t>
      </w:r>
    </w:p>
    <w:p>
      <w:pPr>
        <w:pStyle w:val="Normal"/>
        <w:spacing w:lineRule="auto" w:line="360"/>
        <w:rPr>
          <w:sz w:val="24"/>
          <w:szCs w:val="52"/>
        </w:rPr>
      </w:pPr>
      <w:r>
        <w:rPr>
          <w:sz w:val="24"/>
          <w:szCs w:val="52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b/>
          <w:sz w:val="36"/>
          <w:szCs w:val="36"/>
          <w:u w:val="single"/>
        </w:rPr>
      </w:pPr>
      <w:r>
        <w:rPr>
          <w:b/>
          <w:sz w:val="36"/>
          <w:szCs w:val="36"/>
        </w:rPr>
        <w:t>课程设计名称：编译原理课程设计</w:t>
      </w:r>
    </w:p>
    <w:p>
      <w:pPr>
        <w:pStyle w:val="Normal"/>
        <w:spacing w:lineRule="auto" w:line="360"/>
        <w:ind w:firstLine="4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lineRule="auto" w:line="360"/>
        <w:ind w:firstLine="1928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学    院 </w:t>
      </w:r>
      <w:r>
        <w:rPr>
          <w:b/>
          <w:sz w:val="32"/>
          <w:szCs w:val="32"/>
          <w:u w:val="single"/>
        </w:rPr>
        <w:t xml:space="preserve">   人工智能学院        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专    业 </w:t>
      </w:r>
      <w:r>
        <w:rPr>
          <w:b/>
          <w:sz w:val="32"/>
          <w:szCs w:val="32"/>
          <w:u w:val="single"/>
        </w:rPr>
        <w:t xml:space="preserve">   计算机              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班    级     </w:t>
      </w:r>
      <w:r>
        <w:rPr>
          <w:b/>
          <w:sz w:val="32"/>
          <w:szCs w:val="32"/>
          <w:u w:val="single"/>
        </w:rPr>
        <w:t xml:space="preserve">23-3、22-1</w:t>
      </w:r>
      <w:r>
        <w:rPr>
          <w:b/>
          <w:sz w:val="32"/>
          <w:szCs w:val="32"/>
          <w:u w:val="single"/>
        </w:rPr>
        <w:t xml:space="preserve"/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姓    名    </w:t>
      </w:r>
      <w:r>
        <w:rPr>
          <w:b/>
          <w:sz w:val="32"/>
          <w:szCs w:val="32"/>
          <w:u w:val="single"/>
        </w:rPr>
        <w:t xml:space="preserve">郭宇杰、张玥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指导教师 </w:t>
      </w:r>
      <w:r>
        <w:rPr>
          <w:b/>
          <w:sz w:val="32"/>
          <w:szCs w:val="32"/>
          <w:u w:val="single"/>
        </w:rPr>
        <w:t xml:space="preserve">   朱雪峰             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tyle20"/>
        <w:spacing w:before="240" w:after="240"/>
        <w:jc w:val="center"/>
        <w:rPr/>
      </w:pPr>
      <w:r>
        <w:rPr>
          <w:b/>
          <w:sz w:val="32"/>
          <w:szCs w:val="32"/>
        </w:rPr>
        <w:t xml:space="preserve">编译原理课程设计报告：实践 </w:t>
      </w:r>
      <w:r>
        <w:rPr>
          <w:b/>
          <w:sz w:val="32"/>
          <w:szCs w:val="32"/>
        </w:rPr>
        <w:t xml:space="preserve">3 </w:t>
      </w:r>
      <w:r>
        <w:rPr>
          <w:b/>
          <w:sz w:val="32"/>
          <w:szCs w:val="32"/>
        </w:rPr>
        <w:t>中间代码生成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课程设计名称：编译原理课程设计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实践内容：实践 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中间代码生成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一、目的和任务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本次实践在 </w:t>
      </w:r>
      <w:r>
        <w:rPr>
          <w:sz w:val="22"/>
          <w:szCs w:val="22"/>
        </w:rPr>
        <w:t xml:space="preserve">`submission/proj3` </w:t>
      </w:r>
      <w:r>
        <w:rPr>
          <w:sz w:val="22"/>
          <w:szCs w:val="22"/>
        </w:rPr>
        <w:t xml:space="preserve">目录中独立完成，目标是在词法分析、语法分析和语义分析完成的基础上，将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>源程序翻译为线性中间代码。中间代码采用三地址代码形式，用于表示赋值、算术运算、条件跳转、循环、函数调用、参数传递、数组访问、结构体字段访问和输入输出操作。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本阶段主要任务如下：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在语义检查通过后遍历 </w:t>
      </w:r>
      <w:r>
        <w:rPr>
          <w:sz w:val="22"/>
          <w:szCs w:val="22"/>
        </w:rPr>
        <w:t>AST</w:t>
      </w:r>
      <w:r>
        <w:rPr>
          <w:sz w:val="22"/>
          <w:szCs w:val="22"/>
        </w:rPr>
        <w:t xml:space="preserve">，生成 </w:t>
      </w:r>
      <w:r>
        <w:rPr>
          <w:sz w:val="22"/>
          <w:szCs w:val="22"/>
        </w:rPr>
        <w:t xml:space="preserve">`.ir` </w:t>
      </w:r>
      <w:r>
        <w:rPr>
          <w:sz w:val="22"/>
          <w:szCs w:val="22"/>
        </w:rPr>
        <w:t>中间代码文件。</w:t>
      </w:r>
    </w:p>
    <w:p>
      <w:pPr>
        <w:pStyle w:val="Normal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生成临时变量和跳转标号，翻译表达式、语句和控制流。</w:t>
      </w:r>
    </w:p>
    <w:p>
      <w:pPr>
        <w:pStyle w:val="Normal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翻译函数定义、形参、实参、函数调用和返回语句。</w:t>
      </w:r>
    </w:p>
    <w:p>
      <w:pPr>
        <w:pStyle w:val="Normal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翻译数组和结构体变量的空间申请、地址计算和间接读写。</w:t>
      </w:r>
    </w:p>
    <w:p>
      <w:pPr>
        <w:pStyle w:val="Normal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特殊处理内置函数 </w:t>
      </w:r>
      <w:r>
        <w:rPr>
          <w:sz w:val="22"/>
          <w:szCs w:val="22"/>
        </w:rPr>
        <w:t xml:space="preserve">`read`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`write`</w:t>
      </w:r>
      <w:r>
        <w:rPr>
          <w:sz w:val="22"/>
          <w:szCs w:val="22"/>
        </w:rPr>
        <w:t xml:space="preserve">，生成 </w:t>
      </w:r>
      <w:r>
        <w:rPr>
          <w:sz w:val="22"/>
          <w:szCs w:val="22"/>
        </w:rPr>
        <w:t>`READ`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`WRITE` </w:t>
      </w:r>
      <w:r>
        <w:rPr>
          <w:sz w:val="22"/>
          <w:szCs w:val="22"/>
        </w:rPr>
        <w:t>指令。</w:t>
      </w:r>
    </w:p>
    <w:p>
      <w:pPr>
        <w:pStyle w:val="Normal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保留实践 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 xml:space="preserve">和实践 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 xml:space="preserve">的前端与语义检查，使错误程序不会进入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生成阶段。</w:t>
      </w:r>
    </w:p>
    <w:p>
      <w:pPr>
        <w:pStyle w:val="Normal"/>
        <w:rPr/>
      </w:pPr>
      <w:r>
        <w:rPr>
          <w:sz w:val="22"/>
          <w:szCs w:val="22"/>
        </w:rPr>
        <w:t xml:space="preserve">7. </w:t>
      </w:r>
      <w:r>
        <w:rPr>
          <w:sz w:val="22"/>
          <w:szCs w:val="22"/>
        </w:rPr>
        <w:t xml:space="preserve">编写 </w:t>
      </w:r>
      <w:r>
        <w:rPr>
          <w:sz w:val="22"/>
          <w:szCs w:val="22"/>
        </w:rPr>
        <w:t xml:space="preserve">`Makefile`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`tools/run_ir_tests.sh`</w:t>
      </w:r>
      <w:r>
        <w:rPr>
          <w:sz w:val="22"/>
          <w:szCs w:val="22"/>
        </w:rPr>
        <w:t xml:space="preserve">，使实践三可以在 </w:t>
      </w:r>
      <w:r>
        <w:rPr>
          <w:sz w:val="22"/>
          <w:szCs w:val="22"/>
        </w:rPr>
        <w:t xml:space="preserve">`proj3` </w:t>
      </w:r>
      <w:r>
        <w:rPr>
          <w:sz w:val="22"/>
          <w:szCs w:val="22"/>
        </w:rPr>
        <w:t>目录中单独构建、单独演示。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二、项目结构和文件功能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实践三相关文件均位于 </w:t>
      </w:r>
      <w:r>
        <w:rPr>
          <w:sz w:val="22"/>
          <w:szCs w:val="22"/>
        </w:rPr>
        <w:t xml:space="preserve">`submission/proj3` </w:t>
      </w:r>
      <w:r>
        <w:rPr>
          <w:sz w:val="22"/>
          <w:szCs w:val="22"/>
        </w:rPr>
        <w:t>下，目录结构如下：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submission/proj3/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Makefile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course/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Appendix.pdf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Project_3.pdf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Tests_3.zip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irsim.zip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docs/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cmm-grammar.md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practice3-ir.md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practice3-ir-report.md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practice3-ir-report.docx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src/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irgen.c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irgen.h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lexer.l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lexer_main.c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parser.y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parser_main.c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semantic.c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semantic.h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token.h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test/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proj3-4-3-6-exp1-1.cmm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proj3-4-3-6-exp2-1.cmm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proj3-4-3-7-exp1-0.cmm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proj3-4-3-7-exp2-0.cmm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proj3-test1.cmm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└── </w:t>
      </w:r>
      <w:r>
        <w:rPr>
          <w:rFonts w:eastAsia="Consolas" w:ascii="Consolas" w:hAnsi="Consolas"/>
          <w:sz w:val="20"/>
          <w:szCs w:val="20"/>
        </w:rPr>
        <w:t>tools/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├── </w:t>
      </w:r>
      <w:r>
        <w:rPr>
          <w:rFonts w:eastAsia="Consolas" w:ascii="Consolas" w:hAnsi="Consolas"/>
          <w:sz w:val="20"/>
          <w:szCs w:val="20"/>
        </w:rPr>
        <w:t>build_irsim_image.sh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├── </w:t>
      </w:r>
      <w:r>
        <w:rPr>
          <w:rFonts w:eastAsia="Consolas" w:ascii="Consolas" w:hAnsi="Consolas"/>
          <w:sz w:val="20"/>
          <w:szCs w:val="20"/>
        </w:rPr>
        <w:t>check_env.sh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├── </w:t>
      </w:r>
      <w:r>
        <w:rPr>
          <w:rFonts w:eastAsia="Consolas" w:ascii="Consolas" w:hAnsi="Consolas"/>
          <w:sz w:val="20"/>
          <w:szCs w:val="20"/>
        </w:rPr>
        <w:t>run_ir_tests.sh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├── </w:t>
      </w:r>
      <w:r>
        <w:rPr>
          <w:rFonts w:eastAsia="Consolas" w:ascii="Consolas" w:hAnsi="Consolas"/>
          <w:sz w:val="20"/>
          <w:szCs w:val="20"/>
        </w:rPr>
        <w:t>run_irsim_tests.sh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└── </w:t>
      </w:r>
      <w:r>
        <w:rPr>
          <w:rFonts w:eastAsia="Consolas" w:ascii="Consolas" w:hAnsi="Consolas"/>
          <w:sz w:val="20"/>
          <w:szCs w:val="20"/>
        </w:rPr>
        <w:t>run_one_irsim_case.sh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各文件功能如下：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>：实践三独立构建入口。</w:t>
      </w:r>
      <w:r>
        <w:rPr>
          <w:sz w:val="22"/>
          <w:szCs w:val="22"/>
        </w:rPr>
        <w:t xml:space="preserve">`make ir` </w:t>
      </w:r>
      <w:r>
        <w:rPr>
          <w:sz w:val="22"/>
          <w:szCs w:val="22"/>
        </w:rPr>
        <w:t xml:space="preserve">构建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生成器，</w:t>
      </w:r>
      <w:r>
        <w:rPr>
          <w:sz w:val="22"/>
          <w:szCs w:val="22"/>
        </w:rPr>
        <w:t xml:space="preserve">`make ir-demo` </w:t>
      </w:r>
      <w:r>
        <w:rPr>
          <w:sz w:val="22"/>
          <w:szCs w:val="22"/>
        </w:rPr>
        <w:t xml:space="preserve">运行公开样例并打印生成的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`src/irgen.c`</w:t>
      </w:r>
      <w:r>
        <w:rPr>
          <w:sz w:val="22"/>
          <w:szCs w:val="22"/>
        </w:rPr>
        <w:t xml:space="preserve">：实践三核心实现，包含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类型系统、局部符号表、结构体字段偏移、函数签名收集、表达式翻译、语句翻译和文件输出。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`src/irgen.h`</w:t>
      </w:r>
      <w:r>
        <w:rPr>
          <w:sz w:val="22"/>
          <w:szCs w:val="22"/>
        </w:rPr>
        <w:t xml:space="preserve">：声明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生成入口 </w:t>
      </w:r>
      <w:r>
        <w:rPr>
          <w:sz w:val="22"/>
          <w:szCs w:val="22"/>
        </w:rPr>
        <w:t>`ir_generate(AstNode *root, const char *output_path)`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 xml:space="preserve">：主程序入口。默认输出 </w:t>
      </w:r>
      <w:r>
        <w:rPr>
          <w:sz w:val="22"/>
          <w:szCs w:val="22"/>
        </w:rPr>
        <w:t>AST</w:t>
      </w:r>
      <w:r>
        <w:rPr>
          <w:sz w:val="22"/>
          <w:szCs w:val="22"/>
        </w:rPr>
        <w:t xml:space="preserve">；设置 </w:t>
      </w:r>
      <w:r>
        <w:rPr>
          <w:sz w:val="22"/>
          <w:szCs w:val="22"/>
        </w:rPr>
        <w:t xml:space="preserve">`CMM_SEMANTIC=1` </w:t>
      </w:r>
      <w:r>
        <w:rPr>
          <w:sz w:val="22"/>
          <w:szCs w:val="22"/>
        </w:rPr>
        <w:t xml:space="preserve">时只做语义检查；设置 </w:t>
      </w:r>
      <w:r>
        <w:rPr>
          <w:sz w:val="22"/>
          <w:szCs w:val="22"/>
        </w:rPr>
        <w:t xml:space="preserve">`CMM_IR=1` </w:t>
      </w:r>
      <w:r>
        <w:rPr>
          <w:sz w:val="22"/>
          <w:szCs w:val="22"/>
        </w:rPr>
        <w:t xml:space="preserve">时先做语义检查，再调用 </w:t>
      </w:r>
      <w:r>
        <w:rPr>
          <w:sz w:val="22"/>
          <w:szCs w:val="22"/>
        </w:rPr>
        <w:t xml:space="preserve">`ir_generate()` </w:t>
      </w:r>
      <w:r>
        <w:rPr>
          <w:sz w:val="22"/>
          <w:szCs w:val="22"/>
        </w:rPr>
        <w:t xml:space="preserve">输出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`src/semantic.c`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`src/semantic.h`</w:t>
      </w:r>
      <w:r>
        <w:rPr>
          <w:sz w:val="22"/>
          <w:szCs w:val="22"/>
        </w:rPr>
        <w:t xml:space="preserve">：复用实践二语义检查，保证只有语义正确的程序进入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翻译。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`src/parser.y`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`src/lexer.l`</w:t>
      </w:r>
      <w:r>
        <w:rPr>
          <w:sz w:val="22"/>
          <w:szCs w:val="22"/>
        </w:rPr>
        <w:t xml:space="preserve">：复用前端，负责生成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翻译所需 </w:t>
      </w:r>
      <w:r>
        <w:rPr>
          <w:sz w:val="22"/>
          <w:szCs w:val="22"/>
        </w:rPr>
        <w:t>AST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`src/ast.c`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`src/ast.h`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节点结构、节点创建、整数解析、先序打印和内存释放。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`tools/run_ir_tests.sh`</w:t>
      </w:r>
      <w:r>
        <w:rPr>
          <w:sz w:val="22"/>
          <w:szCs w:val="22"/>
        </w:rPr>
        <w:t xml:space="preserve">：运行 </w:t>
      </w:r>
      <w:r>
        <w:rPr>
          <w:sz w:val="22"/>
          <w:szCs w:val="22"/>
        </w:rPr>
        <w:t xml:space="preserve">`Project_3.pdf` </w:t>
      </w:r>
      <w:r>
        <w:rPr>
          <w:sz w:val="22"/>
          <w:szCs w:val="22"/>
        </w:rPr>
        <w:t xml:space="preserve">中 </w:t>
      </w:r>
      <w:r>
        <w:rPr>
          <w:sz w:val="22"/>
          <w:szCs w:val="22"/>
        </w:rPr>
        <w:t xml:space="preserve">4.3.6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4.3.7 </w:t>
      </w:r>
      <w:r>
        <w:rPr>
          <w:sz w:val="22"/>
          <w:szCs w:val="22"/>
        </w:rPr>
        <w:t xml:space="preserve">的公开样例，生成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文件并打印前 </w:t>
      </w:r>
      <w:r>
        <w:rPr>
          <w:sz w:val="22"/>
          <w:szCs w:val="22"/>
        </w:rPr>
        <w:t xml:space="preserve">120 </w:t>
      </w:r>
      <w:r>
        <w:rPr>
          <w:sz w:val="22"/>
          <w:szCs w:val="22"/>
        </w:rPr>
        <w:t>行。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`tools/build_irsim_image.sh`</w:t>
      </w:r>
      <w:r>
        <w:rPr>
          <w:sz w:val="22"/>
          <w:szCs w:val="22"/>
        </w:rPr>
        <w:t xml:space="preserve">：构建 </w:t>
      </w:r>
      <w:r>
        <w:rPr>
          <w:sz w:val="22"/>
          <w:szCs w:val="22"/>
        </w:rPr>
        <w:t xml:space="preserve">Python 3.8 + PyQt5 </w:t>
      </w:r>
      <w:r>
        <w:rPr>
          <w:sz w:val="22"/>
          <w:szCs w:val="22"/>
        </w:rPr>
        <w:t xml:space="preserve">的 </w:t>
      </w:r>
      <w:r>
        <w:rPr>
          <w:sz w:val="22"/>
          <w:szCs w:val="22"/>
        </w:rPr>
        <w:t xml:space="preserve">IRSim Docker </w:t>
      </w:r>
      <w:r>
        <w:rPr>
          <w:sz w:val="22"/>
          <w:szCs w:val="22"/>
        </w:rPr>
        <w:t>镜像。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`tools/run_one_irsim_case.sh`</w:t>
      </w:r>
      <w:r>
        <w:rPr>
          <w:sz w:val="22"/>
          <w:szCs w:val="22"/>
        </w:rPr>
        <w:t xml:space="preserve">：生成并运行单个当前样例的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，打印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控制台输出。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`tools/run_irsim_tests.sh`</w:t>
      </w:r>
      <w:r>
        <w:rPr>
          <w:sz w:val="22"/>
          <w:szCs w:val="22"/>
        </w:rPr>
        <w:t xml:space="preserve">：批量生成并运行当前样例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，检查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输出是否符合预期。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`test/`</w:t>
      </w:r>
      <w:r>
        <w:rPr>
          <w:sz w:val="22"/>
          <w:szCs w:val="22"/>
        </w:rPr>
        <w:t xml:space="preserve">：按真实章节号命名的公开样例，以及手写综合样例 </w:t>
      </w:r>
      <w:r>
        <w:rPr>
          <w:sz w:val="22"/>
          <w:szCs w:val="22"/>
        </w:rPr>
        <w:t>`proj3-test1.cmm`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三、在前两次实践基础上的修改和新增内容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实践三是在实践一、实践二基础上的后续扩展，主要新增和修改如下：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`src/irgen.h`</w:t>
      </w:r>
      <w:r>
        <w:rPr>
          <w:sz w:val="22"/>
          <w:szCs w:val="22"/>
        </w:rPr>
        <w:t>，声明中间代码生成入口。</w:t>
      </w:r>
    </w:p>
    <w:p>
      <w:pPr>
        <w:pStyle w:val="Normal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`src/irgen.c`</w:t>
      </w:r>
      <w:r>
        <w:rPr>
          <w:sz w:val="22"/>
          <w:szCs w:val="22"/>
        </w:rPr>
        <w:t xml:space="preserve">，实现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到三地址中间代码的翻译。</w:t>
      </w:r>
    </w:p>
    <w:p>
      <w:pPr>
        <w:pStyle w:val="Normal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 xml:space="preserve">，增加 </w:t>
      </w:r>
      <w:r>
        <w:rPr>
          <w:sz w:val="22"/>
          <w:szCs w:val="22"/>
        </w:rPr>
        <w:t xml:space="preserve">`CMM_IR=1` </w:t>
      </w:r>
      <w:r>
        <w:rPr>
          <w:sz w:val="22"/>
          <w:szCs w:val="22"/>
        </w:rPr>
        <w:t xml:space="preserve">模式。该模式要求命令行传入输入 </w:t>
      </w:r>
      <w:r>
        <w:rPr>
          <w:sz w:val="22"/>
          <w:szCs w:val="22"/>
        </w:rPr>
        <w:t xml:space="preserve">`.cmm` </w:t>
      </w:r>
      <w:r>
        <w:rPr>
          <w:sz w:val="22"/>
          <w:szCs w:val="22"/>
        </w:rPr>
        <w:t xml:space="preserve">文件和输出 </w:t>
      </w:r>
      <w:r>
        <w:rPr>
          <w:sz w:val="22"/>
          <w:szCs w:val="22"/>
        </w:rPr>
        <w:t xml:space="preserve">`.ir` </w:t>
      </w:r>
      <w:r>
        <w:rPr>
          <w:sz w:val="22"/>
          <w:szCs w:val="22"/>
        </w:rPr>
        <w:t>文件。</w:t>
      </w:r>
    </w:p>
    <w:p>
      <w:pPr>
        <w:pStyle w:val="Normal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 xml:space="preserve">，收敛为实践三当前目录可独立运行的目标，只保留 </w:t>
      </w:r>
      <w:r>
        <w:rPr>
          <w:sz w:val="22"/>
          <w:szCs w:val="22"/>
        </w:rPr>
        <w:t>lexer</w:t>
      </w:r>
      <w:r>
        <w:rPr>
          <w:sz w:val="22"/>
          <w:szCs w:val="22"/>
        </w:rPr>
        <w:t>、</w:t>
      </w:r>
      <w:r>
        <w:rPr>
          <w:sz w:val="22"/>
          <w:szCs w:val="22"/>
        </w:rPr>
        <w:t>parser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semantic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和演示相关入口。</w:t>
      </w:r>
    </w:p>
    <w:p>
      <w:pPr>
        <w:pStyle w:val="Normal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`tools/run_ir_tests.sh`</w:t>
      </w:r>
      <w:r>
        <w:rPr>
          <w:sz w:val="22"/>
          <w:szCs w:val="22"/>
        </w:rPr>
        <w:t xml:space="preserve">，使用当前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 xml:space="preserve">目录中的公开样例生成并打印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 xml:space="preserve">`test/proj3-4-3-6-...`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`test/proj3-4-3-7-...` </w:t>
      </w:r>
      <w:r>
        <w:rPr>
          <w:sz w:val="22"/>
          <w:szCs w:val="22"/>
        </w:rPr>
        <w:t xml:space="preserve">样例文件，文件名中的 </w:t>
      </w:r>
      <w:r>
        <w:rPr>
          <w:sz w:val="22"/>
          <w:szCs w:val="22"/>
        </w:rPr>
        <w:t xml:space="preserve">`4-3-6`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`4-3-7` </w:t>
      </w:r>
      <w:r>
        <w:rPr>
          <w:sz w:val="22"/>
          <w:szCs w:val="22"/>
        </w:rPr>
        <w:t xml:space="preserve">分别对应 </w:t>
      </w:r>
      <w:r>
        <w:rPr>
          <w:sz w:val="22"/>
          <w:szCs w:val="22"/>
        </w:rPr>
        <w:t xml:space="preserve">`Project_3.pdf` </w:t>
      </w:r>
      <w:r>
        <w:rPr>
          <w:sz w:val="22"/>
          <w:szCs w:val="22"/>
        </w:rPr>
        <w:t>的必做样例和选做样例小节。</w:t>
      </w:r>
    </w:p>
    <w:p>
      <w:pPr>
        <w:pStyle w:val="Normal"/>
        <w:rPr/>
      </w:pPr>
      <w:r>
        <w:rPr>
          <w:sz w:val="22"/>
          <w:szCs w:val="22"/>
        </w:rPr>
        <w:t xml:space="preserve">7.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 xml:space="preserve">单样例和批量验证脚本，使生成的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可以直接用课程模拟器运行。</w:t>
      </w:r>
    </w:p>
    <w:p>
      <w:pPr>
        <w:pStyle w:val="Normal"/>
        <w:rPr/>
      </w:pPr>
      <w:r>
        <w:rPr>
          <w:sz w:val="22"/>
          <w:szCs w:val="22"/>
        </w:rPr>
        <w:t xml:space="preserve">8. </w:t>
      </w:r>
      <w:r>
        <w:rPr>
          <w:sz w:val="22"/>
          <w:szCs w:val="22"/>
        </w:rPr>
        <w:t>删除与当前目录演示无关的旧批量测试和报告目录，使实践三目录只保留当前演示所需材料。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四、主要数据结构和函数功能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1. IR </w:t>
      </w:r>
      <w:r>
        <w:rPr>
          <w:b/>
          <w:sz w:val="24"/>
          <w:szCs w:val="24"/>
        </w:rPr>
        <w:t>类型系统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`src/irgen.c` </w:t>
      </w:r>
      <w:r>
        <w:rPr>
          <w:sz w:val="22"/>
          <w:szCs w:val="22"/>
        </w:rPr>
        <w:t xml:space="preserve">中使用 </w:t>
      </w:r>
      <w:r>
        <w:rPr>
          <w:sz w:val="22"/>
          <w:szCs w:val="22"/>
        </w:rPr>
        <w:t xml:space="preserve">`IrTypeKind`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`IrType` </w:t>
      </w:r>
      <w:r>
        <w:rPr>
          <w:sz w:val="22"/>
          <w:szCs w:val="22"/>
        </w:rPr>
        <w:t xml:space="preserve">描述生成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时需要的类型信息：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IR_TY_INT     int </w:t>
      </w:r>
      <w:r>
        <w:rPr>
          <w:rFonts w:ascii="Consolas" w:hAnsi="Consolas" w:eastAsia="Consolas"/>
          <w:sz w:val="20"/>
          <w:szCs w:val="20"/>
        </w:rPr>
        <w:t>基本类型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IR_TY_FLOAT   float </w:t>
      </w:r>
      <w:r>
        <w:rPr>
          <w:rFonts w:ascii="Consolas" w:hAnsi="Consolas" w:eastAsia="Consolas"/>
          <w:sz w:val="20"/>
          <w:szCs w:val="20"/>
        </w:rPr>
        <w:t>基本类型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IR_TY_ARRAY   </w:t>
      </w:r>
      <w:r>
        <w:rPr>
          <w:rFonts w:ascii="Consolas" w:hAnsi="Consolas" w:eastAsia="Consolas"/>
          <w:sz w:val="20"/>
          <w:szCs w:val="20"/>
        </w:rPr>
        <w:t>数组类型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IR_TY_STRUCT  </w:t>
      </w:r>
      <w:r>
        <w:rPr>
          <w:rFonts w:ascii="Consolas" w:hAnsi="Consolas" w:eastAsia="Consolas"/>
          <w:sz w:val="20"/>
          <w:szCs w:val="20"/>
        </w:rPr>
        <w:t>结构体类型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相关函数如下：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`new_type(IrTypeKind kind)`</w:t>
      </w:r>
      <w:r>
        <w:rPr>
          <w:sz w:val="22"/>
          <w:szCs w:val="22"/>
        </w:rPr>
        <w:t xml:space="preserve">：创建指定种类的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类型。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`type_int()`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`type_float()`</w:t>
      </w:r>
      <w:r>
        <w:rPr>
          <w:sz w:val="22"/>
          <w:szCs w:val="22"/>
        </w:rPr>
        <w:t>：返回基本类型对象。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`array_of(IrType *elem, int size)`</w:t>
      </w:r>
      <w:r>
        <w:rPr>
          <w:sz w:val="22"/>
          <w:szCs w:val="22"/>
        </w:rPr>
        <w:t>：构造数组类型。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`struct_type(const char *name, IrField *fields)`</w:t>
      </w:r>
      <w:r>
        <w:rPr>
          <w:sz w:val="22"/>
          <w:szCs w:val="22"/>
        </w:rPr>
        <w:t>：构造结构体类型。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`type_size(IrType *type)`</w:t>
      </w:r>
      <w:r>
        <w:rPr>
          <w:sz w:val="22"/>
          <w:szCs w:val="22"/>
        </w:rPr>
        <w:t xml:space="preserve">：计算类型占用字节数。基本类型为 </w:t>
      </w:r>
      <w:r>
        <w:rPr>
          <w:sz w:val="22"/>
          <w:szCs w:val="22"/>
        </w:rPr>
        <w:t xml:space="preserve">4 </w:t>
      </w:r>
      <w:r>
        <w:rPr>
          <w:sz w:val="22"/>
          <w:szCs w:val="22"/>
        </w:rPr>
        <w:t>字节；数组大小为元素大小乘以长度；结构体大小为字段大小之和。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2. </w:t>
      </w:r>
      <w:r>
        <w:rPr>
          <w:b/>
          <w:sz w:val="24"/>
          <w:szCs w:val="24"/>
        </w:rPr>
        <w:t>字段、符号、作用域和函数签名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生成阶段维护轻量级符号信息：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`IrField`</w:t>
      </w:r>
      <w:r>
        <w:rPr>
          <w:sz w:val="22"/>
          <w:szCs w:val="22"/>
        </w:rPr>
        <w:t>：表示结构体字段或函数参数，保存字段名、类型、偏移和下一个字段。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`IrSymbol`</w:t>
      </w:r>
      <w:r>
        <w:rPr>
          <w:sz w:val="22"/>
          <w:szCs w:val="22"/>
        </w:rPr>
        <w:t>：表示局部变量或形参，保存名称、类型以及是否为地址参数。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`IrScope`</w:t>
      </w:r>
      <w:r>
        <w:rPr>
          <w:sz w:val="22"/>
          <w:szCs w:val="22"/>
        </w:rPr>
        <w:t>：表示嵌套作用域，保存当前作用域变量链表和父作用域。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`IrFunc`</w:t>
      </w:r>
      <w:r>
        <w:rPr>
          <w:sz w:val="22"/>
          <w:szCs w:val="22"/>
        </w:rPr>
        <w:t>：表示函数签名，保存函数名、返回类型和参数链表。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相关函数如下：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`push_scope()`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`pop_scope()`</w:t>
      </w:r>
      <w:r>
        <w:rPr>
          <w:sz w:val="22"/>
          <w:szCs w:val="22"/>
        </w:rPr>
        <w:t>：进入和退出作用域。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`find_symbol(const char *name)`</w:t>
      </w:r>
      <w:r>
        <w:rPr>
          <w:sz w:val="22"/>
          <w:szCs w:val="22"/>
        </w:rPr>
        <w:t>：从当前作用域向外查找变量。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`add_symbol(const char *name, IrType *type, int is_addr_param)`</w:t>
      </w:r>
      <w:r>
        <w:rPr>
          <w:sz w:val="22"/>
          <w:szCs w:val="22"/>
        </w:rPr>
        <w:t>：向当前作用域加入变量或形参。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`find_func(const char *name)`</w:t>
      </w:r>
      <w:r>
        <w:rPr>
          <w:sz w:val="22"/>
          <w:szCs w:val="22"/>
        </w:rPr>
        <w:t>：查找函数签名。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`add_func(const char *name, IrType *ret, IrField *params)`</w:t>
      </w:r>
      <w:r>
        <w:rPr>
          <w:sz w:val="22"/>
          <w:szCs w:val="22"/>
        </w:rPr>
        <w:t>：记录函数签名。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`find_struct_def(const char *name)`</w:t>
      </w:r>
      <w:r>
        <w:rPr>
          <w:sz w:val="22"/>
          <w:szCs w:val="22"/>
        </w:rPr>
        <w:t>：查找结构体定义。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`find_field(IrField *fields, const char *name)`</w:t>
      </w:r>
      <w:r>
        <w:rPr>
          <w:sz w:val="22"/>
          <w:szCs w:val="22"/>
        </w:rPr>
        <w:t>：查找结构体字段。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3. </w:t>
      </w:r>
      <w:r>
        <w:rPr>
          <w:b/>
          <w:sz w:val="24"/>
          <w:szCs w:val="24"/>
        </w:rPr>
        <w:t>输出和临时对象生成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`emit(const char *fmt, ...)`</w:t>
      </w:r>
      <w:r>
        <w:rPr>
          <w:sz w:val="22"/>
          <w:szCs w:val="22"/>
        </w:rPr>
        <w:t xml:space="preserve">：向输出文件写入一条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指令。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`new_temp()`</w:t>
      </w:r>
      <w:r>
        <w:rPr>
          <w:sz w:val="22"/>
          <w:szCs w:val="22"/>
        </w:rPr>
        <w:t xml:space="preserve">：生成临时变量名，例如 </w:t>
      </w:r>
      <w:r>
        <w:rPr>
          <w:sz w:val="22"/>
          <w:szCs w:val="22"/>
        </w:rPr>
        <w:t>`t1`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`t2`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`new_label()`</w:t>
      </w:r>
      <w:r>
        <w:rPr>
          <w:sz w:val="22"/>
          <w:szCs w:val="22"/>
        </w:rPr>
        <w:t xml:space="preserve">：生成跳转标号，例如 </w:t>
      </w:r>
      <w:r>
        <w:rPr>
          <w:sz w:val="22"/>
          <w:szCs w:val="22"/>
        </w:rPr>
        <w:t>`label1`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`label2`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`materialize_addr(char *addr)`</w:t>
      </w:r>
      <w:r>
        <w:rPr>
          <w:sz w:val="22"/>
          <w:szCs w:val="22"/>
        </w:rPr>
        <w:t xml:space="preserve">：将 </w:t>
      </w:r>
      <w:r>
        <w:rPr>
          <w:sz w:val="22"/>
          <w:szCs w:val="22"/>
        </w:rPr>
        <w:t xml:space="preserve">`&amp;x` </w:t>
      </w:r>
      <w:r>
        <w:rPr>
          <w:sz w:val="22"/>
          <w:szCs w:val="22"/>
        </w:rPr>
        <w:t>形式的地址表达式必要时保存到临时变量，避免间接读写时生成不稳定格式。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4. </w:t>
      </w:r>
      <w:r>
        <w:rPr>
          <w:b/>
          <w:sz w:val="24"/>
          <w:szCs w:val="24"/>
        </w:rPr>
        <w:t>声明、类型和函数签名收集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`read_vardec(AstNode *var_dec, VarInfo *out_info)`</w:t>
      </w:r>
      <w:r>
        <w:rPr>
          <w:sz w:val="22"/>
          <w:szCs w:val="22"/>
        </w:rPr>
        <w:t xml:space="preserve">：从变量声明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中提取变量名和数组维度。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`apply_dims(IrType *base, const VarInfo *info)`</w:t>
      </w:r>
      <w:r>
        <w:rPr>
          <w:sz w:val="22"/>
          <w:szCs w:val="22"/>
        </w:rPr>
        <w:t>：把数组维度应用到基础类型，得到完整变量类型。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`analyze_specifier(AstNode *specifier)`</w:t>
      </w:r>
      <w:r>
        <w:rPr>
          <w:sz w:val="22"/>
          <w:szCs w:val="22"/>
        </w:rPr>
        <w:t xml:space="preserve">：分析类型说明节点，返回对应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类型。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`analyze_struct_specifier(AstNode *node)`</w:t>
      </w:r>
      <w:r>
        <w:rPr>
          <w:sz w:val="22"/>
          <w:szCs w:val="22"/>
        </w:rPr>
        <w:t>：分析结构体定义或结构体引用，并记录字段偏移。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`collect_def_list()`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`collect_dec_list()`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`collect_dec()`</w:t>
      </w:r>
      <w:r>
        <w:rPr>
          <w:sz w:val="22"/>
          <w:szCs w:val="22"/>
        </w:rPr>
        <w:t xml:space="preserve">：收集局部变量或结构体字段声明；对数组和结构体局部变量生成 </w:t>
      </w:r>
      <w:r>
        <w:rPr>
          <w:sz w:val="22"/>
          <w:szCs w:val="22"/>
        </w:rPr>
        <w:t xml:space="preserve">`DEC` </w:t>
      </w:r>
      <w:r>
        <w:rPr>
          <w:sz w:val="22"/>
          <w:szCs w:val="22"/>
        </w:rPr>
        <w:t>指令。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`collect_params(AstNode *var_list)`</w:t>
      </w:r>
      <w:r>
        <w:rPr>
          <w:sz w:val="22"/>
          <w:szCs w:val="22"/>
        </w:rPr>
        <w:t>：收集函数参数类型。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`collect_function_sigs(AstNode *node)`</w:t>
      </w:r>
      <w:r>
        <w:rPr>
          <w:sz w:val="22"/>
          <w:szCs w:val="22"/>
        </w:rPr>
        <w:t>：翻译函数体前先遍历全局定义，记录所有函数签名，便于后续函数调用时判断参数传值或传地址。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5. </w:t>
      </w:r>
      <w:r>
        <w:rPr>
          <w:b/>
          <w:sz w:val="24"/>
          <w:szCs w:val="24"/>
        </w:rPr>
        <w:t>语句和表达式翻译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`gen_ext_def_list()`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`gen_ext_def()`</w:t>
      </w:r>
      <w:r>
        <w:rPr>
          <w:sz w:val="22"/>
          <w:szCs w:val="22"/>
        </w:rPr>
        <w:t xml:space="preserve">：翻译外部定义。函数定义会输出 </w:t>
      </w:r>
      <w:r>
        <w:rPr>
          <w:sz w:val="22"/>
          <w:szCs w:val="22"/>
        </w:rPr>
        <w:t>`FUNCTION f :`</w:t>
      </w:r>
      <w:r>
        <w:rPr>
          <w:sz w:val="22"/>
          <w:szCs w:val="22"/>
        </w:rPr>
        <w:t>，再翻译形参和函数体。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`gen_params(IrField *params)`</w:t>
      </w:r>
      <w:r>
        <w:rPr>
          <w:sz w:val="22"/>
          <w:szCs w:val="22"/>
        </w:rPr>
        <w:t xml:space="preserve">：输出 </w:t>
      </w:r>
      <w:r>
        <w:rPr>
          <w:sz w:val="22"/>
          <w:szCs w:val="22"/>
        </w:rPr>
        <w:t xml:space="preserve">`PARAM` </w:t>
      </w:r>
      <w:r>
        <w:rPr>
          <w:sz w:val="22"/>
          <w:szCs w:val="22"/>
        </w:rPr>
        <w:t>指令，并将形参加入当前作用域。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`gen_compst(AstNode *node, int create_scope)`</w:t>
      </w:r>
      <w:r>
        <w:rPr>
          <w:sz w:val="22"/>
          <w:szCs w:val="22"/>
        </w:rPr>
        <w:t>：翻译复合语句，处理局部定义和语句列表。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`gen_stmt_list()`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`gen_stmt()`</w:t>
      </w:r>
      <w:r>
        <w:rPr>
          <w:sz w:val="22"/>
          <w:szCs w:val="22"/>
        </w:rPr>
        <w:t>：翻译表达式语句、复合语句、返回语句、条件语句和循环语句。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`gen_exp(AstNode *node)`</w:t>
      </w:r>
      <w:r>
        <w:rPr>
          <w:sz w:val="22"/>
          <w:szCs w:val="22"/>
        </w:rPr>
        <w:t>：翻译普通表达式，返回保存结果的变量名、临时变量或立即数。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`gen_addr(AstNode *node, IrType **out_type)`</w:t>
      </w:r>
      <w:r>
        <w:rPr>
          <w:sz w:val="22"/>
          <w:szCs w:val="22"/>
        </w:rPr>
        <w:t>：翻译左值地址，处理变量、数组元素和结构体字段。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`gen_cond(AstNode *node, const char *true_label, const char *false_label)`</w:t>
      </w:r>
      <w:r>
        <w:rPr>
          <w:sz w:val="22"/>
          <w:szCs w:val="22"/>
        </w:rPr>
        <w:t>：翻译布尔表达式和条件跳转。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`gen_call(AstNode *node)`</w:t>
      </w:r>
      <w:r>
        <w:rPr>
          <w:sz w:val="22"/>
          <w:szCs w:val="22"/>
        </w:rPr>
        <w:t xml:space="preserve">：翻译函数调用。普通函数生成 </w:t>
      </w:r>
      <w:r>
        <w:rPr>
          <w:sz w:val="22"/>
          <w:szCs w:val="22"/>
        </w:rPr>
        <w:t xml:space="preserve">`ARG`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`CALL`</w:t>
      </w:r>
      <w:r>
        <w:rPr>
          <w:sz w:val="22"/>
          <w:szCs w:val="22"/>
        </w:rPr>
        <w:t xml:space="preserve">；内置 </w:t>
      </w:r>
      <w:r>
        <w:rPr>
          <w:sz w:val="22"/>
          <w:szCs w:val="22"/>
        </w:rPr>
        <w:t xml:space="preserve">`read` </w:t>
      </w:r>
      <w:r>
        <w:rPr>
          <w:sz w:val="22"/>
          <w:szCs w:val="22"/>
        </w:rPr>
        <w:t xml:space="preserve">生成 </w:t>
      </w:r>
      <w:r>
        <w:rPr>
          <w:sz w:val="22"/>
          <w:szCs w:val="22"/>
        </w:rPr>
        <w:t>`READ`</w:t>
      </w:r>
      <w:r>
        <w:rPr>
          <w:sz w:val="22"/>
          <w:szCs w:val="22"/>
        </w:rPr>
        <w:t xml:space="preserve">，内置 </w:t>
      </w:r>
      <w:r>
        <w:rPr>
          <w:sz w:val="22"/>
          <w:szCs w:val="22"/>
        </w:rPr>
        <w:t xml:space="preserve">`write` </w:t>
      </w:r>
      <w:r>
        <w:rPr>
          <w:sz w:val="22"/>
          <w:szCs w:val="22"/>
        </w:rPr>
        <w:t xml:space="preserve">生成 </w:t>
      </w:r>
      <w:r>
        <w:rPr>
          <w:sz w:val="22"/>
          <w:szCs w:val="22"/>
        </w:rPr>
        <w:t>`WRITE`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`collect_args()`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`emit_args_reverse()`</w:t>
      </w:r>
      <w:r>
        <w:rPr>
          <w:sz w:val="22"/>
          <w:szCs w:val="22"/>
        </w:rPr>
        <w:t xml:space="preserve">：收集并逆序输出实参，满足课程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中函数调用参数传递格式。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6. IR </w:t>
      </w:r>
      <w:r>
        <w:rPr>
          <w:b/>
          <w:sz w:val="24"/>
          <w:szCs w:val="24"/>
        </w:rPr>
        <w:t>生成总入口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`ir_generate(AstNode *root, const char *output_path)` </w:t>
      </w:r>
      <w:r>
        <w:rPr>
          <w:sz w:val="22"/>
          <w:szCs w:val="22"/>
        </w:rPr>
        <w:t>是实践三的核心入口，执行流程如下：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打开输出 </w:t>
      </w:r>
      <w:r>
        <w:rPr>
          <w:sz w:val="22"/>
          <w:szCs w:val="22"/>
        </w:rPr>
        <w:t xml:space="preserve">`.ir` </w:t>
      </w:r>
      <w:r>
        <w:rPr>
          <w:sz w:val="22"/>
          <w:szCs w:val="22"/>
        </w:rPr>
        <w:t>文件。</w:t>
      </w:r>
    </w:p>
    <w:p>
      <w:pPr>
        <w:pStyle w:val="Normal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初始化临时变量编号、标号编号、作用域、结构体表和函数表。</w:t>
      </w:r>
    </w:p>
    <w:p>
      <w:pPr>
        <w:pStyle w:val="Normal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创建全局作用域。</w:t>
      </w:r>
    </w:p>
    <w:p>
      <w:pPr>
        <w:pStyle w:val="Normal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遍历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收集函数签名。</w:t>
      </w:r>
    </w:p>
    <w:p>
      <w:pPr>
        <w:pStyle w:val="Normal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遍历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生成所有函数和语句的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>关闭输出文件并返回状态码。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五、</w:t>
      </w:r>
      <w:r>
        <w:rPr>
          <w:b/>
          <w:sz w:val="28"/>
          <w:szCs w:val="28"/>
        </w:rPr>
        <w:t xml:space="preserve">IR </w:t>
      </w:r>
      <w:r>
        <w:rPr>
          <w:b/>
          <w:sz w:val="28"/>
          <w:szCs w:val="28"/>
        </w:rPr>
        <w:t>指令格式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当前实现支持的主要三地址指令如下：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FUNCTION f :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PARAM x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LABEL label :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y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y + z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y - z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y * z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y / z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&amp;y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*y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*x := y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GOTO label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IF x relop y GOTO label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ARG x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CALL f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READ x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WRITE x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RETURN x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DEC x size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数组和结构体通过地址计算实现。例如数组元素访问会先计算下标偏移，再使用 </w:t>
      </w:r>
      <w:r>
        <w:rPr>
          <w:sz w:val="22"/>
          <w:szCs w:val="22"/>
        </w:rPr>
        <w:t xml:space="preserve">`&amp;a + offset` </w:t>
      </w:r>
      <w:r>
        <w:rPr>
          <w:sz w:val="22"/>
          <w:szCs w:val="22"/>
        </w:rPr>
        <w:t>得到地址；结构体成员访问通过字段偏移定位成员地址。数组和结构体作为函数参数时按地址传递，普通整型参数按值传递。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六、构建和运行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所有命令均在当前实践目录下执行：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cd submission/proj3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检查环境：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check-env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构建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生成器：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ir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该命令生成：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build/cmmc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运行公开样例演示：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ir-demo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也可以执行：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ir-test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手动查看某个源文件并生成 </w:t>
      </w:r>
      <w:r>
        <w:rPr>
          <w:sz w:val="22"/>
          <w:szCs w:val="22"/>
        </w:rPr>
        <w:t>IR</w:t>
      </w:r>
      <w:r>
        <w:rPr>
          <w:sz w:val="22"/>
          <w:szCs w:val="22"/>
        </w:rPr>
        <w:t>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nl -ba test/proj3-test1.cmm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CMM_IR=1 build/cmmc test/proj3-test1.cmm /tmp/proj3-test1.ir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sed -n '1,120p' /tmp/proj3-test1.ir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使用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批量验证：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irsim-test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使用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单独验证手写样例：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./tools/run_one_irsim_case.sh proj3-test1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如果本机缺少 </w:t>
      </w:r>
      <w:r>
        <w:rPr>
          <w:sz w:val="22"/>
          <w:szCs w:val="22"/>
        </w:rPr>
        <w:t xml:space="preserve">IRSim Docker </w:t>
      </w:r>
      <w:r>
        <w:rPr>
          <w:sz w:val="22"/>
          <w:szCs w:val="22"/>
        </w:rPr>
        <w:t>镜像，可先执行：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./tools/build_irsim_image.sh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七、结果与结论分析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ir-demo</w:t>
      </w:r>
    </w:p>
    <w:p>
      <w:pPr>
        <w:pStyle w:val="Normal"/>
        <w:spacing w:before="0" w:after="120"/>
        <w:rPr/>
      </w:pPr>
      <w:r>
        <w:rPr/>
        <w:drawing>
          <ns2:anchor behindDoc="0" distT="0" distB="0" distL="0" distR="0" simplePos="0" locked="0" layoutInCell="0" allowOverlap="1" relativeHeight="3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2" name="图像1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图像1" descr=""/>
                    <ns4:cNvPicPr>
                      <ns3:picLocks noChangeAspect="1" noChangeArrowheads="1"/>
                    </ns4:cNvPicPr>
                  </ns4:nvPicPr>
                  <ns4:blipFill>
                    <ns3:blip ns5:embed="rId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4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3" name="图像2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" name="图像2" descr=""/>
                    <ns4:cNvPicPr>
                      <ns3:picLocks noChangeAspect="1" noChangeArrowheads="1"/>
                    </ns4:cNvPicPr>
                  </ns4:nvPicPr>
                  <ns4:blipFill>
                    <ns3:blip ns5:embed="rId4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2"/>
          <w:szCs w:val="22"/>
        </w:rPr>
      </w:pPr>
      <w:r>
        <w:rPr/>
      </w:r>
    </w:p>
    <w:p>
      <w:pPr>
        <w:pStyle w:val="Normal"/>
        <w:rPr>
          <w:sz w:val="22"/>
          <w:szCs w:val="22"/>
        </w:rPr>
      </w:pPr>
      <w:r>
        <w:rPr/>
      </w:r>
    </w:p>
    <w:p>
      <w:pPr>
        <w:pStyle w:val="Normal"/>
        <w:rPr/>
      </w:pPr>
      <w:r>
        <w:drawing>
          <ns2:anchor behindDoc="0" distT="0" distB="0" distL="0" distR="0" simplePos="0" locked="0" layoutInCell="0" allowOverlap="1" relativeHeight="5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4" name="图像3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" name="图像3" descr=""/>
                    <ns4:cNvPicPr>
                      <ns3:picLocks noChangeAspect="1" noChangeArrowheads="1"/>
                    </ns4:cNvPicPr>
                  </ns4:nvPicPr>
                  <ns4:blipFill>
                    <ns3:blip ns5:embed="rId5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  <w:r>
        <w:rPr>
          <w:sz w:val="22"/>
          <w:szCs w:val="22"/>
        </w:rPr>
        <w:t xml:space="preserve">  </w:t>
      </w:r>
    </w:p>
    <w:p>
      <w:pPr>
        <w:pStyle w:val="Normal"/>
        <w:rPr/>
      </w:pPr>
      <w:r>
        <w:rPr>
          <w:sz w:val="22"/>
          <w:szCs w:val="22"/>
        </w:rPr>
        <w:t xml:space="preserve"> </w:t>
      </w:r>
    </w:p>
    <w:p>
      <w:pPr>
        <w:pStyle w:val="Normal"/>
        <w:rPr>
          <w:sz w:val="22"/>
          <w:szCs w:val="22"/>
        </w:rPr>
      </w:pPr>
      <w:r>
        <w:rPr/>
        <w:drawing>
          <ns2:anchor behindDoc="0" distT="0" distB="0" distL="0" distR="0" simplePos="0" locked="0" layoutInCell="0" allowOverlap="1" relativeHeight="6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5" name="图像4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5" name="图像4" descr=""/>
                    <ns4:cNvPicPr>
                      <ns3:picLocks noChangeAspect="1" noChangeArrowheads="1"/>
                    </ns4:cNvPicPr>
                  </ns4:nvPicPr>
                  <ns4:blipFill>
                    <ns3:blip ns5:embed="rId6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>
          <w:sz w:val="22"/>
          <w:szCs w:val="22"/>
        </w:rPr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当前会运行 </w:t>
      </w:r>
      <w:r>
        <w:rPr>
          <w:sz w:val="22"/>
          <w:szCs w:val="22"/>
        </w:rPr>
        <w:t xml:space="preserve">`Project_3.pdf` </w:t>
      </w:r>
      <w:r>
        <w:rPr>
          <w:sz w:val="22"/>
          <w:szCs w:val="22"/>
        </w:rPr>
        <w:t>中的公开样例：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`test/proj3-4-3-6-exp1-1.cmm`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4.3.6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1</w:t>
      </w:r>
      <w:r>
        <w:rPr>
          <w:sz w:val="22"/>
          <w:szCs w:val="22"/>
        </w:rPr>
        <w:t xml:space="preserve">，生成符号函数相关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`test/proj3-4-3-6-exp2-1.cmm`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4.3.6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 xml:space="preserve">，生成递归阶乘相关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`test/proj3-4-3-7-exp1-0.cmm`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4.3.7 </w:t>
      </w:r>
      <w:r>
        <w:rPr>
          <w:sz w:val="22"/>
          <w:szCs w:val="22"/>
        </w:rPr>
        <w:t xml:space="preserve">选做样例 </w:t>
      </w:r>
      <w:r>
        <w:rPr>
          <w:sz w:val="22"/>
          <w:szCs w:val="22"/>
        </w:rPr>
        <w:t>1</w:t>
      </w:r>
      <w:r>
        <w:rPr>
          <w:sz w:val="22"/>
          <w:szCs w:val="22"/>
        </w:rPr>
        <w:t xml:space="preserve">，生成结构体变量和结构体参数相关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`test/proj3-4-3-7-exp2-0.cmm`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4.3.7 </w:t>
      </w:r>
      <w:r>
        <w:rPr>
          <w:sz w:val="22"/>
          <w:szCs w:val="22"/>
        </w:rPr>
        <w:t xml:space="preserve">选做样例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 xml:space="preserve">，生成一维数组参数和二维数组相关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`test/proj3-test1.cmm`</w:t>
      </w:r>
      <w:r>
        <w:rPr>
          <w:sz w:val="22"/>
          <w:szCs w:val="22"/>
        </w:rPr>
        <w:t xml:space="preserve">：手写样例，生成循环、函数调用和 </w:t>
      </w:r>
      <w:r>
        <w:rPr>
          <w:sz w:val="22"/>
          <w:szCs w:val="22"/>
        </w:rPr>
        <w:t xml:space="preserve">`write` </w:t>
      </w:r>
      <w:r>
        <w:rPr>
          <w:sz w:val="22"/>
          <w:szCs w:val="22"/>
        </w:rPr>
        <w:t xml:space="preserve">相关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7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6" name="图像5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6" name="图像5" descr=""/>
                    <ns4:cNvPicPr>
                      <ns3:picLocks noChangeAspect="1" noChangeArrowheads="1"/>
                    </ns4:cNvPicPr>
                  </ns4:nvPicPr>
                  <ns4:blipFill>
                    <ns3:blip ns5:embed="rId7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8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7" name="图像6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7" name="图像6" descr=""/>
                    <ns4:cNvPicPr>
                      <ns3:picLocks noChangeAspect="1" noChangeArrowheads="1"/>
                    </ns4:cNvPicPr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9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8" name="图像7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8" name="图像7" descr=""/>
                    <ns4:cNvPicPr>
                      <ns3:picLocks noChangeAspect="1" noChangeArrowheads="1"/>
                    </ns4:cNvPicPr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drawing>
          <ns2:anchor behindDoc="0" distT="0" distB="0" distL="0" distR="0" simplePos="0" locked="0" layoutInCell="0" allowOverlap="1" relativeHeight="10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9" name="图像8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9" name="图像8" descr=""/>
                    <ns4:cNvPicPr>
                      <ns3:picLocks noChangeAspect="1" noChangeArrowheads="1"/>
                    </ns4:cNvPicPr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  <w:r>
        <w:rPr/>
        <w:t xml:space="preserve"> </w:t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11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10" name="图像9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0" name="图像9" descr=""/>
                    <ns4:cNvPicPr>
                      <ns3:picLocks noChangeAspect="1" noChangeArrowheads="1"/>
                    </ns4:cNvPicPr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12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11" name="图像10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1" name="图像10" descr=""/>
                    <ns4:cNvPicPr>
                      <ns3:picLocks noChangeAspect="1" noChangeArrowheads="1"/>
                    </ns4:cNvPicPr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生成结果中可以看到 </w:t>
      </w:r>
      <w:r>
        <w:rPr>
          <w:sz w:val="22"/>
          <w:szCs w:val="22"/>
        </w:rPr>
        <w:t>`FUNCTION`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`PARAM`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`LABEL`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`IF ... GOTO`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`ARG`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`CALL`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`READ`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`WRITE`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`RETURN`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`DEC` </w:t>
      </w:r>
      <w:r>
        <w:rPr>
          <w:sz w:val="22"/>
          <w:szCs w:val="22"/>
        </w:rPr>
        <w:t>等指令，说明函数、控制流、调用、数组和结构体相关翻译均已覆盖。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irsim-test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13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12" name="图像11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2" name="图像11" descr=""/>
                    <ns4:cNvPicPr>
                      <ns3:picLocks noChangeAspect="1" noChangeArrowheads="1"/>
                    </ns4:cNvPicPr>
                  </ns4:nvPicPr>
                  <ns4:blipFill>
                    <ns3:blip ns5:embed="rId1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>
          <w:sz w:val="22"/>
          <w:szCs w:val="22"/>
        </w:rPr>
        <w:t xml:space="preserve">当前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验证结果为：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irsim tests: 5 passed, 0 failed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本次实践完成了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到三地址中间代码的生成。程序能够在语义检查成功后输出符合课程格式的线性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，并支持必做内容以及结构体变量、结构体参数、一维数组参数和高维数组等选做内容。当前目录可以独立完成构建与演示，生成的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可作为后续目标代码生成和优化实践的输入。</w:t>
      </w:r>
    </w:p>
    <w:sectPr>
      <w:footerReference w:type="default" ns5:id="rId14"/>
      <w:type w:val="nextPage"/>
      <w:pgSz w:w="11906" w:h="16838"/>
      <w:pgMar w:left="1588" w:right="1474" w:gutter="0" w:header="0" w:top="2098" w:footer="992" w:bottom="1985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黑体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9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711c"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1">
    <w:name w:val="Heading 1"/>
    <w:basedOn w:val="Normal"/>
    <w:next w:val="Normal"/>
    <w:uiPriority w:val="9"/>
    <w:qFormat/>
    <w:pPr>
      <w:outlineLvl w:val="0"/>
    </w:pPr>
    <w:rPr>
      <w:b/>
      <w:sz w:val="28"/>
      <w:szCs w:val="28"/>
    </w:rPr>
  </w:style>
  <w:style w:type="paragraph" w:styleId="2">
    <w:name w:val="Heading 2"/>
    <w:basedOn w:val="Normal"/>
    <w:next w:val="Normal"/>
    <w:uiPriority w:val="9"/>
    <w:qFormat/>
    <w:pPr>
      <w:outlineLvl w:val="1"/>
    </w:pPr>
    <w:rPr>
      <w:b/>
      <w:sz w:val="24"/>
      <w:szCs w:val="24"/>
    </w:rPr>
  </w:style>
  <w:style w:type="paragraph" w:styleId="3">
    <w:name w:val="Heading 3"/>
    <w:basedOn w:val="Normal"/>
    <w:next w:val="Normal"/>
    <w:uiPriority w:val="9"/>
    <w:qFormat/>
    <w:pPr>
      <w:outlineLvl w:val="2"/>
    </w:pPr>
    <w:rPr>
      <w:b/>
      <w:sz w:val="22"/>
      <w:szCs w:val="22"/>
    </w:rPr>
  </w:style>
  <w:style w:type="paragraph" w:styleId="4">
    <w:name w:val="Heading 4"/>
    <w:basedOn w:val="Normal"/>
    <w:next w:val="Normal"/>
    <w:uiPriority w:val="9"/>
    <w:qFormat/>
    <w:pPr>
      <w:outlineLvl w:val="3"/>
    </w:pPr>
    <w:rPr>
      <w:b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页眉 字符"/>
    <w:basedOn w:val="DefaultParagraphFont"/>
    <w:uiPriority w:val="99"/>
    <w:qFormat/>
    <w:rsid w:val="00b8711c"/>
    <w:rPr>
      <w:sz w:val="18"/>
      <w:szCs w:val="18"/>
    </w:rPr>
  </w:style>
  <w:style w:type="character" w:styleId="Style11" w:customStyle="1">
    <w:name w:val="页脚 字符"/>
    <w:basedOn w:val="DefaultParagraphFont"/>
    <w:uiPriority w:val="99"/>
    <w:qFormat/>
    <w:rsid w:val="00b8711c"/>
    <w:rPr>
      <w:sz w:val="18"/>
      <w:szCs w:val="18"/>
    </w:rPr>
  </w:style>
  <w:style w:type="character" w:styleId="Char" w:customStyle="1">
    <w:name w:val="页脚 Char"/>
    <w:uiPriority w:val="99"/>
    <w:qFormat/>
    <w:rsid w:val="00b8711c"/>
    <w:rPr>
      <w:kern w:val="2"/>
      <w:sz w:val="18"/>
      <w:szCs w:val="18"/>
    </w:rPr>
  </w:style>
  <w:style w:type="paragraph" w:styleId="Style12">
    <w:name w:val="标题样式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Noto Sans CJK SC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Noto Sans CJK SC"/>
    </w:rPr>
  </w:style>
  <w:style w:type="paragraph" w:styleId="Style17">
    <w:name w:val="页眉与页脚"/>
    <w:basedOn w:val="Normal"/>
    <w:qFormat/>
    <w:pPr/>
    <w:rPr/>
  </w:style>
  <w:style w:type="paragraph" w:styleId="Style18">
    <w:name w:val="Header"/>
    <w:basedOn w:val="Normal"/>
    <w:link w:val="Style10"/>
    <w:uiPriority w:val="99"/>
    <w:unhideWhenUsed/>
    <w:rsid w:val="00b8711c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等线" w:hAnsi="等线" w:eastAsia="等线" w:cs="" w:asciiTheme="minorHAnsi" w:cstheme="minorBidi" w:eastAsiaTheme="minorEastAsia" w:hAnsiTheme="minorHAnsi"/>
      <w:sz w:val="18"/>
      <w:szCs w:val="18"/>
    </w:rPr>
  </w:style>
  <w:style w:type="paragraph" w:styleId="Style19">
    <w:name w:val="Footer"/>
    <w:basedOn w:val="Normal"/>
    <w:link w:val="Style11"/>
    <w:uiPriority w:val="99"/>
    <w:unhideWhenUsed/>
    <w:rsid w:val="00b8711c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等线" w:hAnsi="等线" w:eastAsia="等线" w:cs="" w:asciiTheme="minorHAnsi" w:cstheme="minorBidi" w:eastAsiaTheme="minorEastAsia" w:hAnsiTheme="minorHAnsi"/>
      <w:sz w:val="18"/>
      <w:szCs w:val="18"/>
    </w:rPr>
  </w:style>
  <w:style w:type="paragraph" w:styleId="Style20">
    <w:name w:val="Title"/>
    <w:basedOn w:val="Normal"/>
    <w:next w:val="Normal"/>
    <w:uiPriority w:val="10"/>
    <w:qFormat/>
    <w:pPr/>
    <w:rPr>
      <w:b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LibreOffice/7.3.7.2$Linux_X86_64 LibreOffice_project/30$Build-2</Application>
  <AppVersion>15.0000</AppVersion>
  <Pages>22</Pages>
  <Words>3030</Words>
  <Characters>6136</Characters>
  <CharactersWithSpaces>6808</CharactersWithSpaces>
  <Paragraphs>206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2019-11-15T09:32:00Z</dcterms:created>
  <dc:creator>shiyoudaxue</dc:creator>
  <dc:description/>
  <dc:language>zh-CN</dc:language>
  <cp:lastModifiedBy/>
  <dcterms:modified xsi:type="dcterms:W3CDTF">2026-07-04T20:49:29Z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