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both"/>
        <w:rPr>
          <w:b w:val="1"/>
          <w:shd w:val="clear"/>
          <w:rFonts w:ascii="Google Sans" w:eastAsia="Google Sans" w:hAnsi="Google Sans" w:cs="Google Sans"/>
        </w:rPr>
      </w:pPr>
    </w:p>
    <w:p>
      <w:pPr>
        <w:pStyle w:val="PO7"/>
        <w:jc w:val="center"/>
        <w:rPr>
          <w:sz w:val="28"/>
          <w:szCs w:val="28"/>
          <w:shd w:val="clear"/>
          <w:highlight w:val="yellow"/>
        </w:rPr>
      </w:pPr>
      <w:bookmarkStart w:id="1" w:name="_yp1rjueqo9nl"/>
      <w:bookmarkEnd w:id="1"/>
      <w:r>
        <w:rPr>
          <w:sz w:val="28"/>
          <w:szCs w:val="28"/>
          <w:shd w:val="clear"/>
        </w:rPr>
        <w:t xml:space="preserve">Get Started with Python</w:t>
      </w:r>
    </w:p>
    <w:p>
      <w:pPr>
        <w:jc w:val="center"/>
        <w:rPr>
          <w:sz w:val="28"/>
          <w:szCs w:val="28"/>
          <w:shd w:val="clear"/>
          <w:rFonts w:ascii="Google Sans" w:eastAsia="Google Sans" w:hAnsi="Google Sans" w:cs="Google Sans"/>
        </w:rPr>
      </w:pPr>
      <w:r>
        <w:rPr>
          <w:sz w:val="20"/>
        </w:rPr>
        <w:drawing>
          <wp:inline distT="0" distB="0" distL="0" distR="0">
            <wp:extent cx="1005840" cy="1005840"/>
            <wp:effectExtent l="0" t="0" r="0" b="0"/>
            <wp:docPr id="11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leylalkan/Library/Group Containers/L48J367XN4.com.infraware.PolarisOffice/EngineTemp/5557/image1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006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rPr>
          <w:shd w:val="clear"/>
          <w:rFonts w:ascii="Google Sans" w:eastAsia="Google Sans" w:hAnsi="Google Sans" w:cs="Google Sans"/>
        </w:rPr>
      </w:pPr>
    </w:p>
    <w:p>
      <w:pPr>
        <w:rPr>
          <w:shd w:val="clear"/>
          <w:rFonts w:ascii="Google Sans" w:eastAsia="Google Sans" w:hAnsi="Google Sans" w:cs="Google Sans"/>
        </w:rPr>
      </w:pPr>
    </w:p>
    <w:p>
      <w:pPr>
        <w:pStyle w:val="PO7"/>
        <w:spacing w:after="100"/>
        <w:rPr>
          <w:shd w:val="clear"/>
        </w:rPr>
      </w:pPr>
      <w:bookmarkStart w:id="2" w:name="_o0yicf7nzskm"/>
      <w:bookmarkEnd w:id="2"/>
      <w:r>
        <w:rPr>
          <w:shd w:val="clear"/>
        </w:rPr>
        <w:t xml:space="preserve">Instructions </w:t>
      </w:r>
    </w:p>
    <w:p>
      <w:pPr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Use this PACE strategy document to record decisions and reflections as you work through </w:t>
      </w:r>
      <w:r>
        <w:rPr>
          <w:shd w:val="clear"/>
          <w:rFonts w:ascii="Google Sans" w:eastAsia="Google Sans" w:hAnsi="Google Sans" w:cs="Google Sans"/>
        </w:rPr>
        <w:t>the</w:t>
      </w:r>
      <w:r>
        <w:rPr>
          <w:shd w:val="clear"/>
          <w:rFonts w:ascii="Google Sans" w:eastAsia="Google Sans" w:hAnsi="Google Sans" w:cs="Google Sans"/>
        </w:rPr>
        <w:t xml:space="preserve"> project. You </w:t>
      </w:r>
      <w:r>
        <w:rPr>
          <w:shd w:val="clear"/>
          <w:rFonts w:ascii="Google Sans" w:eastAsia="Google Sans" w:hAnsi="Google Sans" w:cs="Google Sans"/>
        </w:rPr>
        <w:t xml:space="preserve">can use this document as a guide to consider your responses and reflections at different stages of the </w:t>
      </w:r>
      <w:r>
        <w:rPr>
          <w:shd w:val="clear"/>
          <w:rFonts w:ascii="Google Sans" w:eastAsia="Google Sans" w:hAnsi="Google Sans" w:cs="Google Sans"/>
        </w:rPr>
        <w:t xml:space="preserve">data analytical process. Additionally, the PACE strategy documents can be used as a resource when working </w:t>
      </w:r>
      <w:r>
        <w:rPr>
          <w:shd w:val="clear"/>
          <w:rFonts w:ascii="Google Sans" w:eastAsia="Google Sans" w:hAnsi="Google Sans" w:cs="Google Sans"/>
        </w:rPr>
        <w:t xml:space="preserve">on future projects.</w:t>
      </w:r>
    </w:p>
    <w:p>
      <w:pPr>
        <w:pStyle w:val="PO7"/>
        <w:spacing w:before="200"/>
        <w:rPr>
          <w:shd w:val="clear"/>
        </w:rPr>
      </w:pPr>
      <w:bookmarkStart w:id="3" w:name="_d2p55n5h0862"/>
      <w:bookmarkEnd w:id="3"/>
      <w:r>
        <w:rPr>
          <w:shd w:val="clear"/>
        </w:rPr>
        <w:t xml:space="preserve">Course Project Recap</w:t>
      </w:r>
    </w:p>
    <w:p>
      <w:p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>Y</w:t>
      </w:r>
      <w:r>
        <w:rPr>
          <w:shd w:val="clear"/>
          <w:rFonts w:ascii="Google Sans" w:eastAsia="Google Sans" w:hAnsi="Google Sans" w:cs="Google Sans"/>
        </w:rPr>
        <w:t xml:space="preserve">our goals for this project are: </w:t>
      </w:r>
    </w:p>
    <w:p>
      <w:pPr>
        <w:numPr>
          <w:numId w:val="2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Complete the questions in the Course 2 PACE strategy document</w:t>
      </w:r>
    </w:p>
    <w:p>
      <w:pPr>
        <w:numPr>
          <w:numId w:val="2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Answer the questions in the Jupyter notebook project file</w:t>
      </w:r>
    </w:p>
    <w:p>
      <w:pPr>
        <w:numPr>
          <w:numId w:val="2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Complete coding prep work on project’s Jupyter notebook</w:t>
      </w:r>
    </w:p>
    <w:p>
      <w:pPr>
        <w:numPr>
          <w:numId w:val="2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Summarize the column Dtypes</w:t>
      </w:r>
    </w:p>
    <w:p>
      <w:pPr>
        <w:numPr>
          <w:numId w:val="2"/>
          <w:ilvl w:val="0"/>
        </w:numPr>
        <w:spacing w:lineRule="auto" w:line="48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Communicate important findings in the form of an executive summary</w:t>
      </w:r>
    </w:p>
    <w:p>
      <w:pPr>
        <w:spacing w:after="100"/>
        <w:rPr>
          <w:b w:val="1"/>
          <w:color w:val="1155CC"/>
          <w:sz w:val="24"/>
          <w:szCs w:val="24"/>
          <w:shd w:val="clear"/>
          <w:highlight w:val="yellow"/>
          <w:rFonts w:ascii="Google Sans" w:eastAsia="Google Sans" w:hAnsi="Google Sans" w:cs="Google Sans"/>
        </w:rPr>
      </w:pPr>
      <w:r>
        <w:rPr>
          <w:b w:val="1"/>
          <w:color w:val="1155CC"/>
          <w:sz w:val="24"/>
          <w:szCs w:val="24"/>
          <w:shd w:val="clear"/>
          <w:rFonts w:ascii="Google Sans" w:eastAsia="Google Sans" w:hAnsi="Google Sans" w:cs="Google Sans"/>
        </w:rPr>
        <w:t xml:space="preserve">Reference Guide</w:t>
      </w:r>
    </w:p>
    <w:p>
      <w:pPr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This project has three tasks; the visual below identifies how the stages of PACE are incorporated across </w:t>
      </w:r>
      <w:r>
        <w:rPr>
          <w:shd w:val="clear"/>
          <w:rFonts w:ascii="Google Sans" w:eastAsia="Google Sans" w:hAnsi="Google Sans" w:cs="Google Sans"/>
        </w:rPr>
        <w:t xml:space="preserve">those tasks.  </w:t>
      </w:r>
    </w:p>
    <w:p>
      <w:pPr>
        <w:rPr>
          <w:shd w:val="clear"/>
          <w:rFonts w:ascii="Google Sans" w:eastAsia="Google Sans" w:hAnsi="Google Sans" w:cs="Google Sans"/>
        </w:rPr>
      </w:pPr>
      <w:bookmarkStart w:id="5" w:name="kix.a43g939u3ud1"/>
      <w:bookmarkEnd w:id="5"/>
      <w:r>
        <w:rPr>
          <w:sz w:val="20"/>
        </w:rPr>
        <w:drawing>
          <wp:inline distT="0" distB="0" distL="0" distR="0">
            <wp:extent cx="6858000" cy="2146300"/>
            <wp:effectExtent l="0" t="0" r="0" b="0"/>
            <wp:docPr id="13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leylalkan/Library/Group Containers/L48J367XN4.com.infraware.PolarisOffice/EngineTemp/5557/image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635" cy="21469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after="100"/>
        <w:rPr>
          <w:b w:val="1"/>
          <w:color w:val="1155CC"/>
          <w:sz w:val="24"/>
          <w:szCs w:val="24"/>
          <w:shd w:val="clear"/>
          <w:rFonts w:ascii="Google Sans" w:eastAsia="Google Sans" w:hAnsi="Google Sans" w:cs="Google Sans"/>
        </w:rPr>
      </w:pPr>
    </w:p>
    <w:p>
      <w:pPr>
        <w:spacing w:after="100"/>
        <w:rPr>
          <w:shd w:val="clear"/>
          <w:highlight w:val="cyan"/>
          <w:rFonts w:ascii="Google Sans" w:eastAsia="Google Sans" w:hAnsi="Google Sans" w:cs="Google Sans"/>
        </w:rPr>
      </w:pPr>
      <w:r>
        <w:rPr>
          <w:b w:val="1"/>
          <w:color w:val="1155CC"/>
          <w:sz w:val="24"/>
          <w:szCs w:val="24"/>
          <w:shd w:val="clear"/>
          <w:rFonts w:ascii="Google Sans" w:eastAsia="Google Sans" w:hAnsi="Google Sans" w:cs="Google Sans"/>
        </w:rPr>
        <w:t xml:space="preserve">Data Project Questions &amp; Considerations </w:t>
      </w:r>
    </w:p>
    <w:p>
      <w:pPr>
        <w:spacing w:lineRule="auto" w:line="480" w:after="100"/>
        <w:rPr>
          <w:b w:val="1"/>
          <w:color w:val="4285F4"/>
          <w:sz w:val="24"/>
          <w:szCs w:val="24"/>
          <w:shd w:val="clear"/>
          <w:rFonts w:ascii="Google Sans" w:eastAsia="Google Sans" w:hAnsi="Google Sans" w:cs="Google Sans"/>
        </w:rPr>
      </w:pPr>
      <w:r>
        <w:rPr>
          <w:sz w:val="20"/>
        </w:rPr>
        <w:drawing>
          <wp:inline distT="0" distB="0" distL="0" distR="0">
            <wp:extent cx="597535" cy="597535"/>
            <wp:effectExtent l="0" t="0" r="0" b="0"/>
            <wp:docPr id="14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leylalkan/Library/Group Containers/L48J367XN4.com.infraware.PolarisOffice/EngineTemp/5557/image3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598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bookmarkStart w:id="6" w:name="dier918ivjdu"/>
      <w:bookmarkEnd w:id="6"/>
      <w:r>
        <w:rPr>
          <w:b w:val="1"/>
          <w:color w:val="4285F4"/>
          <w:sz w:val="24"/>
          <w:szCs w:val="24"/>
          <w:shd w:val="clear"/>
          <w:rFonts w:ascii="Google Sans" w:eastAsia="Google Sans" w:hAnsi="Google Sans" w:cs="Google Sans"/>
        </w:rPr>
        <w:t>P</w:t>
      </w:r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ACE:</w:t>
      </w:r>
      <w:r>
        <w:rPr>
          <w:b w:val="1"/>
          <w:color w:val="999999"/>
          <w:sz w:val="24"/>
          <w:szCs w:val="24"/>
          <w:shd w:val="clear"/>
          <w:rFonts w:ascii="Google Sans" w:eastAsia="Google Sans" w:hAnsi="Google Sans" w:cs="Google Sans"/>
        </w:rPr>
        <w:t xml:space="preserve"> </w:t>
      </w:r>
      <w:r>
        <w:rPr>
          <w:b w:val="1"/>
          <w:color w:val="4285F4"/>
          <w:sz w:val="24"/>
          <w:szCs w:val="24"/>
          <w:shd w:val="clear"/>
          <w:rFonts w:ascii="Google Sans" w:eastAsia="Google Sans" w:hAnsi="Google Sans" w:cs="Google Sans"/>
        </w:rPr>
        <w:t xml:space="preserve">Planning Stage</w:t>
      </w:r>
    </w:p>
    <w:p>
      <w:pPr>
        <w:numPr>
          <w:numId w:val="3"/>
          <w:ilvl w:val="0"/>
        </w:numPr>
        <w:shd w:val="clear" w:color="000000" w:fill="FFFFFF"/>
        <w:spacing w:lineRule="auto" w:line="240" w:after="7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How can you best prepare to understand and organize the provided information?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rPr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hd w:val="clear" w:color="000000" w:fill="FFFFFF"/>
        <w:spacing w:lineRule="auto" w:line="240" w:after="7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What follow-along and self-review codebooks will help you perform this work?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rPr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hd w:val="clear" w:color="000000" w:fill="FFFFFF"/>
        <w:spacing w:lineRule="auto" w:line="240" w:after="7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What are some additional activities a resourceful learner would perform before starting to code?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rPr>
          <w:b w:val="1"/>
          <w:shd w:val="clear"/>
          <w:rFonts w:ascii="Google Sans" w:eastAsia="Google Sans" w:hAnsi="Google Sans" w:cs="Google Sans"/>
        </w:rPr>
      </w:pPr>
    </w:p>
    <w:p>
      <w:pPr>
        <w:spacing w:lineRule="auto" w:line="480" w:after="100"/>
        <w:rPr>
          <w:shd w:val="clear"/>
          <w:rFonts w:ascii="Google Sans" w:eastAsia="Google Sans" w:hAnsi="Google Sans" w:cs="Google Sans"/>
        </w:rPr>
      </w:pPr>
      <w:r>
        <w:rPr>
          <w:sz w:val="20"/>
        </w:rPr>
        <w:drawing>
          <wp:inline distT="0" distB="0" distL="0" distR="0">
            <wp:extent cx="597535" cy="597535"/>
            <wp:effectExtent l="0" t="0" r="0" b="0"/>
            <wp:docPr id="15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leylalkan/Library/Group Containers/L48J367XN4.com.infraware.PolarisOffice/EngineTemp/5557/image4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598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bookmarkStart w:id="7" w:name="5q707mm7ozbj"/>
      <w:bookmarkEnd w:id="7"/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P</w:t>
      </w:r>
      <w:r>
        <w:rPr>
          <w:b w:val="1"/>
          <w:color w:val="FF0000"/>
          <w:sz w:val="24"/>
          <w:szCs w:val="24"/>
          <w:shd w:val="clear"/>
          <w:rFonts w:ascii="Google Sans" w:eastAsia="Google Sans" w:hAnsi="Google Sans" w:cs="Google Sans"/>
        </w:rPr>
        <w:t>A</w:t>
      </w:r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CE:</w:t>
      </w:r>
      <w:r>
        <w:rPr>
          <w:b w:val="1"/>
          <w:color w:val="1155CC"/>
          <w:sz w:val="24"/>
          <w:szCs w:val="24"/>
          <w:shd w:val="clear"/>
          <w:rFonts w:ascii="Google Sans" w:eastAsia="Google Sans" w:hAnsi="Google Sans" w:cs="Google Sans"/>
        </w:rPr>
        <w:t xml:space="preserve"> </w:t>
      </w:r>
      <w:r>
        <w:rPr>
          <w:b w:val="1"/>
          <w:color w:val="FF0000"/>
          <w:sz w:val="24"/>
          <w:szCs w:val="24"/>
          <w:shd w:val="clear"/>
          <w:rFonts w:ascii="Google Sans" w:eastAsia="Google Sans" w:hAnsi="Google Sans" w:cs="Google Sans"/>
        </w:rPr>
        <w:t xml:space="preserve">Analyzing Stage</w:t>
      </w:r>
      <w:r>
        <w:rPr>
          <w:shd w:val="clear"/>
          <w:rFonts w:ascii="Google Sans" w:eastAsia="Google Sans" w:hAnsi="Google Sans" w:cs="Google Sans"/>
        </w:rPr>
        <w:tab/>
      </w:r>
    </w:p>
    <w:p>
      <w:pPr>
        <w:numPr>
          <w:numId w:val="3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Will the available information be sufficient to achieve the goal based on your intuition and the </w:t>
      </w:r>
      <w:r>
        <w:rPr>
          <w:shd w:val="clear"/>
          <w:rFonts w:ascii="Google Sans" w:eastAsia="Google Sans" w:hAnsi="Google Sans" w:cs="Google Sans"/>
        </w:rPr>
        <w:t xml:space="preserve">analysis of the variables?</w:t>
      </w:r>
    </w:p>
    <w:p>
      <w:pPr>
        <w:shd w:val="clear" w:color="000000" w:fill="FFFFFF"/>
        <w:spacing w:lineRule="auto" w:line="240" w:after="200"/>
        <w:pBdr>
          <w:top w:sz="8" w:space="3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200"/>
        <w:pBdr>
          <w:top w:sz="8" w:space="3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200"/>
        <w:rPr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How would you build summary dataframe statistics and assess the min and max range of the data? </w:t>
      </w:r>
    </w:p>
    <w:p>
      <w:pPr>
        <w:shd w:val="clear" w:color="000000" w:fill="FFFFFF"/>
        <w:spacing w:lineRule="auto" w:line="240" w:after="20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20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200"/>
        <w:rPr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pacing w:lineRule="auto" w:line="240" w:after="200"/>
        <w:rPr>
          <w:shd w:val="clear"/>
          <w:rFonts w:ascii="Google Sans" w:eastAsia="Google Sans" w:hAnsi="Google Sans" w:cs="Google Sans"/>
        </w:rPr>
      </w:pPr>
      <w:r>
        <w:rPr>
          <w:shd w:val="clear"/>
          <w:rFonts w:ascii="Google Sans" w:eastAsia="Google Sans" w:hAnsi="Google Sans" w:cs="Google Sans"/>
        </w:rPr>
        <w:t xml:space="preserve">Do the averages of any of the data variables look unusual? Can you describe the interval data?</w:t>
      </w:r>
    </w:p>
    <w:p>
      <w:pPr>
        <w:shd w:val="clear" w:color="000000" w:fill="FFFFFF"/>
        <w:spacing w:lineRule="auto" w:line="240" w:after="20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20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rPr>
          <w:b w:val="1"/>
          <w:shd w:val="clear"/>
          <w:rFonts w:ascii="Google Sans" w:eastAsia="Google Sans" w:hAnsi="Google Sans" w:cs="Google Sans"/>
        </w:rPr>
      </w:pPr>
    </w:p>
    <w:p>
      <w:pPr>
        <w:spacing w:lineRule="auto" w:line="480"/>
        <w:rPr>
          <w:b w:val="1"/>
          <w:color w:val="E69138"/>
          <w:sz w:val="24"/>
          <w:szCs w:val="24"/>
          <w:shd w:val="clear"/>
          <w:rFonts w:ascii="Google Sans" w:eastAsia="Google Sans" w:hAnsi="Google Sans" w:cs="Google Sans"/>
        </w:rPr>
      </w:pPr>
      <w:r>
        <w:rPr>
          <w:sz w:val="20"/>
        </w:rPr>
        <w:drawing>
          <wp:inline distT="0" distB="0" distL="0" distR="0">
            <wp:extent cx="597535" cy="597535"/>
            <wp:effectExtent l="0" t="0" r="0" b="0"/>
            <wp:docPr id="16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leylalkan/Library/Group Containers/L48J367XN4.com.infraware.PolarisOffice/EngineTemp/5557/image5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598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bookmarkStart w:id="8" w:name="k2a071rggp7l"/>
      <w:bookmarkEnd w:id="8"/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PA</w:t>
      </w:r>
      <w:r>
        <w:rPr>
          <w:b w:val="1"/>
          <w:color w:val="E69138"/>
          <w:sz w:val="24"/>
          <w:szCs w:val="24"/>
          <w:shd w:val="clear"/>
          <w:rFonts w:ascii="Google Sans" w:eastAsia="Google Sans" w:hAnsi="Google Sans" w:cs="Google Sans"/>
        </w:rPr>
        <w:t>C</w:t>
      </w:r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E:</w:t>
      </w:r>
      <w:r>
        <w:rPr>
          <w:b w:val="1"/>
          <w:color w:val="1155CC"/>
          <w:sz w:val="24"/>
          <w:szCs w:val="24"/>
          <w:shd w:val="clear"/>
          <w:rFonts w:ascii="Google Sans" w:eastAsia="Google Sans" w:hAnsi="Google Sans" w:cs="Google Sans"/>
        </w:rPr>
        <w:t xml:space="preserve"> </w:t>
      </w:r>
      <w:r>
        <w:rPr>
          <w:b w:val="1"/>
          <w:color w:val="E69138"/>
          <w:sz w:val="24"/>
          <w:szCs w:val="24"/>
          <w:shd w:val="clear"/>
          <w:rFonts w:ascii="Google Sans" w:eastAsia="Google Sans" w:hAnsi="Google Sans" w:cs="Google Sans"/>
        </w:rPr>
        <w:t xml:space="preserve">Constructing Stage</w:t>
      </w:r>
    </w:p>
    <w:p>
      <w:pPr>
        <w:spacing w:lineRule="auto" w:line="480"/>
        <w:ind w:left="360" w:firstLine="0"/>
        <w:rPr>
          <w:sz w:val="24"/>
          <w:szCs w:val="24"/>
          <w:shd w:val="clear"/>
          <w:rFonts w:ascii="Google Sans" w:eastAsia="Google Sans" w:hAnsi="Google Sans" w:cs="Google Sans"/>
        </w:rPr>
      </w:pPr>
      <w:r>
        <w:rPr>
          <w:sz w:val="24"/>
          <w:szCs w:val="24"/>
          <w:shd w:val="clear"/>
          <w:rFonts w:ascii="Google Sans" w:eastAsia="Google Sans" w:hAnsi="Google Sans" w:cs="Google Sans"/>
        </w:rPr>
        <w:t xml:space="preserve">Note: The Construct stage does not apply to this workflow. The PACE framework can be </w:t>
      </w:r>
      <w:r>
        <w:rPr>
          <w:sz w:val="24"/>
          <w:szCs w:val="24"/>
          <w:shd w:val="clear"/>
          <w:rFonts w:ascii="Google Sans" w:eastAsia="Google Sans" w:hAnsi="Google Sans" w:cs="Google Sans"/>
        </w:rPr>
        <w:t xml:space="preserve">adapted to fit the specific requirements of any project.</w:t>
      </w:r>
    </w:p>
    <w:p>
      <w:pPr>
        <w:spacing w:lineRule="auto" w:line="240" w:after="7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rPr>
          <w:b w:val="1"/>
          <w:shd w:val="clear"/>
          <w:rFonts w:ascii="Google Sans" w:eastAsia="Google Sans" w:hAnsi="Google Sans" w:cs="Google Sans"/>
        </w:rPr>
      </w:pPr>
    </w:p>
    <w:p>
      <w:pPr>
        <w:spacing w:lineRule="auto" w:line="480"/>
        <w:rPr>
          <w:b w:val="1"/>
          <w:color w:val="0F9D58"/>
          <w:sz w:val="24"/>
          <w:szCs w:val="24"/>
          <w:shd w:val="clear"/>
          <w:rFonts w:ascii="Google Sans" w:eastAsia="Google Sans" w:hAnsi="Google Sans" w:cs="Google Sans"/>
        </w:rPr>
      </w:pPr>
      <w:r>
        <w:rPr>
          <w:sz w:val="20"/>
        </w:rPr>
        <w:drawing>
          <wp:inline distT="0" distB="0" distL="0" distR="0">
            <wp:extent cx="597535" cy="597535"/>
            <wp:effectExtent l="0" t="0" r="0" b="0"/>
            <wp:docPr id="17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leylalkan/Library/Group Containers/L48J367XN4.com.infraware.PolarisOffice/EngineTemp/5557/image6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" cy="598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bookmarkStart w:id="9" w:name="5m7pb6gdm79n"/>
      <w:bookmarkEnd w:id="9"/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>PAC</w:t>
      </w:r>
      <w:r>
        <w:rPr>
          <w:b w:val="1"/>
          <w:color w:val="0F9D58"/>
          <w:sz w:val="24"/>
          <w:szCs w:val="24"/>
          <w:shd w:val="clear"/>
          <w:rFonts w:ascii="Google Sans" w:eastAsia="Google Sans" w:hAnsi="Google Sans" w:cs="Google Sans"/>
        </w:rPr>
        <w:t>E</w:t>
      </w:r>
      <w:r>
        <w:rPr>
          <w:b w:val="1"/>
          <w:sz w:val="24"/>
          <w:szCs w:val="24"/>
          <w:shd w:val="clear"/>
          <w:rFonts w:ascii="Google Sans" w:eastAsia="Google Sans" w:hAnsi="Google Sans" w:cs="Google Sans"/>
        </w:rPr>
        <w:t xml:space="preserve">: </w:t>
      </w:r>
      <w:r>
        <w:rPr>
          <w:b w:val="1"/>
          <w:color w:val="0F9D58"/>
          <w:sz w:val="24"/>
          <w:szCs w:val="24"/>
          <w:shd w:val="clear"/>
          <w:rFonts w:ascii="Google Sans" w:eastAsia="Google Sans" w:hAnsi="Google Sans" w:cs="Google Sans"/>
        </w:rPr>
        <w:t xml:space="preserve">Execute Stage</w:t>
      </w:r>
    </w:p>
    <w:p>
      <w:pPr>
        <w:numPr>
          <w:numId w:val="3"/>
          <w:ilvl w:val="0"/>
        </w:numPr>
        <w:spacing w:lineRule="auto" w:line="240" w:after="70"/>
        <w:rPr>
          <w:color w:val="333333"/>
          <w:shd w:val="clear"/>
          <w:rFonts w:ascii="Google Sans" w:eastAsia="Google Sans" w:hAnsi="Google Sans" w:cs="Google Sans"/>
        </w:rPr>
      </w:pPr>
      <w:r>
        <w:rPr>
          <w:color w:val="333333"/>
          <w:shd w:val="clear"/>
          <w:rFonts w:ascii="Google Sans" w:eastAsia="Google Sans" w:hAnsi="Google Sans" w:cs="Google Sans"/>
        </w:rPr>
        <w:t xml:space="preserve">Given your current knowledge of the data, what would you initially recommend to your manager to </w:t>
      </w:r>
      <w:r>
        <w:rPr>
          <w:color w:val="333333"/>
          <w:shd w:val="clear"/>
          <w:rFonts w:ascii="Google Sans" w:eastAsia="Google Sans" w:hAnsi="Google Sans" w:cs="Google Sans"/>
        </w:rPr>
        <w:t xml:space="preserve">investigate further prior to performing exploratory data analysis?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rPr>
          <w:color w:val="333333"/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pacing w:lineRule="auto" w:line="240" w:after="70"/>
        <w:rPr>
          <w:color w:val="333333"/>
          <w:shd w:val="clear"/>
          <w:rFonts w:ascii="Google Sans" w:eastAsia="Google Sans" w:hAnsi="Google Sans" w:cs="Google Sans"/>
        </w:rPr>
      </w:pPr>
      <w:r>
        <w:rPr>
          <w:color w:val="333333"/>
          <w:shd w:val="clear"/>
          <w:rFonts w:ascii="Google Sans" w:eastAsia="Google Sans" w:hAnsi="Google Sans" w:cs="Google Sans"/>
        </w:rPr>
        <w:t xml:space="preserve">What data initially presents as containing anomalies?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rPr>
          <w:color w:val="333333"/>
          <w:shd w:val="clear"/>
          <w:rFonts w:ascii="Google Sans" w:eastAsia="Google Sans" w:hAnsi="Google Sans" w:cs="Google Sans"/>
        </w:rPr>
      </w:pPr>
    </w:p>
    <w:p>
      <w:pPr>
        <w:numPr>
          <w:numId w:val="3"/>
          <w:ilvl w:val="0"/>
        </w:numPr>
        <w:spacing w:lineRule="auto" w:line="240" w:after="70"/>
        <w:rPr>
          <w:color w:val="333333"/>
          <w:shd w:val="clear"/>
          <w:rFonts w:ascii="Google Sans" w:eastAsia="Google Sans" w:hAnsi="Google Sans" w:cs="Google Sans"/>
        </w:rPr>
      </w:pPr>
      <w:r>
        <w:rPr>
          <w:color w:val="333333"/>
          <w:shd w:val="clear"/>
          <w:rFonts w:ascii="Google Sans" w:eastAsia="Google Sans" w:hAnsi="Google Sans" w:cs="Google Sans"/>
        </w:rPr>
        <w:t xml:space="preserve">What additional types of data could strengthen this dataset?</w:t>
      </w: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hd w:val="clear" w:color="000000" w:fill="FFFFFF"/>
        <w:spacing w:lineRule="auto" w:line="240" w:after="70"/>
        <w:pBdr>
          <w:top w:sz="8" w:space="2" w:color="000000" w:val="single"/>
          <w:bottom w:sz="8" w:space="2" w:color="000000" w:val="single"/>
          <w:left w:sz="8" w:space="2" w:color="000000" w:val="single"/>
          <w:right w:sz="8" w:space="2" w:color="000000" w:val="single"/>
        </w:pBdr>
        <w:ind w:left="720" w:firstLine="0"/>
        <w:rPr>
          <w:shd w:val="clear"/>
          <w:rFonts w:ascii="Google Sans" w:eastAsia="Google Sans" w:hAnsi="Google Sans" w:cs="Google Sans"/>
        </w:rPr>
      </w:pPr>
    </w:p>
    <w:p>
      <w:pPr>
        <w:spacing w:after="100"/>
        <w:rPr>
          <w:shd w:val="clear"/>
          <w:rFonts w:ascii="Google Sans" w:eastAsia="Google Sans" w:hAnsi="Google Sans" w:cs="Google Sans"/>
        </w:rPr>
      </w:pPr>
    </w:p>
    <w:p>
      <w:pPr>
        <w:spacing w:lineRule="auto" w:line="240" w:after="70"/>
        <w:ind w:left="720" w:firstLine="0"/>
        <w:rPr>
          <w:b w:val="1"/>
          <w:sz w:val="28"/>
          <w:szCs w:val="28"/>
          <w:shd w:val="clear"/>
          <w:rFonts w:ascii="Google Sans" w:eastAsia="Google Sans" w:hAnsi="Google Sans" w:cs="Google Sans"/>
        </w:rPr>
      </w:pPr>
    </w:p>
    <w:p>
      <w:pPr>
        <w:spacing w:lineRule="auto" w:line="240"/>
        <w:rPr>
          <w:b w:val="1"/>
          <w:sz w:val="28"/>
          <w:szCs w:val="28"/>
          <w:shd w:val="clear"/>
          <w:rFonts w:ascii="Google Sans" w:eastAsia="Google Sans" w:hAnsi="Google Sans" w:cs="Google Sans"/>
        </w:rPr>
      </w:pPr>
    </w:p>
    <w:sectPr>
      <w:titlePg/>
      <w15:footnoteColumns w:val="1"/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720" w:left="720" w:bottom="720" w:right="720" w:gutter="0"/>
      <w:pgNumType w:fmt="decimal" w:start="1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Google Sans">
    <w:panose1/>
    <w:charset w:val="0"/>
    <w:family w:val="auto"/>
    <w:pitch w:val="default"/>
    <w:sig w:usb0="00000000" w:usb1="00000000" w:usb2="00000000" w:usb3="00000000" w:csb0="00000000" w:csb1="00000000"/>
  </w:font>
  <w:font w:name="Roboto">
    <w:panose1/>
    <w:charset w:val="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right"/>
      <w:rPr>
        <w:color w:val="666666"/>
        <w:sz w:val="20"/>
        <w:szCs w:val="20"/>
        <w:shd w:val="clear"/>
        <w:rFonts w:ascii="Google Sans" w:eastAsia="Google Sans" w:hAnsi="Google Sans" w:cs="Google Sans"/>
      </w:rPr>
    </w:pP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 xml:space="preserve">Page </w:t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>3</w:t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fldChar w:fldCharType="end"/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jc w:val="right"/>
      <w:rPr>
        <w:shd w:val="clear"/>
      </w:rPr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rPr>
        <w:shd w:val="clear"/>
      </w:rPr>
    </w:pPr>
  </w:p>
  <w:p>
    <w:pPr>
      <w:spacing w:lineRule="auto" w:line="300"/>
      <w:rPr>
        <w:color w:val="666666"/>
        <w:sz w:val="20"/>
        <w:szCs w:val="20"/>
        <w:shd w:val="clear"/>
        <w:rFonts w:ascii="Google Sans" w:eastAsia="Google Sans" w:hAnsi="Google Sans" w:cs="Google Sans"/>
      </w:rPr>
    </w:pP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ab/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ab/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ab/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ab/>
    </w:r>
    <w:r>
      <w:rPr>
        <w:color w:val="666666"/>
        <w:sz w:val="20"/>
        <w:szCs w:val="20"/>
        <w:shd w:val="clear"/>
        <w:rFonts w:ascii="Google Sans" w:eastAsia="Google Sans" w:hAnsi="Google Sans" w:cs="Google Sans"/>
      </w:rPr>
      <w:t xml:space="preserve">                                                            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rPr>
        <w:shd w:val="clear"/>
      </w:rPr>
    </w:pPr>
    <w:r>
      <w:rPr>
        <w:sz w:val="20"/>
      </w:rPr>
      <w:drawing>
        <wp:anchor distT="0" distB="0" distL="114300" distR="114300" simplePos="0" relativeHeight="251624960" behindDoc="0" locked="0" layoutInCell="1" allowOverlap="1">
          <wp:simplePos x="0" y="0"/>
          <wp:positionH relativeFrom="column">
            <wp:posOffset>-918849</wp:posOffset>
          </wp:positionH>
          <wp:positionV relativeFrom="paragraph">
            <wp:posOffset>-104779</wp:posOffset>
          </wp:positionV>
          <wp:extent cx="7784465" cy="95250"/>
          <wp:effectExtent l="0" t="0" r="0" b="0"/>
          <wp:wrapNone/>
          <wp:docPr id="5" name="image3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/Users/leylalkan/Library/Group Containers/L48J367XN4.com.infraware.PolarisOffice/EngineTemp/5557/image8.png"/>
                  <pic:cNvPicPr preferRelativeResize="0">
                    <a:picLocks noChangeAspect="1" noChangeArrowheads="1"/>
                  </pic:cNvPicPr>
                </pic:nvPicPr>
                <pic:blipFill>
                  <a:blip r:embed="rId1" cstate="print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5100" cy="95885"/>
                  </a:xfrm>
                  <a:prstGeom prst="rect"/>
                  <a:ln cap="flat"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504B0802"/>
    <w:lvl w:ilvl="0">
      <w:lvlJc w:val="left"/>
      <w:numFmt w:val="bullet"/>
      <w:start w:val="1"/>
      <w:suff w:val="tab"/>
      <w:pPr>
        <w:ind w:left="720" w:hanging="360"/>
        <w:rPr/>
      </w:pPr>
      <w:rPr>
        <w:color w:val="000000"/>
        <w:u w:val="none"/>
        <w:shd w:val="clear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■"/>
    </w:lvl>
  </w:abstractNum>
  <w:abstractNum w:abstractNumId="1">
    <w:multiLevelType w:val="hybridMultilevel"/>
    <w:nsid w:val="2F000001"/>
    <w:tmpl w:val="53FAF569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●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●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●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●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●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●"/>
    </w:lvl>
  </w:abstractNum>
  <w:abstractNum w:abstractNumId="2">
    <w:multiLevelType w:val="hybridMultilevel"/>
    <w:nsid w:val="2F000002"/>
    <w:tmpl w:val="2705FC7F"/>
    <w:lvl w:ilvl="0">
      <w:lvlJc w:val="left"/>
      <w:numFmt w:val="bullet"/>
      <w:start w:val="1"/>
      <w:suff w:val="tab"/>
      <w:pPr>
        <w:ind w:left="720" w:hanging="360"/>
        <w:rPr/>
      </w:pPr>
      <w:rPr>
        <w:u w:val="none"/>
        <w:shd w:val="clear"/>
      </w:rPr>
      <w:lvlText w:val="●"/>
    </w:lvl>
    <w:lvl w:ilvl="1">
      <w:lvlJc w:val="left"/>
      <w:numFmt w:val="bullet"/>
      <w:start w:val="1"/>
      <w:suff w:val="tab"/>
      <w:pPr>
        <w:ind w:left="1440" w:hanging="360"/>
        <w:rPr/>
      </w:pPr>
      <w:rPr>
        <w:u w:val="none"/>
        <w:shd w:val="clear"/>
      </w:rPr>
      <w:lvlText w:val="○"/>
    </w:lvl>
    <w:lvl w:ilvl="2">
      <w:lvlJc w:val="left"/>
      <w:numFmt w:val="bullet"/>
      <w:start w:val="1"/>
      <w:suff w:val="tab"/>
      <w:pPr>
        <w:ind w:left="2160" w:hanging="360"/>
        <w:rPr/>
      </w:pPr>
      <w:rPr>
        <w:u w:val="none"/>
        <w:shd w:val="clear"/>
      </w:rPr>
      <w:lvlText w:val="■"/>
    </w:lvl>
    <w:lvl w:ilvl="3">
      <w:lvlJc w:val="left"/>
      <w:numFmt w:val="bullet"/>
      <w:start w:val="1"/>
      <w:suff w:val="tab"/>
      <w:pPr>
        <w:ind w:left="2880" w:hanging="360"/>
        <w:rPr/>
      </w:pPr>
      <w:rPr>
        <w:u w:val="none"/>
        <w:shd w:val="clear"/>
      </w:rPr>
      <w:lvlText w:val="●"/>
    </w:lvl>
    <w:lvl w:ilvl="4">
      <w:lvlJc w:val="left"/>
      <w:numFmt w:val="bullet"/>
      <w:start w:val="1"/>
      <w:suff w:val="tab"/>
      <w:pPr>
        <w:ind w:left="3600" w:hanging="360"/>
        <w:rPr/>
      </w:pPr>
      <w:rPr>
        <w:u w:val="none"/>
        <w:shd w:val="clear"/>
      </w:rPr>
      <w:lvlText w:val="○"/>
    </w:lvl>
    <w:lvl w:ilvl="5">
      <w:lvlJc w:val="left"/>
      <w:numFmt w:val="bullet"/>
      <w:start w:val="1"/>
      <w:suff w:val="tab"/>
      <w:pPr>
        <w:ind w:left="4320" w:hanging="360"/>
        <w:rPr/>
      </w:pPr>
      <w:rPr>
        <w:u w:val="none"/>
        <w:shd w:val="clear"/>
      </w:rPr>
      <w:lvlText w:val="■"/>
    </w:lvl>
    <w:lvl w:ilvl="6">
      <w:lvlJc w:val="left"/>
      <w:numFmt w:val="bullet"/>
      <w:start w:val="1"/>
      <w:suff w:val="tab"/>
      <w:pPr>
        <w:ind w:left="5040" w:hanging="360"/>
        <w:rPr/>
      </w:pPr>
      <w:rPr>
        <w:u w:val="none"/>
        <w:shd w:val="clear"/>
      </w:rPr>
      <w:lvlText w:val="●"/>
    </w:lvl>
    <w:lvl w:ilvl="7">
      <w:lvlJc w:val="left"/>
      <w:numFmt w:val="bullet"/>
      <w:start w:val="1"/>
      <w:suff w:val="tab"/>
      <w:pPr>
        <w:ind w:left="5760" w:hanging="360"/>
        <w:rPr/>
      </w:pPr>
      <w:rPr>
        <w:u w:val="none"/>
        <w:shd w:val="clear"/>
      </w:rPr>
      <w:lvlText w:val="○"/>
    </w:lvl>
    <w:lvl w:ilvl="8">
      <w:lvlJc w:val="left"/>
      <w:numFmt w:val="bullet"/>
      <w:start w:val="1"/>
      <w:suff w:val="tab"/>
      <w:pPr>
        <w:ind w:left="6480" w:hanging="360"/>
        <w:rPr/>
      </w:pPr>
      <w:rPr>
        <w:u w:val="none"/>
        <w:shd w:val="clear"/>
      </w:rPr>
      <w:lvlText w:val="■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spacing w:lineRule="auto" w:line="275"/>
        <w:rPr/>
      </w:pPr>
    </w:pPrDefault>
    <w:rPrDefault>
      <w:rPr>
        <w:sz w:val="22"/>
        <w:szCs w:val="22"/>
        <w:shd w:val="clear"/>
        <w:rFonts w:ascii="Arial" w:eastAsia="Arial" w:hAnsi="Arial" w:cs="Arial"/>
        <w:lang w:bidi="ar-SA" w:eastAsia="nl-NL" w:val=""/>
      </w:rPr>
    </w:rPrDefault>
  </w:docDefaults>
  <w:style w:default="1" w:styleId="PO1" w:type="paragraph">
    <w:name w:val="Normal"/>
    <w:qFormat/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next w:val="PO1"/>
    <w:qFormat/>
    <w:uiPriority w:val="10"/>
    <w:pPr>
      <w:spacing w:after="60"/>
      <w:rPr/>
    </w:pPr>
    <w:rPr>
      <w:sz w:val="52"/>
      <w:szCs w:val="52"/>
      <w:shd w:val="clear"/>
    </w:rPr>
  </w:style>
  <w:style w:styleId="PO7" w:type="paragraph">
    <w:name w:val="heading 1"/>
    <w:basedOn w:val="PO1"/>
    <w:next w:val="PO1"/>
    <w:qFormat/>
    <w:uiPriority w:val="9"/>
    <w:pPr>
      <w:rPr/>
      <w:outlineLvl w:val="0"/>
    </w:pPr>
    <w:rPr>
      <w:b w:val="1"/>
      <w:color w:val="1155CC"/>
      <w:sz w:val="24"/>
      <w:szCs w:val="24"/>
      <w:shd w:val="clear"/>
      <w:rFonts w:ascii="Google Sans" w:eastAsia="Google Sans" w:hAnsi="Google Sans" w:cs="Google Sans"/>
    </w:rPr>
  </w:style>
  <w:style w:styleId="PO8" w:type="paragraph">
    <w:name w:val="heading 2"/>
    <w:basedOn w:val="PO1"/>
    <w:next w:val="PO1"/>
    <w:qFormat/>
    <w:uiPriority w:val="9"/>
    <w:semiHidden/>
    <w:unhideWhenUsed/>
    <w:pPr>
      <w:spacing w:before="360" w:after="120"/>
      <w:rPr/>
      <w:outlineLvl w:val="1"/>
    </w:pPr>
    <w:rPr>
      <w:sz w:val="32"/>
      <w:szCs w:val="32"/>
      <w:shd w:val="clear"/>
    </w:rPr>
  </w:style>
  <w:style w:styleId="PO9" w:type="paragraph">
    <w:name w:val="heading 3"/>
    <w:basedOn w:val="PO1"/>
    <w:next w:val="PO1"/>
    <w:qFormat/>
    <w:uiPriority w:val="9"/>
    <w:semiHidden/>
    <w:unhideWhenUsed/>
    <w:pPr>
      <w:spacing w:before="320" w:after="80"/>
      <w:rPr/>
      <w:outlineLvl w:val="2"/>
    </w:pPr>
    <w:rPr>
      <w:color w:val="434343"/>
      <w:sz w:val="28"/>
      <w:szCs w:val="28"/>
      <w:shd w:val="clear"/>
    </w:rPr>
  </w:style>
  <w:style w:styleId="PO10" w:type="paragraph">
    <w:name w:val="heading 4"/>
    <w:basedOn w:val="PO1"/>
    <w:next w:val="PO1"/>
    <w:qFormat/>
    <w:uiPriority w:val="9"/>
    <w:semiHidden/>
    <w:unhideWhenUsed/>
    <w:pPr>
      <w:spacing w:before="280" w:after="80"/>
      <w:rPr/>
      <w:outlineLvl w:val="3"/>
    </w:pPr>
    <w:rPr>
      <w:color w:val="666666"/>
      <w:sz w:val="24"/>
      <w:szCs w:val="24"/>
      <w:shd w:val="clear"/>
    </w:rPr>
  </w:style>
  <w:style w:styleId="PO11" w:type="paragraph">
    <w:name w:val="heading 5"/>
    <w:basedOn w:val="PO1"/>
    <w:next w:val="PO1"/>
    <w:qFormat/>
    <w:uiPriority w:val="9"/>
    <w:semiHidden/>
    <w:unhideWhenUsed/>
    <w:pPr>
      <w:spacing w:before="240" w:after="80"/>
      <w:rPr/>
      <w:outlineLvl w:val="4"/>
    </w:pPr>
    <w:rPr>
      <w:color w:val="666666"/>
      <w:shd w:val="clear"/>
    </w:rPr>
  </w:style>
  <w:style w:styleId="PO12" w:type="paragraph">
    <w:name w:val="heading 6"/>
    <w:basedOn w:val="PO1"/>
    <w:next w:val="PO1"/>
    <w:qFormat/>
    <w:uiPriority w:val="9"/>
    <w:semiHidden/>
    <w:unhideWhenUsed/>
    <w:pPr>
      <w:spacing w:before="240" w:after="80"/>
      <w:rPr/>
      <w:outlineLvl w:val="5"/>
    </w:pPr>
    <w:rPr>
      <w:i w:val="1"/>
      <w:color w:val="666666"/>
      <w:shd w:val="clear"/>
    </w:rPr>
  </w:style>
  <w:style w:styleId="PO16" w:type="paragraph">
    <w:name w:val="Subtitle"/>
    <w:basedOn w:val="PO1"/>
    <w:next w:val="PO1"/>
    <w:qFormat/>
    <w:uiPriority w:val="11"/>
    <w:pPr>
      <w:spacing w:after="320"/>
      <w:rPr/>
    </w:pPr>
    <w:rPr>
      <w:color w:val="666666"/>
      <w:sz w:val="30"/>
      <w:szCs w:val="30"/>
      <w:shd w:val="cle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image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image3.png"></Relationship><Relationship Id="rId8" Type="http://schemas.openxmlformats.org/officeDocument/2006/relationships/image" Target="media/image4.png"></Relationship><Relationship Id="rId9" Type="http://schemas.openxmlformats.org/officeDocument/2006/relationships/image" Target="media/image5.png"></Relationship><Relationship Id="rId10" Type="http://schemas.openxmlformats.org/officeDocument/2006/relationships/image" Target="media/image6.png"></Relationship><Relationship Id="rId11" Type="http://schemas.openxmlformats.org/officeDocument/2006/relationships/header" Target="header2.xml"></Relationship><Relationship Id="rId12" Type="http://schemas.openxmlformats.org/officeDocument/2006/relationships/footer" Target="footer6.xml"></Relationship><Relationship Id="rId13" Type="http://schemas.openxmlformats.org/officeDocument/2006/relationships/header" Target="header4.xml"></Relationship><Relationship Id="rId14" Type="http://schemas.openxmlformats.org/officeDocument/2006/relationships/footer" Target="footer7.xml"></Relationship><Relationship Id="rId15" Type="http://schemas.openxmlformats.org/officeDocument/2006/relationships/numbering" Target="numbering.xml"></Relationship><Relationship Id="rId16" Type="http://schemas.openxmlformats.org/officeDocument/2006/relationships/theme" Target="theme/theme1.xml"></Relationship></Relationships>
</file>

<file path=word/_rels/header4.xml.rels><?xml version="1.0" encoding="UTF-8"?>
<Relationships xmlns="http://schemas.openxmlformats.org/package/2006/relationships"><Relationship Id="rId1" Type="http://schemas.openxmlformats.org/officeDocument/2006/relationships/image" Target="media/image8.pn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3050</Characters>
  <CharactersWithSpaces>0</CharactersWithSpaces>
  <DocSecurity>0</DocSecurity>
  <HyperlinksChanged>false</HyperlinksChanged>
  <Lines>21</Lines>
  <LinksUpToDate>false</LinksUpToDate>
  <Pages>3</Pages>
  <Paragraphs>6</Paragraphs>
  <Words>470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Leyla Alkan</dc:creator>
  <cp:lastModifiedBy>Leyla Alkan</cp:lastModifiedBy>
  <dcterms:modified xsi:type="dcterms:W3CDTF">2023-05-22T18:22:00Z</dcterms:modified>
</cp:coreProperties>
</file>