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D37A" w14:textId="196EB127" w:rsidR="00E56EF8" w:rsidRPr="00A60C92" w:rsidRDefault="00BB21C6" w:rsidP="00BB21C6">
      <w:pPr>
        <w:pStyle w:val="NoSpacing"/>
        <w:rPr>
          <w:rFonts w:ascii="Times New Roman" w:hAnsi="Times New Roman" w:cs="Times New Roman"/>
          <w:sz w:val="32"/>
          <w:szCs w:val="32"/>
          <w:vertAlign w:val="superscript"/>
        </w:rPr>
      </w:pP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>TechConnect</w:t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ab/>
      </w:r>
    </w:p>
    <w:p w14:paraId="2C0B6CF2" w14:textId="4676758B" w:rsidR="00BB21C6" w:rsidRPr="00A60C92" w:rsidRDefault="00BB21C6" w:rsidP="00BB21C6">
      <w:pPr>
        <w:pStyle w:val="NoSpacing"/>
        <w:rPr>
          <w:rFonts w:ascii="Times New Roman" w:hAnsi="Times New Roman" w:cs="Times New Roman"/>
          <w:sz w:val="32"/>
          <w:szCs w:val="32"/>
          <w:vertAlign w:val="superscript"/>
        </w:rPr>
      </w:pP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>Locaberte, Leynard A.</w:t>
      </w:r>
    </w:p>
    <w:p w14:paraId="4988237F" w14:textId="10AB3B00" w:rsidR="00BB21C6" w:rsidRPr="00A60C92" w:rsidRDefault="00BB21C6" w:rsidP="00BB21C6">
      <w:pPr>
        <w:pStyle w:val="NoSpacing"/>
        <w:rPr>
          <w:rFonts w:ascii="Times New Roman" w:hAnsi="Times New Roman" w:cs="Times New Roman"/>
          <w:sz w:val="32"/>
          <w:szCs w:val="32"/>
          <w:vertAlign w:val="superscript"/>
        </w:rPr>
      </w:pP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>Miranda, Abegail C.</w:t>
      </w:r>
    </w:p>
    <w:p w14:paraId="14032999" w14:textId="3A4C1118" w:rsidR="00BB21C6" w:rsidRPr="00A60C92" w:rsidRDefault="00BB21C6" w:rsidP="00BB21C6">
      <w:pPr>
        <w:pStyle w:val="NoSpacing"/>
        <w:rPr>
          <w:rFonts w:ascii="Times New Roman" w:hAnsi="Times New Roman" w:cs="Times New Roman"/>
          <w:sz w:val="32"/>
          <w:szCs w:val="32"/>
          <w:vertAlign w:val="superscript"/>
        </w:rPr>
      </w:pPr>
      <w:r w:rsidRPr="00A60C92">
        <w:rPr>
          <w:rFonts w:ascii="Times New Roman" w:hAnsi="Times New Roman" w:cs="Times New Roman"/>
          <w:sz w:val="32"/>
          <w:szCs w:val="32"/>
          <w:vertAlign w:val="superscript"/>
        </w:rPr>
        <w:t xml:space="preserve">Endozo, Jasmine S. </w:t>
      </w:r>
    </w:p>
    <w:p w14:paraId="0AB5ABD1" w14:textId="18151B21" w:rsidR="00E56EF8" w:rsidRPr="00E56EF8" w:rsidRDefault="00A60C92" w:rsidP="00E56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1EC159A">
          <v:group id="_x0000_s1124" style="position:absolute;margin-left:-32.55pt;margin-top:16.3pt;width:548.45pt;height:537.95pt;z-index:251689472" coordorigin="805,2935" coordsize="10969,10759">
            <v:roundrect id="_x0000_s1072" style="position:absolute;left:3925;top:2935;width:5095;height:10759" arcsize="0"/>
            <v:oval id="_x0000_s1073" style="position:absolute;left:5244;top:3326;width:2299;height:709;mso-position-horizontal-relative:text;mso-position-vertical-relative:tex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5962;top:3431;width:1117;height:457;mso-width-relative:margin;mso-height-relative:margin" filled="f" stroked="f">
              <v:textbox style="mso-next-textbox:#_x0000_s1074">
                <w:txbxContent>
                  <w:p w14:paraId="58A73F36" w14:textId="77777777" w:rsidR="00E56EF8" w:rsidRPr="00EE0C23" w:rsidRDefault="00E56EF8" w:rsidP="00E56EF8">
                    <w:r>
                      <w:t>Login</w:t>
                    </w:r>
                  </w:p>
                </w:txbxContent>
              </v:textbox>
            </v:shape>
            <v:oval id="_x0000_s1075" style="position:absolute;left:5265;top:4146;width:2299;height:709;mso-position-horizontal-relative:text;mso-position-vertical-relative:text"/>
            <v:shape id="_x0000_s1076" type="#_x0000_t202" style="position:absolute;left:5133;top:4251;width:2557;height:457;mso-position-horizontal-relative:text;mso-position-vertical-relative:text;mso-width-relative:margin;mso-height-relative:margin" filled="f" stroked="f">
              <v:textbox style="mso-next-textbox:#_x0000_s1076">
                <w:txbxContent>
                  <w:p w14:paraId="7D47840F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Manage Accounts</w:t>
                    </w:r>
                  </w:p>
                </w:txbxContent>
              </v:textbox>
            </v:shape>
            <v:oval id="_x0000_s1077" style="position:absolute;left:5265;top:4927;width:2299;height:709;mso-position-horizontal-relative:text;mso-position-vertical-relative:text"/>
            <v:shape id="_x0000_s1078" type="#_x0000_t202" style="position:absolute;left:5433;top:4900;width:1977;height:881;mso-position-horizontal-relative:text;mso-position-vertical-relative:text;mso-width-relative:margin;mso-height-relative:margin" filled="f" stroked="f">
              <v:textbox style="mso-next-textbox:#_x0000_s1078">
                <w:txbxContent>
                  <w:p w14:paraId="68C149BC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Manage Municipalities</w:t>
                    </w:r>
                  </w:p>
                </w:txbxContent>
              </v:textbox>
            </v:shape>
            <v:oval id="_x0000_s1079" style="position:absolute;left:5265;top:5699;width:2299;height:709;mso-position-horizontal-relative:text;mso-position-vertical-relative:text"/>
            <v:shape id="_x0000_s1080" type="#_x0000_t202" style="position:absolute;left:5737;top:5807;width:1526;height:753;mso-width-relative:margin;mso-height-relative:margin" filled="f" stroked="f">
              <v:textbox style="mso-next-textbox:#_x0000_s1080">
                <w:txbxContent>
                  <w:p w14:paraId="22A40611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 xml:space="preserve">View </w:t>
                    </w:r>
                    <w:r w:rsidRPr="005342A3">
                      <w:t>Reports</w:t>
                    </w:r>
                  </w:p>
                </w:txbxContent>
              </v:textbox>
            </v:shape>
            <v:oval id="_x0000_s1081" style="position:absolute;left:5250;top:6487;width:2299;height:709;mso-position-horizontal-relative:text;mso-position-vertical-relative:text"/>
            <v:shape id="_x0000_s1082" type="#_x0000_t202" style="position:absolute;left:805;top:4855;width:1178;height:413;mso-position-horizontal-relative:text;mso-position-vertical-relative:text;mso-width-relative:margin;mso-height-relative:margin" filled="f" stroked="f">
              <v:textbox style="mso-next-textbox:#_x0000_s1082">
                <w:txbxContent>
                  <w:p w14:paraId="6DBAE75C" w14:textId="77777777" w:rsidR="00E56EF8" w:rsidRPr="00EE0C23" w:rsidRDefault="00E56EF8" w:rsidP="00E56EF8">
                    <w:pPr>
                      <w:spacing w:line="240" w:lineRule="auto"/>
                    </w:pPr>
                    <w:r>
                      <w:t>LGU</w:t>
                    </w:r>
                  </w:p>
                </w:txbxContent>
              </v:textbox>
            </v:shape>
            <v:shape id="_x0000_s1084" type="#_x0000_t202" style="position:absolute;left:10046;top:11050;width:1728;height:607;mso-width-relative:margin;mso-height-relative:margin" filled="f" stroked="f">
              <v:textbox style="mso-next-textbox:#_x0000_s1084">
                <w:txbxContent>
                  <w:p w14:paraId="29BEA02E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Ordinary User</w:t>
                    </w:r>
                  </w:p>
                </w:txbxContent>
              </v:textbox>
            </v:shape>
            <v:shape id="_x0000_s1085" type="#_x0000_t202" style="position:absolute;left:5433;top:6487;width:1977;height:881;mso-position-horizontal-relative:text;mso-position-vertical-relative:text;mso-width-relative:margin;mso-height-relative:margin" filled="f" stroked="f">
              <v:textbox style="mso-next-textbox:#_x0000_s1085">
                <w:txbxContent>
                  <w:p w14:paraId="397E234C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Manage Barangays</w:t>
                    </w:r>
                  </w:p>
                </w:txbxContent>
              </v:textbox>
            </v:shape>
            <v:oval id="_x0000_s1086" style="position:absolute;left:5223;top:7284;width:2299;height:709;mso-position-horizontal-relative:text;mso-position-vertical-relative:text"/>
            <v:shape id="_x0000_s1087" type="#_x0000_t202" style="position:absolute;left:5440;top:7259;width:1977;height:881;mso-position-horizontal-relative:text;mso-position-vertical-relative:text;mso-width-relative:margin;mso-height-relative:margin" filled="f" stroked="f">
              <v:textbox style="mso-next-textbox:#_x0000_s1087">
                <w:txbxContent>
                  <w:p w14:paraId="5F6769A8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View Evacuation Center</w:t>
                    </w:r>
                  </w:p>
                </w:txbxContent>
              </v:textbox>
            </v:shape>
            <v:oval id="_x0000_s1088" style="position:absolute;left:5244;top:8056;width:2299;height:709;mso-position-horizontal-relative:text;mso-position-vertical-relative:text"/>
            <v:shape id="_x0000_s1089" type="#_x0000_t202" style="position:absolute;left:5420;top:8035;width:1977;height:881;mso-position-horizontal-relative:text;mso-position-vertical-relative:text;mso-width-relative:margin;mso-height-relative:margin" filled="f" stroked="f">
              <v:textbox style="mso-next-textbox:#_x0000_s1089">
                <w:txbxContent>
                  <w:p w14:paraId="03B2C108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Manage Citizens Information</w:t>
                    </w:r>
                  </w:p>
                </w:txbxContent>
              </v:textbox>
            </v:shape>
            <v:oval id="_x0000_s1090" style="position:absolute;left:5244;top:8895;width:2299;height:709;mso-position-horizontal-relative:text;mso-position-vertical-relative:text"/>
            <v:shape id="_x0000_s1091" type="#_x0000_t202" style="position:absolute;left:5301;top:8893;width:2366;height:753;mso-position-horizontal-relative:text;mso-position-vertical-relative:text;mso-width-relative:margin;mso-height-relative:margin" filled="f" stroked="f">
              <v:textbox style="mso-next-textbox:#_x0000_s1091">
                <w:txbxContent>
                  <w:p w14:paraId="2B48B237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View Evacuation Capacity</w:t>
                    </w:r>
                  </w:p>
                </w:txbxContent>
              </v:textbox>
            </v:shape>
            <v:oval id="_x0000_s1092" style="position:absolute;left:5265;top:9646;width:2299;height:709;mso-position-horizontal-relative:text;mso-position-vertical-relative:text"/>
            <v:shape id="_x0000_s1093" type="#_x0000_t202" style="position:absolute;left:5570;top:9646;width:1693;height:709;mso-position-horizontal-relative:text;mso-position-vertical-relative:text;mso-width-relative:margin;mso-height-relative:margin" filled="f" stroked="f">
              <v:textbox style="mso-next-textbox:#_x0000_s1093">
                <w:txbxContent>
                  <w:p w14:paraId="5FD36455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Manage Relief Goods</w:t>
                    </w:r>
                  </w:p>
                </w:txbxContent>
              </v:textbox>
            </v:shape>
            <v:oval id="_x0000_s1094" style="position:absolute;left:5242;top:10438;width:2299;height:709;mso-position-horizontal-relative:text;mso-position-vertical-relative:text"/>
            <v:shape id="_x0000_s1095" type="#_x0000_t202" style="position:absolute;left:5315;top:10452;width:2255;height:674;mso-position-horizontal-relative:text;mso-position-vertical-relative:text;mso-width-relative:margin;mso-height-relative:margin" filled="f" stroked="f">
              <v:textbox style="mso-next-textbox:#_x0000_s1095">
                <w:txbxContent>
                  <w:p w14:paraId="364A1A67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View Disaster Information</w:t>
                    </w:r>
                  </w:p>
                </w:txbxContent>
              </v:textbox>
            </v:shape>
            <v:oval id="_x0000_s1096" style="position:absolute;left:5265;top:11943;width:2299;height:709;mso-position-horizontal-relative:text;mso-position-vertical-relative:text"/>
            <v:shape id="_x0000_s1097" type="#_x0000_t202" style="position:absolute;left:5829;top:12069;width:1117;height:457;mso-position-horizontal-relative:text;mso-position-vertical-relative:text;mso-width-relative:margin;mso-height-relative:margin" filled="f" stroked="f">
              <v:textbox style="mso-next-textbox:#_x0000_s1097">
                <w:txbxContent>
                  <w:p w14:paraId="6D6ABB5F" w14:textId="77777777" w:rsidR="00E56EF8" w:rsidRPr="00EE0C23" w:rsidRDefault="00E56EF8" w:rsidP="00E56EF8">
                    <w:pPr>
                      <w:spacing w:line="240" w:lineRule="auto"/>
                    </w:pPr>
                    <w:r>
                      <w:t>Donate</w:t>
                    </w:r>
                  </w:p>
                </w:txbxContent>
              </v:textbox>
            </v:shape>
            <v:oval id="_x0000_s1098" style="position:absolute;left:5265;top:12694;width:2299;height:709;mso-position-horizontal-relative:text;mso-position-vertical-relative:text"/>
            <v:shape id="_x0000_s1099" type="#_x0000_t202" style="position:absolute;left:5162;top:12694;width:2402;height:700;mso-position-horizontal-relative:text;mso-position-vertical-relative:text;mso-width-relative:margin;mso-height-relative:margin" filled="f" stroked="f">
              <v:textbox style="mso-next-textbox:#_x0000_s1099">
                <w:txbxContent>
                  <w:p w14:paraId="26A14C2C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Enter Needed Information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0" type="#_x0000_t32" style="position:absolute;left:7570;top:3682;width:2287;height:1257;flip:x y;mso-position-horizontal-relative:text;mso-position-vertical-relative:text" o:connectortype="straight">
              <v:stroke endarrow="block"/>
            </v:shape>
            <v:shape id="_x0000_s1101" type="#_x0000_t32" style="position:absolute;left:7585;top:4527;width:2272;height:412;flip:x y;mso-position-horizontal-relative:text;mso-position-vertical-relative:text" o:connectortype="straight">
              <v:stroke endarrow="block"/>
            </v:shape>
            <v:shape id="_x0000_s1102" type="#_x0000_t32" style="position:absolute;left:7585;top:4939;width:2272;height:413;flip:x;mso-position-horizontal-relative:text;mso-position-vertical-relative:text" o:connectortype="straight">
              <v:stroke endarrow="block"/>
            </v:shape>
            <v:shape id="_x0000_s1103" type="#_x0000_t32" style="position:absolute;left:7585;top:4939;width:2272;height:1073;flip:x;mso-position-horizontal-relative:text;mso-position-vertical-relative:text" o:connectortype="straight">
              <v:stroke endarrow="block"/>
            </v:shape>
            <v:shape id="_x0000_s1104" type="#_x0000_t32" style="position:absolute;left:7570;top:4900;width:2287;height:5883;flip:x;mso-position-horizontal-relative:text;mso-position-vertical-relative:text" o:connectortype="straight">
              <v:stroke endarrow="block"/>
            </v:shape>
            <v:shape id="_x0000_s1105" type="#_x0000_t32" style="position:absolute;left:2706;top:3682;width:2580;height:1257;flip:y;mso-position-horizontal-relative:text;mso-position-vertical-relative:text" o:connectortype="straight">
              <v:stroke endarrow="block"/>
            </v:shape>
            <v:shape id="_x0000_s1106" type="#_x0000_t32" style="position:absolute;left:2706;top:4939;width:2559;height:1073;mso-position-horizontal-relative:text;mso-position-vertical-relative:text" o:connectortype="straight">
              <v:stroke endarrow="block"/>
            </v:shape>
            <v:shape id="_x0000_s1107" type="#_x0000_t32" style="position:absolute;left:2706;top:4939;width:2536;height:1772;mso-position-horizontal-relative:text;mso-position-vertical-relative:text" o:connectortype="straight">
              <v:stroke endarrow="block"/>
            </v:shape>
            <v:shape id="_x0000_s1108" type="#_x0000_t32" style="position:absolute;left:2706;top:4939;width:2536;height:2617;mso-position-horizontal-relative:text;mso-position-vertical-relative:text" o:connectortype="straight">
              <v:stroke endarrow="block"/>
            </v:shape>
            <v:shape id="_x0000_s1109" type="#_x0000_t32" style="position:absolute;left:2706;top:4939;width:2559;height:3386;mso-position-horizontal-relative:text;mso-position-vertical-relative:text" o:connectortype="straight">
              <v:stroke endarrow="block"/>
            </v:shape>
            <v:shape id="_x0000_s1110" type="#_x0000_t32" style="position:absolute;left:2706;top:9269;width:2580;height:1365;flip:y;mso-position-horizontal-relative:text;mso-position-vertical-relative:text" o:connectortype="straight">
              <v:stroke endarrow="block"/>
            </v:shape>
            <v:shape id="_x0000_s1111" type="#_x0000_t32" style="position:absolute;left:2706;top:4939;width:2609;height:4181;mso-position-horizontal-relative:text;mso-position-vertical-relative:text" o:connectortype="straight">
              <v:stroke endarrow="block"/>
            </v:shape>
            <v:shape id="_x0000_s1112" type="#_x0000_t32" style="position:absolute;left:2706;top:5098;width:2536;height:5685;mso-position-horizontal-relative:text;mso-position-vertical-relative:text" o:connectortype="straight">
              <v:stroke endarrow="block"/>
            </v:shape>
            <v:shape id="_x0000_s1113" type="#_x0000_t32" style="position:absolute;left:2706;top:10013;width:2536;height:621;flip:y;mso-position-horizontal-relative:text;mso-position-vertical-relative:text" o:connectortype="straight">
              <v:stroke endarrow="block"/>
            </v:shape>
            <v:shape id="_x0000_s1114" type="#_x0000_t32" style="position:absolute;left:2706;top:10634;width:2536;height:149;mso-position-horizontal-relative:text;mso-position-vertical-relative:text" o:connectortype="straight">
              <v:stroke endarrow="block"/>
            </v:shape>
            <v:shape id="_x0000_s1115" type="#_x0000_t32" style="position:absolute;left:7585;top:10783;width:2272;height:1457;flip:x;mso-position-horizontal-relative:text;mso-position-vertical-relative:text" o:connectortype="straight">
              <v:stroke endarrow="block"/>
            </v:shape>
            <v:shape id="_x0000_s1116" type="#_x0000_t32" style="position:absolute;left:7570;top:10783;width:2287;height:2231;flip:x;mso-position-horizontal-relative:text;mso-position-vertical-relative:text" o:connectortype="straight">
              <v:stroke endarrow="block"/>
            </v:shape>
            <v:shape id="_x0000_s1117" type="#_x0000_t32" style="position:absolute;left:7522;top:10783;width:2335;height:0;flip:x;mso-position-horizontal-relative:text;mso-position-vertical-relative:text" o:connectortype="straight">
              <v:stroke endarrow="block"/>
            </v:shape>
            <v:oval id="_x0000_s1118" style="position:absolute;left:5265;top:11213;width:2299;height:709;mso-position-horizontal-relative:text;mso-position-vertical-relative:text"/>
            <v:shape id="_x0000_s1119" type="#_x0000_t202" style="position:absolute;left:5330;top:11303;width:2255;height:971;mso-width-relative:margin;mso-height-relative:margin" filled="f" stroked="f">
              <v:textbox style="mso-next-textbox:#_x0000_s1119">
                <w:txbxContent>
                  <w:p w14:paraId="7B5CAD83" w14:textId="77777777" w:rsidR="00E56EF8" w:rsidRPr="00EE0C23" w:rsidRDefault="00E56EF8" w:rsidP="00E56EF8">
                    <w:pPr>
                      <w:spacing w:line="240" w:lineRule="auto"/>
                      <w:jc w:val="center"/>
                    </w:pPr>
                    <w:r>
                      <w:t>Generate Reports</w:t>
                    </w:r>
                  </w:p>
                </w:txbxContent>
              </v:textbox>
            </v:shape>
            <v:shape id="_x0000_s1120" type="#_x0000_t32" style="position:absolute;left:2816;top:5098;width:2449;height:6364;mso-position-horizontal-relative:text;mso-position-vertical-relative:text" o:connectortype="straight">
              <v:stroke endarrow="block"/>
            </v:shape>
            <v:shape id="_x0000_s1121" type="#_x0000_t32" style="position:absolute;left:2816;top:10634;width:2470;height:828;mso-position-horizontal-relative:text;mso-position-vertical-relative:text" o:connectortype="straight">
              <v:stroke endarrow="block"/>
            </v:shape>
          </v:group>
        </w:pict>
      </w:r>
    </w:p>
    <w:p w14:paraId="768D2140" w14:textId="41746B13" w:rsidR="00E56EF8" w:rsidRPr="00E56EF8" w:rsidRDefault="00E56EF8" w:rsidP="00E56EF8">
      <w:pPr>
        <w:rPr>
          <w:rFonts w:ascii="Times New Roman" w:hAnsi="Times New Roman" w:cs="Times New Roman"/>
        </w:rPr>
      </w:pPr>
    </w:p>
    <w:p w14:paraId="1F419A86" w14:textId="23A38CE6" w:rsidR="00E56EF8" w:rsidRPr="00E56EF8" w:rsidRDefault="00E56EF8" w:rsidP="00E56EF8">
      <w:pPr>
        <w:rPr>
          <w:rFonts w:ascii="Times New Roman" w:hAnsi="Times New Roman" w:cs="Times New Roman"/>
        </w:rPr>
      </w:pPr>
    </w:p>
    <w:p w14:paraId="32D1CD57" w14:textId="28AF8132" w:rsidR="00E56EF8" w:rsidRPr="00E56EF8" w:rsidRDefault="00BB21C6" w:rsidP="00E56EF8">
      <w:pPr>
        <w:rPr>
          <w:rFonts w:ascii="Times New Roman" w:hAnsi="Times New Roman" w:cs="Times New Roman"/>
        </w:rPr>
      </w:pPr>
      <w:r w:rsidRPr="00E56E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872" behindDoc="0" locked="0" layoutInCell="1" allowOverlap="1" wp14:anchorId="4D945506" wp14:editId="0B9CF97A">
            <wp:simplePos x="0" y="0"/>
            <wp:positionH relativeFrom="column">
              <wp:posOffset>5407602</wp:posOffset>
            </wp:positionH>
            <wp:positionV relativeFrom="paragraph">
              <wp:posOffset>6375</wp:posOffset>
            </wp:positionV>
            <wp:extent cx="842188" cy="1084521"/>
            <wp:effectExtent l="19050" t="0" r="0" b="0"/>
            <wp:wrapNone/>
            <wp:docPr id="2" name="Picture 11" descr="16 Stick Figure Icon Images - Stick Figure Symbols, Stick Figure Vector and  Running Stick Figure Icon / Newdesignfi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6 Stick Figure Icon Images - Stick Figure Symbols, Stick Figure Vector and  Running Stick Figure Icon / Newdesignfile.c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72" r="44699" b="49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8" cy="108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6E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968" behindDoc="0" locked="0" layoutInCell="1" allowOverlap="1" wp14:anchorId="52032022" wp14:editId="652F3A0E">
            <wp:simplePos x="0" y="0"/>
            <wp:positionH relativeFrom="column">
              <wp:posOffset>19297</wp:posOffset>
            </wp:positionH>
            <wp:positionV relativeFrom="paragraph">
              <wp:posOffset>30125</wp:posOffset>
            </wp:positionV>
            <wp:extent cx="842187" cy="1084521"/>
            <wp:effectExtent l="19050" t="0" r="0" b="0"/>
            <wp:wrapNone/>
            <wp:docPr id="1" name="Picture 11" descr="16 Stick Figure Icon Images - Stick Figure Symbols, Stick Figure Vector and  Running Stick Figure Icon / Newdesignfi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6 Stick Figure Icon Images - Stick Figure Symbols, Stick Figure Vector and  Running Stick Figure Icon / Newdesignfile.c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72" r="44699" b="49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108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BF4119" w14:textId="0A5951AC" w:rsidR="00E56EF8" w:rsidRPr="00E56EF8" w:rsidRDefault="00A60C92" w:rsidP="00E56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w:pict w14:anchorId="0A5A845B">
          <v:shape id="_x0000_s1122" type="#_x0000_t202" style="position:absolute;margin-left:477.25pt;margin-top:18.35pt;width:58.9pt;height:20.65pt;z-index:251709440;mso-width-relative:margin;mso-height-relative:margin" filled="f" stroked="f">
            <v:textbox style="mso-next-textbox:#_x0000_s1122">
              <w:txbxContent>
                <w:p w14:paraId="58A047C5" w14:textId="77777777" w:rsidR="00E56EF8" w:rsidRPr="00EE0C23" w:rsidRDefault="00E56EF8" w:rsidP="00E56EF8">
                  <w:r>
                    <w:t>Admin</w:t>
                  </w:r>
                </w:p>
              </w:txbxContent>
            </v:textbox>
          </v:shape>
        </w:pict>
      </w:r>
    </w:p>
    <w:p w14:paraId="0531224B" w14:textId="1582AF7B" w:rsidR="00E56EF8" w:rsidRPr="00E56EF8" w:rsidRDefault="00E56EF8" w:rsidP="00E56EF8">
      <w:pPr>
        <w:rPr>
          <w:rFonts w:ascii="Times New Roman" w:hAnsi="Times New Roman" w:cs="Times New Roman"/>
        </w:rPr>
      </w:pPr>
    </w:p>
    <w:p w14:paraId="48FD524A" w14:textId="77777777" w:rsidR="00E56EF8" w:rsidRPr="00E56EF8" w:rsidRDefault="00E56EF8" w:rsidP="00E56EF8">
      <w:pPr>
        <w:rPr>
          <w:rFonts w:ascii="Times New Roman" w:hAnsi="Times New Roman" w:cs="Times New Roman"/>
        </w:rPr>
      </w:pPr>
    </w:p>
    <w:p w14:paraId="394ABFD1" w14:textId="77777777" w:rsidR="00E56EF8" w:rsidRPr="00E56EF8" w:rsidRDefault="00E56EF8" w:rsidP="00E56EF8">
      <w:pPr>
        <w:rPr>
          <w:rFonts w:ascii="Times New Roman" w:hAnsi="Times New Roman" w:cs="Times New Roman"/>
        </w:rPr>
      </w:pPr>
    </w:p>
    <w:p w14:paraId="03AD9417" w14:textId="77777777" w:rsidR="00E56EF8" w:rsidRPr="00E56EF8" w:rsidRDefault="00E56EF8" w:rsidP="00E56EF8">
      <w:pPr>
        <w:rPr>
          <w:rFonts w:ascii="Times New Roman" w:hAnsi="Times New Roman" w:cs="Times New Roman"/>
        </w:rPr>
      </w:pPr>
    </w:p>
    <w:p w14:paraId="3516DDB2" w14:textId="77777777" w:rsidR="00E56EF8" w:rsidRPr="00E56EF8" w:rsidRDefault="00E56EF8" w:rsidP="00E56EF8">
      <w:pPr>
        <w:rPr>
          <w:rFonts w:ascii="Times New Roman" w:hAnsi="Times New Roman" w:cs="Times New Roman"/>
        </w:rPr>
      </w:pPr>
    </w:p>
    <w:p w14:paraId="4943B700" w14:textId="77777777" w:rsidR="00E56EF8" w:rsidRPr="00E56EF8" w:rsidRDefault="00E56EF8" w:rsidP="00E56EF8">
      <w:pPr>
        <w:jc w:val="right"/>
        <w:rPr>
          <w:rFonts w:ascii="Times New Roman" w:hAnsi="Times New Roman" w:cs="Times New Roman"/>
        </w:rPr>
      </w:pPr>
    </w:p>
    <w:p w14:paraId="45D063D3" w14:textId="77777777" w:rsidR="00E56EF8" w:rsidRPr="00E56EF8" w:rsidRDefault="00E56EF8" w:rsidP="00E56EF8">
      <w:pPr>
        <w:rPr>
          <w:rFonts w:ascii="Times New Roman" w:hAnsi="Times New Roman" w:cs="Times New Roman"/>
        </w:rPr>
      </w:pPr>
    </w:p>
    <w:p w14:paraId="669273E9" w14:textId="6B77245B" w:rsidR="00E56EF8" w:rsidRPr="00E56EF8" w:rsidRDefault="00E56EF8" w:rsidP="00E56EF8">
      <w:pPr>
        <w:rPr>
          <w:rFonts w:ascii="Times New Roman" w:hAnsi="Times New Roman" w:cs="Times New Roman"/>
        </w:rPr>
      </w:pPr>
    </w:p>
    <w:p w14:paraId="1B759ED1" w14:textId="54BAA281" w:rsidR="008273FF" w:rsidRPr="00E56EF8" w:rsidRDefault="00BB21C6" w:rsidP="00E56EF8">
      <w:pPr>
        <w:rPr>
          <w:rFonts w:ascii="Times New Roman" w:hAnsi="Times New Roman" w:cs="Times New Roman"/>
        </w:rPr>
      </w:pPr>
      <w:r w:rsidRPr="00E56E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0" locked="0" layoutInCell="1" allowOverlap="1" wp14:anchorId="0920F1A1" wp14:editId="63259220">
            <wp:simplePos x="0" y="0"/>
            <wp:positionH relativeFrom="column">
              <wp:posOffset>5546931</wp:posOffset>
            </wp:positionH>
            <wp:positionV relativeFrom="paragraph">
              <wp:posOffset>386269</wp:posOffset>
            </wp:positionV>
            <wp:extent cx="842187" cy="1084521"/>
            <wp:effectExtent l="19050" t="0" r="0" b="0"/>
            <wp:wrapNone/>
            <wp:docPr id="4" name="Picture 11" descr="16 Stick Figure Icon Images - Stick Figure Symbols, Stick Figure Vector and  Running Stick Figure Icon / Newdesignfi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6 Stick Figure Icon Images - Stick Figure Symbols, Stick Figure Vector and  Running Stick Figure Icon / Newdesignfile.c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72" r="44699" b="49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108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C92">
        <w:rPr>
          <w:rFonts w:ascii="Times New Roman" w:hAnsi="Times New Roman" w:cs="Times New Roman"/>
          <w:noProof/>
          <w:lang w:eastAsia="en-PH"/>
        </w:rPr>
        <w:pict w14:anchorId="12977CED">
          <v:shape id="_x0000_s1083" type="#_x0000_t202" style="position:absolute;margin-left:-61.3pt;margin-top:61.65pt;width:95.05pt;height:35.7pt;z-index:251669504;mso-position-horizontal-relative:text;mso-position-vertical-relative:text;mso-width-relative:margin;mso-height-relative:margin" filled="f" stroked="f">
            <v:textbox style="mso-next-textbox:#_x0000_s1083">
              <w:txbxContent>
                <w:p w14:paraId="3FD2557A" w14:textId="77777777" w:rsidR="00E56EF8" w:rsidRPr="00EE0C23" w:rsidRDefault="00E56EF8" w:rsidP="00E56EF8">
                  <w:pPr>
                    <w:spacing w:line="240" w:lineRule="auto"/>
                    <w:jc w:val="center"/>
                  </w:pPr>
                  <w:r>
                    <w:t>Evacuation Management</w:t>
                  </w:r>
                </w:p>
              </w:txbxContent>
            </v:textbox>
          </v:shape>
        </w:pict>
      </w:r>
      <w:r w:rsidRPr="00E56EF8"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59776" behindDoc="0" locked="0" layoutInCell="1" allowOverlap="1" wp14:anchorId="3CB41E20" wp14:editId="73BC7CB4">
            <wp:simplePos x="0" y="0"/>
            <wp:positionH relativeFrom="column">
              <wp:posOffset>102425</wp:posOffset>
            </wp:positionH>
            <wp:positionV relativeFrom="paragraph">
              <wp:posOffset>363434</wp:posOffset>
            </wp:positionV>
            <wp:extent cx="842010" cy="1083945"/>
            <wp:effectExtent l="19050" t="0" r="0" b="0"/>
            <wp:wrapNone/>
            <wp:docPr id="3" name="Picture 11" descr="16 Stick Figure Icon Images - Stick Figure Symbols, Stick Figure Vector and  Running Stick Figure Icon / Newdesignfi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6 Stick Figure Icon Images - Stick Figure Symbols, Stick Figure Vector and  Running Stick Figure Icon / Newdesignfile.c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72" r="44699" b="49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273FF" w:rsidRPr="00E56EF8" w:rsidSect="0093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EF8"/>
    <w:rsid w:val="00721D20"/>
    <w:rsid w:val="007C1CBB"/>
    <w:rsid w:val="0093282E"/>
    <w:rsid w:val="00A60C92"/>
    <w:rsid w:val="00B56987"/>
    <w:rsid w:val="00BB21C6"/>
    <w:rsid w:val="00E5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101"/>
        <o:r id="V:Rule2" type="connector" idref="#_x0000_s1106"/>
        <o:r id="V:Rule3" type="connector" idref="#_x0000_s1116"/>
        <o:r id="V:Rule4" type="connector" idref="#_x0000_s1104"/>
        <o:r id="V:Rule5" type="connector" idref="#_x0000_s1121"/>
        <o:r id="V:Rule6" type="connector" idref="#_x0000_s1120"/>
        <o:r id="V:Rule7" type="connector" idref="#_x0000_s1100"/>
        <o:r id="V:Rule8" type="connector" idref="#_x0000_s1105"/>
        <o:r id="V:Rule9" type="connector" idref="#_x0000_s1113"/>
        <o:r id="V:Rule10" type="connector" idref="#_x0000_s1114"/>
        <o:r id="V:Rule11" type="connector" idref="#_x0000_s1112"/>
        <o:r id="V:Rule12" type="connector" idref="#_x0000_s1117"/>
        <o:r id="V:Rule13" type="connector" idref="#_x0000_s1108"/>
        <o:r id="V:Rule14" type="connector" idref="#_x0000_s1110"/>
        <o:r id="V:Rule15" type="connector" idref="#_x0000_s1102"/>
        <o:r id="V:Rule16" type="connector" idref="#_x0000_s1103"/>
        <o:r id="V:Rule17" type="connector" idref="#_x0000_s1111"/>
        <o:r id="V:Rule18" type="connector" idref="#_x0000_s1107"/>
        <o:r id="V:Rule19" type="connector" idref="#_x0000_s1115"/>
        <o:r id="V:Rule20" type="connector" idref="#_x0000_s1109"/>
      </o:rules>
    </o:shapelayout>
  </w:shapeDefaults>
  <w:decimalSymbol w:val="."/>
  <w:listSeparator w:val=","/>
  <w14:docId w14:val="54BEDE38"/>
  <w15:docId w15:val="{532A924B-5840-4BB1-BA91-2730EE95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1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Riñoza</dc:creator>
  <cp:lastModifiedBy>Aivan Miranda</cp:lastModifiedBy>
  <cp:revision>3</cp:revision>
  <dcterms:created xsi:type="dcterms:W3CDTF">2021-07-11T03:00:00Z</dcterms:created>
  <dcterms:modified xsi:type="dcterms:W3CDTF">2021-07-11T06:39:00Z</dcterms:modified>
</cp:coreProperties>
</file>