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CDN 动态感知</w:t>
      </w:r>
    </w:p>
    <w:p>
      <w:pPr>
        <w:pStyle w:val="3"/>
        <w:rPr>
          <w:rFonts w:hint="eastAsia"/>
        </w:rPr>
      </w:pPr>
      <w:r>
        <w:rPr>
          <w:rFonts w:hint="eastAsia"/>
        </w:rPr>
        <w:t>态势感知介绍</w:t>
      </w:r>
    </w:p>
    <w:p>
      <w:pPr>
        <w:rPr>
          <w:rFonts w:hint="eastAsia"/>
        </w:rPr>
      </w:pPr>
      <w:r>
        <w:rPr>
          <w:rFonts w:hint="default"/>
        </w:rPr>
        <w:t>就是根据访问日志做的分析；</w:t>
      </w:r>
      <w:r>
        <w:rPr>
          <w:rFonts w:hint="eastAsia"/>
        </w:rPr>
        <w:t>态势感知是每10秒刷新一次</w:t>
      </w:r>
      <w:r>
        <w:rPr>
          <w:rFonts w:hint="default"/>
        </w:rPr>
        <w:t>。帮助我们防御分析。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rps：  每秒请求的频率，域名的每秒访问次数</w:t>
      </w:r>
    </w:p>
    <w:p>
      <w:pPr>
        <w:rPr>
          <w:rFonts w:hint="eastAsia"/>
        </w:rPr>
      </w:pPr>
      <w:r>
        <w:rPr>
          <w:rFonts w:hint="eastAsia"/>
        </w:rPr>
        <w:t>er%： 基于rps的错误率，http返回状态码大于或等于500的错误请错误率，时间是10秒刷新一次数据</w:t>
      </w:r>
    </w:p>
    <w:p>
      <w:pPr>
        <w:rPr>
          <w:rFonts w:hint="eastAsia"/>
        </w:rPr>
      </w:pPr>
      <w:r>
        <w:rPr>
          <w:rFonts w:hint="eastAsia"/>
        </w:rPr>
        <w:t>eps:    全局的错误率，http返回状态码大于或等于500的错误请求错误率，时间是10秒刷新一次数据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可疑记录是通过top domain rps 每秒达到一定错误30次/秒，就进入可疑记录，并会记录进数据库</w:t>
      </w:r>
    </w:p>
    <w:p>
      <w:pPr>
        <w:rPr>
          <w:rFonts w:hint="eastAsia"/>
        </w:rPr>
      </w:pPr>
      <w:r>
        <w:rPr>
          <w:rFonts w:hint="eastAsia"/>
        </w:rPr>
        <w:t>警报栏是连续错误500以上的错误达到4次或以上就显示橙色，显示是实时的，记录不会记入进数据库</w:t>
      </w:r>
    </w:p>
    <w:p>
      <w:pPr>
        <w:pStyle w:val="3"/>
        <w:rPr>
          <w:rFonts w:hint="eastAsia"/>
        </w:rPr>
      </w:pPr>
      <w:r>
        <w:rPr>
          <w:rFonts w:hint="default"/>
        </w:rPr>
        <w:t>具体使用</w:t>
      </w:r>
    </w:p>
    <w:p/>
    <w:p>
      <w:r>
        <w:drawing>
          <wp:inline distT="0" distB="0" distL="114300" distR="114300">
            <wp:extent cx="3564890" cy="3599815"/>
            <wp:effectExtent l="0" t="0" r="165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TOP DOMAIN RPS</w:t>
      </w:r>
    </w:p>
    <w:p>
      <w:r>
        <w:rPr>
          <w:rFonts w:hint="default"/>
        </w:rPr>
        <w:t>域名访问排行</w:t>
      </w:r>
    </w:p>
    <w:p>
      <w:r>
        <w:drawing>
          <wp:inline distT="0" distB="0" distL="114300" distR="114300">
            <wp:extent cx="4689475" cy="219837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TOP IP RPS</w:t>
      </w:r>
    </w:p>
    <w:p>
      <w:pPr>
        <w:rPr>
          <w:rFonts w:hint="default"/>
        </w:rPr>
      </w:pPr>
      <w:r>
        <w:rPr>
          <w:rFonts w:hint="default"/>
        </w:rPr>
        <w:t>IP访问排行</w:t>
      </w:r>
    </w:p>
    <w:p>
      <w:pPr>
        <w:rPr>
          <w:rFonts w:hint="eastAsia"/>
        </w:rPr>
      </w:pPr>
      <w:r>
        <w:rPr>
          <w:rFonts w:hint="eastAsia"/>
        </w:rPr>
        <w:t>TOP URL RPS</w:t>
      </w:r>
    </w:p>
    <w:p>
      <w:pPr>
        <w:rPr>
          <w:rFonts w:hint="default"/>
        </w:rPr>
      </w:pPr>
      <w:r>
        <w:rPr>
          <w:rFonts w:hint="default"/>
        </w:rPr>
        <w:t>url 访问排行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域名快照的使用</w:t>
      </w:r>
    </w:p>
    <w:p>
      <w:r>
        <w:drawing>
          <wp:inline distT="0" distB="0" distL="114300" distR="114300">
            <wp:extent cx="5271770" cy="2312035"/>
            <wp:effectExtent l="0" t="0" r="1143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更具上诉信息可以帮助我们分析 攻击行为</w:t>
      </w:r>
    </w:p>
    <w:p>
      <w:pPr>
        <w:pStyle w:val="3"/>
      </w:pPr>
      <w:r>
        <w:t>措施</w:t>
      </w:r>
      <w:bookmarkStart w:id="0" w:name="_GoBack"/>
      <w:bookmarkEnd w:id="0"/>
    </w:p>
    <w:p>
      <w:r>
        <w:t>如果需要拉黑，</w:t>
      </w:r>
      <w:r>
        <w:t>找到站点</w:t>
      </w:r>
      <w:r>
        <w:t>，按以下操作即可</w:t>
      </w:r>
    </w:p>
    <w:p>
      <w:r>
        <w:drawing>
          <wp:inline distT="0" distB="0" distL="114300" distR="114300">
            <wp:extent cx="5257165" cy="2447925"/>
            <wp:effectExtent l="0" t="0" r="63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EF2296"/>
    <w:rsid w:val="71FB29E4"/>
    <w:rsid w:val="9FF685C2"/>
    <w:rsid w:val="9FFF9341"/>
    <w:rsid w:val="AAEF2296"/>
    <w:rsid w:val="FF7FA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2019-05-14T18:56:00Z</dcterms:created>
  <dc:creator>echo</dc:creator>
  <cp:lastModifiedBy>echo</cp:lastModifiedBy>
  <dcterms:modified xsi:type="dcterms:W3CDTF">2019-05-14T19:18:41Z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