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7F24A" w14:textId="52D7BF09" w:rsidR="00640A36" w:rsidRDefault="00D62BFB" w:rsidP="00640A36">
      <w:pPr>
        <w:pStyle w:val="a4"/>
        <w:jc w:val="left"/>
      </w:pPr>
      <w:r>
        <w:tab/>
      </w:r>
      <w:r w:rsidR="00640A36">
        <w:rPr>
          <w:rFonts w:hint="eastAsia"/>
        </w:rPr>
        <w:t>中国是如何富起来的？</w:t>
      </w:r>
    </w:p>
    <w:p w14:paraId="0D255E68" w14:textId="04D0AC8B" w:rsidR="002D186B" w:rsidRDefault="00D62BFB" w:rsidP="00640A36">
      <w:pPr>
        <w:ind w:firstLine="420"/>
      </w:pPr>
      <w:r>
        <w:rPr>
          <w:rFonts w:hint="eastAsia"/>
        </w:rPr>
        <w:t>我把解放后中国的崛起分为两个阶段，一是1</w:t>
      </w:r>
      <w:r>
        <w:t>949</w:t>
      </w:r>
      <w:r>
        <w:rPr>
          <w:rFonts w:hint="eastAsia"/>
        </w:rPr>
        <w:t>年至</w:t>
      </w:r>
      <w:r w:rsidR="00D32CBF">
        <w:rPr>
          <w:rFonts w:hint="eastAsia"/>
        </w:rPr>
        <w:t>改革开放前（1</w:t>
      </w:r>
      <w:r w:rsidR="00D32CBF">
        <w:t>978</w:t>
      </w:r>
      <w:r w:rsidR="00D32CBF">
        <w:rPr>
          <w:rFonts w:hint="eastAsia"/>
        </w:rPr>
        <w:t>年）发展重工业</w:t>
      </w:r>
      <w:r>
        <w:rPr>
          <w:rFonts w:hint="eastAsia"/>
        </w:rPr>
        <w:t>，二是1</w:t>
      </w:r>
      <w:r>
        <w:t>978</w:t>
      </w:r>
      <w:r>
        <w:rPr>
          <w:rFonts w:hint="eastAsia"/>
        </w:rPr>
        <w:t>年改革开放之后</w:t>
      </w:r>
      <w:r w:rsidR="00D32CBF">
        <w:rPr>
          <w:rFonts w:hint="eastAsia"/>
        </w:rPr>
        <w:t>到现在的中国特色社会主义经济。</w:t>
      </w:r>
    </w:p>
    <w:p w14:paraId="4E6883E4" w14:textId="4E29BADC" w:rsidR="00C50D00" w:rsidRDefault="00D32CBF" w:rsidP="00BE1893">
      <w:r>
        <w:tab/>
      </w:r>
      <w:r>
        <w:rPr>
          <w:rFonts w:hint="eastAsia"/>
        </w:rPr>
        <w:t>第一阶段，主要领导人是毛泽东</w:t>
      </w:r>
      <w:r w:rsidR="00A40698">
        <w:rPr>
          <w:rFonts w:hint="eastAsia"/>
        </w:rPr>
        <w:t>主席</w:t>
      </w:r>
      <w:r>
        <w:rPr>
          <w:rFonts w:hint="eastAsia"/>
        </w:rPr>
        <w:t>，他的伟大之处就在于让中国人民团结起来，组建了强有力的政府，政府的动员能力十分了得，当时人民</w:t>
      </w:r>
      <w:r w:rsidR="00C50D00">
        <w:rPr>
          <w:rFonts w:hint="eastAsia"/>
        </w:rPr>
        <w:t>也非常热血积极，在政府的指挥下完成了不少辉煌的成就。1</w:t>
      </w:r>
      <w:r w:rsidR="00C50D00">
        <w:t>949</w:t>
      </w:r>
      <w:r w:rsidR="00C50D00">
        <w:rPr>
          <w:rFonts w:hint="eastAsia"/>
        </w:rPr>
        <w:t>年~</w:t>
      </w:r>
      <w:r w:rsidR="00C50D00">
        <w:t>1952</w:t>
      </w:r>
      <w:r w:rsidR="00C50D00">
        <w:rPr>
          <w:rFonts w:hint="eastAsia"/>
        </w:rPr>
        <w:t>年国民经济恢复时期，政府领导人民恢复生产发展经济</w:t>
      </w:r>
      <w:r w:rsidR="00BE1893">
        <w:rPr>
          <w:rFonts w:hint="eastAsia"/>
        </w:rPr>
        <w:t>，</w:t>
      </w:r>
      <w:r w:rsidR="00C50D00">
        <w:t>1953</w:t>
      </w:r>
      <w:r w:rsidR="00C50D00">
        <w:rPr>
          <w:rFonts w:hint="eastAsia"/>
        </w:rPr>
        <w:t>年~</w:t>
      </w:r>
      <w:r w:rsidR="00C50D00">
        <w:t>1957</w:t>
      </w:r>
      <w:r w:rsidR="00C50D00">
        <w:rPr>
          <w:rFonts w:hint="eastAsia"/>
        </w:rPr>
        <w:t>年完成一五计划</w:t>
      </w:r>
      <w:r w:rsidR="00BE1893">
        <w:rPr>
          <w:rFonts w:hint="eastAsia"/>
        </w:rPr>
        <w:t>，</w:t>
      </w:r>
      <w:r w:rsidR="00C50D00">
        <w:rPr>
          <w:rFonts w:hint="eastAsia"/>
        </w:rPr>
        <w:t>此外，还</w:t>
      </w:r>
      <w:r w:rsidR="00A40698">
        <w:rPr>
          <w:rFonts w:hint="eastAsia"/>
        </w:rPr>
        <w:t>打赢了抗美援朝战争，赢得安全的国际环境。后期毛主席领导尽管出现了一些错误，如发动“大跃进”，但是也有好的</w:t>
      </w:r>
      <w:r w:rsidR="00BE1893">
        <w:rPr>
          <w:rFonts w:hint="eastAsia"/>
        </w:rPr>
        <w:t>作用</w:t>
      </w:r>
      <w:r w:rsidR="00A40698">
        <w:rPr>
          <w:rFonts w:hint="eastAsia"/>
        </w:rPr>
        <w:t>。1</w:t>
      </w:r>
      <w:r w:rsidR="00A40698">
        <w:t>52</w:t>
      </w:r>
      <w:r w:rsidR="00A40698">
        <w:rPr>
          <w:rFonts w:hint="eastAsia"/>
        </w:rPr>
        <w:t>万个乡镇企业（当时叫社队企业）是留给邓小平同志的重要遗产。</w:t>
      </w:r>
    </w:p>
    <w:p w14:paraId="6BD19E75" w14:textId="07B8C7BA" w:rsidR="00A40698" w:rsidRDefault="00A40698">
      <w:r>
        <w:tab/>
      </w:r>
      <w:r>
        <w:rPr>
          <w:rFonts w:hint="eastAsia"/>
        </w:rPr>
        <w:t>总的来说，第一阶段政府组织人民填补了中国没有重工业基础的空白，但是人民生活并不好。</w:t>
      </w:r>
    </w:p>
    <w:p w14:paraId="56D2F07A" w14:textId="77777777" w:rsidR="001909B1" w:rsidRDefault="001909B1"/>
    <w:p w14:paraId="65716953" w14:textId="6E7DC025" w:rsidR="00A40698" w:rsidRDefault="00A40698">
      <w:r>
        <w:tab/>
      </w:r>
      <w:r>
        <w:rPr>
          <w:rFonts w:hint="eastAsia"/>
        </w:rPr>
        <w:t>第二阶段，主要领导人是邓小平同志，他在</w:t>
      </w:r>
      <w:r w:rsidR="002165F4">
        <w:rPr>
          <w:rFonts w:hint="eastAsia"/>
        </w:rPr>
        <w:t>1</w:t>
      </w:r>
      <w:r w:rsidR="002165F4">
        <w:t>978</w:t>
      </w:r>
      <w:r w:rsidR="002165F4">
        <w:rPr>
          <w:rFonts w:hint="eastAsia"/>
        </w:rPr>
        <w:t>年提出改革开放，把工作重心从阶级斗争转变为经济建设，邓小平南方讲话后，各地政府的意识形态转向重商主义。中国从此走上了一个很特殊的经济体系-中国特色社会主义经济，按照《中国的官办经济》的作者陈经的说法，就叫做官办经济。</w:t>
      </w:r>
    </w:p>
    <w:p w14:paraId="69413457" w14:textId="2AC60986" w:rsidR="002165F4" w:rsidRDefault="002165F4">
      <w:r>
        <w:tab/>
      </w:r>
      <w:r>
        <w:rPr>
          <w:rFonts w:hint="eastAsia"/>
        </w:rPr>
        <w:t>官办经济特殊在于政府是“经济人”，由各地政府领导当地人民发展本地经济，人民没什么自由度，但是政府自由度很大，什么赚钱就搞什么。中国在地方政府这一层次上引入市场竞争体系，发挥了市场在资源配置中的基础作用，而一般民众依附于各级政府的行动当中。</w:t>
      </w:r>
    </w:p>
    <w:p w14:paraId="6328C6C7" w14:textId="1C724ECA" w:rsidR="002165F4" w:rsidRDefault="002165F4">
      <w:r>
        <w:tab/>
      </w:r>
      <w:r>
        <w:rPr>
          <w:rFonts w:hint="eastAsia"/>
        </w:rPr>
        <w:t>中国运行官办经济的优势如下：</w:t>
      </w:r>
    </w:p>
    <w:p w14:paraId="68455FB7" w14:textId="51B19B36" w:rsidR="00DE7D77" w:rsidRDefault="00DE7D77" w:rsidP="00DE7D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毛泽东时期留下的1</w:t>
      </w:r>
      <w:r>
        <w:t>52</w:t>
      </w:r>
      <w:r>
        <w:rPr>
          <w:rFonts w:hint="eastAsia"/>
        </w:rPr>
        <w:t>万个乡镇企业派上用场，它们是最初的国企，受政府控制。</w:t>
      </w:r>
    </w:p>
    <w:p w14:paraId="485009EF" w14:textId="11146945" w:rsidR="00CB2C6C" w:rsidRDefault="002165F4" w:rsidP="002165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政府十分强势，权力大，组织力强</w:t>
      </w:r>
      <w:r w:rsidR="00CB2C6C">
        <w:rPr>
          <w:rFonts w:hint="eastAsia"/>
        </w:rPr>
        <w:t>，效率很高，且能承担亏损。</w:t>
      </w:r>
    </w:p>
    <w:p w14:paraId="7A8CD369" w14:textId="47A62918" w:rsidR="00CB2C6C" w:rsidRDefault="00CB2C6C" w:rsidP="00CB2C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地方政府又很听中央的话，有错误可以及时被纠正，这叫做宏观调控。</w:t>
      </w:r>
    </w:p>
    <w:p w14:paraId="52407778" w14:textId="76BB1DA3" w:rsidR="00CB2C6C" w:rsidRDefault="00CB2C6C" w:rsidP="00CB2C6C">
      <w:pPr>
        <w:ind w:left="360"/>
      </w:pPr>
      <w:r>
        <w:rPr>
          <w:rFonts w:hint="eastAsia"/>
        </w:rPr>
        <w:t>对于整个中国，也有很多机遇：</w:t>
      </w:r>
    </w:p>
    <w:p w14:paraId="006AC3A5" w14:textId="2CAF87AE" w:rsidR="00CB2C6C" w:rsidRDefault="00AF24AD" w:rsidP="00CB2C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国际环境以和平为主。</w:t>
      </w:r>
    </w:p>
    <w:p w14:paraId="1DA3A4CF" w14:textId="6E8016D4" w:rsidR="00CB12E0" w:rsidRDefault="00CB2C6C" w:rsidP="00CB12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经济全球化，</w:t>
      </w:r>
      <w:r w:rsidR="00CB12E0">
        <w:rPr>
          <w:rFonts w:hint="eastAsia"/>
        </w:rPr>
        <w:t>使中国参与到世界贸易。</w:t>
      </w:r>
    </w:p>
    <w:p w14:paraId="42F8A89E" w14:textId="77777777" w:rsidR="00243BE3" w:rsidRDefault="00243BE3" w:rsidP="00243BE3">
      <w:pPr>
        <w:pStyle w:val="a3"/>
        <w:ind w:left="360" w:firstLineChars="0" w:firstLine="0"/>
      </w:pPr>
    </w:p>
    <w:p w14:paraId="2BE4DB05" w14:textId="18640D40" w:rsidR="00CB2C6C" w:rsidRDefault="00CB2C6C" w:rsidP="00CB12E0">
      <w:pPr>
        <w:ind w:firstLine="360"/>
      </w:pPr>
      <w:r>
        <w:rPr>
          <w:rFonts w:hint="eastAsia"/>
        </w:rPr>
        <w:t>中央有很多厉害人物，比如邓小平，陈云，朱镕基，他们除了制定官办经济体系外，</w:t>
      </w:r>
      <w:r w:rsidR="00CB12E0">
        <w:rPr>
          <w:rFonts w:hint="eastAsia"/>
        </w:rPr>
        <w:t>还对整个中国的经济</w:t>
      </w:r>
      <w:r w:rsidR="002E4DE3">
        <w:rPr>
          <w:rFonts w:hint="eastAsia"/>
        </w:rPr>
        <w:t>进行了引导：</w:t>
      </w:r>
    </w:p>
    <w:p w14:paraId="60DCB211" w14:textId="6227905D" w:rsidR="00CB12E0" w:rsidRDefault="00CB12E0" w:rsidP="00CB12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发展比较优势，最明显的就是发展棉纺织业，中国自古以来就是纺织大国，靠这个能稳定的赚到钱。</w:t>
      </w:r>
    </w:p>
    <w:p w14:paraId="1BF43725" w14:textId="3D16BAFD" w:rsidR="006C3869" w:rsidRDefault="00CB12E0" w:rsidP="006C38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赚到钱后，再去引进外资，吸引外国商人来中国办厂（邓小平设立经济特区），生产物美价廉的商品，再卖给外国，</w:t>
      </w:r>
      <w:r w:rsidR="006C3869">
        <w:rPr>
          <w:rFonts w:hint="eastAsia"/>
        </w:rPr>
        <w:t>走“开放，引进，出口，加工”的道路。所以中国的工厂越来越多，号称“世界工厂”，</w:t>
      </w:r>
      <w:r w:rsidR="002D3FF9">
        <w:rPr>
          <w:rFonts w:hint="eastAsia"/>
        </w:rPr>
        <w:t>制造业首屈一指，</w:t>
      </w:r>
      <w:r w:rsidR="006C3869">
        <w:rPr>
          <w:rFonts w:hint="eastAsia"/>
        </w:rPr>
        <w:t>世界也越来越依赖中国。</w:t>
      </w:r>
    </w:p>
    <w:p w14:paraId="703B8BD4" w14:textId="21310EFF" w:rsidR="00CB12E0" w:rsidRDefault="00CB12E0" w:rsidP="00CB12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大搞基础设施建设，这不仅解决了很多民生问题（比如就业，防水防洪）</w:t>
      </w:r>
      <w:r w:rsidR="00DE7D77">
        <w:rPr>
          <w:rFonts w:hint="eastAsia"/>
        </w:rPr>
        <w:t>，还使国内有效需求真实地增长，更好发挥市场的作用。</w:t>
      </w:r>
    </w:p>
    <w:p w14:paraId="72190B80" w14:textId="4C3468C0" w:rsidR="00DE7D77" w:rsidRDefault="00DE7D77" w:rsidP="00CB12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宏观调控稳定市场，中国深刻吸取了“大跃进”的教训，特别注重稳定，尊重客观规律发展。经济稍微过热或者过冷，中央都要进行干预。（比如朱镕基抓银行，控制银行的权利，将其收归中央，控制各地政府的资金流动）</w:t>
      </w:r>
    </w:p>
    <w:p w14:paraId="1C368716" w14:textId="04191ADF" w:rsidR="00DE7D77" w:rsidRDefault="00DE7D77" w:rsidP="00CB12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转换企业经营机制，对国有企业进行改革，反对垄断（比如运营商有三大）；转成股份制（调动国企工作人员积极性）；见死不救，在市场竞争中淘汰一些垃圾国企。</w:t>
      </w:r>
    </w:p>
    <w:p w14:paraId="3E2F3FE8" w14:textId="77777777" w:rsidR="003D1784" w:rsidRDefault="003D1784" w:rsidP="006B43F4">
      <w:pPr>
        <w:ind w:firstLine="360"/>
      </w:pPr>
    </w:p>
    <w:p w14:paraId="7C295BE5" w14:textId="440B907C" w:rsidR="00243BE3" w:rsidRPr="00C50D00" w:rsidRDefault="00243BE3" w:rsidP="006B43F4">
      <w:pPr>
        <w:ind w:firstLine="360"/>
      </w:pPr>
      <w:r>
        <w:rPr>
          <w:rFonts w:hint="eastAsia"/>
        </w:rPr>
        <w:lastRenderedPageBreak/>
        <w:t>另外，最近几年中国赶上了移动互联网的浪潮，电商平台</w:t>
      </w:r>
      <w:r w:rsidR="005B6E16">
        <w:rPr>
          <w:rFonts w:hint="eastAsia"/>
        </w:rPr>
        <w:t>，在线支付</w:t>
      </w:r>
      <w:r>
        <w:rPr>
          <w:rFonts w:hint="eastAsia"/>
        </w:rPr>
        <w:t>极大促进了消费</w:t>
      </w:r>
      <w:r w:rsidR="005B6E16">
        <w:rPr>
          <w:rFonts w:hint="eastAsia"/>
        </w:rPr>
        <w:t>。雷军与董明珠的十亿赌局，体现出了互联网行业相较于传统制造业发展速度之迅速。</w:t>
      </w:r>
      <w:r w:rsidR="00A864ED">
        <w:rPr>
          <w:rFonts w:hint="eastAsia"/>
        </w:rPr>
        <w:t>很多土生土长的中国企业，比如华为，海光等，掌握很多核心科技，这也是一个国家宝贵的财富。</w:t>
      </w:r>
    </w:p>
    <w:sectPr w:rsidR="00243BE3" w:rsidRPr="00C50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E65F9"/>
    <w:multiLevelType w:val="hybridMultilevel"/>
    <w:tmpl w:val="A1A484A6"/>
    <w:lvl w:ilvl="0" w:tplc="6D421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776BAB"/>
    <w:multiLevelType w:val="hybridMultilevel"/>
    <w:tmpl w:val="09EAAD90"/>
    <w:lvl w:ilvl="0" w:tplc="994CA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B54314"/>
    <w:multiLevelType w:val="hybridMultilevel"/>
    <w:tmpl w:val="4DDC6F80"/>
    <w:lvl w:ilvl="0" w:tplc="0C962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DE"/>
    <w:rsid w:val="001909B1"/>
    <w:rsid w:val="002165F4"/>
    <w:rsid w:val="00231B48"/>
    <w:rsid w:val="00243BE3"/>
    <w:rsid w:val="002D3FF9"/>
    <w:rsid w:val="002E4DE3"/>
    <w:rsid w:val="003D1784"/>
    <w:rsid w:val="00443ED6"/>
    <w:rsid w:val="005B6E16"/>
    <w:rsid w:val="00640A36"/>
    <w:rsid w:val="006B43F4"/>
    <w:rsid w:val="006C3869"/>
    <w:rsid w:val="00724BD9"/>
    <w:rsid w:val="00942155"/>
    <w:rsid w:val="00A233DE"/>
    <w:rsid w:val="00A40698"/>
    <w:rsid w:val="00A864ED"/>
    <w:rsid w:val="00AF24AD"/>
    <w:rsid w:val="00BE1893"/>
    <w:rsid w:val="00C50D00"/>
    <w:rsid w:val="00C7204E"/>
    <w:rsid w:val="00CB12E0"/>
    <w:rsid w:val="00CB2C6C"/>
    <w:rsid w:val="00D32CBF"/>
    <w:rsid w:val="00D62BFB"/>
    <w:rsid w:val="00DE7D77"/>
    <w:rsid w:val="00EA045F"/>
    <w:rsid w:val="00FD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A086"/>
  <w15:chartTrackingRefBased/>
  <w15:docId w15:val="{8F80D7C2-C2C1-4C2F-A11D-3319FC17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0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5F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40A36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640A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40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leyou Baloy</dc:creator>
  <cp:keywords/>
  <dc:description/>
  <cp:lastModifiedBy>leyou Baloy</cp:lastModifiedBy>
  <cp:revision>18</cp:revision>
  <dcterms:created xsi:type="dcterms:W3CDTF">2020-12-11T14:03:00Z</dcterms:created>
  <dcterms:modified xsi:type="dcterms:W3CDTF">2020-12-12T04:17:00Z</dcterms:modified>
</cp:coreProperties>
</file>