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82" w:rsidRDefault="00D30FF3" w:rsidP="00D30FF3">
      <w:pPr>
        <w:jc w:val="center"/>
        <w:rPr>
          <w:rFonts w:ascii="Adobe Gothic Std B" w:eastAsia="Adobe Gothic Std B" w:hAnsi="Adobe Gothic Std B"/>
          <w:color w:val="C00000"/>
          <w:sz w:val="32"/>
          <w:szCs w:val="32"/>
        </w:rPr>
      </w:pPr>
      <w:r w:rsidRPr="00D30FF3">
        <w:rPr>
          <w:rFonts w:ascii="Adobe Gothic Std B" w:eastAsia="Adobe Gothic Std B" w:hAnsi="Adobe Gothic Std B"/>
          <w:color w:val="C00000"/>
          <w:sz w:val="32"/>
          <w:szCs w:val="32"/>
        </w:rPr>
        <w:t>ESTRUCTURA ORGANIZACIONAL</w:t>
      </w:r>
    </w:p>
    <w:p w:rsidR="00D30FF3" w:rsidRPr="00ED7EFB" w:rsidRDefault="00ED7EFB" w:rsidP="00ED7EFB">
      <w:pPr>
        <w:jc w:val="right"/>
        <w:rPr>
          <w:rFonts w:ascii="DokChampa" w:eastAsia="Adobe Gothic Std B" w:hAnsi="DokChampa" w:cs="DokChampa"/>
          <w:i/>
          <w:color w:val="0F243E" w:themeColor="text2" w:themeShade="80"/>
          <w:sz w:val="20"/>
          <w:szCs w:val="20"/>
        </w:rPr>
      </w:pPr>
      <w:r w:rsidRPr="00ED7EFB">
        <w:rPr>
          <w:rFonts w:ascii="DokChampa" w:eastAsia="Adobe Gothic Std B" w:hAnsi="DokChampa" w:cs="DokChampa"/>
          <w:i/>
          <w:color w:val="0F243E" w:themeColor="text2" w:themeShade="80"/>
          <w:sz w:val="20"/>
          <w:szCs w:val="20"/>
        </w:rPr>
        <w:t xml:space="preserve">Tuxtla </w:t>
      </w:r>
      <w:proofErr w:type="spellStart"/>
      <w:r w:rsidRPr="00ED7EFB">
        <w:rPr>
          <w:rFonts w:ascii="DokChampa" w:eastAsia="Adobe Gothic Std B" w:hAnsi="DokChampa" w:cs="DokChampa"/>
          <w:i/>
          <w:color w:val="0F243E" w:themeColor="text2" w:themeShade="80"/>
          <w:sz w:val="20"/>
          <w:szCs w:val="20"/>
        </w:rPr>
        <w:t>Gutierrez</w:t>
      </w:r>
      <w:proofErr w:type="spellEnd"/>
      <w:r w:rsidRPr="00ED7EFB">
        <w:rPr>
          <w:rFonts w:ascii="DokChampa" w:eastAsia="Adobe Gothic Std B" w:hAnsi="DokChampa" w:cs="DokChampa"/>
          <w:i/>
          <w:color w:val="0F243E" w:themeColor="text2" w:themeShade="80"/>
          <w:sz w:val="20"/>
          <w:szCs w:val="20"/>
        </w:rPr>
        <w:t xml:space="preserve"> Chiapas a 16 de enero del 2014</w:t>
      </w:r>
    </w:p>
    <w:p w:rsidR="00D30FF3" w:rsidRPr="00ED7EFB" w:rsidRDefault="00D30FF3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b/>
          <w:color w:val="0F243E" w:themeColor="text2" w:themeShade="80"/>
          <w:sz w:val="40"/>
          <w:szCs w:val="40"/>
        </w:rPr>
        <w:t>U</w:t>
      </w: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na estructura organizacional es la parte en la cual se “subdivide” la parte de la administración ya sea de recursos o de cargos en una empresa o en algún proyecto en la cual estemos trabajando; Se llega a tener una coordinación por parte de las actividades de una organización mediando la división de actividades todo esto orientado al éxito hacia un objetivo claro. </w:t>
      </w:r>
    </w:p>
    <w:p w:rsidR="006478A7" w:rsidRPr="00ED7EFB" w:rsidRDefault="00D30FF3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>La coordinación es parte fundamental dentro de una estructura organizacional a que un coordinador es aquel que distribuye de manera justa, clara y estratégicamen</w:t>
      </w:r>
      <w:r w:rsidR="006478A7" w:rsidRPr="00ED7EFB">
        <w:rPr>
          <w:rFonts w:ascii="DokChampa" w:eastAsia="Adobe Gothic Std B" w:hAnsi="DokChampa" w:cs="DokChampa"/>
          <w:color w:val="0F243E" w:themeColor="text2" w:themeShade="80"/>
        </w:rPr>
        <w:t xml:space="preserve">te recursos y responsabilidades, pero adentrándonos a ello se tiene también un mecanismo de coordinación como las siguientes: </w:t>
      </w:r>
    </w:p>
    <w:p w:rsidR="006478A7" w:rsidRPr="00ED7EFB" w:rsidRDefault="006478A7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>Acuerdo mutuo.- El acuerdo mutuo se logra mediante una comunicación informal en la cual se tomen acuerdos y la responsabilidad cae en aquel quien ejecuta la tarea.</w:t>
      </w:r>
    </w:p>
    <w:p w:rsidR="006478A7" w:rsidRPr="00ED7EFB" w:rsidRDefault="006478A7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Supervisión directa.- Con esto se logra llevar un control de las actividades mediante el monitoreo constante del desarrollo de las actividades ejecutándose en ese momento. </w:t>
      </w:r>
    </w:p>
    <w:p w:rsidR="00D30FF3" w:rsidRPr="00ED7EFB" w:rsidRDefault="006478A7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Estandarizado.- La coordinación de las actividades de cada individuo se asigna antes de llevar </w:t>
      </w: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acabo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la tarea. </w:t>
      </w:r>
    </w:p>
    <w:p w:rsidR="006478A7" w:rsidRPr="00ED7EFB" w:rsidRDefault="006478A7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La división de trabajo nos ayuda a observar la organización dividida en sectores y se despliega lo siguiente: </w:t>
      </w:r>
    </w:p>
    <w:p w:rsidR="006478A7" w:rsidRPr="00ED7EFB" w:rsidRDefault="006478A7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El </w:t>
      </w: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nucleo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operativo en la parte quien se encarga de la administración de los insumos de una empresa u organización y realizan la tarea básica logrando la producción de bienes y servicios. </w:t>
      </w:r>
    </w:p>
    <w:p w:rsidR="006478A7" w:rsidRPr="00ED7EFB" w:rsidRDefault="006478A7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La cumbre estratégica son aquellos quienes toman la responsabilidad de </w:t>
      </w:r>
      <w:r w:rsidR="004A0238" w:rsidRPr="00ED7EFB">
        <w:rPr>
          <w:rFonts w:ascii="DokChampa" w:eastAsia="Adobe Gothic Std B" w:hAnsi="DokChampa" w:cs="DokChampa"/>
          <w:color w:val="0F243E" w:themeColor="text2" w:themeShade="80"/>
        </w:rPr>
        <w:t xml:space="preserve">generar el manejo de organización y suministran los apoyos directos. </w:t>
      </w:r>
    </w:p>
    <w:p w:rsidR="004A0238" w:rsidRPr="00ED7EFB" w:rsidRDefault="004A0238" w:rsidP="00D30FF3">
      <w:pPr>
        <w:rPr>
          <w:rFonts w:ascii="DokChampa" w:eastAsia="Adobe Gothic Std B" w:hAnsi="DokChampa" w:cs="DokChampa"/>
          <w:color w:val="0F243E" w:themeColor="text2" w:themeShade="80"/>
        </w:rPr>
      </w:pP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Linea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media.- Es la combinación entre el </w:t>
      </w: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nucleo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operativo y la cumbre estratégica esto cambia mediante los cambios que surjan en la cadena de autoridad. </w:t>
      </w:r>
    </w:p>
    <w:p w:rsidR="004A0238" w:rsidRPr="00ED7EFB" w:rsidRDefault="004A0238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Una parte también muy importante dentro de una organización son las </w:t>
      </w: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tecnoestructuras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y estos son los que se encarga en el análisis de cómo poder </w:t>
      </w: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distrubuír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o asignar tareas específicas a un grupo de personas mediante sus habilidades para poder resolver un problema o también para el análisis </w:t>
      </w:r>
      <w:proofErr w:type="gramStart"/>
      <w:r w:rsidRPr="00ED7EFB">
        <w:rPr>
          <w:rFonts w:ascii="DokChampa" w:eastAsia="Adobe Gothic Std B" w:hAnsi="DokChampa" w:cs="DokChampa"/>
          <w:color w:val="0F243E" w:themeColor="text2" w:themeShade="80"/>
        </w:rPr>
        <w:t>de los resultado</w:t>
      </w:r>
      <w:proofErr w:type="gram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en planeación y control. </w:t>
      </w:r>
    </w:p>
    <w:p w:rsidR="00CD557B" w:rsidRPr="00ED7EFB" w:rsidRDefault="00CD557B" w:rsidP="00D30FF3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lastRenderedPageBreak/>
        <w:t xml:space="preserve">El </w:t>
      </w: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Staff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de apoyo siempre es importante ya que en  ellos encontramos servicios adicionales. </w:t>
      </w:r>
    </w:p>
    <w:p w:rsidR="00CD557B" w:rsidRPr="00ED7EFB" w:rsidRDefault="00CD557B" w:rsidP="00CD557B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Sistema de autoridad </w:t>
      </w:r>
      <w:r w:rsidR="00ED7EFB" w:rsidRPr="00ED7EFB">
        <w:rPr>
          <w:rFonts w:ascii="DokChampa" w:eastAsia="Adobe Gothic Std B" w:hAnsi="DokChampa" w:cs="DokChampa"/>
          <w:color w:val="0F243E" w:themeColor="text2" w:themeShade="80"/>
        </w:rPr>
        <w:t>formal.</w:t>
      </w: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- Se basa en la representación por medio del organigrama del flujo de autoridad formal, de las posiciones existentes dentro de la organización y de la agrupación de las distintas áreas. Se evidencia claramente la </w:t>
      </w:r>
      <w:r w:rsidR="00ED7EFB" w:rsidRPr="00ED7EFB">
        <w:rPr>
          <w:rFonts w:ascii="DokChampa" w:eastAsia="Adobe Gothic Std B" w:hAnsi="DokChampa" w:cs="DokChampa"/>
          <w:color w:val="0F243E" w:themeColor="text2" w:themeShade="80"/>
        </w:rPr>
        <w:t>supervisión</w:t>
      </w: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directa.</w:t>
      </w:r>
      <w:r w:rsidRPr="00ED7EFB">
        <w:rPr>
          <w:rFonts w:ascii="DokChampa" w:eastAsia="Adobe Gothic Std B" w:hAnsi="DokChampa" w:cs="DokChampa"/>
          <w:color w:val="0F243E" w:themeColor="text2" w:themeShade="80"/>
        </w:rPr>
        <w:cr/>
      </w:r>
    </w:p>
    <w:p w:rsidR="00CD557B" w:rsidRPr="00ED7EFB" w:rsidRDefault="00CD557B" w:rsidP="00CD557B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Sistema de constelaciones de trabajo.- La base de la visión es que la gente se agrupa con sus pares para realizar su trabajo, sin importar la jerarquía. Cada grupo trata con decisiones apropiadas a s propio nivel en la jerarquía y </w:t>
      </w:r>
      <w:r w:rsidR="00ED7EFB" w:rsidRPr="00ED7EFB">
        <w:rPr>
          <w:rFonts w:ascii="DokChampa" w:eastAsia="Adobe Gothic Std B" w:hAnsi="DokChampa" w:cs="DokChampa"/>
          <w:color w:val="0F243E" w:themeColor="text2" w:themeShade="80"/>
        </w:rPr>
        <w:t>está</w:t>
      </w: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unido flojamente con los otros.</w:t>
      </w:r>
    </w:p>
    <w:p w:rsidR="00CD557B" w:rsidRPr="00ED7EFB" w:rsidRDefault="00CD557B" w:rsidP="00CD557B">
      <w:pPr>
        <w:rPr>
          <w:rFonts w:ascii="DokChampa" w:eastAsia="Adobe Gothic Std B" w:hAnsi="DokChampa" w:cs="DokChampa"/>
          <w:color w:val="0F243E" w:themeColor="text2" w:themeShade="80"/>
        </w:rPr>
      </w:pPr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Dentro de una organización podemos encontrar lo que es </w:t>
      </w:r>
      <w:proofErr w:type="spellStart"/>
      <w:r w:rsidRPr="00ED7EFB">
        <w:rPr>
          <w:rFonts w:ascii="DokChampa" w:eastAsia="Adobe Gothic Std B" w:hAnsi="DokChampa" w:cs="DokChampa"/>
          <w:color w:val="0F243E" w:themeColor="text2" w:themeShade="80"/>
        </w:rPr>
        <w:t>es</w:t>
      </w:r>
      <w:proofErr w:type="spellEnd"/>
      <w:r w:rsidRPr="00ED7EFB">
        <w:rPr>
          <w:rFonts w:ascii="DokChampa" w:eastAsia="Adobe Gothic Std B" w:hAnsi="DokChampa" w:cs="DokChampa"/>
          <w:color w:val="0F243E" w:themeColor="text2" w:themeShade="80"/>
        </w:rPr>
        <w:t xml:space="preserve"> una formalización del comportamiento el cual son los que se encargan de </w:t>
      </w:r>
      <w:r w:rsidR="00ED7EFB" w:rsidRPr="00ED7EFB">
        <w:rPr>
          <w:rFonts w:ascii="DokChampa" w:eastAsia="Adobe Gothic Std B" w:hAnsi="DokChampa" w:cs="DokChampa"/>
          <w:color w:val="0F243E" w:themeColor="text2" w:themeShade="80"/>
        </w:rPr>
        <w:t xml:space="preserve">regular los cargos mediante la escritura de manuales en el cual describe algún cargo. </w:t>
      </w:r>
    </w:p>
    <w:sectPr w:rsidR="00CD557B" w:rsidRPr="00ED7EFB" w:rsidSect="00025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30FF3"/>
    <w:rsid w:val="0002589F"/>
    <w:rsid w:val="0034237F"/>
    <w:rsid w:val="004A0238"/>
    <w:rsid w:val="006478A7"/>
    <w:rsid w:val="00CD557B"/>
    <w:rsid w:val="00D16A79"/>
    <w:rsid w:val="00D30FF3"/>
    <w:rsid w:val="00ED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cp:lastPrinted>2014-01-17T03:57:00Z</cp:lastPrinted>
  <dcterms:created xsi:type="dcterms:W3CDTF">2014-01-17T03:09:00Z</dcterms:created>
  <dcterms:modified xsi:type="dcterms:W3CDTF">2014-01-17T03:57:00Z</dcterms:modified>
</cp:coreProperties>
</file>