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HANAN ABDULAHI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Istanbul, Türkiye  |  +90 536 390 2437  |  </w:t>
      </w:r>
      <w:hyperlink w:history="1" r:id="rIdugw82xft2h-jtouvoxyoi">
        <w:r>
          <w:rPr>
            <w:color w:val="1155CC"/>
            <w:sz w:val="19"/>
            <w:szCs w:val="19"/>
            <w:u w:val="single"/>
          </w:rPr>
          <w:t xml:space="preserve">hannansalahbts0099@gmail.com</w:t>
        </w:r>
      </w:hyperlink>
    </w:p>
    <w:p>
      <w:pPr>
        <w:spacing w:after="40"/>
        <w:jc w:val="center"/>
      </w:pPr>
      <w:hyperlink w:history="1" r:id="rId45l9hzzvynsg625ezxgji">
        <w:r>
          <w:rPr>
            <w:color w:val="1155CC"/>
            <w:sz w:val="19"/>
            <w:szCs w:val="19"/>
            <w:u w:val="single"/>
          </w:rPr>
          <w:t xml:space="preserve">linkedin.com/in/han-has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bkjxe_jiuyxhl1lghgmug">
        <w:r>
          <w:rPr>
            <w:color w:val="1155CC"/>
            <w:sz w:val="19"/>
            <w:szCs w:val="19"/>
            <w:u w:val="single"/>
          </w:rPr>
          <w:t xml:space="preserve">github.com/leyvinit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-vonb_bkdellcxaxfa2fj">
        <w:r>
          <w:rPr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color w:val="333333"/>
          <w:sz w:val="20"/>
          <w:szCs w:val="20"/>
        </w:rPr>
        <w:t xml:space="preserve">Software Engineering student at Haliç University (graduating 2026) with hands-on experience in frontend development, UX/UI design, and machine learning gained through internships and academic projects. Currently developing a self-healing microservice orchestrator based on the MAPE-K architecture as a graduation project. Comfortable working across the stack, from interface design in Figma to Kubernetes-based backend systems, and looking to grow as a software engineer within a collaborative team.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224"/>
        </w:tabs>
        <w:spacing w:after="10"/>
      </w:pPr>
      <w:r>
        <w:rPr>
          <w:b/>
          <w:bCs/>
          <w:color w:val="333333"/>
          <w:sz w:val="21"/>
          <w:szCs w:val="21"/>
        </w:rPr>
        <w:t xml:space="preserve">Bachelor of Science in Software Engineering</w:t>
      </w:r>
      <w:r>
        <w:rPr>
          <w:color w:val="555555"/>
          <w:sz w:val="19"/>
          <w:szCs w:val="19"/>
        </w:rPr>
        <w:t xml:space="preserve">	September 2022 – 2026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Haliç University, Istanbul — final semester in progress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50"/>
      </w:pPr>
      <w:r>
        <w:rPr>
          <w:b/>
          <w:bCs/>
          <w:color w:val="1F3864"/>
          <w:sz w:val="19"/>
          <w:szCs w:val="19"/>
        </w:rPr>
        <w:t xml:space="preserve">Languages: </w:t>
      </w:r>
      <w:r>
        <w:rPr>
          <w:color w:val="333333"/>
          <w:sz w:val="19"/>
          <w:szCs w:val="19"/>
        </w:rPr>
        <w:t xml:space="preserve">Python, JavaScript, PHP, Java, C, C++</w:t>
      </w:r>
    </w:p>
    <w:p>
      <w:pPr>
        <w:spacing w:after="50"/>
      </w:pPr>
      <w:r>
        <w:rPr>
          <w:b/>
          <w:bCs/>
          <w:color w:val="1F3864"/>
          <w:sz w:val="19"/>
          <w:szCs w:val="19"/>
        </w:rPr>
        <w:t xml:space="preserve">Frontend: </w:t>
      </w:r>
      <w:r>
        <w:rPr>
          <w:color w:val="333333"/>
          <w:sz w:val="19"/>
          <w:szCs w:val="19"/>
        </w:rPr>
        <w:t xml:space="preserve">HTML, CSS, JavaScript, React, Tailwind CSS, Bootstrap</w:t>
      </w:r>
    </w:p>
    <w:p>
      <w:pPr>
        <w:spacing w:after="50"/>
      </w:pPr>
      <w:r>
        <w:rPr>
          <w:b/>
          <w:bCs/>
          <w:color w:val="1F3864"/>
          <w:sz w:val="19"/>
          <w:szCs w:val="19"/>
        </w:rPr>
        <w:t xml:space="preserve">Backend &amp; Databases: </w:t>
      </w:r>
      <w:r>
        <w:rPr>
          <w:color w:val="333333"/>
          <w:sz w:val="19"/>
          <w:szCs w:val="19"/>
        </w:rPr>
        <w:t xml:space="preserve">PHP, Laravel, MySQL, SQL</w:t>
      </w:r>
    </w:p>
    <w:p>
      <w:pPr>
        <w:spacing w:after="50"/>
      </w:pPr>
      <w:r>
        <w:rPr>
          <w:b/>
          <w:bCs/>
          <w:color w:val="1F3864"/>
          <w:sz w:val="19"/>
          <w:szCs w:val="19"/>
        </w:rPr>
        <w:t xml:space="preserve">Machine Learning / AI: </w:t>
      </w:r>
      <w:r>
        <w:rPr>
          <w:color w:val="333333"/>
          <w:sz w:val="19"/>
          <w:szCs w:val="19"/>
        </w:rPr>
        <w:t xml:space="preserve">Machine Learning, Deep Learning, Anomaly Detection, Classification, Model Development</w:t>
      </w:r>
    </w:p>
    <w:p>
      <w:pPr>
        <w:spacing w:after="50"/>
      </w:pPr>
      <w:r>
        <w:rPr>
          <w:b/>
          <w:bCs/>
          <w:color w:val="1F3864"/>
          <w:sz w:val="19"/>
          <w:szCs w:val="19"/>
        </w:rPr>
        <w:t xml:space="preserve">Cloud &amp; DevOps: </w:t>
      </w:r>
      <w:r>
        <w:rPr>
          <w:color w:val="333333"/>
          <w:sz w:val="19"/>
          <w:szCs w:val="19"/>
        </w:rPr>
        <w:t xml:space="preserve">Docker, Kubernetes, Minikube, kubectl, Helm, Microsoft Azure, Prometheus, Grafana</w:t>
      </w:r>
    </w:p>
    <w:p>
      <w:pPr>
        <w:spacing w:after="50"/>
      </w:pPr>
      <w:r>
        <w:rPr>
          <w:b/>
          <w:bCs/>
          <w:color w:val="1F3864"/>
          <w:sz w:val="19"/>
          <w:szCs w:val="19"/>
        </w:rPr>
        <w:t xml:space="preserve">Design: </w:t>
      </w:r>
      <w:r>
        <w:rPr>
          <w:color w:val="333333"/>
          <w:sz w:val="19"/>
          <w:szCs w:val="19"/>
        </w:rPr>
        <w:t xml:space="preserve">Figma, UX/UI Design, Responsive Design, Typography, Design Systems</w:t>
      </w:r>
    </w:p>
    <w:p>
      <w:pPr>
        <w:spacing w:after="50"/>
      </w:pPr>
      <w:r>
        <w:rPr>
          <w:b/>
          <w:bCs/>
          <w:color w:val="1F3864"/>
          <w:sz w:val="19"/>
          <w:szCs w:val="19"/>
        </w:rPr>
        <w:t xml:space="preserve">Tools &amp; Practices: </w:t>
      </w:r>
      <w:r>
        <w:rPr>
          <w:color w:val="333333"/>
          <w:sz w:val="19"/>
          <w:szCs w:val="19"/>
        </w:rPr>
        <w:t xml:space="preserve">Git, GitHub, API Integration, Microservices, MAPE-K Architecture, Software Requirements Analysis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30" w:before="130"/>
      </w:pPr>
      <w:r>
        <w:rPr>
          <w:b/>
          <w:bCs/>
          <w:color w:val="333333"/>
          <w:sz w:val="21"/>
          <w:szCs w:val="21"/>
        </w:rPr>
        <w:t xml:space="preserve">UX/UI Designer Intern</w:t>
      </w:r>
      <w:r>
        <w:rPr>
          <w:b w:val="false"/>
          <w:bCs w:val="false"/>
          <w:i/>
          <w:iCs/>
          <w:color w:val="333333"/>
          <w:sz w:val="21"/>
          <w:szCs w:val="21"/>
        </w:rPr>
        <w:t xml:space="preserve">  —  BlueSense AI</w:t>
      </w:r>
      <w:r>
        <w:rPr>
          <w:color w:val="555555"/>
          <w:sz w:val="19"/>
          <w:szCs w:val="19"/>
        </w:rPr>
        <w:t xml:space="preserve">	August 2025 – October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Enhanced existing UI designs to improve visual clarity and overall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Refined interface layouts, color schemes, and typography with close attention to usability.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Maintained design consistency by following established brand guidelines and existing style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Used Figma to design and refine interface components.</w:t>
      </w:r>
    </w:p>
    <w:p>
      <w:pPr>
        <w:tabs>
          <w:tab w:val="right" w:pos="9360"/>
        </w:tabs>
        <w:spacing w:after="30" w:before="130"/>
      </w:pPr>
      <w:r>
        <w:rPr>
          <w:b/>
          <w:bCs/>
          <w:color w:val="333333"/>
          <w:sz w:val="21"/>
          <w:szCs w:val="21"/>
        </w:rPr>
        <w:t xml:space="preserve">AI &amp; Cybersecurity Intern</w:t>
      </w:r>
      <w:r>
        <w:rPr>
          <w:b w:val="false"/>
          <w:bCs w:val="false"/>
          <w:i/>
          <w:iCs/>
          <w:color w:val="333333"/>
          <w:sz w:val="21"/>
          <w:szCs w:val="21"/>
        </w:rPr>
        <w:t xml:space="preserve">  —  EARTech IT</w:t>
      </w:r>
      <w:r>
        <w:rPr>
          <w:color w:val="555555"/>
          <w:sz w:val="19"/>
          <w:szCs w:val="19"/>
        </w:rPr>
        <w:t xml:space="preserve">	August 2025 – September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Built and customized Laravel applications, including dynamic user filtering and access-control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Designed login and sign-up interfaces in Figma and implemented responsive UI using Bootstrap.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Set up and used Microsoft Azure services to host the project and manage application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Modified databases and wrote SQL queries, including data seeding, to support application functionality.</w:t>
      </w:r>
    </w:p>
    <w:p>
      <w:pPr>
        <w:tabs>
          <w:tab w:val="right" w:pos="9360"/>
        </w:tabs>
        <w:spacing w:after="30" w:before="130"/>
      </w:pPr>
      <w:r>
        <w:rPr>
          <w:b/>
          <w:bCs/>
          <w:color w:val="333333"/>
          <w:sz w:val="21"/>
          <w:szCs w:val="21"/>
        </w:rPr>
        <w:t xml:space="preserve">ML Intern</w:t>
      </w:r>
      <w:r>
        <w:rPr>
          <w:b w:val="false"/>
          <w:bCs w:val="false"/>
          <w:i/>
          <w:iCs/>
          <w:color w:val="333333"/>
          <w:sz w:val="21"/>
          <w:szCs w:val="21"/>
        </w:rPr>
        <w:t xml:space="preserve">  —  FlyRank</w:t>
      </w:r>
      <w:r>
        <w:rPr>
          <w:color w:val="555555"/>
          <w:sz w:val="19"/>
          <w:szCs w:val="19"/>
        </w:rPr>
        <w:t xml:space="preserve">	[DATE TO CONFIRM]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Gained hands-on experience with machine learning concepts and workflows in an internship setting.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Contributed to ML-related tasks and projects as part of the team.</w:t>
      </w:r>
    </w:p>
    <w:p>
      <w:pPr>
        <w:tabs>
          <w:tab w:val="right" w:pos="9360"/>
        </w:tabs>
        <w:spacing w:after="30" w:before="130"/>
      </w:pPr>
      <w:r>
        <w:rPr>
          <w:b/>
          <w:bCs/>
          <w:color w:val="333333"/>
          <w:sz w:val="21"/>
          <w:szCs w:val="21"/>
        </w:rPr>
        <w:t xml:space="preserve">Frontend Developer</w:t>
      </w:r>
      <w:r>
        <w:rPr>
          <w:b w:val="false"/>
          <w:bCs w:val="false"/>
          <w:i/>
          <w:iCs/>
          <w:color w:val="333333"/>
          <w:sz w:val="21"/>
          <w:szCs w:val="21"/>
        </w:rPr>
        <w:t xml:space="preserve">  —  Dalson</w:t>
      </w:r>
      <w:r>
        <w:rPr>
          <w:color w:val="555555"/>
          <w:sz w:val="19"/>
          <w:szCs w:val="19"/>
        </w:rPr>
        <w:t xml:space="preserve">	June 2024 – July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Assisted in developing and maintaining internal web pages, improving UI for the company's digital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Collaborated with the team to enhance user experience, usability, and visual quality.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Delivered detailed, professional frontend work in a fast-paced development environment.</w:t>
      </w:r>
    </w:p>
    <w:p>
      <w:pPr>
        <w:tabs>
          <w:tab w:val="right" w:pos="9360"/>
        </w:tabs>
        <w:spacing w:after="30" w:before="130"/>
      </w:pPr>
      <w:r>
        <w:rPr>
          <w:b/>
          <w:bCs/>
          <w:color w:val="333333"/>
          <w:sz w:val="21"/>
          <w:szCs w:val="21"/>
        </w:rPr>
        <w:t xml:space="preserve">Conversion Agent</w:t>
      </w:r>
      <w:r>
        <w:rPr>
          <w:b w:val="false"/>
          <w:bCs w:val="false"/>
          <w:i/>
          <w:iCs/>
          <w:color w:val="333333"/>
          <w:sz w:val="21"/>
          <w:szCs w:val="21"/>
        </w:rPr>
        <w:t xml:space="preserve">  —  Axia Investment</w:t>
      </w:r>
      <w:r>
        <w:rPr>
          <w:color w:val="555555"/>
          <w:sz w:val="19"/>
          <w:szCs w:val="19"/>
        </w:rPr>
        <w:t xml:space="preserve">	[DATE TO CONFIRM]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Communicated with prospective clients in a conversion-focused, client-facing role, explaining services clearly.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Handled client questions and objections using active listening, persuasion, and interpersonal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Worked toward conversion and business-related targets in a fast-paced sales environment.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PROJECTS</w:t>
      </w:r>
    </w:p>
    <w:p>
      <w:pPr>
        <w:spacing w:after="30" w:before="130"/>
      </w:pPr>
      <w:r>
        <w:rPr>
          <w:b/>
          <w:bCs/>
          <w:color w:val="333333"/>
          <w:sz w:val="21"/>
          <w:szCs w:val="21"/>
        </w:rPr>
        <w:t xml:space="preserve">Autonomous Fault Detection and Recovery in Microservice Systems (MAPE-K Architecture)</w:t>
      </w:r>
      <w:r>
        <w:rPr>
          <w:i/>
          <w:iCs/>
          <w:color w:val="555555"/>
          <w:sz w:val="20"/>
          <w:szCs w:val="20"/>
        </w:rPr>
        <w:t xml:space="preserve">  —  Graduation Project —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Designing and building a self-healing microservice orchestrator based on the MAPE-K (Monitor-Analyze-Plan-Execute-Knowledge) control loop.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Monitoring Kubernetes microservice metrics (CPU and memory usage) with Prometheus and visualizing them in Grafana.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Developing an anomaly detection model (features: cpu_usage, memory_usage; threshold: 0.15) to flag faults.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Implementing automated recovery logic — including pod-not-found handling and confirmation mechanisms — executed against Kubernetes workloads.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Testing the system through fault injection on a Minikube cluster managed with kubectl and Helm.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Tech: </w:t>
      </w:r>
      <w:r>
        <w:rPr>
          <w:color w:val="333333"/>
          <w:sz w:val="19"/>
          <w:szCs w:val="19"/>
        </w:rPr>
        <w:t xml:space="preserve">Python, Docker, Kubernetes, Minikube, kubectl, Helm, Prometheus, Grafana, Machine Learning</w:t>
      </w:r>
    </w:p>
    <w:p>
      <w:pPr>
        <w:spacing w:after="30" w:before="130"/>
      </w:pPr>
      <w:r>
        <w:rPr>
          <w:b/>
          <w:bCs/>
          <w:color w:val="333333"/>
          <w:sz w:val="21"/>
          <w:szCs w:val="21"/>
        </w:rPr>
        <w:t xml:space="preserve">Bookstore Web Application</w:t>
      </w:r>
      <w:r>
        <w:rPr>
          <w:i/>
          <w:iCs/>
          <w:color w:val="555555"/>
          <w:sz w:val="20"/>
          <w:szCs w:val="20"/>
        </w:rPr>
        <w:t xml:space="preserve">  —  University Project — Full-Stack Developer, Feb 2024 – Jun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Developed a dynamic bookstore web application with an HTML/CSS/JavaScript frontend and a PHP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Integrated APIs to fetch and manage book data; implemented browsing, search, shopping cart, and user authentication.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Focused on responsive design and overall user experience.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Tech: </w:t>
      </w:r>
      <w:r>
        <w:rPr>
          <w:color w:val="333333"/>
          <w:sz w:val="19"/>
          <w:szCs w:val="19"/>
        </w:rPr>
        <w:t xml:space="preserve">HTML, CSS, JavaScript, PHP, APIs, MySQL</w:t>
      </w:r>
    </w:p>
    <w:p>
      <w:pPr>
        <w:spacing w:after="30" w:before="130"/>
      </w:pPr>
      <w:r>
        <w:rPr>
          <w:b/>
          <w:bCs/>
          <w:color w:val="333333"/>
          <w:sz w:val="21"/>
          <w:szCs w:val="21"/>
        </w:rPr>
        <w:t xml:space="preserve">FoodShare</w:t>
      </w:r>
      <w:r>
        <w:rPr>
          <w:i/>
          <w:iCs/>
          <w:color w:val="555555"/>
          <w:sz w:val="20"/>
          <w:szCs w:val="20"/>
        </w:rPr>
        <w:t xml:space="preserve">  —  Personal Project — Frontend Developer, Apr 2025 –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Built the frontend of a responsive web app connecting individuals and businesses with surplus food to community members in need.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Focused on responsive design and user-friendly interaction to support the app's food-waste-reduction goal.</w:t>
      </w:r>
    </w:p>
    <w:p>
      <w:pPr>
        <w:spacing w:after="30" w:before="130"/>
      </w:pPr>
      <w:r>
        <w:rPr>
          <w:b/>
          <w:bCs/>
          <w:color w:val="333333"/>
          <w:sz w:val="21"/>
          <w:szCs w:val="21"/>
        </w:rPr>
        <w:t xml:space="preserve">Lockin — Habit Tracking Application</w:t>
      </w:r>
      <w:r>
        <w:rPr>
          <w:i/>
          <w:iCs/>
          <w:color w:val="555555"/>
          <w:sz w:val="20"/>
          <w:szCs w:val="20"/>
        </w:rPr>
        <w:t xml:space="preserve">  —  Team Project — UX/UI Designer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Designed the UX/UI of a habit-tracking application in Figma as part of a team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Collaborated with teammates on interface structure, visual design, and usability decisions.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Figma: </w:t>
      </w:r>
      <w:hyperlink w:history="1" r:id="rIdsnzupt38jivjvtslgzcqf">
        <w:r>
          <w:rPr>
            <w:color w:val="1155CC"/>
            <w:sz w:val="19"/>
            <w:szCs w:val="19"/>
            <w:u w:val="single"/>
          </w:rPr>
          <w:t xml:space="preserve">View design file</w:t>
        </w:r>
      </w:hyperlink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Predicting and Classifying Microservices Modifiability Using ML and Deep Learning — University project investigating machine learning and deep learning approaches to predict and classify microservice modifiability.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Voice Analysis System (WAV Audio, Custom Dataset) — Personal project applying machine learning techniques to a custom voice-recording dataset.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Transportation Vehicle Management System Mock-up — University requirements-engineering project (Apr 2023 – Jun 2023) covering use-case diagrams, ER diagrams, Gantt charts, and mock-up screens.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30"/>
      </w:pPr>
      <w:r>
        <w:rPr>
          <w:color w:val="333333"/>
          <w:sz w:val="20"/>
          <w:szCs w:val="20"/>
        </w:rPr>
        <w:t xml:space="preserve">English, Arabic, Turkish, Somali, Korean, Japanese, Amharic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SOFT SKILLS</w:t>
      </w:r>
    </w:p>
    <w:p>
      <w:pPr>
        <w:spacing w:after="30"/>
      </w:pPr>
      <w:r>
        <w:rPr>
          <w:color w:val="333333"/>
          <w:sz w:val="20"/>
          <w:szCs w:val="20"/>
        </w:rPr>
        <w:t xml:space="preserve">Problem Solving, Communication, Teamwork, Adaptability, Attention to Detail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gw82xft2h-jtouvoxyoi" Type="http://schemas.openxmlformats.org/officeDocument/2006/relationships/hyperlink" Target="mailto:hannansalahbts0099@gmail.com" TargetMode="External"/><Relationship Id="rId45l9hzzvynsg625ezxgji" Type="http://schemas.openxmlformats.org/officeDocument/2006/relationships/hyperlink" Target="https://linkedin.com/in/han-has" TargetMode="External"/><Relationship Id="rIdbkjxe_jiuyxhl1lghgmug" Type="http://schemas.openxmlformats.org/officeDocument/2006/relationships/hyperlink" Target="https://github.com/leyvinit" TargetMode="External"/><Relationship Id="rId-vonb_bkdellcxaxfa2fj" Type="http://schemas.openxmlformats.org/officeDocument/2006/relationships/hyperlink" Target="https://vsme-xanan.vercel.app/" TargetMode="External"/><Relationship Id="rIdsnzupt38jivjvtslgzcqf" Type="http://schemas.openxmlformats.org/officeDocument/2006/relationships/hyperlink" Target="https://www.figma.com/design/Blf0IeymiEO4YVAlbTHQB7/Lock-in?node-id=1-3&amp;p=f&amp;t=um5m7nsoLIfFOpyy-0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2026-08-29T18:30:18.965Z</dcterms:created>
  <dcterms:modified xsi:type="dcterms:W3CDTF">2026-08-29T18:30:18.978Z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