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75F5" w14:textId="6E96ACD6" w:rsidR="004232BD" w:rsidRDefault="004232BD" w:rsidP="004232BD">
      <w:pPr>
        <w:jc w:val="center"/>
      </w:pPr>
      <w:r>
        <w:t>Comparison of Birth Year and Exit Year from AMA Graduate Data</w:t>
      </w:r>
    </w:p>
    <w:p w14:paraId="450B4D49" w14:textId="230DF821" w:rsidR="004232BD" w:rsidRDefault="004232BD" w:rsidP="004232BD">
      <w:pPr>
        <w:jc w:val="center"/>
      </w:pPr>
      <w:proofErr w:type="gramStart"/>
      <w:r>
        <w:t>By</w:t>
      </w:r>
      <w:proofErr w:type="gramEnd"/>
      <w:r>
        <w:t>: George Holsinger</w:t>
      </w:r>
    </w:p>
    <w:p w14:paraId="0E0689C5" w14:textId="0C0C1727" w:rsidR="004232BD" w:rsidRDefault="004232BD" w:rsidP="004232BD">
      <w:pPr>
        <w:jc w:val="center"/>
      </w:pPr>
      <w:r>
        <w:t>May be shared</w:t>
      </w:r>
    </w:p>
    <w:p w14:paraId="712E80B2" w14:textId="77777777" w:rsidR="004232BD" w:rsidRDefault="004232BD" w:rsidP="004232BD">
      <w:pPr>
        <w:jc w:val="center"/>
      </w:pPr>
    </w:p>
    <w:p w14:paraId="0CDD4116" w14:textId="77777777" w:rsidR="004232BD" w:rsidRDefault="004232BD" w:rsidP="004232BD">
      <w:pPr>
        <w:jc w:val="center"/>
      </w:pPr>
    </w:p>
    <w:p w14:paraId="03519E42" w14:textId="61CA72EF" w:rsidR="004232BD" w:rsidRDefault="004232BD">
      <w:r>
        <w:tab/>
        <w:t xml:space="preserve">For this project, I took a document with information on graduates from AMA and ran it through a program designed to get </w:t>
      </w:r>
      <w:proofErr w:type="gramStart"/>
      <w:r>
        <w:t>all of</w:t>
      </w:r>
      <w:proofErr w:type="gramEnd"/>
      <w:r>
        <w:t xml:space="preserve"> the entries that had both a birth date and an exit date. The main problem was that </w:t>
      </w:r>
      <w:proofErr w:type="gramStart"/>
      <w:r>
        <w:t>all of</w:t>
      </w:r>
      <w:proofErr w:type="gramEnd"/>
      <w:r>
        <w:t xml:space="preserve"> the entries </w:t>
      </w:r>
      <w:proofErr w:type="gramStart"/>
      <w:r>
        <w:t>are</w:t>
      </w:r>
      <w:proofErr w:type="gramEnd"/>
      <w:r>
        <w:t xml:space="preserve"> human entered and there </w:t>
      </w:r>
      <w:proofErr w:type="gramStart"/>
      <w:r>
        <w:t>was</w:t>
      </w:r>
      <w:proofErr w:type="gramEnd"/>
      <w:r>
        <w:t xml:space="preserve"> a lot of inconsistencies in how the data was entered. Before starting, we randomized the names on the records. The names are the real names of those who attended </w:t>
      </w:r>
      <w:proofErr w:type="gramStart"/>
      <w:r>
        <w:t>AMA,</w:t>
      </w:r>
      <w:proofErr w:type="gramEnd"/>
      <w:r>
        <w:t xml:space="preserve"> however they are not attached to the corresponding record to preserve anonymity.</w:t>
      </w:r>
    </w:p>
    <w:p w14:paraId="0688B1BF" w14:textId="77777777" w:rsidR="004232BD" w:rsidRDefault="004232BD"/>
    <w:p w14:paraId="34E9E3A4" w14:textId="5E0CD1B4" w:rsidR="004232BD" w:rsidRDefault="004232BD">
      <w:r>
        <w:tab/>
        <w:t xml:space="preserve">The dataset we used contained a Name, Id </w:t>
      </w:r>
      <w:r w:rsidR="00105051">
        <w:t>N</w:t>
      </w:r>
      <w:r>
        <w:t xml:space="preserve">umber, Exit Year, and Date of </w:t>
      </w:r>
      <w:r w:rsidR="00105051">
        <w:t>B</w:t>
      </w:r>
      <w:r>
        <w:t>irth/</w:t>
      </w:r>
      <w:r w:rsidR="00105051">
        <w:t>D</w:t>
      </w:r>
      <w:r>
        <w:t>eath information. For this project, I was only concerned about the Exit Year and Birth Year, however I used the Id Number as a unique identification for each person and kept their name (again, anonymized) attached to the data as well.</w:t>
      </w:r>
      <w:r w:rsidR="00105051">
        <w:t xml:space="preserve"> By the end, I also had an Age at Exit for each person.</w:t>
      </w:r>
    </w:p>
    <w:p w14:paraId="1F36A95E" w14:textId="0F0C366C" w:rsidR="00105051" w:rsidRDefault="00105051">
      <w:r>
        <w:tab/>
      </w:r>
    </w:p>
    <w:p w14:paraId="1A48ECA1" w14:textId="7AAA8CAA" w:rsidR="00C851CE" w:rsidRDefault="00105051">
      <w:r>
        <w:tab/>
        <w:t xml:space="preserve">The main issue I ran into was inconsistent data format. For example, Exit Year was sometimes a </w:t>
      </w:r>
      <w:proofErr w:type="gramStart"/>
      <w:r>
        <w:t>four digit</w:t>
      </w:r>
      <w:proofErr w:type="gramEnd"/>
      <w:r>
        <w:t xml:space="preserve"> number, sometimes a </w:t>
      </w:r>
      <w:proofErr w:type="gramStart"/>
      <w:r>
        <w:t>two digit</w:t>
      </w:r>
      <w:proofErr w:type="gramEnd"/>
      <w:r>
        <w:t xml:space="preserve"> number, and sometimes a single digit number. For this project, I assumed any </w:t>
      </w:r>
      <w:proofErr w:type="gramStart"/>
      <w:r>
        <w:t>one or two digit</w:t>
      </w:r>
      <w:proofErr w:type="gramEnd"/>
      <w:r>
        <w:t xml:space="preserve"> numbers were from the 1900’s (ex. 76 is 1976 and 4 is 1904). </w:t>
      </w:r>
    </w:p>
    <w:p w14:paraId="5A37BDC4" w14:textId="77777777" w:rsidR="00C851CE" w:rsidRDefault="00C851CE"/>
    <w:p w14:paraId="5ACC4D20" w14:textId="2FF09804" w:rsidR="00105051" w:rsidRDefault="00105051" w:rsidP="00C851CE">
      <w:pPr>
        <w:ind w:firstLine="720"/>
      </w:pPr>
      <w:r>
        <w:t xml:space="preserve">I ran into a similar issue for Date of Birth. Since I wasn’t analyzing anything regarding Date of Death, any record without a Date of Birth was automatically not included. While there was a specific Date of Birth column, </w:t>
      </w:r>
      <w:proofErr w:type="gramStart"/>
      <w:r>
        <w:t>It</w:t>
      </w:r>
      <w:proofErr w:type="gramEnd"/>
      <w:r>
        <w:t xml:space="preserve"> was not very filled in. If the record had an entry in that column, I used it. Otherwise, I used the combined Date of Birth/Death column. </w:t>
      </w:r>
      <w:proofErr w:type="gramStart"/>
      <w:r w:rsidR="00C851CE">
        <w:t xml:space="preserve">The </w:t>
      </w:r>
      <w:r>
        <w:t xml:space="preserve"> assumption</w:t>
      </w:r>
      <w:proofErr w:type="gramEnd"/>
      <w:r>
        <w:t xml:space="preserve"> I made </w:t>
      </w:r>
      <w:r w:rsidR="00C851CE">
        <w:t xml:space="preserve">here </w:t>
      </w:r>
      <w:r>
        <w:t xml:space="preserve">was that any Date of Birth/Death that wasn’t specifically labeled </w:t>
      </w:r>
      <w:r w:rsidR="00C851CE">
        <w:t xml:space="preserve">as a DOB/DOD </w:t>
      </w:r>
      <w:r>
        <w:t>was a Date of Birth. The rest of that column was organized in a ton of different formats that I was able to scrape through and extract the year from, applying the previous assumption about the 1900s to any two digit years.</w:t>
      </w:r>
    </w:p>
    <w:p w14:paraId="71C231C1" w14:textId="4056ED63" w:rsidR="002E1E04" w:rsidRDefault="002E1E04" w:rsidP="00C851CE">
      <w:pPr>
        <w:ind w:firstLine="720"/>
      </w:pPr>
      <w:r>
        <w:lastRenderedPageBreak/>
        <w:t xml:space="preserve">The only thing I used the Age at Exit column for was </w:t>
      </w:r>
      <w:proofErr w:type="gramStart"/>
      <w:r>
        <w:t>to filter</w:t>
      </w:r>
      <w:proofErr w:type="gramEnd"/>
      <w:r>
        <w:t xml:space="preserve"> out any records that seemed to have inaccurate ages. A historian at AMA told us that the typical graduate was between the ages of 7 and 23. Using that information, we were able to restrict the data to that age group.</w:t>
      </w:r>
    </w:p>
    <w:p w14:paraId="3A53EA79" w14:textId="77777777" w:rsidR="00A54222" w:rsidRDefault="00A54222" w:rsidP="00A54222"/>
    <w:p w14:paraId="0D834548" w14:textId="0387A0FC" w:rsidR="004232BD" w:rsidRDefault="002A5DDD">
      <w:r>
        <w:rPr>
          <w:noProof/>
        </w:rPr>
        <w:drawing>
          <wp:inline distT="0" distB="0" distL="0" distR="0" wp14:anchorId="05378472" wp14:editId="703CF9B3">
            <wp:extent cx="5852172" cy="4389129"/>
            <wp:effectExtent l="0" t="0" r="0" b="0"/>
            <wp:docPr id="42737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6112" name="Picture 427376112"/>
                    <pic:cNvPicPr/>
                  </pic:nvPicPr>
                  <pic:blipFill>
                    <a:blip r:embed="rId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733E6AF" w14:textId="364C7543" w:rsidR="004232BD" w:rsidRDefault="002A5DDD" w:rsidP="002A5DDD">
      <w:pPr>
        <w:jc w:val="center"/>
      </w:pPr>
      <w:r>
        <w:t xml:space="preserve">Figure 1. A comparison of Birth and Exit </w:t>
      </w:r>
      <w:proofErr w:type="gramStart"/>
      <w:r>
        <w:t>years</w:t>
      </w:r>
      <w:proofErr w:type="gramEnd"/>
    </w:p>
    <w:p w14:paraId="34163061" w14:textId="77777777" w:rsidR="002A5DDD" w:rsidRDefault="002A5DDD" w:rsidP="002A5DDD"/>
    <w:p w14:paraId="643BB8E1" w14:textId="1F2A271C" w:rsidR="004232BD" w:rsidRDefault="002A5DDD">
      <w:r>
        <w:tab/>
        <w:t xml:space="preserve">We can see a couple of things in </w:t>
      </w:r>
      <w:r w:rsidR="002E1E04">
        <w:t>Figure 1. First, we can see that the school only graduated a couple of students until around 1910 when it started picking up steam. From about 1920 onwards, the school had a wide range of ages graduating</w:t>
      </w:r>
      <w:r w:rsidR="00A50CBB">
        <w:t xml:space="preserve"> although it looks like there may have been a dip in the 1950s</w:t>
      </w:r>
      <w:r w:rsidR="002E1E04">
        <w:t>. Remember from earlier, we have filtered to the 7-23 age range for graduates</w:t>
      </w:r>
      <w:r w:rsidR="00A54222">
        <w:t>. This is good but it doesn’t give us a great view of the information or trends.</w:t>
      </w:r>
    </w:p>
    <w:p w14:paraId="6382BE43" w14:textId="77777777" w:rsidR="00A54222" w:rsidRDefault="00A54222"/>
    <w:p w14:paraId="45939111" w14:textId="01390E1A" w:rsidR="00A54222" w:rsidRDefault="00A54222">
      <w:r w:rsidRPr="00A54222">
        <w:lastRenderedPageBreak/>
        <w:drawing>
          <wp:inline distT="0" distB="0" distL="0" distR="0" wp14:anchorId="04DEA509" wp14:editId="46707315">
            <wp:extent cx="5943600" cy="4457700"/>
            <wp:effectExtent l="0" t="0" r="0" b="0"/>
            <wp:docPr id="156975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57803" name=""/>
                    <pic:cNvPicPr/>
                  </pic:nvPicPr>
                  <pic:blipFill>
                    <a:blip r:embed="rId5"/>
                    <a:stretch>
                      <a:fillRect/>
                    </a:stretch>
                  </pic:blipFill>
                  <pic:spPr>
                    <a:xfrm>
                      <a:off x="0" y="0"/>
                      <a:ext cx="5943600" cy="4457700"/>
                    </a:xfrm>
                    <a:prstGeom prst="rect">
                      <a:avLst/>
                    </a:prstGeom>
                  </pic:spPr>
                </pic:pic>
              </a:graphicData>
            </a:graphic>
          </wp:inline>
        </w:drawing>
      </w:r>
    </w:p>
    <w:p w14:paraId="7BDE046B" w14:textId="1EB23726" w:rsidR="004232BD" w:rsidRDefault="00A54222" w:rsidP="00A54222">
      <w:pPr>
        <w:jc w:val="center"/>
      </w:pPr>
      <w:r>
        <w:t xml:space="preserve">Figure 2. Number of Records by Graduating </w:t>
      </w:r>
      <w:proofErr w:type="gramStart"/>
      <w:r>
        <w:t>year</w:t>
      </w:r>
      <w:proofErr w:type="gramEnd"/>
    </w:p>
    <w:p w14:paraId="596565FC" w14:textId="77777777" w:rsidR="00A54222" w:rsidRDefault="00A54222" w:rsidP="00A54222"/>
    <w:p w14:paraId="660B685E" w14:textId="3569E0E0" w:rsidR="00A54222" w:rsidRDefault="00A54222" w:rsidP="00A54222">
      <w:r>
        <w:tab/>
        <w:t xml:space="preserve">In Figure 2, you can see trends a lot better. Like we saw in the previous graph, around 1920 is when they started getting a lot more graduates. What we couldn’t see in the other graph is the dip around the early to </w:t>
      </w:r>
      <w:proofErr w:type="spellStart"/>
      <w:r>
        <w:t>mid 1950s</w:t>
      </w:r>
      <w:proofErr w:type="spellEnd"/>
      <w:r>
        <w:t xml:space="preserve">. This is around the time of the Korean and Vietnam wars so my guess is that many youth who would be in school ended up overseas. </w:t>
      </w:r>
    </w:p>
    <w:p w14:paraId="16D0EBA0" w14:textId="77777777" w:rsidR="00A54222" w:rsidRDefault="00A54222" w:rsidP="00A54222"/>
    <w:p w14:paraId="65F6FE41" w14:textId="2DD98C48" w:rsidR="00A54222" w:rsidRDefault="00A54222" w:rsidP="00A54222">
      <w:r>
        <w:tab/>
        <w:t xml:space="preserve">In conclusion, it seems that AMA had a </w:t>
      </w:r>
      <w:r w:rsidR="00A50CBB">
        <w:t>consistent</w:t>
      </w:r>
      <w:r>
        <w:t xml:space="preserve"> trend of graduating students from 1920 till its </w:t>
      </w:r>
      <w:r w:rsidR="00A50CBB">
        <w:t xml:space="preserve">closure in the 1980s. I believe that the data from then onwards is pretty good. However, </w:t>
      </w:r>
      <w:r w:rsidR="00A50CBB">
        <w:t xml:space="preserve">I do wonder what percentage of the data that we threw away is from the pre-1920 era and how many graduates were </w:t>
      </w:r>
      <w:proofErr w:type="gramStart"/>
      <w:r w:rsidR="00A50CBB">
        <w:t>missed</w:t>
      </w:r>
      <w:proofErr w:type="gramEnd"/>
      <w:r w:rsidR="00A50CBB">
        <w:t xml:space="preserve"> because of that.</w:t>
      </w:r>
      <w:r w:rsidR="00A50CBB">
        <w:t xml:space="preserve"> Other than that, it is cool to see the impact of the Korean and Vietnam wars on the graduating numbers. Hope this is helpful. The entire cleaned document should be included so you can look through on your own.</w:t>
      </w:r>
    </w:p>
    <w:sectPr w:rsidR="00A54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BD"/>
    <w:rsid w:val="00090986"/>
    <w:rsid w:val="00105051"/>
    <w:rsid w:val="00201B58"/>
    <w:rsid w:val="00297F33"/>
    <w:rsid w:val="002A5DDD"/>
    <w:rsid w:val="002E1E04"/>
    <w:rsid w:val="00312CAC"/>
    <w:rsid w:val="004232BD"/>
    <w:rsid w:val="005017D4"/>
    <w:rsid w:val="009A51B4"/>
    <w:rsid w:val="00A50CBB"/>
    <w:rsid w:val="00A54222"/>
    <w:rsid w:val="00C851CE"/>
    <w:rsid w:val="00D47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F16B"/>
  <w15:chartTrackingRefBased/>
  <w15:docId w15:val="{4F8380DC-F8EB-4F5D-90FA-E15B81F8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BD"/>
    <w:rPr>
      <w:rFonts w:eastAsiaTheme="majorEastAsia" w:cstheme="majorBidi"/>
      <w:color w:val="272727" w:themeColor="text1" w:themeTint="D8"/>
    </w:rPr>
  </w:style>
  <w:style w:type="paragraph" w:styleId="Title">
    <w:name w:val="Title"/>
    <w:basedOn w:val="Normal"/>
    <w:next w:val="Normal"/>
    <w:link w:val="TitleChar"/>
    <w:uiPriority w:val="10"/>
    <w:qFormat/>
    <w:rsid w:val="00423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BD"/>
    <w:pPr>
      <w:spacing w:before="160"/>
      <w:jc w:val="center"/>
    </w:pPr>
    <w:rPr>
      <w:i/>
      <w:iCs/>
      <w:color w:val="404040" w:themeColor="text1" w:themeTint="BF"/>
    </w:rPr>
  </w:style>
  <w:style w:type="character" w:customStyle="1" w:styleId="QuoteChar">
    <w:name w:val="Quote Char"/>
    <w:basedOn w:val="DefaultParagraphFont"/>
    <w:link w:val="Quote"/>
    <w:uiPriority w:val="29"/>
    <w:rsid w:val="004232BD"/>
    <w:rPr>
      <w:i/>
      <w:iCs/>
      <w:color w:val="404040" w:themeColor="text1" w:themeTint="BF"/>
    </w:rPr>
  </w:style>
  <w:style w:type="paragraph" w:styleId="ListParagraph">
    <w:name w:val="List Paragraph"/>
    <w:basedOn w:val="Normal"/>
    <w:uiPriority w:val="34"/>
    <w:qFormat/>
    <w:rsid w:val="004232BD"/>
    <w:pPr>
      <w:ind w:left="720"/>
      <w:contextualSpacing/>
    </w:pPr>
  </w:style>
  <w:style w:type="character" w:styleId="IntenseEmphasis">
    <w:name w:val="Intense Emphasis"/>
    <w:basedOn w:val="DefaultParagraphFont"/>
    <w:uiPriority w:val="21"/>
    <w:qFormat/>
    <w:rsid w:val="004232BD"/>
    <w:rPr>
      <w:i/>
      <w:iCs/>
      <w:color w:val="0F4761" w:themeColor="accent1" w:themeShade="BF"/>
    </w:rPr>
  </w:style>
  <w:style w:type="paragraph" w:styleId="IntenseQuote">
    <w:name w:val="Intense Quote"/>
    <w:basedOn w:val="Normal"/>
    <w:next w:val="Normal"/>
    <w:link w:val="IntenseQuoteChar"/>
    <w:uiPriority w:val="30"/>
    <w:qFormat/>
    <w:rsid w:val="00423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BD"/>
    <w:rPr>
      <w:i/>
      <w:iCs/>
      <w:color w:val="0F4761" w:themeColor="accent1" w:themeShade="BF"/>
    </w:rPr>
  </w:style>
  <w:style w:type="character" w:styleId="IntenseReference">
    <w:name w:val="Intense Reference"/>
    <w:basedOn w:val="DefaultParagraphFont"/>
    <w:uiPriority w:val="32"/>
    <w:qFormat/>
    <w:rsid w:val="004232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 H</dc:creator>
  <cp:keywords/>
  <dc:description/>
  <cp:lastModifiedBy>GB H</cp:lastModifiedBy>
  <cp:revision>2</cp:revision>
  <dcterms:created xsi:type="dcterms:W3CDTF">2026-04-23T20:00:00Z</dcterms:created>
  <dcterms:modified xsi:type="dcterms:W3CDTF">2026-04-23T20:59:00Z</dcterms:modified>
</cp:coreProperties>
</file>