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D46B78">
      <w:pPr>
        <w:jc w:val="center"/>
        <w:rPr>
          <w:rFonts w:hint="eastAsia" w:ascii="黑体" w:hAnsi="黑体" w:eastAsia="黑体" w:cs="黑体"/>
          <w:b/>
          <w:bCs/>
        </w:rPr>
      </w:pPr>
      <w:r>
        <w:rPr>
          <w:rFonts w:hint="eastAsia" w:ascii="黑体" w:hAnsi="黑体" w:eastAsia="黑体" w:cs="黑体"/>
          <w:b/>
          <w:bCs/>
          <w:sz w:val="28"/>
          <w:szCs w:val="28"/>
          <w:lang w:val="en-US"/>
        </w:rPr>
        <w:t>自习室预约管理</w:t>
      </w:r>
    </w:p>
    <w:p w14:paraId="431FD92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目录</w:t>
      </w:r>
    </w:p>
    <w:p w14:paraId="342C4BE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一、简介 </w:t>
      </w:r>
    </w:p>
    <w:p w14:paraId="4709C6AF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二、用户角色描述</w:t>
      </w:r>
    </w:p>
    <w:p w14:paraId="3092431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三、产品概述</w:t>
      </w:r>
    </w:p>
    <w:p w14:paraId="0A0F31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 1、目标</w:t>
      </w:r>
    </w:p>
    <w:p w14:paraId="367E0BA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 2、总体流程</w:t>
      </w:r>
    </w:p>
    <w:p w14:paraId="6E89B9F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 3、功能摘要</w:t>
      </w:r>
    </w:p>
    <w:p w14:paraId="00366B5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四、产品特性</w:t>
      </w:r>
    </w:p>
    <w:p w14:paraId="644F65B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 1</w:t>
      </w:r>
      <w:r>
        <w:rPr>
          <w:rFonts w:hint="eastAsia"/>
          <w:sz w:val="24"/>
          <w:szCs w:val="24"/>
          <w:lang w:val="en-US" w:eastAsia="zh-CN"/>
        </w:rPr>
        <w:t>、</w:t>
      </w:r>
      <w:r>
        <w:rPr>
          <w:sz w:val="24"/>
          <w:szCs w:val="24"/>
          <w:lang w:val="en-US"/>
        </w:rPr>
        <w:t>产品概述</w:t>
      </w:r>
    </w:p>
    <w:p w14:paraId="4F8F211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 2</w:t>
      </w:r>
      <w:r>
        <w:rPr>
          <w:rFonts w:hint="eastAsia"/>
          <w:sz w:val="24"/>
          <w:szCs w:val="24"/>
          <w:lang w:val="en-US" w:eastAsia="zh-CN"/>
        </w:rPr>
        <w:t>、</w:t>
      </w:r>
      <w:r>
        <w:rPr>
          <w:sz w:val="24"/>
          <w:szCs w:val="24"/>
          <w:lang w:val="en-US"/>
        </w:rPr>
        <w:t>产品结构（功能摘要）</w:t>
      </w:r>
    </w:p>
    <w:p w14:paraId="0487F0C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 3</w:t>
      </w:r>
      <w:r>
        <w:rPr>
          <w:rFonts w:hint="eastAsia"/>
          <w:sz w:val="24"/>
          <w:szCs w:val="24"/>
          <w:lang w:val="en-US" w:eastAsia="zh-CN"/>
        </w:rPr>
        <w:t>、</w:t>
      </w:r>
      <w:r>
        <w:rPr>
          <w:sz w:val="24"/>
          <w:szCs w:val="24"/>
          <w:lang w:val="en-US"/>
        </w:rPr>
        <w:t>状态说明</w:t>
      </w:r>
    </w:p>
    <w:p w14:paraId="6B845D4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 4</w:t>
      </w:r>
      <w:r>
        <w:rPr>
          <w:rFonts w:hint="eastAsia"/>
          <w:sz w:val="24"/>
          <w:szCs w:val="24"/>
          <w:lang w:val="en-US" w:eastAsia="zh-CN"/>
        </w:rPr>
        <w:t>、</w:t>
      </w:r>
      <w:r>
        <w:rPr>
          <w:sz w:val="24"/>
          <w:szCs w:val="24"/>
          <w:lang w:val="en-US"/>
        </w:rPr>
        <w:t>特性说明</w:t>
      </w:r>
    </w:p>
    <w:p w14:paraId="06512A4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  4.1 特性1：注册与登录</w:t>
      </w:r>
    </w:p>
    <w:p w14:paraId="028A980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  4.2 特性2：自习室预约</w:t>
      </w:r>
    </w:p>
    <w:p w14:paraId="67EF3FB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五、其它产品需求</w:t>
      </w:r>
    </w:p>
    <w:p w14:paraId="414C8C7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 1、性能需求</w:t>
      </w:r>
    </w:p>
    <w:p w14:paraId="124B86D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 2、监控需求</w:t>
      </w:r>
    </w:p>
    <w:p w14:paraId="05C0907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 3、兼容性需求</w:t>
      </w:r>
    </w:p>
    <w:p w14:paraId="065F83E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六、风险分析</w:t>
      </w:r>
    </w:p>
    <w:p w14:paraId="7C868CB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七、相关文档</w:t>
      </w:r>
    </w:p>
    <w:p w14:paraId="25EBB6B5"/>
    <w:p w14:paraId="286EA56F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一、简介</w:t>
      </w:r>
    </w:p>
    <w:p w14:paraId="18ED7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本文档为“自习室预约”的产品需求说明书，主要作为确认需求以及系统分析设计的依据。文档详细描述了系统的用户角色、功能模块、业务流程、非功能需求等，确保项目团队（开发、测试、设计等）对产品目标与范围达成一致，为后续的设计、开发、测试及验收工作提供指导。</w:t>
      </w:r>
    </w:p>
    <w:p w14:paraId="48B2DBB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二、 用户角色描述</w:t>
      </w:r>
    </w:p>
    <w:p w14:paraId="521D29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sz w:val="24"/>
          <w:szCs w:val="24"/>
        </w:rPr>
      </w:pPr>
      <w:r>
        <w:rPr>
          <w:sz w:val="24"/>
          <w:szCs w:val="24"/>
          <w:lang w:val="en-US"/>
        </w:rPr>
        <w:t>普通用户 系统的核心使用者，主要为在校学生、考研人群、在职学习者。可通过系统进行注册登录、预约自习室座位。</w:t>
      </w:r>
    </w:p>
    <w:p w14:paraId="6AA40C7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三、产品概述</w:t>
      </w:r>
    </w:p>
    <w:p w14:paraId="4A76CC6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1、目标</w:t>
      </w:r>
    </w:p>
    <w:p w14:paraId="00A7F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用户侧：提供便捷的座位预约渠道，减少找座时间，提升学习体验。</w:t>
      </w:r>
    </w:p>
    <w:p w14:paraId="1926F4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技术侧：保证系统性能稳定、安全可靠，具备良好的可扩展性。</w:t>
      </w:r>
    </w:p>
    <w:p w14:paraId="7F15D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2、总体流程</w:t>
      </w:r>
    </w:p>
    <w:p w14:paraId="6DED97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rFonts w:hint="eastAsia"/>
          <w:sz w:val="24"/>
          <w:szCs w:val="24"/>
          <w:lang w:val="en-US" w:eastAsia="zh-CN"/>
        </w:rPr>
        <w:t>2.</w:t>
      </w:r>
      <w:r>
        <w:rPr>
          <w:sz w:val="24"/>
          <w:szCs w:val="24"/>
          <w:lang w:val="en-US"/>
        </w:rPr>
        <w:t>1用户访问：用户通过浏览器访问系统，可选择登录或注册。</w:t>
      </w:r>
    </w:p>
    <w:p w14:paraId="636BF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</w:rPr>
      </w:pPr>
      <w:r>
        <w:rPr>
          <w:sz w:val="24"/>
          <w:szCs w:val="24"/>
          <w:lang w:val="en-US"/>
        </w:rPr>
        <w:t>2</w:t>
      </w:r>
      <w:r>
        <w:rPr>
          <w:rFonts w:hint="eastAsia"/>
          <w:sz w:val="24"/>
          <w:szCs w:val="24"/>
          <w:lang w:val="en-US" w:eastAsia="zh-CN"/>
        </w:rPr>
        <w:t>.2</w:t>
      </w:r>
      <w:r>
        <w:rPr>
          <w:sz w:val="24"/>
          <w:szCs w:val="24"/>
          <w:lang w:val="en-US"/>
        </w:rPr>
        <w:t>功能使用：登录后，用户可进行自习室预约。</w:t>
      </w:r>
    </w:p>
    <w:p w14:paraId="2DB449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3、功能摘要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0CD8C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</w:tcPr>
          <w:p w14:paraId="01326029">
            <w:pPr>
              <w:jc w:val="center"/>
              <w:rPr>
                <w:rFonts w:hint="default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功能点</w:t>
            </w:r>
          </w:p>
        </w:tc>
        <w:tc>
          <w:tcPr>
            <w:tcW w:w="2841" w:type="dxa"/>
          </w:tcPr>
          <w:p w14:paraId="1D6B9600">
            <w:pPr>
              <w:jc w:val="center"/>
              <w:rPr>
                <w:rFonts w:hint="default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功能描述</w:t>
            </w:r>
          </w:p>
        </w:tc>
        <w:tc>
          <w:tcPr>
            <w:tcW w:w="2841" w:type="dxa"/>
          </w:tcPr>
          <w:p w14:paraId="349F5BB2">
            <w:pPr>
              <w:jc w:val="center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优先级</w:t>
            </w:r>
          </w:p>
        </w:tc>
      </w:tr>
      <w:tr w14:paraId="06E0A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FADFCE7">
            <w:pPr>
              <w:jc w:val="center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lang w:val="en-US"/>
              </w:rPr>
              <w:t>注册登录</w:t>
            </w:r>
          </w:p>
        </w:tc>
        <w:tc>
          <w:tcPr>
            <w:tcW w:w="2841" w:type="dxa"/>
          </w:tcPr>
          <w:p w14:paraId="4D62FD1C">
            <w:pPr>
              <w:jc w:val="center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lang w:val="en-US"/>
              </w:rPr>
              <w:t>用户注册新账号、登录系统、修改个人信息</w:t>
            </w:r>
          </w:p>
        </w:tc>
        <w:tc>
          <w:tcPr>
            <w:tcW w:w="2841" w:type="dxa"/>
          </w:tcPr>
          <w:p w14:paraId="067246C5">
            <w:pPr>
              <w:jc w:val="center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高</w:t>
            </w:r>
          </w:p>
        </w:tc>
      </w:tr>
      <w:tr w14:paraId="7F018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F95D3AB">
            <w:pPr>
              <w:jc w:val="center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lang w:val="en-US"/>
              </w:rPr>
              <w:t>自习室预约</w:t>
            </w:r>
          </w:p>
        </w:tc>
        <w:tc>
          <w:tcPr>
            <w:tcW w:w="2841" w:type="dxa"/>
          </w:tcPr>
          <w:p w14:paraId="633BDED7">
            <w:pPr>
              <w:jc w:val="center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lang w:val="en-US"/>
              </w:rPr>
              <w:t>筛选自习室、查看座位图、预约座位、取消预约</w:t>
            </w:r>
          </w:p>
        </w:tc>
        <w:tc>
          <w:tcPr>
            <w:tcW w:w="2841" w:type="dxa"/>
          </w:tcPr>
          <w:p w14:paraId="7D9A019B">
            <w:pPr>
              <w:jc w:val="center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高</w:t>
            </w:r>
          </w:p>
        </w:tc>
      </w:tr>
    </w:tbl>
    <w:p w14:paraId="0875D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四、产品特性</w:t>
      </w:r>
    </w:p>
    <w:p w14:paraId="1EDCE1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</w:t>
      </w:r>
      <w:r>
        <w:rPr>
          <w:rFonts w:hint="eastAsia"/>
          <w:sz w:val="24"/>
          <w:szCs w:val="24"/>
          <w:lang w:val="en-US" w:eastAsia="zh-CN"/>
        </w:rPr>
        <w:t>、</w:t>
      </w:r>
      <w:r>
        <w:rPr>
          <w:sz w:val="24"/>
          <w:szCs w:val="24"/>
          <w:lang w:val="en-US"/>
        </w:rPr>
        <w:t>产品概述</w:t>
      </w:r>
    </w:p>
    <w:p w14:paraId="635BCA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240" w:firstLineChars="100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用户端为普通用户提供自习室预约功能，满足用户学习过程中的主要需求。</w:t>
      </w:r>
    </w:p>
    <w:p w14:paraId="6C4567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</w:t>
      </w:r>
      <w:r>
        <w:rPr>
          <w:rFonts w:hint="eastAsia"/>
          <w:sz w:val="24"/>
          <w:szCs w:val="24"/>
          <w:lang w:val="en-US" w:eastAsia="zh-CN"/>
        </w:rPr>
        <w:t>、</w:t>
      </w:r>
      <w:r>
        <w:rPr>
          <w:sz w:val="24"/>
          <w:szCs w:val="24"/>
          <w:lang w:val="en-US"/>
        </w:rPr>
        <w:t>产品结构（功能摘要）</w:t>
      </w:r>
    </w:p>
    <w:p w14:paraId="383077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rFonts w:hint="eastAsia"/>
          <w:sz w:val="24"/>
          <w:szCs w:val="24"/>
          <w:lang w:val="en-US" w:eastAsia="zh-CN"/>
        </w:rPr>
        <w:t>2.</w:t>
      </w:r>
      <w:r>
        <w:rPr>
          <w:sz w:val="24"/>
          <w:szCs w:val="24"/>
          <w:lang w:val="en-US"/>
        </w:rPr>
        <w:t>1 账号模块：注册、登录、个人信息维护</w:t>
      </w:r>
    </w:p>
    <w:p w14:paraId="743980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2.</w:t>
      </w:r>
      <w:r>
        <w:rPr>
          <w:rFonts w:hint="eastAsia"/>
          <w:sz w:val="24"/>
          <w:szCs w:val="24"/>
          <w:lang w:val="en-US" w:eastAsia="zh-CN"/>
        </w:rPr>
        <w:t>2</w:t>
      </w:r>
      <w:r>
        <w:rPr>
          <w:sz w:val="24"/>
          <w:szCs w:val="24"/>
          <w:lang w:val="en-US"/>
        </w:rPr>
        <w:t xml:space="preserve"> 预约模块：自习室筛选、座位预约、预约记录管理</w:t>
      </w:r>
    </w:p>
    <w:p w14:paraId="5911A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3</w:t>
      </w:r>
      <w:r>
        <w:rPr>
          <w:rFonts w:hint="eastAsia"/>
          <w:sz w:val="24"/>
          <w:szCs w:val="24"/>
          <w:lang w:val="en-US" w:eastAsia="zh-CN"/>
        </w:rPr>
        <w:t>、</w:t>
      </w:r>
      <w:r>
        <w:rPr>
          <w:sz w:val="24"/>
          <w:szCs w:val="24"/>
          <w:lang w:val="en-US"/>
        </w:rPr>
        <w:t>状态说明</w:t>
      </w:r>
    </w:p>
    <w:p w14:paraId="48596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240" w:firstLineChars="100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用户状态：正常、禁用（由管理员设置，禁用后无法登录）</w:t>
      </w:r>
    </w:p>
    <w:p w14:paraId="0EE2A7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240" w:firstLineChars="100"/>
        <w:textAlignment w:val="auto"/>
        <w:rPr>
          <w:sz w:val="24"/>
          <w:szCs w:val="24"/>
        </w:rPr>
      </w:pPr>
      <w:r>
        <w:rPr>
          <w:sz w:val="24"/>
          <w:szCs w:val="24"/>
          <w:lang w:val="en-US"/>
        </w:rPr>
        <w:t>预约状态：预约中（待使用）、已使用、已取消、爽约（逾期未使用）</w:t>
      </w:r>
    </w:p>
    <w:p w14:paraId="7A7739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4</w:t>
      </w:r>
      <w:r>
        <w:rPr>
          <w:rFonts w:hint="eastAsia"/>
          <w:sz w:val="24"/>
          <w:szCs w:val="24"/>
          <w:lang w:val="en-US" w:eastAsia="zh-CN"/>
        </w:rPr>
        <w:t>、</w:t>
      </w:r>
      <w:r>
        <w:rPr>
          <w:sz w:val="24"/>
          <w:szCs w:val="24"/>
          <w:lang w:val="en-US"/>
        </w:rPr>
        <w:t>特性说明</w:t>
      </w:r>
    </w:p>
    <w:p w14:paraId="11F033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4.1 特性1：注册与登录</w:t>
      </w:r>
    </w:p>
    <w:p w14:paraId="7C828F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240" w:firstLineChars="100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用户场景：用户首次使用系统需注册账号；已注册用户通过登录进入系统。</w:t>
      </w:r>
    </w:p>
    <w:p w14:paraId="58CE72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输入/前置条件：</w:t>
      </w:r>
    </w:p>
    <w:p w14:paraId="03BA0D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240" w:firstLineChars="100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注册：输入用户名、密码、确认密码、邮箱，所有字段必填，用户名唯一，邮箱格式正确。</w:t>
      </w:r>
    </w:p>
    <w:p w14:paraId="54E02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240" w:firstLineChars="100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登录：输入用户名和密码。</w:t>
      </w:r>
    </w:p>
    <w:p w14:paraId="42C91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流程说明：</w:t>
      </w:r>
    </w:p>
    <w:p w14:paraId="0F2CBDDD">
      <w:pPr>
        <w:jc w:val="center"/>
        <w:rPr>
          <w:rFonts w:hint="eastAsia" w:eastAsia="宋体"/>
          <w:sz w:val="24"/>
          <w:szCs w:val="24"/>
          <w:lang w:eastAsia="zh-CN"/>
        </w:rPr>
      </w:pPr>
      <w:r>
        <w:rPr>
          <w:rFonts w:hint="eastAsia" w:eastAsia="宋体"/>
          <w:sz w:val="24"/>
          <w:szCs w:val="24"/>
          <w:lang w:eastAsia="zh-CN"/>
        </w:rPr>
        <w:drawing>
          <wp:inline distT="0" distB="0" distL="114300" distR="114300">
            <wp:extent cx="4008120" cy="8855710"/>
            <wp:effectExtent l="0" t="0" r="1905" b="2540"/>
            <wp:docPr id="1" name="图片 1" descr="微信图片_20260306004401_181_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微信图片_20260306004401_181_3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08120" cy="885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344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4.2 特性2：自习室预约</w:t>
      </w:r>
    </w:p>
    <w:p w14:paraId="2D069B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用户场景：</w:t>
      </w:r>
    </w:p>
    <w:p w14:paraId="3783B0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240" w:firstLineChars="100"/>
        <w:textAlignment w:val="auto"/>
        <w:rPr>
          <w:sz w:val="24"/>
          <w:szCs w:val="24"/>
        </w:rPr>
      </w:pPr>
      <w:r>
        <w:rPr>
          <w:sz w:val="24"/>
          <w:szCs w:val="24"/>
          <w:lang w:val="en-US"/>
        </w:rPr>
        <w:t>用户需要预约自习室座位，可通过筛选条件快速找到合适的自习室，并选择座位和时间段完成预约。</w:t>
      </w:r>
    </w:p>
    <w:p w14:paraId="11975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流程说明：</w:t>
      </w:r>
    </w:p>
    <w:p w14:paraId="51C78249">
      <w:pPr>
        <w:jc w:val="center"/>
        <w:rPr>
          <w:rFonts w:hint="eastAsia" w:eastAsia="宋体"/>
          <w:sz w:val="24"/>
          <w:szCs w:val="24"/>
          <w:lang w:eastAsia="zh-CN"/>
        </w:rPr>
      </w:pPr>
      <w:r>
        <w:rPr>
          <w:rFonts w:hint="eastAsia" w:eastAsia="宋体"/>
          <w:sz w:val="24"/>
          <w:szCs w:val="24"/>
          <w:lang w:eastAsia="zh-CN"/>
        </w:rPr>
        <w:drawing>
          <wp:inline distT="0" distB="0" distL="114300" distR="114300">
            <wp:extent cx="3742690" cy="8854440"/>
            <wp:effectExtent l="0" t="0" r="635" b="3810"/>
            <wp:docPr id="2" name="图片 2" descr="微信图片_20260306004759_182_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60306004759_182_3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26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3A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五、其它产品需求</w:t>
      </w:r>
    </w:p>
    <w:p w14:paraId="382C77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1、性能需求</w:t>
      </w:r>
    </w:p>
    <w:p w14:paraId="51B85C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并发用户数：系统应支持至少100人同时在线操作。</w:t>
      </w:r>
    </w:p>
    <w:p w14:paraId="39C457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响应时间：页面首次加载时间不超过3秒，操作响应时间不超过1秒，API接口响应时间不超过500ms（95%请求）。</w:t>
      </w:r>
    </w:p>
    <w:p w14:paraId="5EC29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系统可用性：7×24小时运行，年故障时间≤3天。</w:t>
      </w:r>
    </w:p>
    <w:p w14:paraId="644814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数据一致性：关键操作（如预约）需保证数据一致性。</w:t>
      </w:r>
    </w:p>
    <w:p w14:paraId="50B969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2、监控需求</w:t>
      </w:r>
    </w:p>
    <w:p w14:paraId="692186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日志记录：记录关键操作日志（用户登录、预约），便于问题追踪。</w:t>
      </w:r>
    </w:p>
    <w:p w14:paraId="31529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性能监控：监控服务器CPU、内存、磁盘使用率，以及数据库连接数、慢查询等。</w:t>
      </w:r>
    </w:p>
    <w:p w14:paraId="024875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业务监控：统计每日预约量、注册用户数、活跃用户数等，提供可视化监控面板（可选）。</w:t>
      </w:r>
    </w:p>
    <w:p w14:paraId="766D0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3、兼容性需求</w:t>
      </w:r>
    </w:p>
    <w:p w14:paraId="21EDE3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浏览器兼容：支持Chrome（最新版）、Firefox（最新版）、Edge（最新版）、Safari（最新版）。</w:t>
      </w:r>
    </w:p>
    <w:p w14:paraId="1AF93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操作系统兼容：后端支持Windows Server、Linux（CentOS/Ubuntu）部署。</w:t>
      </w:r>
    </w:p>
    <w:p w14:paraId="405FE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移动端适配：前端采用响应式设计，适配手机和平板屏幕。</w:t>
      </w:r>
    </w:p>
    <w:p w14:paraId="443E53F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风险分析</w:t>
      </w:r>
    </w:p>
    <w:tbl>
      <w:tblPr>
        <w:tblStyle w:val="3"/>
        <w:tblW w:w="8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04"/>
        <w:gridCol w:w="969"/>
        <w:gridCol w:w="965"/>
        <w:gridCol w:w="3826"/>
        <w:gridCol w:w="1431"/>
      </w:tblGrid>
      <w:tr w14:paraId="35C8F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1AE0D472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风险</w:t>
            </w:r>
          </w:p>
        </w:tc>
        <w:tc>
          <w:tcPr>
            <w:tcW w:w="969" w:type="dxa"/>
          </w:tcPr>
          <w:p w14:paraId="4B898218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可能性</w:t>
            </w:r>
          </w:p>
        </w:tc>
        <w:tc>
          <w:tcPr>
            <w:tcW w:w="965" w:type="dxa"/>
          </w:tcPr>
          <w:p w14:paraId="55B9215B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严重性</w:t>
            </w:r>
          </w:p>
        </w:tc>
        <w:tc>
          <w:tcPr>
            <w:tcW w:w="3826" w:type="dxa"/>
          </w:tcPr>
          <w:p w14:paraId="33F6EE83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应对策略</w:t>
            </w:r>
          </w:p>
        </w:tc>
        <w:tc>
          <w:tcPr>
            <w:tcW w:w="1431" w:type="dxa"/>
          </w:tcPr>
          <w:p w14:paraId="3BAD7492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可应对性</w:t>
            </w:r>
          </w:p>
        </w:tc>
      </w:tr>
      <w:tr w14:paraId="23192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33B3D3AA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技术实现风险（如并发冲突）</w:t>
            </w:r>
          </w:p>
        </w:tc>
        <w:tc>
          <w:tcPr>
            <w:tcW w:w="969" w:type="dxa"/>
          </w:tcPr>
          <w:p w14:paraId="0B3D4F5F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中</w:t>
            </w:r>
          </w:p>
        </w:tc>
        <w:tc>
          <w:tcPr>
            <w:tcW w:w="965" w:type="dxa"/>
          </w:tcPr>
          <w:p w14:paraId="2D91E34E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高</w:t>
            </w:r>
          </w:p>
        </w:tc>
        <w:tc>
          <w:tcPr>
            <w:tcW w:w="3826" w:type="dxa"/>
          </w:tcPr>
          <w:p w14:paraId="356C9C7D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采用数据库乐观锁、代码层面加锁，进行压力测试</w:t>
            </w:r>
          </w:p>
        </w:tc>
        <w:tc>
          <w:tcPr>
            <w:tcW w:w="1431" w:type="dxa"/>
          </w:tcPr>
          <w:p w14:paraId="61FF3CCE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高</w:t>
            </w:r>
          </w:p>
        </w:tc>
      </w:tr>
      <w:tr w14:paraId="297B5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64485BA3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需求变更风险</w:t>
            </w:r>
          </w:p>
        </w:tc>
        <w:tc>
          <w:tcPr>
            <w:tcW w:w="969" w:type="dxa"/>
          </w:tcPr>
          <w:p w14:paraId="6E657C9B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中</w:t>
            </w:r>
          </w:p>
        </w:tc>
        <w:tc>
          <w:tcPr>
            <w:tcW w:w="965" w:type="dxa"/>
          </w:tcPr>
          <w:p w14:paraId="398A0869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中</w:t>
            </w:r>
          </w:p>
        </w:tc>
        <w:tc>
          <w:tcPr>
            <w:tcW w:w="3826" w:type="dxa"/>
          </w:tcPr>
          <w:p w14:paraId="3E609C93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设立变更控制流程，在迭代中灵活调整</w:t>
            </w:r>
          </w:p>
        </w:tc>
        <w:tc>
          <w:tcPr>
            <w:tcW w:w="1431" w:type="dxa"/>
          </w:tcPr>
          <w:p w14:paraId="58A59336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高</w:t>
            </w:r>
          </w:p>
        </w:tc>
      </w:tr>
      <w:tr w14:paraId="6C647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02E95DE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数据安全风险</w:t>
            </w:r>
          </w:p>
        </w:tc>
        <w:tc>
          <w:tcPr>
            <w:tcW w:w="969" w:type="dxa"/>
          </w:tcPr>
          <w:p w14:paraId="5F1099FE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低</w:t>
            </w:r>
          </w:p>
        </w:tc>
        <w:tc>
          <w:tcPr>
            <w:tcW w:w="965" w:type="dxa"/>
          </w:tcPr>
          <w:p w14:paraId="657296FC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高</w:t>
            </w:r>
          </w:p>
        </w:tc>
        <w:tc>
          <w:tcPr>
            <w:tcW w:w="3826" w:type="dxa"/>
          </w:tcPr>
          <w:p w14:paraId="097D1AD4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密码加密、接口认证、防SQL注入、定期备份</w:t>
            </w:r>
          </w:p>
        </w:tc>
        <w:tc>
          <w:tcPr>
            <w:tcW w:w="1431" w:type="dxa"/>
          </w:tcPr>
          <w:p w14:paraId="76D62901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高</w:t>
            </w:r>
          </w:p>
        </w:tc>
      </w:tr>
      <w:tr w14:paraId="42E0C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251115C8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项目延期风险</w:t>
            </w:r>
          </w:p>
        </w:tc>
        <w:tc>
          <w:tcPr>
            <w:tcW w:w="969" w:type="dxa"/>
          </w:tcPr>
          <w:p w14:paraId="6BF9FCB3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中</w:t>
            </w:r>
          </w:p>
        </w:tc>
        <w:tc>
          <w:tcPr>
            <w:tcW w:w="965" w:type="dxa"/>
          </w:tcPr>
          <w:p w14:paraId="311B86E7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中</w:t>
            </w:r>
          </w:p>
        </w:tc>
        <w:tc>
          <w:tcPr>
            <w:tcW w:w="3826" w:type="dxa"/>
          </w:tcPr>
          <w:p w14:paraId="12C06002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制定详细计划，每周复盘，预留缓冲时间</w:t>
            </w:r>
          </w:p>
        </w:tc>
        <w:tc>
          <w:tcPr>
            <w:tcW w:w="1431" w:type="dxa"/>
          </w:tcPr>
          <w:p w14:paraId="27C4FDDC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中</w:t>
            </w:r>
          </w:p>
        </w:tc>
      </w:tr>
      <w:tr w14:paraId="17780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2B419076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用户体验不佳</w:t>
            </w:r>
          </w:p>
        </w:tc>
        <w:tc>
          <w:tcPr>
            <w:tcW w:w="969" w:type="dxa"/>
          </w:tcPr>
          <w:p w14:paraId="1D873820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低</w:t>
            </w:r>
          </w:p>
        </w:tc>
        <w:tc>
          <w:tcPr>
            <w:tcW w:w="965" w:type="dxa"/>
          </w:tcPr>
          <w:p w14:paraId="6627D16E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中</w:t>
            </w:r>
          </w:p>
        </w:tc>
        <w:tc>
          <w:tcPr>
            <w:tcW w:w="3826" w:type="dxa"/>
          </w:tcPr>
          <w:p w14:paraId="6F0AA62C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sz w:val="24"/>
                <w:szCs w:val="24"/>
                <w:vertAlign w:val="baseline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设计阶段进行可用性测试，收集反馈改进</w:t>
            </w:r>
          </w:p>
        </w:tc>
        <w:tc>
          <w:tcPr>
            <w:tcW w:w="1431" w:type="dxa"/>
          </w:tcPr>
          <w:p w14:paraId="14FFD6B3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高</w:t>
            </w:r>
          </w:p>
        </w:tc>
      </w:tr>
    </w:tbl>
    <w:p w14:paraId="45A17DE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</w:p>
    <w:p w14:paraId="550AC1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bookmarkStart w:id="0" w:name="_GoBack"/>
      <w:bookmarkEnd w:id="0"/>
      <w:r>
        <w:rPr>
          <w:sz w:val="24"/>
          <w:szCs w:val="24"/>
          <w:lang w:val="en-US"/>
        </w:rPr>
        <w:t>七、 相关文档</w:t>
      </w:r>
    </w:p>
    <w:p w14:paraId="4E77F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系统设计说明书（待编写）</w:t>
      </w:r>
    </w:p>
    <w:p w14:paraId="25FCC5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数据库设计文档（待编写）</w:t>
      </w:r>
    </w:p>
    <w:p w14:paraId="224E7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API接口文档（待编写）</w:t>
      </w:r>
    </w:p>
    <w:p w14:paraId="776A9B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用户操作手册（待编写）</w:t>
      </w:r>
    </w:p>
    <w:p w14:paraId="24DFE449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AB967ED"/>
    <w:multiLevelType w:val="singleLevel"/>
    <w:tmpl w:val="4AB967ED"/>
    <w:lvl w:ilvl="0" w:tentative="0">
      <w:start w:val="6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19431DD"/>
    <w:rsid w:val="5098359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qFormat/>
    <w:uiPriority w:val="1"/>
  </w:style>
  <w:style w:type="table" w:default="1" w:styleId="2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1394</Words>
  <Characters>1488</Characters>
  <Paragraphs>694</Paragraphs>
  <TotalTime>10</TotalTime>
  <ScaleCrop>false</ScaleCrop>
  <LinksUpToDate>false</LinksUpToDate>
  <CharactersWithSpaces>1555</CharactersWithSpaces>
  <Application>WPS Office_12.1.0.24657_F1E327BC-269C-435d-A152-05C5408002CA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2026-03-05T16:28:00Z</dcterms:created>
  <dc:creator>V2203A</dc:creator>
  <cp:lastModifiedBy>lalalall</cp:lastModifiedBy>
  <dcterms:modified xsi:type="dcterms:W3CDTF">2026-03-05T17:43:51Z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D6262885CA9F4C4283BA21A183A72949_13</vt:lpwstr>
  </property>
  <property fmtid="{D5CDD505-2E9C-101B-9397-08002B2CF9AE}" pid="3" name="KSOTemplateDocerSaveRecord">
    <vt:lpwstr>eyJoZGlkIjoiOWE1MjUzYzA5NjNiYmRjMjFhZGI2NDc5OTEzZWU4M2MiLCJ1c2VySWQiOiIyMzgzMjY3MjUifQ==</vt:lpwstr>
  </property>
  <property fmtid="{D5CDD505-2E9C-101B-9397-08002B2CF9AE}" pid="4" name="KSOProductBuildVer">
    <vt:lpwstr>2052-12.1.0.24657</vt:lpwstr>
  </property>
</Properties>
</file>