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组屋课文教学流程与参考答案</w:t>
      </w:r>
    </w:p>
    <w:p>
      <w:pPr>
        <w:pStyle w:val="Subtitle"/>
      </w:pPr>
      <w:r>
        <w:t>新加坡美丽的风景线</w:t>
      </w:r>
    </w:p>
    <w:p>
      <w:r>
        <w:rPr>
          <w:b/>
        </w:rPr>
        <w:t>中二高级华文  单元五  生活空间  一课时</w:t>
      </w:r>
    </w:p>
    <w:p>
      <w:r>
        <w:rPr>
          <w:b w:val="0"/>
        </w:rPr>
        <w:t>本课引导学生沿课文顺序提取信息，分清原因、措施及作用，再针对居民需要提出建议。以课本四道原题为主，完整书写集中于第三题及开放回应。</w:t>
      </w:r>
    </w:p>
    <w:p>
      <w:pPr>
        <w:pStyle w:val="Heading2"/>
      </w:pPr>
      <w:r>
        <w:t>教学目标</w:t>
      </w:r>
    </w:p>
    <w:p>
      <w:r>
        <w:rPr>
          <w:b w:val="0"/>
        </w:rPr>
        <w:t>1. 按段落提取兴建、规划、设计和宜居措施的关键信息。</w:t>
      </w:r>
    </w:p>
    <w:p>
      <w:r>
        <w:rPr>
          <w:b w:val="0"/>
        </w:rPr>
        <w:t>2. 分清原因、具体措施及其作用，完成一次完整书面回答。</w:t>
      </w:r>
    </w:p>
    <w:p>
      <w:r>
        <w:rPr>
          <w:b w:val="0"/>
        </w:rPr>
        <w:t>3. 针对居民的具体需要提出建议，并说明理由。</w:t>
      </w:r>
    </w:p>
    <w:p>
      <w:pPr>
        <w:pStyle w:val="Heading2"/>
      </w:pPr>
      <w:r>
        <w:t>课堂流程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08"/>
        <w:gridCol w:w="734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环节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时间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教学安排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导入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3分钟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看图说一个熟悉的组屋生活特点，口头处理。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逐段图文与原题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25分钟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第一至四段依次进行；第1题我做、第2题我们做、第3及4题你做。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结尾与归纳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5分钟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读第五段，配对四个小标题，口头解释“美丽”。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开放回应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12分钟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独立写建议与理由，再分享、自检和订正。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搭配与整理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5分钟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完成课本五组搭配，收藏自己的生词并导出记录。</w:t>
            </w:r>
          </w:p>
        </w:tc>
      </w:tr>
    </w:tbl>
    <w:p>
      <w:r>
        <w:rPr>
          <w:b w:val="0"/>
          <w:sz w:val="21"/>
        </w:rPr>
        <w:t>课时按50分钟估算。14道保留词语题供按需要复习，不要求在本课全部再做。每段先阅读，再完成相关任务；不把不同段落提前拼在一起。</w:t>
      </w:r>
    </w:p>
    <w:p>
      <w:pPr>
        <w:pStyle w:val="Heading1"/>
        <w:pageBreakBefore/>
      </w:pPr>
      <w:r>
        <w:t>课文原文与图文对应</w:t>
      </w:r>
    </w:p>
    <w:p>
      <w:pPr>
        <w:pStyle w:val="Heading2"/>
      </w:pPr>
      <w:r>
        <w:t>第一段 大力兴建组屋</w:t>
      </w:r>
    </w:p>
    <w:p>
      <w:r>
        <w:rPr>
          <w:rFonts w:ascii="LXGW WenKai TC" w:hAnsi="LXGW WenKai TC" w:eastAsia="LXGW WenKai TC"/>
          <w:b w:val="0"/>
          <w:sz w:val="23"/>
        </w:rPr>
        <w:t>建国初期，多数国人的住房比较简陋，生活条件也比较落后。1960年，政府成立了建屋发展局，开辟土地，兴建了大量的组屋。四年后，政府实施“居者有其屋”计划，让国人能够以优惠的价格买到属于自己的房子。</w:t>
      </w:r>
    </w:p>
    <w:p>
      <w:pPr>
        <w:pStyle w:val="Heading2"/>
      </w:pPr>
      <w:r>
        <w:t>第二段 重视市镇规划</w:t>
      </w:r>
    </w:p>
    <w:p>
      <w:r>
        <w:rPr>
          <w:rFonts w:ascii="LXGW WenKai TC" w:hAnsi="LXGW WenKai TC" w:eastAsia="LXGW WenKai TC"/>
          <w:b w:val="0"/>
          <w:sz w:val="23"/>
        </w:rPr>
        <w:t>为了满足人民的生活所需，增强社区居民的凝聚力，政府在兴建组屋时也重视市镇的规划。市镇里一般都有邻里中心、游乐场、图书馆、公园、小贩中心、宗教场所、市镇理事会、民众俱乐部、综合诊疗所等。</w:t>
      </w:r>
    </w:p>
    <w:p>
      <w:pPr>
        <w:pStyle w:val="Heading2"/>
      </w:pPr>
      <w:r>
        <w:t>第三段 改进组屋设计</w:t>
      </w:r>
    </w:p>
    <w:p>
      <w:r>
        <w:rPr>
          <w:rFonts w:ascii="LXGW WenKai TC" w:hAnsi="LXGW WenKai TC" w:eastAsia="LXGW WenKai TC"/>
          <w:b w:val="0"/>
          <w:sz w:val="23"/>
        </w:rPr>
        <w:t>随着新加坡经济的蓬勃发展，国人的生活越来越富裕，生活水平也提高了。为了与时俱进，建屋发展局给组屋的设计注入更多活力，推出了许多设计新颖、造型美观的新组屋。</w:t>
      </w:r>
    </w:p>
    <w:p>
      <w:pPr>
        <w:pStyle w:val="Heading2"/>
      </w:pPr>
      <w:r>
        <w:t>第四段 打造宜居家园</w:t>
      </w:r>
    </w:p>
    <w:p>
      <w:r>
        <w:rPr>
          <w:rFonts w:ascii="LXGW WenKai TC" w:hAnsi="LXGW WenKai TC" w:eastAsia="LXGW WenKai TC"/>
          <w:b w:val="0"/>
          <w:sz w:val="23"/>
        </w:rPr>
        <w:t>时代不断变迁，建屋发展局在设计组屋时越来越关注环保和人口老化等问题。组屋区里为居民提供了更多的交流空间，环保和无障碍设施也越来越完善。</w:t>
      </w:r>
    </w:p>
    <w:p>
      <w:pPr>
        <w:pStyle w:val="Heading2"/>
      </w:pPr>
      <w:r>
        <w:t>第五段 总结</w:t>
      </w:r>
    </w:p>
    <w:p>
      <w:r>
        <w:rPr>
          <w:rFonts w:ascii="LXGW WenKai TC" w:hAnsi="LXGW WenKai TC" w:eastAsia="LXGW WenKai TC"/>
          <w:b w:val="0"/>
          <w:sz w:val="23"/>
        </w:rPr>
        <w:t>如今，新加坡的组屋驰名海内外，市镇规划和组屋设计也屡次得奖，获得许多荣誉。组屋已是新加坡的重要标志之一，也成为新加坡一道美丽的风景线。</w:t>
      </w:r>
    </w:p>
    <w:p>
      <w:r>
        <w:rPr>
          <w:b w:val="0"/>
          <w:sz w:val="20"/>
        </w:rPr>
        <w:t>漫画对应：第1—2格用于导入；第一段3—8格，第二段9—16格，第三段17—24格，第四段25—29格，第五段30—32格。四张原图不改画面与台词。</w:t>
      </w:r>
    </w:p>
    <w:p>
      <w:pPr>
        <w:pStyle w:val="Heading1"/>
        <w:pageBreakBefore/>
      </w:pPr>
      <w:r>
        <w:t>课本原题一和二</w:t>
      </w:r>
    </w:p>
    <w:p>
      <w:pPr>
        <w:pStyle w:val="Heading2"/>
      </w:pPr>
      <w:r>
        <w:t>1 兴建组屋的原因</w:t>
      </w:r>
    </w:p>
    <w:p>
      <w:r>
        <w:rPr>
          <w:rFonts w:ascii="LXGW WenKai TC" w:hAnsi="LXGW WenKai TC" w:eastAsia="LXGW WenKai TC"/>
          <w:b/>
          <w:sz w:val="26"/>
        </w:rPr>
        <w:t>政府为什么要大力兴建组屋？</w:t>
      </w:r>
    </w:p>
    <w:p>
      <w:r>
        <w:rPr>
          <w:b w:val="0"/>
          <w:sz w:val="20"/>
        </w:rPr>
        <w:t>课堂身份  教师示范    来源  课本《阅读放大镜》第二题</w:t>
      </w:r>
    </w:p>
    <w:p>
      <w:r>
        <w:rPr>
          <w:rFonts w:ascii="LXGW WenKai TC" w:hAnsi="LXGW WenKai TC" w:eastAsia="LXGW WenKai TC"/>
          <w:b w:val="0"/>
        </w:rPr>
        <w:t>参考答案  因为建国初期，多数国人的住房比较简陋，生活条件也比较落后。</w:t>
      </w:r>
    </w:p>
    <w:p>
      <w:r>
        <w:rPr>
          <w:b w:val="0"/>
        </w:rPr>
        <w:t>证据与思考  题目问兴建前的问题。第一句的两项情况回答原因；成立建屋发展局和推行计划属于措施，不能代替原因。</w:t>
      </w:r>
    </w:p>
    <w:p>
      <w:r>
        <w:rPr>
          <w:b w:val="0"/>
        </w:rPr>
        <w:t>评分建议  建议内容核对2点：住房简陋1点、生活条件落后1点。教师示范任务，不作为独立掌握证据。</w:t>
      </w:r>
    </w:p>
    <w:p>
      <w:r>
        <w:rPr>
          <w:b w:val="0"/>
        </w:rPr>
        <w:t>分层提示  ①题目问“为什么”，先找采取行动之前的问题。  ②留意第一段第一句的“住房”和“生活条件”。</w:t>
      </w:r>
    </w:p>
    <w:p>
      <w:r>
        <w:rPr>
          <w:b w:val="0"/>
        </w:rPr>
        <w:t>常见失分  只列1960年成立建屋局、开辟土地或买房计划，是用措施代替原因。</w:t>
      </w:r>
    </w:p>
    <w:p>
      <w:pPr>
        <w:pStyle w:val="Heading2"/>
      </w:pPr>
      <w:r>
        <w:t>2 市镇规划的表现</w:t>
      </w:r>
    </w:p>
    <w:p>
      <w:r>
        <w:rPr>
          <w:rFonts w:ascii="LXGW WenKai TC" w:hAnsi="LXGW WenKai TC" w:eastAsia="LXGW WenKai TC"/>
          <w:b/>
          <w:sz w:val="26"/>
        </w:rPr>
        <w:t>从哪里可以看出政府重视市镇规划？</w:t>
      </w:r>
    </w:p>
    <w:p>
      <w:r>
        <w:rPr>
          <w:b w:val="0"/>
          <w:sz w:val="20"/>
        </w:rPr>
        <w:t>课堂身份  师生共构    来源  课本《阅读放大镜》第二题</w:t>
      </w:r>
    </w:p>
    <w:p>
      <w:r>
        <w:rPr>
          <w:rFonts w:ascii="LXGW WenKai TC" w:hAnsi="LXGW WenKai TC" w:eastAsia="LXGW WenKai TC"/>
          <w:b w:val="0"/>
        </w:rPr>
        <w:t>参考答案  从市镇里一般设有邻里中心、游乐场、图书馆、公园、小贩中心、宗教场所、市镇理事会、民众俱乐部、综合诊疗所等多种设施，可以看出政府重视市镇规划。</w:t>
      </w:r>
    </w:p>
    <w:p>
      <w:r>
        <w:rPr>
          <w:b w:val="0"/>
        </w:rPr>
        <w:t>证据与思考  先概括“设置多种配套设施”，再举原文中的具体例子。第一句的满足生活所需、增强凝聚力说明目的；第二句的具体安排才能直接证明重视规划。</w:t>
      </w:r>
    </w:p>
    <w:p>
      <w:r>
        <w:rPr>
          <w:b w:val="0"/>
        </w:rPr>
        <w:t>评分建议  建议内容核对2点：多种设施1点；至少两类明确的课文例子1点。设施全列为示范，学生不必机械背出九项；目的可补充，但不能代替表现。</w:t>
      </w:r>
    </w:p>
    <w:p>
      <w:r>
        <w:rPr>
          <w:b w:val="0"/>
        </w:rPr>
        <w:t>分层提示  ①“从哪里可以看出”要求你找具体表现。  ②比较第二段的两句：一句讲目的，一句列出设施。</w:t>
      </w:r>
    </w:p>
    <w:p>
      <w:r>
        <w:rPr>
          <w:b w:val="0"/>
        </w:rPr>
        <w:t>常见失分  只答“为了满足人民的生活所需”没有给出表现；只答“有组屋”也没有说明配套规划。</w:t>
      </w:r>
    </w:p>
    <w:p>
      <w:r>
        <w:rPr>
          <w:b w:val="0"/>
          <w:sz w:val="21"/>
        </w:rPr>
        <w:t>课堂追问：图书馆、综合诊疗所、小贩中心分别回应什么需要？让学生说出阅读、看病、用餐等联系。此处只口头解释，不新增输入任务。</w:t>
      </w:r>
    </w:p>
    <w:p>
      <w:pPr>
        <w:pStyle w:val="Heading1"/>
        <w:pageBreakBefore/>
      </w:pPr>
      <w:r>
        <w:t>课本原题三和四</w:t>
      </w:r>
    </w:p>
    <w:p>
      <w:pPr>
        <w:pStyle w:val="Heading2"/>
      </w:pPr>
      <w:r>
        <w:t>3 改进设计的原因</w:t>
      </w:r>
    </w:p>
    <w:p>
      <w:r>
        <w:rPr>
          <w:rFonts w:ascii="LXGW WenKai TC" w:hAnsi="LXGW WenKai TC" w:eastAsia="LXGW WenKai TC"/>
          <w:b/>
          <w:sz w:val="26"/>
        </w:rPr>
        <w:t>建屋发展局为什么要改进组屋设计？</w:t>
      </w:r>
    </w:p>
    <w:p>
      <w:r>
        <w:rPr>
          <w:b w:val="0"/>
          <w:sz w:val="20"/>
        </w:rPr>
        <w:t>课堂身份  学生独立    来源  课本《阅读放大镜》第二题</w:t>
      </w:r>
    </w:p>
    <w:p>
      <w:r>
        <w:rPr>
          <w:rFonts w:ascii="LXGW WenKai TC" w:hAnsi="LXGW WenKai TC" w:eastAsia="LXGW WenKai TC"/>
          <w:b w:val="0"/>
        </w:rPr>
        <w:t>参考答案  因为新加坡经济蓬勃发展，国人的生活越来越富裕，生活水平提高了；建屋发展局为了与时俱进，因此改进组屋设计。</w:t>
      </w:r>
    </w:p>
    <w:p>
      <w:r>
        <w:rPr>
          <w:b w:val="0"/>
        </w:rPr>
        <w:t>证据与思考  先交代经济和生活的变化，再说明与时俱进的目的。“设计新颖、造型美观”是改进后的特点，不是改进的原因。</w:t>
      </w:r>
    </w:p>
    <w:p>
      <w:r>
        <w:rPr>
          <w:b w:val="0"/>
        </w:rPr>
        <w:t>评分建议  建议人工核对3点：经济发展1点、生活改善1点、与时俱进1点。各点独立；“生活越来越富裕”和“生活水平提高”视为同一生活改善意义，不机械重复计分。</w:t>
      </w:r>
    </w:p>
    <w:p>
      <w:r>
        <w:rPr>
          <w:b w:val="0"/>
        </w:rPr>
        <w:t>分层提示  ①回看第三段，分清原因和改进后的特点。  ②第一句写生活的变化；第二句“为了……”写目的。</w:t>
      </w:r>
    </w:p>
    <w:p>
      <w:r>
        <w:rPr>
          <w:b w:val="0"/>
        </w:rPr>
        <w:t>常见失分  只写设计新颖、造型美观，是把结果当成原因；写为了得奖，原文没有提供这个动机。</w:t>
      </w:r>
    </w:p>
    <w:p>
      <w:pPr>
        <w:pStyle w:val="Heading2"/>
      </w:pPr>
      <w:r>
        <w:t>4 打造宜居家园的努力</w:t>
      </w:r>
    </w:p>
    <w:p>
      <w:r>
        <w:rPr>
          <w:rFonts w:ascii="LXGW WenKai TC" w:hAnsi="LXGW WenKai TC" w:eastAsia="LXGW WenKai TC"/>
          <w:b/>
          <w:sz w:val="26"/>
        </w:rPr>
        <w:t>建屋发展局为打造宜居家园做出哪些努力？</w:t>
      </w:r>
    </w:p>
    <w:p>
      <w:r>
        <w:rPr>
          <w:b w:val="0"/>
          <w:sz w:val="20"/>
        </w:rPr>
        <w:t>课堂身份  学生独立    来源  课本《阅读放大镜》第二题</w:t>
      </w:r>
    </w:p>
    <w:p>
      <w:r>
        <w:rPr>
          <w:rFonts w:ascii="LXGW WenKai TC" w:hAnsi="LXGW WenKai TC" w:eastAsia="LXGW WenKai TC"/>
          <w:b w:val="0"/>
        </w:rPr>
        <w:t>参考答案  建屋发展局为居民提供更多交流空间，并不断完善环保设施和无障碍设施。</w:t>
      </w:r>
    </w:p>
    <w:p>
      <w:r>
        <w:rPr>
          <w:b w:val="0"/>
        </w:rPr>
        <w:t>证据与思考  题目问已经做出的努力，回答具体做法。关注环保和人口老化是背景与方向；第二句包含三项措施。“环保和无障碍设施”可拆成两个不同方面，不能漏掉其中一个。</w:t>
      </w:r>
    </w:p>
    <w:p>
      <w:r>
        <w:rPr>
          <w:b w:val="0"/>
        </w:rPr>
        <w:t>评分建议  建议内容核对3点：交流空间、环保设施、无障碍设施各1点。只答关注问题不给措施点，但已答对的措施独立给分。</w:t>
      </w:r>
    </w:p>
    <w:p>
      <w:r>
        <w:rPr>
          <w:b w:val="0"/>
        </w:rPr>
        <w:t>分层提示  ①“哪些努力”要找具体行动。  ②看第四段第二句，既有交流空间，也有两类设施。</w:t>
      </w:r>
    </w:p>
    <w:p>
      <w:r>
        <w:rPr>
          <w:b w:val="0"/>
        </w:rPr>
        <w:t>常见失分  只写“关注环保和人口老化”没有具体措施；只写“完善设施”太笼统，漏了两种设施的区别。</w:t>
      </w:r>
    </w:p>
    <w:p>
      <w:r>
        <w:rPr>
          <w:b w:val="0"/>
          <w:sz w:val="21"/>
        </w:rPr>
        <w:t>阅读支架：原因问“为什么做”，措施问“做了什么”，作用问“带来什么帮助”。先示范第一题，再共构第二题，第三、四题独立完成。</w:t>
      </w:r>
    </w:p>
    <w:p>
      <w:pPr>
        <w:pStyle w:val="Heading1"/>
        <w:pageBreakBefore/>
      </w:pPr>
      <w:r>
        <w:t>全文归纳与开放回应</w:t>
      </w:r>
    </w:p>
    <w:p>
      <w:pPr>
        <w:pStyle w:val="Heading2"/>
      </w:pPr>
      <w:r>
        <w:t>全文归纳</w:t>
      </w:r>
    </w:p>
    <w:p>
      <w:r>
        <w:rPr>
          <w:rFonts w:ascii="LXGW WenKai TC" w:hAnsi="LXGW WenKai TC" w:eastAsia="LXGW WenKai TC"/>
          <w:b/>
          <w:sz w:val="26"/>
        </w:rPr>
        <w:t>把四个小标题与相应内容配起来。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小标题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主要内容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大力兴建组屋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改善早期住房条件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重视市镇规划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设置居民生活配套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改进组屋设计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推出设计新颖、造型美观的组屋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打造宜居家园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提供交流空间，完善环保和无障碍设施</w:t>
            </w:r>
          </w:p>
        </w:tc>
      </w:tr>
    </w:tbl>
    <w:p>
      <w:r>
        <w:rPr>
          <w:b w:val="0"/>
        </w:rPr>
        <w:t>先配对，再口头解释为什么组屋是“美丽的风景线”。可以结合美观设计、生活便利、宜居环境及获得肯定来回答，不强迫在外表与生活之间二选一。</w:t>
      </w:r>
    </w:p>
    <w:p>
      <w:r>
        <w:rPr>
          <w:b w:val="0"/>
        </w:rPr>
        <w:t>边界：课文有发展关系，不足以证明现实中的四方面严格依次开始、依次结束、彼此不重叠。</w:t>
      </w:r>
    </w:p>
    <w:p>
      <w:pPr>
        <w:pStyle w:val="Heading2"/>
      </w:pPr>
      <w:r>
        <w:t>必做开放题</w:t>
      </w:r>
    </w:p>
    <w:p>
      <w:r>
        <w:rPr>
          <w:rFonts w:ascii="LXGW WenKai TC" w:hAnsi="LXGW WenKai TC" w:eastAsia="LXGW WenKai TC"/>
          <w:b/>
          <w:sz w:val="26"/>
        </w:rPr>
        <w:t>你认为未来的组屋还应该在哪一方面改进？为什么？请结合课文或生活中的一个具体需要说明。</w:t>
      </w:r>
    </w:p>
    <w:p>
      <w:r>
        <w:rPr>
          <w:b w:val="0"/>
        </w:rPr>
        <w:t>来源：依教参3.2“未来组屋并说明理由”改编，已获教师确认。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80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思考步骤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帮助学生组织答案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建议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我认为应该改进什么？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理由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谁有需要？为什么？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例子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什么具体情况可以说明？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回扣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这样改进怎样帮助居民？</w:t>
            </w:r>
          </w:p>
        </w:tc>
      </w:tr>
    </w:tbl>
    <w:p>
      <w:r>
        <w:rPr>
          <w:b w:val="0"/>
        </w:rPr>
        <w:t>学生先独立作答，再交流和订正。网页只检查是否填写，不能替代教师判断。</w:t>
      </w:r>
    </w:p>
    <w:p>
      <w:pPr>
        <w:pStyle w:val="Heading1"/>
        <w:pageBreakBefore/>
      </w:pPr>
      <w:r>
        <w:t>开放回应参考与评价</w:t>
      </w:r>
    </w:p>
    <w:p>
      <w:r>
        <w:rPr>
          <w:rFonts w:ascii="LXGW WenKai TC" w:hAnsi="LXGW WenKai TC" w:eastAsia="LXGW WenKai TC"/>
          <w:b w:val="0"/>
          <w:sz w:val="24"/>
        </w:rPr>
        <w:t>我建议在组屋区的步行路线上增加有遮蔽的休息座椅，因为部分长者走一段路后需要休息。比如，从家走到诊疗所的路程较长时，途中有座椅就能让长者停下来歇一歇。这能回应人口老化带来的需要，让居民出行更方便。</w:t>
      </w:r>
    </w:p>
    <w:p>
      <w:r>
        <w:rPr>
          <w:b w:val="0"/>
        </w:rPr>
        <w:t>示例中的行走路线是假设情境，不声称某个实际市镇缺少座椅。其他有需要和证据支持的方向都可接受。</w:t>
      </w:r>
    </w:p>
    <w:p>
      <w:pPr>
        <w:pStyle w:val="Heading2"/>
      </w:pPr>
      <w:r>
        <w:t>人工评价建议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488"/>
        <w:gridCol w:w="86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核对项目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可接受表现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分值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建议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具体说明想改进什么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理由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说明居民的需要或问题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例子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提供与建议有关的课文依据或具体情境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联系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解释建议怎样回应需要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2"/>
              </w:rPr>
              <w:t>1</w:t>
            </w:r>
          </w:p>
        </w:tc>
      </w:tr>
    </w:tbl>
    <w:p>
      <w:r>
        <w:rPr>
          <w:b w:val="0"/>
        </w:rPr>
        <w:t>总计4点，按独立意义单位判断。不能因为漏写一种固定句式，就把其他合理内容清零。内容合理比字数或关键词重要。</w:t>
      </w:r>
    </w:p>
    <w:p>
      <w:pPr>
        <w:pStyle w:val="Heading2"/>
      </w:pPr>
      <w:r>
        <w:t>不同建议的接受范围</w:t>
      </w:r>
    </w:p>
    <w:p>
      <w:r>
        <w:rPr>
          <w:b w:val="0"/>
        </w:rPr>
        <w:t>可接受：增加适合不同年龄居民交流的空间，并解释如何促进交流；完善分类回收设施，并解释如何方便居民环保；其他合理且有具体需要支持的建议。</w:t>
      </w:r>
    </w:p>
    <w:p>
      <w:r>
        <w:rPr>
          <w:b w:val="0"/>
        </w:rPr>
        <w:t>不要求与示例立场相同，也不以字数或关键词命中判定正确。</w:t>
      </w:r>
    </w:p>
    <w:p>
      <w:pPr>
        <w:pStyle w:val="Heading2"/>
      </w:pPr>
      <w:r>
        <w:t>对弱答案的反馈</w:t>
      </w:r>
    </w:p>
    <w:p>
      <w:r>
        <w:rPr>
          <w:b w:val="0"/>
        </w:rPr>
        <w:t>若只写“增加设施，因为更方便”，先追问：“谁需要？现在遇到什么问题？”再追问：“你的设施怎样解决这个问题？”不立刻替学生写完整答案。</w:t>
      </w:r>
    </w:p>
    <w:p>
      <w:r>
        <w:rPr>
          <w:b w:val="0"/>
        </w:rPr>
        <w:t>若只列出环保、交流、老人等词语，提醒选择一个方向说明关系。自检四项只代表检查过程，不代表自动得满分。</w:t>
      </w:r>
    </w:p>
    <w:p>
      <w:pPr>
        <w:pStyle w:val="Heading1"/>
        <w:pageBreakBefore/>
      </w:pPr>
      <w:r>
        <w:t>词语练习答案与整合说明</w:t>
      </w:r>
    </w:p>
    <w:p>
      <w:pPr>
        <w:pStyle w:val="Heading2"/>
      </w:pPr>
      <w:r>
        <w:t>课本五组搭配</w:t>
      </w:r>
    </w:p>
    <w:p>
      <w:r>
        <w:rPr>
          <w:rFonts w:ascii="LXGW WenKai TC" w:hAnsi="LXGW WenKai TC" w:eastAsia="LXGW WenKai TC"/>
          <w:b/>
          <w:sz w:val="24"/>
        </w:rPr>
        <w:t>开辟土地；蓬勃发展；生活富裕；获得荣誉；设施完善。</w:t>
      </w:r>
    </w:p>
    <w:p>
      <w:pPr>
        <w:pStyle w:val="Heading2"/>
      </w:pPr>
      <w:r>
        <w:t>保留词语学习单的十四题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440"/>
        <w:gridCol w:w="7632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题号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类型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5EDF2"/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/>
                <w:sz w:val="20"/>
              </w:rPr>
              <w:t>参考答案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词义理解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  名声传到国内国外各地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词义理解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B  构造简单粗糙且设备不全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词义理解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  随着时代的发展不断作改进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词义理解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C  在不同的时候多次获得奖项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词义理解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  财物较为充足而生活宽裕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词义理解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  情况随时间推移而变化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7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语境运用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B  综合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语境运用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C  开辟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9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语境运用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  障碍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10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语境运用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B  屡次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11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语境运用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D  经济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12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语境运用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C  驰名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13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用法判断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A  这家老字号凭传统手艺驰名海外。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用法判断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B  他以出色的作品为学校赢得荣誉。</w:t>
            </w:r>
          </w:p>
        </w:tc>
      </w:tr>
    </w:tbl>
    <w:p>
      <w:r>
        <w:rPr>
          <w:b w:val="0"/>
          <w:sz w:val="21"/>
        </w:rPr>
        <w:t>词语页保留6道词义、6道语境、2道用法题。修正原年级标签及选项解析错位；“理所当然”改为本课“荣誉”。所有选项解析以修订后的文字逐项解释，避免只靠字母指代。</w:t>
      </w:r>
    </w:p>
    <w:p>
      <w:r>
        <w:rPr>
          <w:b w:val="0"/>
          <w:sz w:val="21"/>
        </w:rPr>
        <w:t>旧网页的结构、阅读和读后说已整合进新课堂任务；学生无需把两套阅读题重复完成。</w:t>
      </w:r>
    </w:p>
    <w:p>
      <w:pPr>
        <w:pStyle w:val="Heading1"/>
        <w:pageBreakBefore/>
      </w:pPr>
      <w:r>
        <w:t>教师使用与学习记录</w:t>
      </w:r>
    </w:p>
    <w:p>
      <w:pPr>
        <w:pStyle w:val="Heading2"/>
      </w:pPr>
      <w:r>
        <w:t>课堂入口</w:t>
      </w:r>
    </w:p>
    <w:p>
      <w:r>
        <w:rPr>
          <w:b w:val="0"/>
        </w:rPr>
        <w:t>华文通 → 中二高级华文 → 课文学习 → 单元五 → 生活空间 组屋。课文主页提供阅读、词语学习单、图文回读和教师资料。</w:t>
      </w:r>
    </w:p>
    <w:p>
      <w:r>
        <w:rPr>
          <w:b w:val="0"/>
          <w:sz w:val="20"/>
        </w:rPr>
        <w:t>学生学习单：https://huawentong-home.lyqlym2015.workers.dev/du/textbook/2hcl/unit5/zuwu/reading.html</w:t>
      </w:r>
    </w:p>
    <w:p>
      <w:r>
        <w:rPr>
          <w:b w:val="0"/>
          <w:sz w:val="20"/>
        </w:rPr>
        <w:t>教师资料：https://huawentong-home.lyqlym2015.workers.dev/du/textbook/2hcl/unit5/zuwu/teacher.html</w:t>
      </w:r>
    </w:p>
    <w:p>
      <w:pPr>
        <w:pStyle w:val="Heading2"/>
      </w:pPr>
      <w:r>
        <w:t>课堂操作</w:t>
      </w:r>
    </w:p>
    <w:p>
      <w:r>
        <w:rPr>
          <w:b w:val="0"/>
        </w:rPr>
        <w:t>读文时，左侧看完整段落，右侧看对应漫画与词语积累。问题页左文右题，按段落推进。证据可连续加入多句，不覆盖先前句子，也可粘贴和编辑。第一次答错先给提示，五秒后再尝试；需要时再展开讲解。</w:t>
      </w:r>
    </w:p>
    <w:p>
      <w:r>
        <w:rPr>
          <w:b w:val="0"/>
        </w:rPr>
        <w:t>PPT与在线投影同版，题目在前、参考在后；主要文字均不小于28pt。PPT文字及表格可编辑。原漫画中的小字作为图片内容保留，不承担投影上的唯一阅读材料。</w:t>
      </w:r>
    </w:p>
    <w:p>
      <w:pPr>
        <w:pStyle w:val="Heading2"/>
      </w:pPr>
      <w:r>
        <w:t>记录与词语本</w:t>
      </w:r>
    </w:p>
    <w:p>
      <w:r>
        <w:rPr>
          <w:b w:val="0"/>
        </w:rPr>
        <w:t>顶部可填写姓名、班级、学号或组别。“检查”页导出完整JSON、逐题CSV或文字记录，包含首次作答、尝试、时间、订正及自检。记录只保存在同设备、同浏览器；未接入账号同步或教师自动收件。客观任务的统计含示范和共构任务，不可当成独立测验成绩。</w:t>
      </w:r>
    </w:p>
    <w:p>
      <w:r>
        <w:rPr>
          <w:b w:val="0"/>
        </w:rPr>
        <w:t>个人词语本按年级、单元和课文汇总收藏。已收录词带入释义和原句；未知词先建卡，标“释义待补充”，可编辑后复习。清除浏览器前请导出；重置本课不删除词语本。</w:t>
      </w:r>
    </w:p>
    <w:p>
      <w:pPr>
        <w:pStyle w:val="Heading2"/>
      </w:pPr>
      <w:r>
        <w:t>旧资源与使用边界</w:t>
      </w:r>
    </w:p>
    <w:p>
      <w:r>
        <w:rPr>
          <w:b w:val="0"/>
        </w:rPr>
        <w:t>站内旧学习单路径保留，旧栏目链接转到对应资源。能在本机读取的旧记录保留在完整备份，不将改题后的新答案和旧题编号混用。原Netlify网址仍可回查；本次修订由华文通提供，站外页面不会随着华文通自动更新，跨网站也不能自动共享记录。</w:t>
      </w:r>
    </w:p>
    <w:p>
      <w:r>
        <w:rPr>
          <w:b w:val="0"/>
        </w:rPr>
        <w:t>课文内容按教材理解，不把“如今”等表述冒充最新统计。漫画中的人物、店面和具体设施为理解示意；答案以正文证据为准。附件没有官方逐题答案，教师答案是据文本拟定的参考。</w:t>
      </w:r>
    </w:p>
    <w:p>
      <w:r>
        <w:rPr>
          <w:b w:val="0"/>
        </w:rPr>
        <w:t>教师页公开可访问。朗读使用设备语音。离线学习单与整套下载可用于网络不稳时；外部旧网址需要网络。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snapToGrid w:val="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组屋课文教学流程与参考答案</dc:title>
  <dc:subject>中二高级华文 单元五 生活空间</dc:subject>
  <dc:creator>华文通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