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我为狮城做贡献 教师教学方案与参考答案</w:t>
      </w:r>
    </w:p>
    <w:p>
      <w:r>
        <w:t>中一高级华文 · 单元六 · 核心课文 · 两至三课时</w:t>
      </w:r>
    </w:p>
    <w:p>
      <w:pPr>
        <w:pStyle w:val="Heading1"/>
      </w:pPr>
      <w:r>
        <w:t>教学目标</w:t>
      </w:r>
    </w:p>
    <w:p>
      <w:pPr>
        <w:pStyle w:val="ListBullet"/>
      </w:pPr>
      <w:r>
        <w:t>按段读懂张少华与团队的背景、工作过程及乘客看法，能从原文取证。</w:t>
      </w:r>
    </w:p>
    <w:p>
      <w:pPr>
        <w:pStyle w:val="ListBullet"/>
      </w:pPr>
      <w:r>
        <w:t>认识新闻标题、导语与主体，整理各部分内容。</w:t>
      </w:r>
    </w:p>
    <w:p>
      <w:pPr>
        <w:pStyle w:val="ListBullet"/>
      </w:pPr>
      <w:r>
        <w:t>区分可核查的事实与人物或报道的意见，并说明判断理由。</w:t>
      </w:r>
    </w:p>
    <w:p>
      <w:pPr>
        <w:pStyle w:val="ListBullet"/>
      </w:pPr>
      <w:r>
        <w:t>结合课文或生活实例，说明自己的立场及理由。</w:t>
      </w:r>
    </w:p>
    <w:p>
      <w:pPr>
        <w:pStyle w:val="Heading1"/>
      </w:pPr>
      <w:r>
        <w:t>教学安排</w:t>
      </w:r>
    </w:p>
    <w:p>
      <w:r>
        <w:t>第一课（50分钟）：导入5分钟；第1—2段读文与词义12分钟；第3—4段图文自读和时间表18分钟；第5段与词语10分钟；整理5分钟。</w:t>
      </w:r>
    </w:p>
    <w:p>
      <w:r>
        <w:t>第二课（50分钟）：第6段及态度变化10分钟；整理标题、导语和主体10分钟；事实与意见示范、练习和理由15分钟；读后说及独立作答15分钟。时间不足时减少汇报，保留学生的开放回应。</w:t>
      </w:r>
    </w:p>
    <w:p>
      <w:r>
        <w:t>第三课可用于重读与针对班级错题讲评，并让学生完善开放回应；不另加一篇新短文或延迟测验。</w:t>
      </w:r>
    </w:p>
    <w:p>
      <w:pPr>
        <w:pStyle w:val="Heading1"/>
      </w:pPr>
      <w:r>
        <w:t>教学提醒</w:t>
      </w:r>
    </w:p>
    <w:p>
      <w:r>
        <w:t>课文中的日期、数据按原报道的时间理解，不当作当前地铁统计。漫画辅助理解；学生应以课文为证。事实可核查不等于已经证明为真；主观题不以字数或关键词自动评分。</w:t>
      </w:r>
    </w:p>
    <w:p>
      <w:pPr>
        <w:pStyle w:val="Heading1"/>
      </w:pPr>
      <w:r>
        <w:t>第一段 · 新闻导语</w:t>
      </w:r>
    </w:p>
    <w:p>
      <w:r>
        <w:t>问题：阅读课文，理解文章内容：导语写了什么？</w:t>
      </w:r>
    </w:p>
    <w:p>
      <w:r>
        <w:t>问题：从哪里可以看出地铁运行的可靠度有所提升？</w:t>
      </w:r>
    </w:p>
    <w:p>
      <w:r>
        <w:t>参考：报道说第一季度可靠度有所提升，并引用约140万公里对应一次超过五分钟延误的数据。该数据描述运行状况；要判断提升多少，还需与先前同口径数据比较，文中没有列出。</w:t>
      </w:r>
    </w:p>
    <w:p>
      <w:r>
        <w:t>提示：回看左边段落，找与问题有关的词句。；比较人物、时间和题目要求，再用原文核对。</w:t>
      </w:r>
    </w:p>
    <w:p>
      <w:pPr>
        <w:pStyle w:val="Heading1"/>
      </w:pPr>
      <w:r>
        <w:t>第二段 · 背景与挑战</w:t>
      </w:r>
    </w:p>
    <w:p>
      <w:r>
        <w:t>问题：张少华加入地铁公司时面对什么挑战？</w:t>
      </w:r>
    </w:p>
    <w:p>
      <w:r>
        <w:t>问题：结合上下文，推测“明知山有虎，偏向虎山行”在文中的意思。</w:t>
      </w:r>
    </w:p>
    <w:p>
      <w:r>
        <w:t>参考：当时地铁服务质量及可靠度备受批评；他明知工作困难仍勇敢面对，贡献多年经验。</w:t>
      </w:r>
    </w:p>
    <w:p>
      <w:r>
        <w:t>提示：回看左边段落，找与问题有关的词句。；比较人物、时间和题目要求，再用原文核对。</w:t>
      </w:r>
    </w:p>
    <w:p>
      <w:pPr>
        <w:pStyle w:val="Heading1"/>
      </w:pPr>
      <w:r>
        <w:t>第三段 · 夜班开始</w:t>
      </w:r>
    </w:p>
    <w:p>
      <w:r>
        <w:t>问题：结合上下文，推测“漏夜”在文中的意思。</w:t>
      </w:r>
    </w:p>
    <w:p>
      <w:r>
        <w:t>问题：阅读课文，填写张少华的工作时间表：晚上10点30分和11点。</w:t>
      </w:r>
    </w:p>
    <w:p>
      <w:r>
        <w:t>参考：10点30分开始漏夜工作；11点与其他四个车厂同事协调，检查并确认轨道维修机车操作正常。漏夜指在深夜进行。</w:t>
      </w:r>
    </w:p>
    <w:p>
      <w:r>
        <w:t>提示：回看左边段落，找与问题有关的词句。；比较人物、时间和题目要求，再用原文核对。</w:t>
      </w:r>
    </w:p>
    <w:p>
      <w:pPr>
        <w:pStyle w:val="Heading1"/>
      </w:pPr>
      <w:r>
        <w:t>第四段 · 维修时间表</w:t>
      </w:r>
    </w:p>
    <w:p>
      <w:r>
        <w:t>问题：阅读课文，填写表格：凌晨1点15分和1点30分，张少华和团队分别做什么？</w:t>
      </w:r>
    </w:p>
    <w:p>
      <w:r>
        <w:t>问题：维修工作有哪些内容？</w:t>
      </w:r>
    </w:p>
    <w:p>
      <w:r>
        <w:t>参考：1点15分末班车已收车回厂，团队再次检查维修机车；1点30分准备就绪，维修团队准时开工。三小时内清洗隧道、检查电路、扫描并更换有裂痕的轨道，以保障行车安全、平稳、顺畅。</w:t>
      </w:r>
    </w:p>
    <w:p>
      <w:r>
        <w:t>提示：回看左边段落，找与问题有关的词句。；比较人物、时间和题目要求，再用原文核对。</w:t>
      </w:r>
    </w:p>
    <w:p>
      <w:pPr>
        <w:pStyle w:val="Heading1"/>
      </w:pPr>
      <w:r>
        <w:t>第五段 · 工作的意义</w:t>
      </w:r>
    </w:p>
    <w:p>
      <w:r>
        <w:t>问题：结合上下文，推测“全力以赴”在文中的意思。</w:t>
      </w:r>
    </w:p>
    <w:p>
      <w:r>
        <w:t>问题：张少华和团队努力工作的动力是什么？</w:t>
      </w:r>
    </w:p>
    <w:p>
      <w:r>
        <w:t>参考：全力以赴指尽全部力量。张少华希望提高服务水平、改善服务质量与可靠度；这份职业带来的乐趣和成就感也是他们的动力。</w:t>
      </w:r>
    </w:p>
    <w:p>
      <w:r>
        <w:t>提示：回看左边段落，找与问题有关的词句。；比较人物、时间和题目要求，再用原文核对。</w:t>
      </w:r>
    </w:p>
    <w:p>
      <w:pPr>
        <w:pStyle w:val="Heading1"/>
      </w:pPr>
      <w:r>
        <w:t>第六段 · 乘客的看法</w:t>
      </w:r>
    </w:p>
    <w:p>
      <w:r>
        <w:t>问题：李小平对地铁服务的态度前后有什么不同？为什么？</w:t>
      </w:r>
    </w:p>
    <w:p>
      <w:r>
        <w:t>问题：理解和判断新闻中的事实与意见，并说明理由。</w:t>
      </w:r>
    </w:p>
    <w:p>
      <w:r>
        <w:t>参考：以前发生故障时抱怨，并认为正常运行理所当然；后来从报道了解人员坚守岗位的付出，认为应获得公众理解和支持。事实可核查，意见是看法或评价；说出某人有某种看法，与该看法是否正确是不同问题。</w:t>
      </w:r>
    </w:p>
    <w:p>
      <w:r>
        <w:t>提示：回看左边段落，找与问题有关的词句。；比较人物、时间和题目要求，再用原文核对。</w:t>
      </w:r>
    </w:p>
    <w:p>
      <w:r>
        <w:t>易错：只写“后来不抱怨”没有说出原因；把乘客的看法当作所有乘客的看法。</w:t>
      </w:r>
    </w:p>
    <w:p>
      <w:pPr>
        <w:pStyle w:val="Heading1"/>
      </w:pPr>
      <w:r>
        <w:t>读完全篇 · 新闻结构</w:t>
      </w:r>
    </w:p>
    <w:p>
      <w:r>
        <w:t>问题：阅读课文，理解文章内容：填写标题、导语、主体第2—5段和第6段的内容。</w:t>
      </w:r>
    </w:p>
    <w:p>
      <w:r>
        <w:t>参考：标题：我为狮城做贡献——走访地铁维修人员。导语：数据和可靠度，引出幕后人员。主体第2—5段：张少华背景、夜间维修工作及感受。第6段：乘客由抱怨到理解支持的看法。</w:t>
      </w:r>
    </w:p>
    <w:p>
      <w:r>
        <w:t>提示：回看左边段落，找与问题有关的词句。；比较人物、时间和题目要求，再用原文核对。</w:t>
      </w:r>
    </w:p>
    <w:p>
      <w:pPr>
        <w:pStyle w:val="Heading1"/>
      </w:pPr>
      <w:r>
        <w:t>读完全篇 · 事实与意见</w:t>
      </w:r>
    </w:p>
    <w:p>
      <w:r>
        <w:t>问题：理解和判断新闻中的事实与意见，并说明理由。</w:t>
      </w:r>
    </w:p>
    <w:p>
      <w:r>
        <w:t>参考：第1段的数据陈述属于事实；把稳定运行归功于幕后英雄是报道的判断。第6段①②为可核查的行为；③是李小平原来的看法；④报道他获知的情况，所获知的内容仍须依据证据核查；⑤是他对公众应如何对待这些人的看法。课本另有客工例子，依题文逐句判断，不把感受当成可客观验证的评价。</w:t>
      </w:r>
    </w:p>
    <w:p>
      <w:r>
        <w:t>提示：回看左边段落，找与问题有关的词句。；比较人物、时间和题目要求，再用原文核对。</w:t>
      </w:r>
    </w:p>
    <w:p>
      <w:r>
        <w:t>教师注意：课本第6段中，“他从报道了解到……”是对了解过程的报道；其中“幕后人员坚守岗位”的内容也可用证据核查，勿仅凭引语或看法动词判断全句。</w:t>
      </w:r>
    </w:p>
    <w:p>
      <w:pPr>
        <w:pStyle w:val="Heading1"/>
      </w:pPr>
      <w:r>
        <w:t>课本练习 · 客工的叙述</w:t>
      </w:r>
    </w:p>
    <w:p>
      <w:r>
        <w:t>问题：理解和判断新闻中的事实与意见，并说明理由。</w:t>
      </w:r>
    </w:p>
    <w:p>
      <w:r>
        <w:t>问题：课本例子：①我是一名客工，离乡背井到新加坡打拼。②我在工地搬运钢筋、砖头和水泥，油漆门窗、栏杆，搭建和拆卸脚架。③我每天早出晚归，回到宿舍天已经黑了。④这份工作虽然辛苦，但我凭着自己的双手改善了家人的生活，我感到很欣慰。</w:t>
      </w:r>
    </w:p>
    <w:p>
      <w:r>
        <w:t>参考：①②③叙述身份、工作和生活状况，可查证；④既有可核实的生活变化，也有“辛苦”“欣慰”的主观感受，讨论时应区分句内不同部分，不机械把整句都当作单一类别。</w:t>
      </w:r>
    </w:p>
    <w:p>
      <w:r>
        <w:t>提示：回看左边段落，找与问题有关的词句。；比较人物、时间和题目要求，再用原文核对。</w:t>
      </w:r>
    </w:p>
    <w:p>
      <w:pPr>
        <w:pStyle w:val="Heading1"/>
      </w:pPr>
      <w:r>
        <w:t>读后说 · 把简单的事做好</w:t>
      </w:r>
    </w:p>
    <w:p>
      <w:r>
        <w:t>问题：有人说，把简单的事做好就是不简单，你同意吗？说说你的看法。</w:t>
      </w:r>
    </w:p>
    <w:p>
      <w:r>
        <w:t>参考：示例：我同意。轨道检查看似日常，但要在有限时间内认真完成许多工作，才能保障列车安全；这说明把平凡任务持续做好需要责任感和耐心。其他立场只要理由和例子成立，也可接受。</w:t>
      </w:r>
    </w:p>
    <w:p>
      <w:r>
        <w:t>提示：回看左边段落，找与问题有关的词句。；比较人物、时间和题目要求，再用原文核对。</w:t>
      </w:r>
    </w:p>
    <w:p>
      <w:r>
        <w:t>检查立场、理由、具体例子与回扣。接受有依据的不同立场；生活例子须具体，不能只说“因为很好”。</w:t>
      </w:r>
    </w:p>
    <w:p>
      <w:pPr>
        <w:pStyle w:val="Heading1"/>
      </w:pPr>
      <w:r>
        <w:t>使用与记录</w:t>
      </w:r>
    </w:p>
    <w:p>
      <w:r>
        <w:t>学生逐段读文，点击红色词语查看中文和英文释义，可加入个人词语本。阅读后做相应任务，先作答再看参考并订正。记录依网页实际实现保存；共享设备或清除浏览器数据前请先导出。</w:t>
      </w:r>
    </w:p>
    <w:p>
      <w:r>
        <w:t>本方案依据用户提供的教材截图及相关原有练习整理，不冒称官方标准答案；使用前请对照课本和教师参考核实字句。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KaiXinSongA" w:hAnsi="KaiXinSongA" w:eastAsia="KaiXinSong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KaiXinSongA" w:hAnsi="KaiXinSongA" w:eastAsia="KaiXinSongA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KaiXinSongA" w:hAnsi="KaiXinSongA" w:eastAsia="KaiXinSong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KaiXinSongA" w:hAnsi="KaiXinSongA" w:eastAsia="KaiXinSong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KaiXinSongA" w:hAnsi="KaiXinSongA" w:eastAsia="KaiXinSongA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