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A3FF" w14:textId="77777777" w:rsidR="00000000" w:rsidRDefault="00000000">
      <w:pPr>
        <w:pStyle w:val="Ttulo1"/>
        <w:divId w:val="1837190106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Listado Maestro de Insumos</w:t>
      </w:r>
    </w:p>
    <w:p w14:paraId="785D594E" w14:textId="77777777" w:rsidR="00000000" w:rsidRDefault="00000000">
      <w:pPr>
        <w:pStyle w:val="NormalWeb"/>
        <w:divId w:val="1837190106"/>
        <w:rPr>
          <w:rFonts w:ascii="Arial" w:hAnsi="Arial" w:cs="Arial"/>
          <w:color w:val="333333"/>
          <w:lang w:val="es-ES"/>
        </w:rPr>
      </w:pPr>
      <w:r>
        <w:rPr>
          <w:rStyle w:val="Fuerte"/>
          <w:rFonts w:ascii="Arial" w:hAnsi="Arial" w:cs="Arial"/>
          <w:color w:val="333333"/>
          <w:lang w:val="es-ES"/>
        </w:rPr>
        <w:t>Heladería D-LI MI LUGAR FAVORITO</w:t>
      </w:r>
    </w:p>
    <w:p w14:paraId="3038064A" w14:textId="77777777" w:rsidR="00000000" w:rsidRDefault="00000000">
      <w:pPr>
        <w:pStyle w:val="NormalWeb"/>
        <w:divId w:val="1837190106"/>
        <w:rPr>
          <w:rFonts w:ascii="Arial" w:hAnsi="Arial" w:cs="Arial"/>
          <w:color w:val="333333"/>
          <w:lang w:val="es-ES"/>
        </w:rPr>
      </w:pPr>
      <w:r>
        <w:rPr>
          <w:rFonts w:ascii="Arial" w:hAnsi="Arial" w:cs="Arial"/>
          <w:color w:val="333333"/>
          <w:lang w:val="es-ES"/>
        </w:rPr>
        <w:t xml:space="preserve">Este listado consolida todos los insumos necesarios para la operación, basados en la </w:t>
      </w:r>
      <w:r>
        <w:rPr>
          <w:rStyle w:val="Fuerte"/>
          <w:rFonts w:ascii="Arial" w:hAnsi="Arial" w:cs="Arial"/>
          <w:color w:val="333333"/>
          <w:lang w:val="es-ES"/>
        </w:rPr>
        <w:t>Carta Técnica</w:t>
      </w:r>
      <w:r>
        <w:rPr>
          <w:rFonts w:ascii="Arial" w:hAnsi="Arial" w:cs="Arial"/>
          <w:color w:val="333333"/>
          <w:lang w:val="es-ES"/>
        </w:rPr>
        <w:t xml:space="preserve"> y la </w:t>
      </w:r>
      <w:r>
        <w:rPr>
          <w:rStyle w:val="Fuerte"/>
          <w:rFonts w:ascii="Arial" w:hAnsi="Arial" w:cs="Arial"/>
          <w:color w:val="333333"/>
          <w:lang w:val="es-ES"/>
        </w:rPr>
        <w:t>Ficha Técnica</w:t>
      </w:r>
      <w:r>
        <w:rPr>
          <w:rFonts w:ascii="Arial" w:hAnsi="Arial" w:cs="Arial"/>
          <w:color w:val="333333"/>
          <w:lang w:val="es-ES"/>
        </w:rPr>
        <w:t>.</w:t>
      </w:r>
    </w:p>
    <w:p w14:paraId="70560F95" w14:textId="77777777" w:rsidR="00000000" w:rsidRDefault="00000000">
      <w:pPr>
        <w:shd w:val="clear" w:color="auto" w:fill="FFF5F8"/>
        <w:divId w:val="1864125639"/>
        <w:rPr>
          <w:rFonts w:ascii="Arial" w:eastAsia="Times New Roman" w:hAnsi="Arial" w:cs="Arial"/>
          <w:color w:val="333333"/>
          <w:lang w:val="es-ES"/>
        </w:rPr>
      </w:pPr>
      <w:r>
        <w:rPr>
          <w:rStyle w:val="Fuerte"/>
          <w:rFonts w:ascii="Segoe UI Emoji" w:eastAsia="Times New Roman" w:hAnsi="Segoe UI Emoji" w:cs="Segoe UI Emoji"/>
          <w:color w:val="333333"/>
          <w:lang w:val="es-ES"/>
        </w:rPr>
        <w:t>📋</w:t>
      </w:r>
      <w:r>
        <w:rPr>
          <w:rStyle w:val="Fuerte"/>
          <w:rFonts w:ascii="Arial" w:eastAsia="Times New Roman" w:hAnsi="Arial" w:cs="Arial"/>
          <w:color w:val="333333"/>
          <w:lang w:val="es-ES"/>
        </w:rPr>
        <w:t xml:space="preserve"> Convenciones de Tamaño:</w:t>
      </w:r>
      <w:r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30A0CB01" w14:textId="77777777" w:rsidR="00000000" w:rsidRDefault="00000000">
      <w:pPr>
        <w:numPr>
          <w:ilvl w:val="0"/>
          <w:numId w:val="1"/>
        </w:numPr>
        <w:shd w:val="clear" w:color="auto" w:fill="FFF5F8"/>
        <w:spacing w:before="100" w:beforeAutospacing="1" w:after="100" w:afterAutospacing="1"/>
        <w:divId w:val="1864125639"/>
        <w:rPr>
          <w:rFonts w:ascii="Arial" w:eastAsia="Times New Roman" w:hAnsi="Arial" w:cs="Arial"/>
          <w:color w:val="333333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lang w:val="es-ES"/>
        </w:rPr>
        <w:t>Mini:</w:t>
      </w:r>
      <w:r>
        <w:rPr>
          <w:rFonts w:ascii="Arial" w:eastAsia="Times New Roman" w:hAnsi="Arial" w:cs="Arial"/>
          <w:color w:val="333333"/>
          <w:lang w:val="es-ES"/>
        </w:rPr>
        <w:t xml:space="preserve"> Tamaño Mini</w:t>
      </w:r>
    </w:p>
    <w:p w14:paraId="2398B337" w14:textId="77777777" w:rsidR="00000000" w:rsidRDefault="00000000">
      <w:pPr>
        <w:numPr>
          <w:ilvl w:val="0"/>
          <w:numId w:val="1"/>
        </w:numPr>
        <w:shd w:val="clear" w:color="auto" w:fill="FFF5F8"/>
        <w:spacing w:before="100" w:beforeAutospacing="1" w:after="100" w:afterAutospacing="1"/>
        <w:divId w:val="1864125639"/>
        <w:rPr>
          <w:rFonts w:ascii="Arial" w:eastAsia="Times New Roman" w:hAnsi="Arial" w:cs="Arial"/>
          <w:color w:val="333333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lang w:val="es-ES"/>
        </w:rPr>
        <w:t>P:</w:t>
      </w:r>
      <w:r>
        <w:rPr>
          <w:rFonts w:ascii="Arial" w:eastAsia="Times New Roman" w:hAnsi="Arial" w:cs="Arial"/>
          <w:color w:val="333333"/>
          <w:lang w:val="es-ES"/>
        </w:rPr>
        <w:t xml:space="preserve"> Tamaño Pequeña</w:t>
      </w:r>
    </w:p>
    <w:p w14:paraId="34201441" w14:textId="77777777" w:rsidR="00000000" w:rsidRDefault="00000000">
      <w:pPr>
        <w:numPr>
          <w:ilvl w:val="0"/>
          <w:numId w:val="1"/>
        </w:numPr>
        <w:shd w:val="clear" w:color="auto" w:fill="FFF5F8"/>
        <w:spacing w:before="100" w:beforeAutospacing="1" w:after="100" w:afterAutospacing="1"/>
        <w:divId w:val="1864125639"/>
        <w:rPr>
          <w:rFonts w:ascii="Arial" w:eastAsia="Times New Roman" w:hAnsi="Arial" w:cs="Arial"/>
          <w:color w:val="333333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lang w:val="es-ES"/>
        </w:rPr>
        <w:t>M:</w:t>
      </w:r>
      <w:r>
        <w:rPr>
          <w:rFonts w:ascii="Arial" w:eastAsia="Times New Roman" w:hAnsi="Arial" w:cs="Arial"/>
          <w:color w:val="333333"/>
          <w:lang w:val="es-ES"/>
        </w:rPr>
        <w:t xml:space="preserve"> Tamaño Mediana</w:t>
      </w:r>
    </w:p>
    <w:p w14:paraId="4DB5E232" w14:textId="77777777" w:rsidR="00000000" w:rsidRDefault="00000000">
      <w:pPr>
        <w:numPr>
          <w:ilvl w:val="0"/>
          <w:numId w:val="1"/>
        </w:numPr>
        <w:shd w:val="clear" w:color="auto" w:fill="FFF5F8"/>
        <w:spacing w:before="100" w:beforeAutospacing="1" w:after="100" w:afterAutospacing="1"/>
        <w:divId w:val="1864125639"/>
        <w:rPr>
          <w:rFonts w:ascii="Arial" w:eastAsia="Times New Roman" w:hAnsi="Arial" w:cs="Arial"/>
          <w:color w:val="333333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lang w:val="es-ES"/>
        </w:rPr>
        <w:t>G:</w:t>
      </w:r>
      <w:r>
        <w:rPr>
          <w:rFonts w:ascii="Arial" w:eastAsia="Times New Roman" w:hAnsi="Arial" w:cs="Arial"/>
          <w:color w:val="333333"/>
          <w:lang w:val="es-ES"/>
        </w:rPr>
        <w:t xml:space="preserve"> Tamaño Grande</w:t>
      </w:r>
    </w:p>
    <w:p w14:paraId="55B3772C" w14:textId="77777777" w:rsidR="00000000" w:rsidRDefault="00000000">
      <w:pPr>
        <w:numPr>
          <w:ilvl w:val="0"/>
          <w:numId w:val="1"/>
        </w:numPr>
        <w:shd w:val="clear" w:color="auto" w:fill="FFF5F8"/>
        <w:spacing w:before="100" w:beforeAutospacing="1" w:after="100" w:afterAutospacing="1"/>
        <w:divId w:val="1864125639"/>
        <w:rPr>
          <w:rFonts w:ascii="Arial" w:eastAsia="Times New Roman" w:hAnsi="Arial" w:cs="Arial"/>
          <w:color w:val="333333"/>
          <w:lang w:val="es-ES"/>
        </w:rPr>
      </w:pPr>
      <w:r>
        <w:rPr>
          <w:rStyle w:val="Fuerte"/>
          <w:rFonts w:ascii="Arial" w:eastAsia="Times New Roman" w:hAnsi="Arial" w:cs="Arial"/>
          <w:color w:val="333333"/>
          <w:lang w:val="es-ES"/>
        </w:rPr>
        <w:t>p:</w:t>
      </w:r>
      <w:r>
        <w:rPr>
          <w:rFonts w:ascii="Arial" w:eastAsia="Times New Roman" w:hAnsi="Arial" w:cs="Arial"/>
          <w:color w:val="333333"/>
          <w:lang w:val="es-ES"/>
        </w:rPr>
        <w:t xml:space="preserve"> Porciones (ej: 10p = 10 porciones)</w:t>
      </w:r>
    </w:p>
    <w:p w14:paraId="60EFB91C" w14:textId="77777777" w:rsidR="00000000" w:rsidRDefault="00000000">
      <w:pPr>
        <w:pStyle w:val="Ttulo2"/>
        <w:divId w:val="1837190106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1. Frutas (Perecederos)</w:t>
      </w:r>
    </w:p>
    <w:p w14:paraId="679D571D" w14:textId="77777777" w:rsidR="00000000" w:rsidRDefault="00000000">
      <w:pPr>
        <w:pStyle w:val="note"/>
        <w:divId w:val="183719010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Estos insumos requieren seguimiento de rendimiento por porciones.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369"/>
        <w:gridCol w:w="1467"/>
        <w:gridCol w:w="3612"/>
      </w:tblGrid>
      <w:tr w:rsidR="00000000" w14:paraId="2693520E" w14:textId="77777777">
        <w:trPr>
          <w:divId w:val="1837190106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3DB9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Insumo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CD4F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Unidad de Compra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73447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16C51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Notas de Rendimiento</w:t>
            </w:r>
          </w:p>
        </w:tc>
      </w:tr>
      <w:tr w:rsidR="00000000" w14:paraId="06E11F09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BFA8F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Mango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3042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Kilo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3D50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Frutas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90BE4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38p Mini / 10p P / 8p M / 5p G</w:t>
            </w:r>
          </w:p>
        </w:tc>
      </w:tr>
      <w:tr w:rsidR="00000000" w14:paraId="4917AD4F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0636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Papaya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1422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Kilo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48C3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Frutas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3177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30p Mini / 8p P / 6p M / 4p G</w:t>
            </w:r>
          </w:p>
        </w:tc>
      </w:tr>
      <w:tr w:rsidR="00000000" w14:paraId="7BB6F17E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60865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Fresa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DAA5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Kilo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DA2E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Frutas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70429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47p Mini / 26p P / 20p M / 14p G</w:t>
            </w:r>
          </w:p>
        </w:tc>
      </w:tr>
      <w:tr w:rsidR="00000000" w14:paraId="72BA64D1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B64C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lastRenderedPageBreak/>
              <w:t>Banano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36502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Unidad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DDFE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Frutas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384C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4p Mini / 2p P / 3/4 M / 1p G</w:t>
            </w:r>
          </w:p>
        </w:tc>
      </w:tr>
      <w:tr w:rsidR="00000000" w14:paraId="3010F422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BA968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Manzana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E2CA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Unidad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3307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Frutas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761D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6p P / 5p M / 3p G</w:t>
            </w:r>
          </w:p>
        </w:tc>
      </w:tr>
      <w:tr w:rsidR="00000000" w14:paraId="69B3006F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2885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Uva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4DF6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500 gr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B209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Frutas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FD7D0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21 porciones estándar</w:t>
            </w:r>
          </w:p>
        </w:tc>
      </w:tr>
      <w:tr w:rsidR="00000000" w14:paraId="55878D42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4A2D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Durazno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87663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687B7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Frutas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54212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20p Mini / 12p P / 8p M</w:t>
            </w:r>
          </w:p>
        </w:tc>
      </w:tr>
      <w:tr w:rsidR="00000000" w14:paraId="4212CAA6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43058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Kiwi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6E84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Kilo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78B68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Frutas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FFBD6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[POR DEFINIR]</w:t>
            </w:r>
          </w:p>
        </w:tc>
      </w:tr>
    </w:tbl>
    <w:p w14:paraId="65F52A27" w14:textId="77777777" w:rsidR="00000000" w:rsidRDefault="00000000">
      <w:pPr>
        <w:pStyle w:val="Ttulo2"/>
        <w:divId w:val="1837190106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2. Lácteos y Salsas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241"/>
        <w:gridCol w:w="1467"/>
        <w:gridCol w:w="3042"/>
      </w:tblGrid>
      <w:tr w:rsidR="00000000" w14:paraId="2ACB0EC4" w14:textId="77777777">
        <w:trPr>
          <w:divId w:val="1837190106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F10E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Insumo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19507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Unidad de Compra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1463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607DE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Uso Principal</w:t>
            </w:r>
          </w:p>
        </w:tc>
      </w:tr>
      <w:tr w:rsidR="00000000" w14:paraId="235CF93D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234B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Queso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E381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Bloque (1kg)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98BE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Lácteos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6867A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Ensaladas, Obleas, Copas</w:t>
            </w:r>
          </w:p>
        </w:tc>
      </w:tr>
      <w:tr w:rsidR="00000000" w14:paraId="6BEF5D15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D259E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lastRenderedPageBreak/>
              <w:t>Crema de Leche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FA3F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Litro / Bolsa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D3468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Lácteos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486A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Ensaladas y Obleas</w:t>
            </w:r>
          </w:p>
        </w:tc>
      </w:tr>
      <w:tr w:rsidR="00000000" w14:paraId="10D4389F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2DE5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Lecherita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8CF9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Pouch / Tarro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0330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Lácteos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22CB0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Salpicón, Ensaladas, Obleas</w:t>
            </w:r>
          </w:p>
        </w:tc>
      </w:tr>
      <w:tr w:rsidR="00000000" w14:paraId="624B97E3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8CD42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Arequipe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38BF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DA4F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Lácteos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7DE1C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Copas, Obleas</w:t>
            </w:r>
          </w:p>
        </w:tc>
      </w:tr>
      <w:tr w:rsidR="00000000" w14:paraId="55612E78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0EBE6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Chantilly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AB2E3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Spray / Litro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8C1A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Lácteos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B17E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Copas, Obleas</w:t>
            </w:r>
          </w:p>
        </w:tc>
      </w:tr>
      <w:tr w:rsidR="00000000" w14:paraId="2D917017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408FD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Salsa Mora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B8B5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Litro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E619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Salsas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228B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Opción incluida en menú</w:t>
            </w:r>
          </w:p>
        </w:tc>
      </w:tr>
      <w:tr w:rsidR="00000000" w14:paraId="081971EE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5FA3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Salsa Chocolate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DE1F3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Litro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5FB8F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Salsas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48134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Opción incluida en menú</w:t>
            </w:r>
          </w:p>
        </w:tc>
      </w:tr>
      <w:tr w:rsidR="00000000" w14:paraId="399B64BB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345BB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Salsa Arequipe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FC51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Litro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29BB8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Salsas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B392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Opción incluida en menú</w:t>
            </w:r>
          </w:p>
        </w:tc>
      </w:tr>
    </w:tbl>
    <w:p w14:paraId="19742730" w14:textId="77777777" w:rsidR="00000000" w:rsidRDefault="00000000">
      <w:pPr>
        <w:pStyle w:val="Ttulo2"/>
        <w:divId w:val="1837190106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3. Secos y Toppings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212"/>
        <w:gridCol w:w="1467"/>
        <w:gridCol w:w="2735"/>
      </w:tblGrid>
      <w:tr w:rsidR="00000000" w14:paraId="376D6307" w14:textId="77777777">
        <w:trPr>
          <w:divId w:val="1837190106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01A5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lastRenderedPageBreak/>
              <w:t>Insumo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CEE3B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Unidad de Compra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024C6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39E75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Uso Principal</w:t>
            </w:r>
          </w:p>
        </w:tc>
      </w:tr>
      <w:tr w:rsidR="00000000" w14:paraId="284F102B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7CDCA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Maní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290B9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Kg / Paquete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AD95E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Toppings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5CFC7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Opción incluida en menú</w:t>
            </w:r>
          </w:p>
        </w:tc>
      </w:tr>
      <w:tr w:rsidR="00000000" w14:paraId="17BB907B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C036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Bolitas de Colores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B990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Kg / Paquete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B73B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Toppings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243B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Opción incluida en menú</w:t>
            </w:r>
          </w:p>
        </w:tc>
      </w:tr>
      <w:tr w:rsidR="00000000" w14:paraId="60FC15AF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A2747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Chips de Chocolate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B7C8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Kg / Paquete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C646A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Toppings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9234B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Adición extra</w:t>
            </w:r>
          </w:p>
        </w:tc>
      </w:tr>
      <w:tr w:rsidR="00000000" w14:paraId="7E5B5F5C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8BAE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Barquillos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88386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Caja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83EC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Galletas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BE1C9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Acompañante general</w:t>
            </w:r>
          </w:p>
        </w:tc>
      </w:tr>
      <w:tr w:rsidR="00000000" w14:paraId="6FF19102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66477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Cucuruchos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D010D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Caja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240BC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Galletas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E4F0A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Copa D'LI / Adición</w:t>
            </w:r>
          </w:p>
        </w:tc>
      </w:tr>
      <w:tr w:rsidR="00000000" w14:paraId="4A623E1B" w14:textId="77777777">
        <w:trPr>
          <w:divId w:val="18371901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4DF1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ighlight1"/>
                <w:rFonts w:ascii="Arial" w:eastAsia="Times New Roman" w:hAnsi="Arial" w:cs="Arial"/>
              </w:rPr>
              <w:t>Oblea Gruesa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FDF8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E49C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Galletas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04E8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Obleas Tradicionales</w:t>
            </w:r>
          </w:p>
        </w:tc>
      </w:tr>
    </w:tbl>
    <w:p w14:paraId="35F56534" w14:textId="77777777" w:rsidR="00074DC4" w:rsidRDefault="00000000">
      <w:pPr>
        <w:pStyle w:val="NormalWeb"/>
        <w:spacing w:before="750" w:beforeAutospacing="0"/>
        <w:jc w:val="center"/>
        <w:divId w:val="1837190106"/>
        <w:rPr>
          <w:rFonts w:ascii="Arial" w:hAnsi="Arial" w:cs="Arial"/>
          <w:color w:val="AAAAAA"/>
          <w:sz w:val="19"/>
          <w:szCs w:val="19"/>
          <w:lang w:val="es-ES"/>
        </w:rPr>
      </w:pPr>
      <w:r>
        <w:rPr>
          <w:rFonts w:ascii="Arial" w:hAnsi="Arial" w:cs="Arial"/>
          <w:color w:val="AAAAAA"/>
          <w:sz w:val="19"/>
          <w:szCs w:val="19"/>
          <w:lang w:val="es-ES"/>
        </w:rPr>
        <w:t>Generado automáticamente para Heladería D-LI - 2026</w:t>
      </w:r>
    </w:p>
    <w:sectPr w:rsidR="00074D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615C2"/>
    <w:multiLevelType w:val="multilevel"/>
    <w:tmpl w:val="C4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70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CB"/>
    <w:rsid w:val="00074DC4"/>
    <w:rsid w:val="00272A83"/>
    <w:rsid w:val="003B58CB"/>
    <w:rsid w:val="00F8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8A17E"/>
  <w15:chartTrackingRefBased/>
  <w15:docId w15:val="{D66769C2-424C-4D97-9A19-7AEE2633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8" w:color="E91E63"/>
      </w:pBdr>
      <w:spacing w:before="100" w:beforeAutospacing="1" w:after="100" w:afterAutospacing="1"/>
      <w:outlineLvl w:val="0"/>
    </w:pPr>
    <w:rPr>
      <w:b/>
      <w:bCs/>
      <w:color w:val="E91E63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left w:val="single" w:sz="36" w:space="8" w:color="E91E63"/>
      </w:pBdr>
      <w:shd w:val="clear" w:color="auto" w:fill="F8F9FA"/>
      <w:spacing w:before="450" w:after="100" w:afterAutospacing="1"/>
      <w:outlineLvl w:val="1"/>
    </w:pPr>
    <w:rPr>
      <w:b/>
      <w:bCs/>
      <w:color w:val="333333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pacing w:before="100" w:beforeAutospacing="1" w:after="100" w:afterAutospacing="1"/>
    </w:pPr>
    <w:rPr>
      <w:b/>
      <w:bCs/>
      <w:color w:val="E91E63"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i/>
      <w:iCs/>
      <w:color w:val="666666"/>
      <w:sz w:val="22"/>
      <w:szCs w:val="22"/>
    </w:rPr>
  </w:style>
  <w:style w:type="paragraph" w:customStyle="1" w:styleId="conventions">
    <w:name w:val="conventions"/>
    <w:basedOn w:val="Normal"/>
    <w:pPr>
      <w:pBdr>
        <w:top w:val="single" w:sz="6" w:space="11" w:color="FFD1DF"/>
        <w:left w:val="single" w:sz="6" w:space="11" w:color="FFD1DF"/>
        <w:bottom w:val="single" w:sz="6" w:space="11" w:color="FFD1DF"/>
        <w:right w:val="single" w:sz="6" w:space="11" w:color="FFD1DF"/>
      </w:pBdr>
      <w:shd w:val="clear" w:color="auto" w:fill="FFF5F8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highlight1">
    <w:name w:val="highlight1"/>
    <w:basedOn w:val="Fuentedeprrafopredeter"/>
    <w:rPr>
      <w:b/>
      <w:bCs/>
      <w:color w:val="E91E6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90106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5639">
          <w:marLeft w:val="0"/>
          <w:marRight w:val="0"/>
          <w:marTop w:val="0"/>
          <w:marBottom w:val="0"/>
          <w:divBdr>
            <w:top w:val="single" w:sz="6" w:space="11" w:color="FFD1DF"/>
            <w:left w:val="single" w:sz="6" w:space="11" w:color="FFD1DF"/>
            <w:bottom w:val="single" w:sz="6" w:space="11" w:color="FFD1DF"/>
            <w:right w:val="single" w:sz="6" w:space="11" w:color="FFD1DF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ALZATE LOPEZ</dc:creator>
  <cp:keywords/>
  <dc:description/>
  <cp:lastModifiedBy>LUIS FERNANDO ALZATE LOPEZ</cp:lastModifiedBy>
  <cp:revision>2</cp:revision>
  <dcterms:created xsi:type="dcterms:W3CDTF">2026-04-29T20:58:00Z</dcterms:created>
  <dcterms:modified xsi:type="dcterms:W3CDTF">2026-04-29T20:58:00Z</dcterms:modified>
</cp:coreProperties>
</file>