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46B6" w:rsidRDefault="001D6E22" w:rsidP="003246B6">
      <w:pPr>
        <w:pStyle w:val="Sinespaciado"/>
        <w:rPr>
          <w:rFonts w:ascii="Cambria" w:hAnsi="Cambria"/>
          <w:sz w:val="72"/>
          <w:szCs w:val="72"/>
        </w:rPr>
      </w:pPr>
      <w:bookmarkStart w:id="0" w:name="_Toc271279299"/>
      <w:bookmarkStart w:id="1" w:name="_Toc271279400"/>
      <w:r w:rsidRPr="001D6E22">
        <w:rPr>
          <w:noProof/>
        </w:rPr>
        <w:pict>
          <v:rect id="Rectángulo 2" o:spid="_x0000_s1029" style="position:absolute;margin-left:0;margin-top:0;width:623.35pt;height:23.9pt;z-index: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" o:allowincell="f" fillcolor="#4bacc6" strokecolor="#4f81bd">
            <w10:wrap anchorx="page" anchory="page"/>
          </v:rect>
        </w:pict>
      </w:r>
      <w:r w:rsidRPr="001D6E22">
        <w:rPr>
          <w:noProof/>
        </w:rPr>
        <w:pict>
          <v:rect id="Rectángulo 5" o:spid="_x0000_s1028" style="position:absolute;margin-left:31.7pt;margin-top:-20.3pt;width:7.15pt;height:882.95pt;z-index:251659264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" o:allowincell="f" strokecolor="#4f81bd">
            <w10:wrap anchorx="margin" anchory="page"/>
          </v:rect>
        </w:pict>
      </w:r>
      <w:r w:rsidRPr="001D6E22">
        <w:rPr>
          <w:noProof/>
        </w:rPr>
        <w:pict>
          <v:rect id="Rectángulo 4" o:spid="_x0000_s1027" style="position:absolute;margin-left:570.3pt;margin-top:-20.3pt;width:7.15pt;height:882.95pt;z-index:25165824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mKLA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" o:allowincell="f" strokecolor="#4f81bd">
            <w10:wrap anchorx="margin" anchory="page"/>
          </v:rect>
        </w:pict>
      </w:r>
      <w:r w:rsidRPr="001D6E22">
        <w:rPr>
          <w:noProof/>
        </w:rPr>
        <w:pict>
          <v:rect id="Rectángulo 3" o:spid="_x0000_s1026" style="position:absolute;margin-left:-14.1pt;margin-top:.75pt;width:623.35pt;height:24.3pt;z-index:251657216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" o:allowincell="f" fillcolor="#4bacc6" strokecolor="#4f81bd">
            <w10:wrap anchorx="page" anchory="margin"/>
          </v:rect>
        </w:pict>
      </w:r>
    </w:p>
    <w:p w:rsidR="003246B6" w:rsidRPr="003246B6" w:rsidRDefault="003246B6" w:rsidP="003246B6">
      <w:pPr>
        <w:pStyle w:val="Sinespaciado"/>
        <w:rPr>
          <w:rFonts w:ascii="Cambria" w:hAnsi="Cambria"/>
          <w:sz w:val="72"/>
          <w:szCs w:val="72"/>
        </w:rPr>
      </w:pPr>
      <w:r w:rsidRPr="003246B6">
        <w:rPr>
          <w:rFonts w:ascii="Verdana" w:hAnsi="Verdana"/>
          <w:b/>
          <w:sz w:val="72"/>
          <w:szCs w:val="72"/>
        </w:rPr>
        <w:t>Plan de Gestión de Riesgos</w:t>
      </w: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EC705F" w:rsidRDefault="00EC705F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85158" w:rsidRDefault="00185158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2B0F85" w:rsidRDefault="00FF3B9C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ICCI</w:t>
      </w:r>
      <w:r w:rsidR="002B0F85" w:rsidRPr="00D83473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instalación de centros de capacitación informáticos</w:t>
      </w:r>
      <w:r w:rsidR="002B0F85" w:rsidRPr="00D83473">
        <w:rPr>
          <w:b/>
          <w:sz w:val="20"/>
          <w:szCs w:val="20"/>
        </w:rPr>
        <w:t>)</w:t>
      </w:r>
    </w:p>
    <w:p w:rsidR="00267DF8" w:rsidRPr="002B0F85" w:rsidRDefault="003451FB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15</w:t>
      </w:r>
      <w:r w:rsidR="00C22847">
        <w:rPr>
          <w:b/>
          <w:sz w:val="20"/>
          <w:szCs w:val="20"/>
        </w:rPr>
        <w:t>/07</w:t>
      </w:r>
      <w:r w:rsidR="00267DF8" w:rsidRPr="002B0F85">
        <w:rPr>
          <w:b/>
          <w:sz w:val="20"/>
          <w:szCs w:val="20"/>
        </w:rPr>
        <w:t>/2011</w:t>
      </w:r>
    </w:p>
    <w:p w:rsidR="00BC196D" w:rsidRPr="00400E1A" w:rsidRDefault="003246B6" w:rsidP="002431D0">
      <w:pPr>
        <w:pStyle w:val="Estilo1"/>
        <w:numPr>
          <w:ilvl w:val="0"/>
          <w:numId w:val="1"/>
        </w:numPr>
        <w:rPr>
          <w:color w:val="auto"/>
        </w:rPr>
      </w:pPr>
      <w:bookmarkStart w:id="2" w:name="_Toc302922022"/>
      <w:r>
        <w:rPr>
          <w:color w:val="auto"/>
        </w:rPr>
        <w:lastRenderedPageBreak/>
        <w:t>C</w:t>
      </w:r>
      <w:r w:rsidRPr="00400E1A">
        <w:rPr>
          <w:color w:val="auto"/>
        </w:rPr>
        <w:t xml:space="preserve">ontrol de </w:t>
      </w:r>
      <w:bookmarkEnd w:id="0"/>
      <w:bookmarkEnd w:id="1"/>
      <w:r>
        <w:rPr>
          <w:color w:val="auto"/>
        </w:rPr>
        <w:t>documentación</w:t>
      </w:r>
      <w:bookmarkEnd w:id="2"/>
    </w:p>
    <w:p w:rsidR="002D0819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bookmarkStart w:id="3" w:name="_Toc302919675"/>
      <w:r>
        <w:rPr>
          <w:b/>
          <w:sz w:val="20"/>
          <w:szCs w:val="20"/>
        </w:rPr>
        <w:t>C</w:t>
      </w:r>
      <w:r w:rsidRPr="002D0819">
        <w:rPr>
          <w:b/>
          <w:sz w:val="20"/>
          <w:szCs w:val="20"/>
        </w:rPr>
        <w:t>ontrol de configuración</w:t>
      </w:r>
      <w:bookmarkEnd w:id="3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08"/>
        <w:gridCol w:w="7762"/>
      </w:tblGrid>
      <w:tr w:rsidR="003246B6" w:rsidRPr="00F74362" w:rsidTr="00083155">
        <w:trPr>
          <w:trHeight w:val="3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título: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plan de gestión de riesgos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referencia: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-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autor: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pmp ing. federico losso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15/07/2011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8"/>
          <w:szCs w:val="28"/>
          <w:lang w:val="es-AR" w:eastAsia="en-US"/>
        </w:rPr>
      </w:pPr>
      <w:bookmarkStart w:id="4" w:name="_Toc302919676"/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versiones</w:t>
      </w:r>
      <w:bookmarkEnd w:id="4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39"/>
        <w:gridCol w:w="1170"/>
        <w:gridCol w:w="1134"/>
        <w:gridCol w:w="1766"/>
        <w:gridCol w:w="3861"/>
      </w:tblGrid>
      <w:tr w:rsidR="003246B6" w:rsidRPr="003246B6" w:rsidTr="00083155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responsable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nombre del archivo</w:t>
            </w:r>
          </w:p>
        </w:tc>
      </w:tr>
      <w:tr w:rsidR="003246B6" w:rsidRPr="003246B6" w:rsidTr="0008315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fe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gestion_de_riesgos.docx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  <w:bookmarkStart w:id="5" w:name="_Toc302919424"/>
      <w:bookmarkStart w:id="6" w:name="_Toc302919677"/>
    </w:p>
    <w:p w:rsidR="002D0819" w:rsidRPr="002D0819" w:rsidRDefault="003246B6" w:rsidP="002D0819">
      <w:pPr>
        <w:autoSpaceDE w:val="0"/>
        <w:autoSpaceDN w:val="0"/>
        <w:adjustRightInd w:val="0"/>
        <w:spacing w:line="360" w:lineRule="auto"/>
        <w:ind w:firstLine="708"/>
        <w:jc w:val="both"/>
        <w:rPr>
          <w:smallCaps/>
          <w:sz w:val="20"/>
          <w:szCs w:val="20"/>
        </w:rPr>
      </w:pPr>
      <w:r w:rsidRPr="002D0819">
        <w:rPr>
          <w:smallCaps/>
          <w:sz w:val="20"/>
          <w:szCs w:val="20"/>
        </w:rPr>
        <w:t>estado: (b)orrador, (r)evision, (a)probado</w:t>
      </w:r>
      <w:bookmarkStart w:id="7" w:name="_Toc302919678"/>
      <w:bookmarkEnd w:id="5"/>
      <w:bookmarkEnd w:id="6"/>
    </w:p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cambios</w:t>
      </w:r>
      <w:bookmarkEnd w:id="7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4"/>
        <w:gridCol w:w="999"/>
        <w:gridCol w:w="6717"/>
      </w:tblGrid>
      <w:tr w:rsidR="003246B6" w:rsidRPr="003246B6" w:rsidTr="00083155">
        <w:trPr>
          <w:trHeight w:val="372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</w:tr>
      <w:tr w:rsidR="003246B6" w:rsidRPr="003246B6" w:rsidTr="0008315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versión inicial</w:t>
            </w:r>
          </w:p>
        </w:tc>
      </w:tr>
    </w:tbl>
    <w:p w:rsidR="003246B6" w:rsidRDefault="003246B6" w:rsidP="003246B6">
      <w:pPr>
        <w:spacing w:after="280" w:line="360" w:lineRule="auto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194574" w:rsidRPr="00F46643" w:rsidRDefault="00194574" w:rsidP="00194574">
      <w:pPr>
        <w:pStyle w:val="Estilo1"/>
        <w:numPr>
          <w:ilvl w:val="0"/>
          <w:numId w:val="1"/>
        </w:numPr>
        <w:rPr>
          <w:color w:val="auto"/>
        </w:rPr>
      </w:pPr>
      <w:bookmarkStart w:id="8" w:name="_Toc302922023"/>
      <w:r>
        <w:rPr>
          <w:color w:val="auto"/>
        </w:rPr>
        <w:lastRenderedPageBreak/>
        <w:t>Aprobación del d</w:t>
      </w:r>
      <w:r w:rsidRPr="00F46643">
        <w:rPr>
          <w:color w:val="auto"/>
        </w:rPr>
        <w:t>ocumento</w:t>
      </w:r>
      <w:bookmarkEnd w:id="8"/>
    </w:p>
    <w:tbl>
      <w:tblPr>
        <w:tblW w:w="0" w:type="auto"/>
        <w:tblLayout w:type="fixed"/>
        <w:tblLook w:val="0000"/>
      </w:tblPr>
      <w:tblGrid>
        <w:gridCol w:w="4528"/>
        <w:gridCol w:w="4528"/>
      </w:tblGrid>
      <w:tr w:rsidR="00194574" w:rsidRPr="00194574" w:rsidTr="000E5F9B">
        <w:trPr>
          <w:trHeight w:val="2160"/>
        </w:trPr>
        <w:tc>
          <w:tcPr>
            <w:tcW w:w="9056" w:type="dxa"/>
            <w:gridSpan w:val="2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dr. josé manuel de la sota 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gobernador de la provincia de córdoba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ing. carlos tevez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sr. joaquín sargiotto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educación y técnica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omar estrella castro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ejecutivo b.i.d.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cr. abraham josé rivero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desarrollo américa latina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ing. federico losso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sergio steinberg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finanzas</w:t>
            </w:r>
          </w:p>
        </w:tc>
      </w:tr>
    </w:tbl>
    <w:p w:rsidR="00194574" w:rsidRDefault="00194574" w:rsidP="00194574">
      <w:pPr>
        <w:pStyle w:val="Ttulo1"/>
        <w:spacing w:before="240" w:after="280" w:line="360" w:lineRule="auto"/>
        <w:ind w:left="9009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EC327F" w:rsidRPr="00400E1A" w:rsidRDefault="006C0CD5" w:rsidP="00A74DFA">
      <w:pPr>
        <w:pStyle w:val="Estilo1"/>
        <w:numPr>
          <w:ilvl w:val="0"/>
          <w:numId w:val="1"/>
        </w:numPr>
        <w:rPr>
          <w:color w:val="auto"/>
        </w:rPr>
      </w:pPr>
      <w:bookmarkStart w:id="9" w:name="_Toc271279300"/>
      <w:bookmarkStart w:id="10" w:name="_Toc271279401"/>
      <w:bookmarkStart w:id="11" w:name="_Toc302922024"/>
      <w:r w:rsidRPr="00400E1A">
        <w:rPr>
          <w:color w:val="auto"/>
        </w:rPr>
        <w:lastRenderedPageBreak/>
        <w:t>Tabla de c</w:t>
      </w:r>
      <w:r w:rsidR="00EC327F" w:rsidRPr="00400E1A">
        <w:rPr>
          <w:color w:val="auto"/>
        </w:rPr>
        <w:t>ontenidos</w:t>
      </w:r>
      <w:bookmarkEnd w:id="9"/>
      <w:bookmarkEnd w:id="10"/>
      <w:bookmarkEnd w:id="11"/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begin"/>
      </w:r>
      <w:r w:rsidR="00CC27EA" w:rsidRPr="000E5F9B">
        <w:rPr>
          <w:rStyle w:val="Hipervnculo"/>
          <w:smallCaps/>
          <w:noProof/>
          <w:sz w:val="20"/>
          <w:szCs w:val="20"/>
        </w:rPr>
        <w:instrText xml:space="preserve"> TOC \h \z \t "Estilo1;1;Estilo2;2" </w:instrText>
      </w:r>
      <w:r w:rsidRPr="000E5F9B">
        <w:rPr>
          <w:rStyle w:val="Hipervnculo"/>
          <w:smallCaps/>
          <w:noProof/>
          <w:sz w:val="20"/>
          <w:szCs w:val="20"/>
        </w:rPr>
        <w:fldChar w:fldCharType="separate"/>
      </w:r>
      <w:hyperlink w:anchor="_Toc302922022" w:history="1">
        <w:r w:rsidR="000E5F9B" w:rsidRPr="000E5F9B">
          <w:rPr>
            <w:rStyle w:val="Hipervnculo"/>
            <w:smallCaps/>
            <w:noProof/>
            <w:sz w:val="20"/>
          </w:rPr>
          <w:t>1.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control de documentación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_Toc302922022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3" w:history="1">
        <w:r w:rsidR="000E5F9B" w:rsidRPr="000E5F9B">
          <w:rPr>
            <w:rStyle w:val="Hipervnculo"/>
            <w:smallCaps/>
            <w:noProof/>
            <w:sz w:val="20"/>
          </w:rPr>
          <w:t>2.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aprobación del documento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_Toc302922023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2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4" w:history="1">
        <w:r w:rsidR="000E5F9B" w:rsidRPr="000E5F9B">
          <w:rPr>
            <w:rStyle w:val="Hipervnculo"/>
            <w:smallCaps/>
            <w:noProof/>
            <w:sz w:val="20"/>
          </w:rPr>
          <w:t>3.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tabla de contenidos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_Toc302922024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5" w:history="1">
        <w:r w:rsidR="000E5F9B" w:rsidRPr="000E5F9B">
          <w:rPr>
            <w:rStyle w:val="Hipervnculo"/>
            <w:smallCaps/>
            <w:noProof/>
            <w:sz w:val="20"/>
          </w:rPr>
          <w:t>4.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introducción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_Toc302922025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3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6" w:history="1">
        <w:r w:rsidR="000E5F9B" w:rsidRPr="000E5F9B">
          <w:rPr>
            <w:rStyle w:val="Hipervnculo"/>
            <w:smallCaps/>
            <w:noProof/>
            <w:sz w:val="20"/>
          </w:rPr>
          <w:t>5.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proceso de manipulación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_Toc302922026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4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7" w:history="1">
        <w:r w:rsidR="000E5F9B" w:rsidRPr="000E5F9B">
          <w:rPr>
            <w:rStyle w:val="Hipervnculo"/>
            <w:smallCaps/>
            <w:noProof/>
            <w:sz w:val="20"/>
          </w:rPr>
          <w:t>6.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identificación y control de riesgos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_Toc302922027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7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1D6E22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8" w:history="1">
        <w:r w:rsidR="000E5F9B" w:rsidRPr="000E5F9B">
          <w:rPr>
            <w:rStyle w:val="Hipervnculo"/>
            <w:smallCaps/>
            <w:noProof/>
            <w:sz w:val="20"/>
          </w:rPr>
          <w:t>7.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anexos</w:t>
        </w:r>
        <w:r w:rsidR="000E5F9B"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_Toc302922028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12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C5472B" w:rsidRPr="00336CC9" w:rsidRDefault="001D6E22" w:rsidP="006624EA">
      <w:pPr>
        <w:pStyle w:val="TDC1"/>
        <w:tabs>
          <w:tab w:val="left" w:pos="440"/>
          <w:tab w:val="right" w:leader="dot" w:pos="9628"/>
        </w:tabs>
        <w:rPr>
          <w:rFonts w:cs="Times New Roman"/>
          <w:smallCaps/>
          <w:sz w:val="20"/>
          <w:szCs w:val="20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end"/>
      </w:r>
    </w:p>
    <w:p w:rsidR="009F7F35" w:rsidRPr="00336CC9" w:rsidRDefault="009F7F35" w:rsidP="00A74DFA">
      <w:pPr>
        <w:pStyle w:val="Sangradetextonormal"/>
        <w:ind w:left="0"/>
        <w:jc w:val="both"/>
        <w:rPr>
          <w:rFonts w:cs="Times New Roman"/>
          <w:b w:val="0"/>
          <w:smallCaps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Default="009078F6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Pr="00C4025D" w:rsidRDefault="00C4025D" w:rsidP="00C4025D">
      <w:pPr>
        <w:pStyle w:val="Estilo1"/>
        <w:numPr>
          <w:ilvl w:val="0"/>
          <w:numId w:val="1"/>
        </w:numPr>
        <w:rPr>
          <w:color w:val="auto"/>
        </w:rPr>
      </w:pPr>
      <w:bookmarkStart w:id="12" w:name="_Toc302922025"/>
      <w:r w:rsidRPr="00C4025D">
        <w:rPr>
          <w:color w:val="auto"/>
        </w:rPr>
        <w:lastRenderedPageBreak/>
        <w:t>Introducción</w:t>
      </w:r>
      <w:bookmarkEnd w:id="12"/>
    </w:p>
    <w:p w:rsidR="00C4025D" w:rsidRPr="00747382" w:rsidRDefault="00C4025D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0E5F9B" w:rsidRPr="00C4025D">
        <w:rPr>
          <w:b/>
          <w:sz w:val="20"/>
          <w:szCs w:val="20"/>
        </w:rPr>
        <w:t>lcance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EB3472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EB3472">
        <w:rPr>
          <w:sz w:val="20"/>
          <w:szCs w:val="20"/>
        </w:rPr>
        <w:t xml:space="preserve">El propósito de este documento es presentar la elaboración de un plan para gestionar los riesgos. Este documento contempla todas las acciones a seguir una vez que los riesgos son detectados </w:t>
      </w:r>
      <w:r>
        <w:rPr>
          <w:sz w:val="20"/>
          <w:szCs w:val="20"/>
        </w:rPr>
        <w:t xml:space="preserve">para trabajar con ellos de forma proactiva y minimizar su impacto. </w:t>
      </w:r>
      <w:r w:rsidRPr="00EB3472">
        <w:rPr>
          <w:sz w:val="20"/>
          <w:szCs w:val="20"/>
        </w:rPr>
        <w:t xml:space="preserve">El objetivo principal es minimizar los riesgos </w:t>
      </w:r>
      <w:r>
        <w:rPr>
          <w:sz w:val="20"/>
          <w:szCs w:val="20"/>
        </w:rPr>
        <w:t>prioritarios</w:t>
      </w:r>
      <w:r w:rsidRPr="00EB3472">
        <w:rPr>
          <w:sz w:val="20"/>
          <w:szCs w:val="20"/>
        </w:rPr>
        <w:t xml:space="preserve"> aplicando las técnicas de </w:t>
      </w:r>
      <w:r w:rsidR="00633732">
        <w:rPr>
          <w:sz w:val="20"/>
          <w:szCs w:val="20"/>
        </w:rPr>
        <w:t xml:space="preserve">identificación, </w:t>
      </w:r>
      <w:r w:rsidRPr="00EB3472">
        <w:rPr>
          <w:sz w:val="20"/>
          <w:szCs w:val="20"/>
        </w:rPr>
        <w:t>seguimiento, control y mitigación</w:t>
      </w:r>
      <w:r w:rsidR="00633732">
        <w:rPr>
          <w:sz w:val="20"/>
          <w:szCs w:val="20"/>
        </w:rPr>
        <w:t xml:space="preserve"> y respuesta</w:t>
      </w:r>
      <w:r w:rsidRPr="00EB3472">
        <w:rPr>
          <w:sz w:val="20"/>
          <w:szCs w:val="20"/>
        </w:rPr>
        <w:t xml:space="preserve">.  </w:t>
      </w:r>
    </w:p>
    <w:p w:rsidR="00C4025D" w:rsidRPr="00C4025D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efiniciones, acrónimos y abreviaturas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C4025D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>
        <w:rPr>
          <w:sz w:val="20"/>
          <w:szCs w:val="20"/>
        </w:rPr>
        <w:t>ICCI: Instalación de Centros de Capacitación Informáticos</w:t>
      </w:r>
      <w:r w:rsidR="00C633BB">
        <w:rPr>
          <w:sz w:val="20"/>
          <w:szCs w:val="20"/>
        </w:rPr>
        <w:t>.</w:t>
      </w:r>
    </w:p>
    <w:p w:rsidR="00C4025D" w:rsidRPr="003B7CEE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C4025D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ocumentos relacionados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036"/>
        <w:gridCol w:w="1559"/>
        <w:gridCol w:w="1843"/>
        <w:gridCol w:w="3318"/>
      </w:tblGrid>
      <w:tr w:rsidR="00A32991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título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organización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nombre del documento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identificación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identificacion_riesgos.xlsx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 de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prioridad_riesgos.xlsx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 prioritarios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riesgos_prioritarios.doc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 de respuesta a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plan_respuesta_riesgos.doc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monitoreoderiesgos.doc</w:t>
            </w:r>
          </w:p>
        </w:tc>
      </w:tr>
    </w:tbl>
    <w:p w:rsidR="00C4025D" w:rsidRDefault="00C4025D" w:rsidP="00C4025D">
      <w:pPr>
        <w:pStyle w:val="Textoindependiente1"/>
      </w:pPr>
    </w:p>
    <w:p w:rsidR="00C4025D" w:rsidRDefault="00C4025D" w:rsidP="00C4025D">
      <w:pPr>
        <w:pStyle w:val="Textoindependiente1"/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Pr="009078F6" w:rsidRDefault="009078F6" w:rsidP="009078F6">
      <w:pPr>
        <w:pStyle w:val="Estilo1"/>
        <w:numPr>
          <w:ilvl w:val="0"/>
          <w:numId w:val="1"/>
        </w:numPr>
        <w:rPr>
          <w:color w:val="auto"/>
        </w:rPr>
      </w:pPr>
      <w:bookmarkStart w:id="13" w:name="_Toc302922026"/>
      <w:r>
        <w:rPr>
          <w:color w:val="auto"/>
        </w:rPr>
        <w:t>P</w:t>
      </w:r>
      <w:r w:rsidR="00633732">
        <w:rPr>
          <w:color w:val="auto"/>
        </w:rPr>
        <w:t>roceso de administración</w:t>
      </w:r>
      <w:r w:rsidRPr="009078F6">
        <w:rPr>
          <w:color w:val="auto"/>
        </w:rPr>
        <w:t xml:space="preserve"> de riesgos</w:t>
      </w:r>
      <w:bookmarkEnd w:id="13"/>
      <w:r w:rsidRPr="009078F6">
        <w:rPr>
          <w:color w:val="auto"/>
        </w:rPr>
        <w:t xml:space="preserve"> </w:t>
      </w:r>
    </w:p>
    <w:p w:rsidR="009078F6" w:rsidRPr="00E70FFE" w:rsidRDefault="009078F6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633732" w:rsidRDefault="00633732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Las principales tareas que se realiz</w:t>
      </w:r>
      <w:r w:rsidR="00F00C57">
        <w:rPr>
          <w:sz w:val="20"/>
          <w:szCs w:val="20"/>
        </w:rPr>
        <w:t>a</w:t>
      </w:r>
      <w:r>
        <w:rPr>
          <w:sz w:val="20"/>
          <w:szCs w:val="20"/>
        </w:rPr>
        <w:t>n:</w:t>
      </w:r>
    </w:p>
    <w:p w:rsidR="000F4D6C" w:rsidRDefault="001D6E22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39.1pt;margin-top:8.9pt;width:0;height:20.25pt;z-index:251675648" o:connectortype="straight" strokecolor="black [3213]">
            <v:stroke endarrow="block"/>
          </v:shape>
        </w:pict>
      </w:r>
      <w:r>
        <w:rPr>
          <w:noProof/>
          <w:sz w:val="20"/>
          <w:szCs w:val="20"/>
          <w:lang w:val="es-AR" w:eastAsia="es-AR"/>
        </w:rPr>
        <w:pict>
          <v:shape id="_x0000_s1046" type="#_x0000_t32" style="position:absolute;left:0;text-align:left;margin-left:239.1pt;margin-top:8.9pt;width:97pt;height:0;flip:x;z-index:251674624" o:connectortype="straight" strokecolor="black [3213]"/>
        </w:pict>
      </w:r>
      <w:r>
        <w:rPr>
          <w:noProof/>
          <w:sz w:val="20"/>
          <w:szCs w:val="20"/>
          <w:lang w:val="es-AR" w:eastAsia="es-AR"/>
        </w:rPr>
        <w:pict>
          <v:shape id="_x0000_s1045" type="#_x0000_t32" style="position:absolute;left:0;text-align:left;margin-left:336.1pt;margin-top:8.9pt;width:0;height:20.25pt;flip:y;z-index:251673600" o:connectortype="straight" strokecolor="black [3213]"/>
        </w:pict>
      </w:r>
    </w:p>
    <w:p w:rsidR="00633732" w:rsidRDefault="001D6E2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1D6E22">
        <w:rPr>
          <w:b/>
          <w:noProof/>
          <w:sz w:val="20"/>
          <w:szCs w:val="20"/>
          <w:lang w:val="es-AR" w:eastAsia="es-AR"/>
        </w:rPr>
        <w:pict>
          <v:rect id="_x0000_s1034" style="position:absolute;left:0;text-align:left;margin-left:318.1pt;margin-top:10.9pt;width:33pt;height:120pt;z-index:251664384" strokecolor="#4f81bd" strokeweight="2.5pt">
            <v:shadow color="#868686"/>
            <v:textbox style="layout-flow:vertical;mso-next-textbox:#_x0000_s1034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Monitoreo y Control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es-AR" w:eastAsia="es-AR"/>
        </w:rPr>
        <w:pict>
          <v:rect id="_x0000_s1030" style="position:absolute;left:0;text-align:left;margin-left:179.1pt;margin-top:10.9pt;width:118pt;height:30pt;z-index:251660288" fillcolor="white [3201]" strokecolor="#4f81bd [3204]" strokeweight="2.5pt">
            <v:shadow color="#868686"/>
            <v:textbox style="mso-next-textbox:#_x0000_s1030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Identificar Riesgos</w:t>
                  </w:r>
                </w:p>
              </w:txbxContent>
            </v:textbox>
          </v:rect>
        </w:pict>
      </w:r>
    </w:p>
    <w:p w:rsidR="00633732" w:rsidRPr="00633732" w:rsidRDefault="0063373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</w:p>
    <w:p w:rsidR="00A240A5" w:rsidRDefault="001D6E2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7" type="#_x0000_t32" style="position:absolute;left:0;text-align:left;margin-left:239.1pt;margin-top:4.45pt;width:1pt;height:12.9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szCs w:val="20"/>
          <w:lang w:val="es-AR" w:eastAsia="es-AR"/>
        </w:rPr>
        <w:pict>
          <v:rect id="_x0000_s1032" style="position:absolute;left:0;text-align:left;margin-left:179.1pt;margin-top:17.4pt;width:118pt;height:30pt;z-index:251662336" fillcolor="white [3201]" strokecolor="#4f81bd [3204]" strokeweight="2.5pt">
            <v:shadow color="#868686"/>
            <v:textbox style="mso-next-textbox:#_x0000_s1032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Analizar Riesgos</w:t>
                  </w:r>
                </w:p>
              </w:txbxContent>
            </v:textbox>
          </v:rect>
        </w:pict>
      </w:r>
    </w:p>
    <w:p w:rsidR="00A240A5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1D6E2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9" type="#_x0000_t32" style="position:absolute;left:0;text-align:left;margin-left:239.1pt;margin-top:10.95pt;width:1pt;height:12.95pt;z-index:251667456" o:connectortype="straight" strokeweight="3pt">
            <v:stroke endarrow="block"/>
            <v:shadow type="perspective" color="#7f7f7f" opacity=".5" offset="1pt" offset2="-1pt"/>
          </v:shape>
        </w:pict>
      </w:r>
    </w:p>
    <w:p w:rsidR="00633732" w:rsidRDefault="001D6E2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3" style="position:absolute;left:0;text-align:left;margin-left:179.1pt;margin-top:7.75pt;width:118pt;height:30pt;z-index:251663360" fillcolor="white [3201]" strokecolor="#4f81bd [3204]" strokeweight="2.5pt">
            <v:shadow color="#868686"/>
            <v:textbox style="mso-next-textbox:#_x0000_s1033">
              <w:txbxContent>
                <w:p w:rsidR="00F9411C" w:rsidRPr="00A240A5" w:rsidRDefault="00F9411C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Evaluar y Tratar Riesgos</w:t>
                  </w:r>
                </w:p>
              </w:txbxContent>
            </v:textbox>
          </v:rect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1D6E22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1" type="#_x0000_t32" style="position:absolute;left:0;text-align:left;margin-left:239.1pt;margin-top:1.3pt;width:0;height:16.75pt;z-index:251669504" o:connectortype="straight" strokecolor="black [3213]"/>
        </w:pict>
      </w:r>
      <w:r>
        <w:rPr>
          <w:b/>
          <w:noProof/>
          <w:sz w:val="20"/>
          <w:szCs w:val="20"/>
          <w:lang w:val="es-AR" w:eastAsia="es-AR"/>
        </w:rPr>
        <w:pict>
          <v:shape id="_x0000_s1044" type="#_x0000_t32" style="position:absolute;left:0;text-align:left;margin-left:334.1pt;margin-top:3.3pt;width:0;height:14.75pt;flip:y;z-index:251672576" o:connectortype="straight" strokecolor="black [3213]">
            <v:stroke endarrow="block"/>
          </v:shape>
        </w:pict>
      </w:r>
    </w:p>
    <w:p w:rsidR="00A240A5" w:rsidRDefault="001D6E22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2" type="#_x0000_t32" style="position:absolute;left:0;text-align:left;margin-left:239.1pt;margin-top:-.2pt;width:95pt;height:0;z-index:251670528" o:connectortype="straight" strokecolor="black [3213]"/>
        </w:pict>
      </w:r>
    </w:p>
    <w:p w:rsidR="00A240A5" w:rsidRDefault="001D6E22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3" type="#_x0000_t32" style="position:absolute;left:0;text-align:left;margin-left:336.1pt;margin-top:9.85pt;width:0;height:14.75pt;flip:y;z-index:251671552" o:connectortype="straight" stroked="f">
            <v:stroke endarrow="block"/>
          </v:shape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B37624" w:rsidRDefault="00A240A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Identificar</w:t>
      </w:r>
      <w:r w:rsidR="000E5F9B" w:rsidRPr="009078F6">
        <w:rPr>
          <w:b/>
          <w:sz w:val="20"/>
          <w:szCs w:val="20"/>
        </w:rPr>
        <w:t xml:space="preserve"> un riesgo</w:t>
      </w:r>
      <w:r w:rsidR="000E5F9B">
        <w:rPr>
          <w:b/>
          <w:sz w:val="20"/>
          <w:szCs w:val="20"/>
        </w:rPr>
        <w:t>:</w:t>
      </w:r>
    </w:p>
    <w:p w:rsidR="00A240A5" w:rsidRDefault="00A240A5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F4D6C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Los riesgos podrán ser identificados por cualquier rol involucrad</w:t>
      </w:r>
      <w:r w:rsidR="000F4D6C">
        <w:rPr>
          <w:sz w:val="20"/>
          <w:szCs w:val="20"/>
        </w:rPr>
        <w:t xml:space="preserve">o en el Desarrollo del proyecto. Las técnicas que se utilizan son las </w:t>
      </w:r>
      <w:r w:rsidR="000F4D6C" w:rsidRPr="000F4D6C">
        <w:rPr>
          <w:b/>
          <w:i/>
          <w:sz w:val="20"/>
          <w:szCs w:val="20"/>
        </w:rPr>
        <w:t>tormentas de ideas y análisis de supuestos</w:t>
      </w:r>
      <w:r w:rsidR="000F4D6C">
        <w:rPr>
          <w:sz w:val="20"/>
          <w:szCs w:val="20"/>
        </w:rPr>
        <w:t>.</w:t>
      </w:r>
      <w:r w:rsidRPr="009078F6">
        <w:rPr>
          <w:sz w:val="20"/>
          <w:szCs w:val="20"/>
        </w:rPr>
        <w:t xml:space="preserve"> </w:t>
      </w:r>
    </w:p>
    <w:p w:rsidR="009078F6" w:rsidRPr="00B37624" w:rsidRDefault="000F4D6C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>
        <w:rPr>
          <w:sz w:val="20"/>
          <w:szCs w:val="20"/>
        </w:rPr>
        <w:t>L</w:t>
      </w:r>
      <w:r w:rsidR="009078F6" w:rsidRPr="009078F6">
        <w:rPr>
          <w:sz w:val="20"/>
          <w:szCs w:val="20"/>
        </w:rPr>
        <w:t>as actividades que se deben de realizar cuando un riesgo es encontrado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Completar planilla de “Notificación de Riesgos” (se encuentra en la sección  “Anexos” de este documento).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Entregar la notificación al encargado de la Administración de Riesgos.</w:t>
      </w:r>
    </w:p>
    <w:p w:rsidR="009078F6" w:rsidRDefault="009078F6" w:rsidP="009078F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 xml:space="preserve">egistrar un </w:t>
      </w:r>
      <w:r w:rsidR="000E5F9B"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>iesgo</w:t>
      </w:r>
      <w:r w:rsidR="000E5F9B">
        <w:rPr>
          <w:b/>
          <w:sz w:val="20"/>
          <w:szCs w:val="20"/>
        </w:rPr>
        <w:t>:</w:t>
      </w:r>
      <w:r w:rsidR="000E5F9B" w:rsidRPr="009078F6">
        <w:rPr>
          <w:b/>
          <w:sz w:val="20"/>
          <w:szCs w:val="20"/>
        </w:rPr>
        <w:t xml:space="preserve"> 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9078F6" w:rsidRPr="00B37624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9078F6">
        <w:rPr>
          <w:sz w:val="20"/>
          <w:szCs w:val="20"/>
        </w:rPr>
        <w:t>El Encargado de Registrar un riesgo es el Administrador de Riesgos, y las actividades que debe de realizar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Analizar el Riesgo Notificado</w:t>
      </w:r>
      <w:r>
        <w:rPr>
          <w:sz w:val="20"/>
          <w:szCs w:val="20"/>
        </w:rPr>
        <w:t>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“Identificación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P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lastRenderedPageBreak/>
        <w:t>Deberá actualizar el Documento de “Monitoreo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Default="009078F6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436EFD" w:rsidRPr="009078F6" w:rsidRDefault="00436EFD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078F6" w:rsidRDefault="0005319C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B37624">
        <w:rPr>
          <w:b/>
          <w:sz w:val="20"/>
          <w:szCs w:val="20"/>
        </w:rPr>
        <w:t>oles encargados de gestionar los riesgos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792"/>
        <w:gridCol w:w="6007"/>
      </w:tblGrid>
      <w:tr w:rsidR="009078F6" w:rsidRPr="005748CB" w:rsidTr="005748CB">
        <w:tc>
          <w:tcPr>
            <w:tcW w:w="3792" w:type="dxa"/>
            <w:shd w:val="clear" w:color="auto" w:fill="B8CCE4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roles para el manejo de riesgos</w:t>
            </w:r>
          </w:p>
        </w:tc>
        <w:tc>
          <w:tcPr>
            <w:tcW w:w="6007" w:type="dxa"/>
            <w:shd w:val="clear" w:color="auto" w:fill="A7BFDE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funciones </w:t>
            </w:r>
          </w:p>
        </w:tc>
      </w:tr>
      <w:tr w:rsidR="009078F6" w:rsidRPr="00E70FFE" w:rsidTr="005748CB">
        <w:trPr>
          <w:trHeight w:val="45"/>
        </w:trPr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líder del proyecto.</w:t>
            </w:r>
          </w:p>
        </w:tc>
        <w:tc>
          <w:tcPr>
            <w:tcW w:w="6007" w:type="dxa"/>
            <w:shd w:val="clear" w:color="auto" w:fill="EDF2F8"/>
          </w:tcPr>
          <w:p w:rsidR="009078F6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activar un riesgo (cambiar su estado a activo), para realizar su acción de mitigación.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administrador de riesgos (miembro del equipo a designar).</w:t>
            </w:r>
          </w:p>
        </w:tc>
        <w:tc>
          <w:tcPr>
            <w:tcW w:w="6007" w:type="dxa"/>
            <w:shd w:val="clear" w:color="auto" w:fill="A7BFDE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recibir  todas las notificación de los riesgos.</w:t>
            </w:r>
          </w:p>
          <w:p w:rsidR="00CB58C2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analizar los riesgos para ingresarlos al registro.</w:t>
            </w:r>
          </w:p>
          <w:p w:rsidR="009078F6" w:rsidRPr="005748CB" w:rsidRDefault="00CB58C2" w:rsidP="002F1FC2">
            <w:pPr>
              <w:jc w:val="center"/>
              <w:rPr>
                <w:i/>
                <w:smallCaps/>
                <w:color w:val="000000"/>
                <w:szCs w:val="20"/>
              </w:rPr>
            </w:pPr>
            <w:r w:rsidRPr="005748CB">
              <w:rPr>
                <w:i/>
                <w:smallCaps/>
                <w:color w:val="000000"/>
                <w:szCs w:val="20"/>
              </w:rPr>
              <w:t>monitorear los riesgos ya ingresados.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equipo de trabajo.</w:t>
            </w:r>
          </w:p>
        </w:tc>
        <w:tc>
          <w:tcPr>
            <w:tcW w:w="6007" w:type="dxa"/>
            <w:shd w:val="clear" w:color="auto" w:fill="EDF2F8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notificar de algún riesgo que hayan encontrado.</w:t>
            </w:r>
          </w:p>
          <w:p w:rsidR="009078F6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9078F6" w:rsidRDefault="009078F6" w:rsidP="009078F6">
      <w:pPr>
        <w:pStyle w:val="Textoindependiente"/>
        <w:spacing w:after="119"/>
        <w:rPr>
          <w:rFonts w:ascii="Verdana" w:hAnsi="Verdana"/>
        </w:rPr>
      </w:pPr>
    </w:p>
    <w:p w:rsidR="003C6476" w:rsidRDefault="003C6476" w:rsidP="009078F6">
      <w:pPr>
        <w:pStyle w:val="Textoindependiente"/>
        <w:spacing w:after="119"/>
        <w:rPr>
          <w:rFonts w:ascii="Verdana" w:hAnsi="Verdana"/>
        </w:rPr>
      </w:pPr>
    </w:p>
    <w:p w:rsidR="002D0819" w:rsidRPr="00CA4D13" w:rsidRDefault="00F00C57" w:rsidP="00CA4D13">
      <w:pPr>
        <w:pStyle w:val="Estilo1"/>
        <w:numPr>
          <w:ilvl w:val="0"/>
          <w:numId w:val="1"/>
        </w:numPr>
        <w:rPr>
          <w:color w:val="auto"/>
        </w:rPr>
      </w:pPr>
      <w:bookmarkStart w:id="14" w:name="_Toc302922027"/>
      <w:r>
        <w:rPr>
          <w:color w:val="auto"/>
        </w:rPr>
        <w:t>Análisis</w:t>
      </w:r>
      <w:r w:rsidR="00CA4D13">
        <w:rPr>
          <w:color w:val="auto"/>
        </w:rPr>
        <w:t xml:space="preserve"> de r</w:t>
      </w:r>
      <w:r w:rsidR="002D0819" w:rsidRPr="00CA4D13">
        <w:rPr>
          <w:color w:val="auto"/>
        </w:rPr>
        <w:t>iesgos</w:t>
      </w:r>
      <w:bookmarkEnd w:id="14"/>
    </w:p>
    <w:p w:rsidR="002D0819" w:rsidRP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2D0819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CA4D13">
        <w:rPr>
          <w:b/>
          <w:sz w:val="20"/>
          <w:szCs w:val="20"/>
        </w:rPr>
        <w:t>onderación de los riesgos</w:t>
      </w:r>
      <w:r w:rsidR="000E5F9B">
        <w:rPr>
          <w:b/>
          <w:sz w:val="20"/>
          <w:szCs w:val="20"/>
        </w:rPr>
        <w:t>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CA4D13">
        <w:rPr>
          <w:sz w:val="20"/>
          <w:szCs w:val="20"/>
        </w:rPr>
        <w:t>Las escalas que se utilizarán para ponderar los riesgos respecto de su  probabilidad de ocurrencia, impacto y finalmente en el cálculo de exposición serán las que se describen a continuación: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2D0819" w:rsidRPr="00CA4D13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</w:t>
      </w:r>
      <w:r w:rsidR="000E5F9B" w:rsidRPr="00CA4D13">
        <w:rPr>
          <w:b/>
          <w:sz w:val="20"/>
          <w:szCs w:val="20"/>
        </w:rPr>
        <w:t xml:space="preserve">scala de ponderación de los riesgos </w:t>
      </w:r>
      <w:r w:rsidR="000E5F9B">
        <w:rPr>
          <w:b/>
          <w:sz w:val="20"/>
          <w:szCs w:val="20"/>
        </w:rPr>
        <w:t>–</w:t>
      </w:r>
      <w:r w:rsidR="000E5F9B" w:rsidRPr="00CA4D13">
        <w:rPr>
          <w:b/>
          <w:sz w:val="20"/>
          <w:szCs w:val="20"/>
        </w:rPr>
        <w:t xml:space="preserve"> impacto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010" w:type="dxa"/>
        <w:tblInd w:w="2093" w:type="dxa"/>
        <w:tblLook w:val="04A0"/>
      </w:tblPr>
      <w:tblGrid>
        <w:gridCol w:w="1417"/>
        <w:gridCol w:w="2593"/>
      </w:tblGrid>
      <w:tr w:rsidR="004C5598" w:rsidRPr="0055658D" w:rsidTr="003C6476">
        <w:trPr>
          <w:cnfStyle w:val="100000000000"/>
          <w:trHeight w:val="799"/>
        </w:trPr>
        <w:tc>
          <w:tcPr>
            <w:cnfStyle w:val="001000000100"/>
            <w:tcW w:w="4010" w:type="dxa"/>
            <w:gridSpan w:val="2"/>
            <w:noWrap/>
            <w:hideMark/>
          </w:tcPr>
          <w:p w:rsidR="004C5598" w:rsidRPr="0055658D" w:rsidRDefault="004C5598" w:rsidP="003C6476">
            <w:pPr>
              <w:rPr>
                <w:rFonts w:cs="Calibri"/>
                <w:color w:val="FFFFFF"/>
                <w:sz w:val="20"/>
                <w:szCs w:val="20"/>
              </w:rPr>
            </w:pPr>
            <w:r w:rsidRPr="0055658D">
              <w:rPr>
                <w:rFonts w:cs="Calibri"/>
                <w:color w:val="FFFFFF"/>
                <w:sz w:val="20"/>
                <w:szCs w:val="20"/>
              </w:rPr>
              <w:t>Nivel Impacto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2F1FC2" w:rsidRDefault="004C5598" w:rsidP="003C6476">
            <w:pPr>
              <w:jc w:val="center"/>
              <w:rPr>
                <w:rFonts w:cs="Calibri"/>
                <w:sz w:val="20"/>
                <w:szCs w:val="20"/>
              </w:rPr>
            </w:pPr>
            <w:bookmarkStart w:id="15" w:name="RANGE!A2:B6"/>
            <w:r w:rsidRPr="002F1FC2">
              <w:rPr>
                <w:rFonts w:cs="Calibri"/>
                <w:sz w:val="20"/>
                <w:szCs w:val="20"/>
              </w:rPr>
              <w:t>2</w:t>
            </w:r>
            <w:bookmarkEnd w:id="15"/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</w:tr>
      <w:tr w:rsidR="004C5598" w:rsidRPr="0055658D" w:rsidTr="003C6476">
        <w:trPr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</w:tr>
      <w:tr w:rsidR="004C5598" w:rsidRPr="0055658D" w:rsidTr="003C6476">
        <w:trPr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</w:tr>
    </w:tbl>
    <w:p w:rsidR="00F00C57" w:rsidRDefault="00F00C57" w:rsidP="00F00C57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3C6476" w:rsidRDefault="003C6476" w:rsidP="00F00C57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2D0819" w:rsidRPr="00B000D1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00D1">
        <w:rPr>
          <w:b/>
          <w:sz w:val="20"/>
          <w:szCs w:val="20"/>
        </w:rPr>
        <w:t>robabilidad de ocurrencia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415" w:type="dxa"/>
        <w:tblInd w:w="2093" w:type="dxa"/>
        <w:tblLook w:val="04A0"/>
      </w:tblPr>
      <w:tblGrid>
        <w:gridCol w:w="1505"/>
        <w:gridCol w:w="2910"/>
      </w:tblGrid>
      <w:tr w:rsidR="00B000D1" w:rsidRPr="0055658D" w:rsidTr="003C6476">
        <w:trPr>
          <w:cnfStyle w:val="100000000000"/>
          <w:trHeight w:val="799"/>
        </w:trPr>
        <w:tc>
          <w:tcPr>
            <w:cnfStyle w:val="001000000100"/>
            <w:tcW w:w="4415" w:type="dxa"/>
            <w:gridSpan w:val="2"/>
            <w:noWrap/>
            <w:hideMark/>
          </w:tcPr>
          <w:p w:rsidR="00B000D1" w:rsidRPr="0055658D" w:rsidRDefault="00B000D1" w:rsidP="003C6476">
            <w:pPr>
              <w:rPr>
                <w:rFonts w:cs="Calibri"/>
                <w:color w:val="FFFFFF"/>
                <w:sz w:val="20"/>
                <w:szCs w:val="20"/>
              </w:rPr>
            </w:pP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[0,01 - 0,2]</w:t>
            </w:r>
          </w:p>
        </w:tc>
      </w:tr>
      <w:tr w:rsidR="00B000D1" w:rsidRPr="0055658D" w:rsidTr="003C6476">
        <w:trPr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[0,21 - 0,4]</w:t>
            </w: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[0,41 - 0,6]</w:t>
            </w:r>
          </w:p>
        </w:tc>
      </w:tr>
      <w:tr w:rsidR="00B000D1" w:rsidRPr="0055658D" w:rsidTr="003C6476">
        <w:trPr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[0,61 - 0,8]</w:t>
            </w: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[0,81 - 1]</w:t>
            </w:r>
          </w:p>
        </w:tc>
      </w:tr>
    </w:tbl>
    <w:p w:rsidR="0004799B" w:rsidRDefault="0004799B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9D6630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</w:t>
      </w:r>
      <w:r w:rsidR="000E5F9B" w:rsidRPr="0004799B">
        <w:rPr>
          <w:b/>
          <w:sz w:val="20"/>
          <w:szCs w:val="20"/>
        </w:rPr>
        <w:t>xposición al riesgo</w:t>
      </w:r>
      <w:r w:rsidR="000E5F9B">
        <w:rPr>
          <w:b/>
          <w:sz w:val="20"/>
          <w:szCs w:val="20"/>
        </w:rPr>
        <w:t>:</w:t>
      </w:r>
    </w:p>
    <w:p w:rsidR="009D6630" w:rsidRDefault="009D6630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Style w:val="Sombreadovistoso-nfasis1"/>
        <w:tblW w:w="4980" w:type="dxa"/>
        <w:tblInd w:w="1951" w:type="dxa"/>
        <w:tblLook w:val="04A0"/>
      </w:tblPr>
      <w:tblGrid>
        <w:gridCol w:w="1660"/>
        <w:gridCol w:w="1660"/>
        <w:gridCol w:w="1660"/>
      </w:tblGrid>
      <w:tr w:rsidR="00DC1C46" w:rsidRPr="00DC1C46" w:rsidTr="00DC1C46">
        <w:trPr>
          <w:cnfStyle w:val="100000000000"/>
          <w:trHeight w:val="600"/>
        </w:trPr>
        <w:tc>
          <w:tcPr>
            <w:cnfStyle w:val="0010000001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Probabilidad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Impacto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Exposición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lastRenderedPageBreak/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</w:tbl>
    <w:p w:rsidR="009D6630" w:rsidRDefault="00196F97" w:rsidP="009D663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9D6630">
        <w:rPr>
          <w:sz w:val="20"/>
          <w:szCs w:val="20"/>
          <w:lang w:val="en-US"/>
        </w:rPr>
        <w:tab/>
        <w:t xml:space="preserve"> </w:t>
      </w:r>
      <w:r w:rsidRPr="009D6630">
        <w:rPr>
          <w:sz w:val="20"/>
          <w:szCs w:val="20"/>
          <w:lang w:val="en-US"/>
        </w:rPr>
        <w:tab/>
        <w:t xml:space="preserve">       </w:t>
      </w:r>
      <w:r w:rsidRPr="009D6630">
        <w:rPr>
          <w:sz w:val="20"/>
          <w:szCs w:val="20"/>
          <w:lang w:val="en-US"/>
        </w:rPr>
        <w:tab/>
      </w:r>
    </w:p>
    <w:p w:rsidR="005653DB" w:rsidRPr="009D6630" w:rsidRDefault="005653DB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page" w:tblpX="2856" w:tblpY="41"/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1580"/>
        <w:gridCol w:w="6170"/>
      </w:tblGrid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calificación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descripción 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ya es más de la mitad de los recursos ya planeados para el área donde se encontró el riesgo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moderado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tiene en el proyecto  es  notable, puede ocupar un 20% más de los recursos de lo ya planeado en el área que se encontró el riesgo.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tendrá en el proyecto no es mucho, es decir, será como un 7% más de  los recursos de lo ya planeado en el área que se encontró el riesgo.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B016BF" w:rsidRDefault="00B016BF" w:rsidP="00A32991">
      <w:pPr>
        <w:pStyle w:val="Sangradetextonormal"/>
        <w:ind w:left="0"/>
        <w:jc w:val="both"/>
        <w:rPr>
          <w:rFonts w:ascii="Verdana" w:hAnsi="Verdana"/>
          <w:bCs w:val="0"/>
          <w:smallCaps/>
          <w:szCs w:val="20"/>
        </w:rPr>
      </w:pPr>
    </w:p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Default="00B016BF" w:rsidP="00B016BF"/>
    <w:p w:rsidR="00B016BF" w:rsidRPr="00B016BF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16BF">
        <w:rPr>
          <w:b/>
          <w:sz w:val="20"/>
          <w:szCs w:val="20"/>
        </w:rPr>
        <w:t>riorización de riesgos</w:t>
      </w:r>
      <w:r w:rsidR="000E5F9B">
        <w:rPr>
          <w:b/>
          <w:sz w:val="20"/>
          <w:szCs w:val="20"/>
        </w:rPr>
        <w:t>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priorizar los Riesgos se deberán ordenar los riesgos identificados, con el análisis cualitativo </w:t>
      </w:r>
      <w:r w:rsidR="002F1FC2">
        <w:rPr>
          <w:sz w:val="20"/>
          <w:szCs w:val="20"/>
        </w:rPr>
        <w:t>y cuantitativo realizado, se</w:t>
      </w:r>
      <w:r w:rsidRPr="00B016BF">
        <w:rPr>
          <w:sz w:val="20"/>
          <w:szCs w:val="20"/>
        </w:rPr>
        <w:t xml:space="preserve"> ordena de mayor a menor</w:t>
      </w:r>
      <w:r w:rsidR="002F1FC2">
        <w:rPr>
          <w:sz w:val="20"/>
          <w:szCs w:val="20"/>
        </w:rPr>
        <w:t xml:space="preserve"> en nivel de exposición</w:t>
      </w:r>
      <w:r w:rsidRPr="00B016BF">
        <w:rPr>
          <w:sz w:val="20"/>
          <w:szCs w:val="20"/>
        </w:rPr>
        <w:t>. La lista de riesgos priorizados estará contenida en el documento Prioridad_Riesgos.xlsx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La organización ha decidido intervenir y gestionar el 20% de los riesgos más importantes, desde el punto de vista de la exposición, tomando como punto de partida la ley </w:t>
      </w:r>
      <w:r w:rsidRPr="00B016BF">
        <w:rPr>
          <w:sz w:val="20"/>
          <w:szCs w:val="20"/>
        </w:rPr>
        <w:lastRenderedPageBreak/>
        <w:t xml:space="preserve">de Paretto, intuyendo que en el 20% de los riesgos más importantes se contemplará el 80% del impacto. </w:t>
      </w:r>
    </w:p>
    <w:p w:rsidR="002F1FC2" w:rsidRP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016BF" w:rsidRPr="00B016BF">
        <w:rPr>
          <w:sz w:val="20"/>
          <w:szCs w:val="20"/>
        </w:rPr>
        <w:t>rocedimient</w:t>
      </w:r>
      <w:r>
        <w:rPr>
          <w:sz w:val="20"/>
          <w:szCs w:val="20"/>
        </w:rPr>
        <w:t>o</w:t>
      </w:r>
      <w:r w:rsidR="00B016BF" w:rsidRPr="00B016BF">
        <w:rPr>
          <w:sz w:val="20"/>
          <w:szCs w:val="20"/>
        </w:rPr>
        <w:t>: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los riesgos identificados (con análisis cualitativo realizado), calcular la </w:t>
      </w:r>
      <w:r>
        <w:rPr>
          <w:sz w:val="20"/>
          <w:szCs w:val="20"/>
        </w:rPr>
        <w:t>exposición al riesgo haciendo: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Exposición al riesgo = Probabilidad de Ocurrencia X Impacto</w:t>
      </w:r>
      <w:r>
        <w:rPr>
          <w:sz w:val="20"/>
          <w:szCs w:val="20"/>
        </w:rPr>
        <w:t>.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Ordenar el listado de riesgos de mayor a menor en función de la exposición al riesgo calculada</w:t>
      </w:r>
      <w:r>
        <w:rPr>
          <w:sz w:val="20"/>
          <w:szCs w:val="20"/>
        </w:rPr>
        <w:t>.</w:t>
      </w:r>
    </w:p>
    <w:p w:rsidR="00B016BF" w:rsidRP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Seleccionar el 20% de los riesgos para gestionar, comenzando desde arriba por el riesgo de mayor exposición.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1E699B" w:rsidRPr="00B016BF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1E699B" w:rsidRDefault="001E699B" w:rsidP="001E699B">
      <w:pPr>
        <w:pStyle w:val="Estilo1"/>
        <w:numPr>
          <w:ilvl w:val="0"/>
          <w:numId w:val="1"/>
        </w:numPr>
        <w:rPr>
          <w:color w:val="auto"/>
        </w:rPr>
      </w:pPr>
      <w:r w:rsidRPr="001E699B">
        <w:rPr>
          <w:color w:val="auto"/>
        </w:rPr>
        <w:t xml:space="preserve">Tratamiento </w:t>
      </w:r>
      <w:r w:rsidR="000E5F9B" w:rsidRPr="001E699B">
        <w:rPr>
          <w:color w:val="auto"/>
        </w:rPr>
        <w:t>de riesgos:</w:t>
      </w:r>
    </w:p>
    <w:p w:rsidR="00B016BF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 la lista de priorización producto del resultado de análisis cuantitativo de los riesgos, para aquellos que se encuentren por arriba del umbral establecido (20%),  se procede a elaborar el Plan de Respuesta,  </w:t>
      </w:r>
      <w:r w:rsidR="00982545">
        <w:rPr>
          <w:sz w:val="20"/>
          <w:szCs w:val="20"/>
        </w:rPr>
        <w:t>se hace referencia en el titulo “Documentos Relacionados”.</w:t>
      </w:r>
    </w:p>
    <w:p w:rsidR="007B7F9C" w:rsidRPr="00B016BF" w:rsidRDefault="007B7F9C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B7F9C" w:rsidRPr="00B016BF" w:rsidRDefault="007B7F9C" w:rsidP="007B7F9C">
      <w:pPr>
        <w:pStyle w:val="Estilo1"/>
        <w:numPr>
          <w:ilvl w:val="0"/>
          <w:numId w:val="1"/>
        </w:numPr>
      </w:pPr>
      <w:r w:rsidRPr="007B7F9C">
        <w:rPr>
          <w:color w:val="auto"/>
        </w:rPr>
        <w:t>Monitoreo y control de riesgos</w:t>
      </w:r>
      <w:r>
        <w:t>: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Pr="00B016BF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El monitoreo y control de cada uno de los riegos gestionados deberá ser llevado adelante durante todas las etapas del proyecto.</w:t>
      </w:r>
    </w:p>
    <w:p w:rsidR="007B7F9C" w:rsidRPr="00B016BF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 medición se deberá detallar una descripción de lo observado y valorado.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En la sección Anexos de este plan se encuentra el formato de planilla que llevará adelante para registrar el control y monitoreo de cada uno de los riesgos.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CD1150">
        <w:rPr>
          <w:b/>
          <w:sz w:val="20"/>
          <w:szCs w:val="20"/>
        </w:rPr>
        <w:t xml:space="preserve">ondiciones </w:t>
      </w:r>
      <w:r w:rsidR="001E699B">
        <w:rPr>
          <w:b/>
          <w:sz w:val="20"/>
          <w:szCs w:val="20"/>
        </w:rPr>
        <w:t>de estado de</w:t>
      </w:r>
      <w:r>
        <w:rPr>
          <w:b/>
          <w:sz w:val="20"/>
          <w:szCs w:val="20"/>
        </w:rPr>
        <w:t xml:space="preserve"> un riesgo identificado:</w:t>
      </w:r>
    </w:p>
    <w:p w:rsidR="007B7F9C" w:rsidRPr="00B37624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lastRenderedPageBreak/>
        <w:t>Pasivo</w:t>
      </w:r>
      <w:r w:rsidRPr="009078F6">
        <w:rPr>
          <w:sz w:val="20"/>
          <w:szCs w:val="20"/>
        </w:rPr>
        <w:t xml:space="preserve"> será asignado a un riesgo ya registrado y este  no afecta al dese</w:t>
      </w:r>
      <w:r w:rsidR="001E699B">
        <w:rPr>
          <w:sz w:val="20"/>
          <w:szCs w:val="20"/>
        </w:rPr>
        <w:t xml:space="preserve">nvolvimiento del proyecto por haber </w:t>
      </w:r>
      <w:r w:rsidR="001E699B" w:rsidRPr="001E699B">
        <w:rPr>
          <w:i/>
          <w:sz w:val="20"/>
          <w:szCs w:val="20"/>
        </w:rPr>
        <w:t>caducado su marco temporal</w:t>
      </w:r>
      <w:r w:rsidR="001E699B">
        <w:rPr>
          <w:sz w:val="20"/>
          <w:szCs w:val="20"/>
        </w:rPr>
        <w:t>.</w:t>
      </w: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t>Activo</w:t>
      </w:r>
      <w:r w:rsidRPr="00CD1150">
        <w:rPr>
          <w:sz w:val="20"/>
          <w:szCs w:val="20"/>
        </w:rPr>
        <w:t xml:space="preserve"> será asignado a un riesgo que ya está registrado </w:t>
      </w:r>
      <w:r w:rsidR="001E699B">
        <w:rPr>
          <w:sz w:val="20"/>
          <w:szCs w:val="20"/>
        </w:rPr>
        <w:t>y todavía presenta probabilidad de ocurrencia</w:t>
      </w:r>
      <w:r w:rsidRPr="00CD1150">
        <w:rPr>
          <w:sz w:val="20"/>
          <w:szCs w:val="20"/>
        </w:rPr>
        <w:t>.</w:t>
      </w: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t>Modificando</w:t>
      </w:r>
      <w:r w:rsidRPr="00CD1150">
        <w:rPr>
          <w:sz w:val="20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982545" w:rsidRDefault="00982545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Pr="000E5F9B" w:rsidRDefault="000E5F9B" w:rsidP="000E5F9B">
      <w:pPr>
        <w:pStyle w:val="Estilo1"/>
        <w:numPr>
          <w:ilvl w:val="0"/>
          <w:numId w:val="1"/>
        </w:numPr>
        <w:rPr>
          <w:color w:val="auto"/>
        </w:rPr>
      </w:pPr>
      <w:bookmarkStart w:id="16" w:name="_Toc302922028"/>
      <w:r w:rsidRPr="000E5F9B">
        <w:rPr>
          <w:color w:val="auto"/>
        </w:rPr>
        <w:lastRenderedPageBreak/>
        <w:t>Anexos</w:t>
      </w:r>
      <w:bookmarkEnd w:id="16"/>
    </w:p>
    <w:p w:rsidR="000E5F9B" w:rsidRPr="0051256C" w:rsidRDefault="000E5F9B" w:rsidP="005748CB">
      <w:pPr>
        <w:pStyle w:val="Prrafodelista"/>
        <w:widowControl w:val="0"/>
        <w:numPr>
          <w:ilvl w:val="0"/>
          <w:numId w:val="2"/>
        </w:numPr>
        <w:tabs>
          <w:tab w:val="left" w:pos="1452"/>
        </w:tabs>
        <w:suppressAutoHyphens/>
        <w:spacing w:after="120" w:line="240" w:lineRule="auto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="000E5F9B" w:rsidRPr="000E5F9B">
        <w:rPr>
          <w:b/>
          <w:sz w:val="20"/>
          <w:szCs w:val="20"/>
        </w:rPr>
        <w:t>otificación de riesgos</w:t>
      </w:r>
      <w:r w:rsidR="000E5F9B">
        <w:rPr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163"/>
        <w:tblW w:w="974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31"/>
        <w:gridCol w:w="1324"/>
        <w:gridCol w:w="2141"/>
        <w:gridCol w:w="2111"/>
        <w:gridCol w:w="1701"/>
        <w:gridCol w:w="1735"/>
      </w:tblGrid>
      <w:tr w:rsidR="000E5F9B" w:rsidRPr="00427C61" w:rsidTr="00F9411C">
        <w:trPr>
          <w:trHeight w:val="5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de la persona que identifico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donde se localizó 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riesgo (descripción)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posible consecuencia</w:t>
            </w:r>
          </w:p>
        </w:tc>
      </w:tr>
      <w:tr w:rsidR="000E5F9B" w:rsidRPr="00427C61" w:rsidTr="00F9411C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="000E5F9B" w:rsidRPr="000E5F9B">
        <w:rPr>
          <w:b/>
          <w:sz w:val="20"/>
          <w:szCs w:val="20"/>
        </w:rPr>
        <w:t>dentificación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tbl>
      <w:tblPr>
        <w:tblW w:w="9806" w:type="dxa"/>
        <w:tblInd w:w="-28" w:type="dxa"/>
        <w:tblCellMar>
          <w:left w:w="70" w:type="dxa"/>
          <w:right w:w="70" w:type="dxa"/>
        </w:tblCellMar>
        <w:tblLook w:val="04A0"/>
      </w:tblPr>
      <w:tblGrid>
        <w:gridCol w:w="1219"/>
        <w:gridCol w:w="394"/>
        <w:gridCol w:w="1740"/>
        <w:gridCol w:w="1601"/>
        <w:gridCol w:w="857"/>
        <w:gridCol w:w="1611"/>
        <w:gridCol w:w="1044"/>
        <w:gridCol w:w="1340"/>
      </w:tblGrid>
      <w:tr w:rsidR="003E2816" w:rsidRPr="00093D30" w:rsidTr="003E2816">
        <w:trPr>
          <w:trHeight w:val="139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categoría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F9411C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Disparador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>
              <w:rPr>
                <w:rFonts w:ascii="Verdana" w:hAnsi="Verdana"/>
                <w:bCs w:val="0"/>
                <w:smallCaps/>
                <w:szCs w:val="20"/>
              </w:rPr>
              <w:t>Causa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probabilidad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impacto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2816" w:rsidRPr="000E5F9B" w:rsidRDefault="003E2816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exposición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2816" w:rsidRPr="00093D30" w:rsidTr="003E2816">
        <w:trPr>
          <w:trHeight w:val="225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816" w:rsidRPr="00093D30" w:rsidRDefault="003E2816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E70FFE" w:rsidRDefault="000E5F9B" w:rsidP="000E5F9B">
      <w:pPr>
        <w:pStyle w:val="Textoindependiente"/>
        <w:rPr>
          <w:rFonts w:ascii="Verdana" w:hAnsi="Verdana"/>
        </w:rPr>
      </w:pP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0E5F9B" w:rsidRPr="000E5F9B">
        <w:rPr>
          <w:b/>
          <w:sz w:val="20"/>
          <w:szCs w:val="20"/>
        </w:rPr>
        <w:t>onitoreo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</w:rPr>
      </w:pPr>
    </w:p>
    <w:tbl>
      <w:tblPr>
        <w:tblW w:w="9879" w:type="dxa"/>
        <w:tblInd w:w="-28" w:type="dxa"/>
        <w:tblCellMar>
          <w:left w:w="70" w:type="dxa"/>
          <w:right w:w="70" w:type="dxa"/>
        </w:tblCellMar>
        <w:tblLook w:val="04A0"/>
      </w:tblPr>
      <w:tblGrid>
        <w:gridCol w:w="1232"/>
        <w:gridCol w:w="1701"/>
        <w:gridCol w:w="1418"/>
        <w:gridCol w:w="2126"/>
        <w:gridCol w:w="1843"/>
        <w:gridCol w:w="1559"/>
      </w:tblGrid>
      <w:tr w:rsidR="00F9411C" w:rsidRPr="00093D30" w:rsidTr="00F9411C">
        <w:trPr>
          <w:trHeight w:val="24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pStyle w:val="Sangradetextonormal"/>
              <w:ind w:left="0"/>
              <w:jc w:val="center"/>
              <w:rPr>
                <w:rFonts w:ascii="Verdana" w:hAnsi="Verdana"/>
                <w:bCs w:val="0"/>
                <w:smallCaps/>
                <w:position w:val="6"/>
                <w:szCs w:val="20"/>
              </w:rPr>
            </w:pPr>
            <w:r w:rsidRPr="00F9411C">
              <w:rPr>
                <w:rFonts w:ascii="Verdana" w:hAnsi="Verdana"/>
                <w:bCs w:val="0"/>
                <w:smallCaps/>
                <w:position w:val="6"/>
                <w:szCs w:val="20"/>
              </w:rPr>
              <w:t>id riesgo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monitor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anterior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estado actual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position w:val="6"/>
                <w:sz w:val="20"/>
                <w:szCs w:val="20"/>
              </w:rPr>
            </w:pPr>
            <w:r w:rsidRPr="00F9411C">
              <w:rPr>
                <w:b/>
                <w:smallCaps/>
                <w:position w:val="6"/>
                <w:sz w:val="20"/>
                <w:szCs w:val="20"/>
              </w:rPr>
              <w:t>comentario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9411C" w:rsidRPr="00093D30" w:rsidTr="00F9411C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F9411C" w:rsidRDefault="00F9411C" w:rsidP="00F9411C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F9411C">
              <w:rPr>
                <w:b/>
                <w:smallCaps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411C" w:rsidRPr="00093D30" w:rsidRDefault="00F9411C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B016BF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0"/>
        </w:rPr>
      </w:pPr>
    </w:p>
    <w:sectPr w:rsidR="000E5F9B" w:rsidRPr="00B016BF" w:rsidSect="00267DF8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567" w:right="851" w:bottom="998" w:left="1418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2D8" w:rsidRDefault="004832D8">
      <w:r>
        <w:separator/>
      </w:r>
    </w:p>
  </w:endnote>
  <w:endnote w:type="continuationSeparator" w:id="1">
    <w:p w:rsidR="004832D8" w:rsidRDefault="00483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11C" w:rsidRDefault="00F941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411C" w:rsidRDefault="00F9411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078"/>
      <w:gridCol w:w="2078"/>
      <w:gridCol w:w="1016"/>
      <w:gridCol w:w="711"/>
    </w:tblGrid>
    <w:tr w:rsidR="00F9411C" w:rsidRPr="00DC3563">
      <w:trPr>
        <w:gridAfter w:val="1"/>
        <w:wAfter w:w="711" w:type="dxa"/>
        <w:jc w:val="right"/>
      </w:trPr>
      <w:tc>
        <w:tcPr>
          <w:tcW w:w="0" w:type="auto"/>
          <w:gridSpan w:val="2"/>
        </w:tcPr>
        <w:p w:rsidR="00F9411C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</w:t>
          </w:r>
        </w:p>
        <w:p w:rsidR="00F9411C" w:rsidRDefault="00F9411C" w:rsidP="00080FE4">
          <w:pPr>
            <w:rPr>
              <w:smallCaps/>
              <w:sz w:val="18"/>
            </w:rPr>
          </w:pPr>
        </w:p>
        <w:p w:rsidR="00F9411C" w:rsidRPr="00DC3563" w:rsidRDefault="00F9411C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c</w:t>
          </w:r>
          <w:r w:rsidRPr="00DC3563">
            <w:rPr>
              <w:smallCaps/>
              <w:sz w:val="18"/>
            </w:rPr>
            <w:t>onfidencial</w:t>
          </w:r>
        </w:p>
      </w:tc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  <w:smallCaps/>
              <w:sz w:val="18"/>
            </w:rPr>
          </w:pPr>
          <w:r w:rsidRPr="001D6E22">
            <w:rPr>
              <w:rFonts w:cs="Tahoma"/>
              <w:smallCaps/>
              <w:sz w:val="18"/>
            </w:rPr>
          </w:r>
          <w:r>
            <w:rPr>
              <w:rFonts w:cs="Tahoma"/>
              <w:smallCaps/>
              <w:sz w:val="18"/>
            </w:rPr>
            <w:pict>
              <v:group id="Grupo 450" o:spid="_x0000_s205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gdfv2LADAACRDwAADgAAAAAAAAAAAAAAAAAuAgAAZHJzL2Uyb0RvYy54bWxQSwEC&#10;LQAUAAYACAAAACEArNxSQNoAAAADAQAADwAAAAAAAAAAAAAAAAAKBgAAZHJzL2Rvd25yZXYueG1s&#10;UEsFBgAAAAAEAAQA8wAAABEHAAAAAA==&#10;">
                <v:rect id="Rectangle 451" o:spid="_x0000_s206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qBcQA&#10;AADcAAAADwAAAGRycy9kb3ducmV2LnhtbESPQUsDMRSE74L/ITzBi9ikYsWuTUutFHoSuvbS22Pz&#10;3CxuXpbN63b9941Q8DjMzDfMYjWGVg3UpyayhenEgCKuomu4tnD42j6+gkqC7LCNTBZ+KcFqeXuz&#10;wMLFM+9pKKVWGcKpQAtepCu0TpWngGkSO+Lsfcc+oGTZ19r1eM7w0OonY150wIbzgseONp6qn/IU&#10;LBgnaXYc3v1aPrX+aB7coTVza+/vxvUbKKFR/sPX9s5ZeJ5N4e9MP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qgXEAAAA3A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452" o:spid="_x0000_s206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Z+MMA&#10;AADcAAAADwAAAGRycy9kb3ducmV2LnhtbESPwWrDMBBE74X8g9hAbo1ctwnBjWJCIMU9lSb5gK21&#10;sUytlZEU2/n7qlDocZiZN8y2nGwnBvKhdazgaZmBIK6dbrlRcDkfHzcgQkTW2DkmBXcKUO5mD1ss&#10;tBv5k4ZTbESCcChQgYmxL6QMtSGLYel64uRdnbcYk/SN1B7HBLedzLNsLS22nBYM9nQwVH+fblYB&#10;6beq+/rgdXu43lZceW2e36NSi/m0fwURaYr/4b92pRW8rHL4PZ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Z+MMAAADcAAAADwAAAAAAAAAAAAAAAACYAgAAZHJzL2Rv&#10;d25yZXYueG1sUEsFBgAAAAAEAAQA9QAAAIgDAAAAAA==&#10;" fillcolor="#c0504d" strokecolor="white" strokeweight="1pt">
                  <v:shadow color="#d8d8d8" offset="3pt,3pt"/>
                </v:rect>
                <v:rect id="Rectangle 453" o:spid="_x0000_s206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R6cUA&#10;AADcAAAADwAAAGRycy9kb3ducmV2LnhtbESPT2sCMRTE7wW/Q3iCl1KT/rHY1ShWKfQk1Hrx9ti8&#10;bhY3L8vmdV2/fVMo9DjMzG+Y5XoIjeqpS3VkC/dTA4q4jK7mysLx8+1uDioJssMmMlm4UoL1anSz&#10;xMLFC39Qf5BKZQinAi14kbbQOpWeAqZpbImz9xW7gJJlV2nX4SXDQ6MfjHnWAWvOCx5b2noqz4fv&#10;YME4SbNT/+o3std6V9+6Y2NerJ2Mh80ClNAg/+G/9ruz8DR7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JHpxQAAANwAAAAPAAAAAAAAAAAAAAAAAJgCAABkcnMv&#10;ZG93bnJldi54bWxQSwUGAAAAAAQABAD1AAAAigMAAAAA&#10;" fillcolor="#bfbfbf" strokecolor="white" strokeweight="1pt">
                  <v:fill opacity="32896f"/>
                  <v:shadow color="#d8d8d8" offset="3pt,3pt"/>
                </v:rect>
                <w10:wrap type="none"/>
                <w10:anchorlock/>
              </v:group>
            </w:pict>
          </w:r>
        </w:p>
      </w:tc>
    </w:tr>
    <w:tr w:rsidR="00F9411C" w:rsidTr="00D61E3F">
      <w:tblPrEx>
        <w:jc w:val="left"/>
        <w:tblCellMar>
          <w:left w:w="70" w:type="dxa"/>
          <w:right w:w="70" w:type="dxa"/>
        </w:tblCellMar>
        <w:tblLook w:val="0000"/>
      </w:tblPrEx>
      <w:trPr>
        <w:gridBefore w:val="1"/>
      </w:trPr>
      <w:tc>
        <w:tcPr>
          <w:tcW w:w="3490" w:type="dxa"/>
          <w:gridSpan w:val="3"/>
        </w:tcPr>
        <w:p w:rsidR="00F9411C" w:rsidRDefault="00F9411C"/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F9411C">
      <w:trPr>
        <w:jc w:val="right"/>
      </w:trPr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  <w:tc>
        <w:tcPr>
          <w:tcW w:w="0" w:type="auto"/>
        </w:tcPr>
        <w:p w:rsidR="00F9411C" w:rsidRPr="004E694C" w:rsidRDefault="00F9411C">
          <w:pPr>
            <w:pStyle w:val="Piedepgina"/>
            <w:jc w:val="right"/>
            <w:rPr>
              <w:rFonts w:cs="Tahoma"/>
            </w:rPr>
          </w:pPr>
        </w:p>
      </w:tc>
    </w:tr>
  </w:tbl>
  <w:p w:rsidR="00F9411C" w:rsidRDefault="00F9411C" w:rsidP="009900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2D8" w:rsidRDefault="004832D8">
      <w:r>
        <w:separator/>
      </w:r>
    </w:p>
  </w:footnote>
  <w:footnote w:type="continuationSeparator" w:id="1">
    <w:p w:rsidR="004832D8" w:rsidRDefault="004832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/>
    </w:tblPr>
    <w:tblGrid>
      <w:gridCol w:w="1951"/>
      <w:gridCol w:w="5658"/>
      <w:gridCol w:w="2181"/>
    </w:tblGrid>
    <w:tr w:rsidR="00F9411C" w:rsidTr="00DC2B50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9411C" w:rsidRPr="00AB582D" w:rsidRDefault="00F9411C" w:rsidP="00DC2B50">
          <w:pPr>
            <w:rPr>
              <w:smallCaps/>
            </w:rPr>
          </w:pPr>
          <w:r w:rsidRPr="001D6E22">
            <w:rPr>
              <w:noProof/>
            </w:rPr>
            <w:pict>
              <v:rect id="Rectángulo 3" o:spid="_x0000_s2077" style="position:absolute;margin-left:553.5pt;margin-top:587.8pt;width:40.9pt;height:171.9pt;z-index: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" o:allowincell="f" filled="f" stroked="f">
                <v:textbox style="layout-flow:vertical;mso-layout-flow-alt:bottom-to-top;mso-next-textbox:#Rectángulo 3;mso-fit-shape-to-text:t">
                  <w:txbxContent>
                    <w:p w:rsidR="00F9411C" w:rsidRPr="007033F6" w:rsidRDefault="00F9411C">
                      <w:pPr>
                        <w:pStyle w:val="Piedepgina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033F6">
                        <w:rPr>
                          <w:rFonts w:ascii="Cambria" w:hAnsi="Cambria"/>
                        </w:rPr>
                        <w:t>Página</w:t>
                      </w:r>
                      <w:r w:rsidRPr="001D6E22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 w:rsidRPr="001D6E22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separate"/>
                      </w:r>
                      <w:r w:rsidR="003E2816" w:rsidRPr="003E2816">
                        <w:rPr>
                          <w:rFonts w:ascii="Cambria" w:hAnsi="Cambria"/>
                          <w:noProof/>
                          <w:sz w:val="44"/>
                          <w:szCs w:val="44"/>
                        </w:rPr>
                        <w:t>1</w:t>
                      </w:r>
                      <w:r w:rsidRPr="007033F6">
                        <w:rPr>
                          <w:rFonts w:ascii="Cambria" w:hAnsi="Cambria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>
            <w:t xml:space="preserve"> </w:t>
          </w:r>
          <w:r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25.25pt" o:ole="">
                <v:imagedata r:id="rId1" o:title=""/>
              </v:shape>
              <o:OLEObject Type="Embed" ProgID="PBrush" ShapeID="_x0000_i1025" DrawAspect="Content" ObjectID="_1376676209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team pm</w:t>
          </w:r>
        </w:p>
        <w:p w:rsidR="00F9411C" w:rsidRPr="00AB582D" w:rsidRDefault="00F9411C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F9411C" w:rsidRPr="00AB582D" w:rsidTr="00DC2B50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Pr="00AB582D" w:rsidRDefault="00F9411C" w:rsidP="00AB582D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r>
            <w:rPr>
              <w:smallCaps/>
              <w:sz w:val="18"/>
            </w:rPr>
            <w:t>icci</w:t>
          </w:r>
        </w:p>
        <w:p w:rsidR="00F9411C" w:rsidRPr="00AB582D" w:rsidRDefault="00F9411C">
          <w:pPr>
            <w:rPr>
              <w:smallCaps/>
              <w:sz w:val="18"/>
            </w:rPr>
          </w:pPr>
          <w:r>
            <w:rPr>
              <w:smallCaps/>
              <w:sz w:val="18"/>
            </w:rPr>
            <w:t>plan de gestión de riesgos</w:t>
          </w:r>
        </w:p>
        <w:p w:rsidR="00F9411C" w:rsidRPr="00AB582D" w:rsidRDefault="00F9411C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9411C" w:rsidRDefault="00F9411C">
          <w:pPr>
            <w:rPr>
              <w:smallCaps/>
              <w:sz w:val="18"/>
            </w:rPr>
          </w:pPr>
        </w:p>
        <w:p w:rsidR="00F9411C" w:rsidRPr="00AB582D" w:rsidRDefault="00F9411C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versión: </w:t>
          </w:r>
          <w:r>
            <w:rPr>
              <w:smallCaps/>
              <w:sz w:val="18"/>
            </w:rPr>
            <w:t>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F9411C" w:rsidRPr="00AB582D" w:rsidRDefault="00F9411C" w:rsidP="00583315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15/07/2011</w:t>
          </w:r>
        </w:p>
      </w:tc>
    </w:tr>
  </w:tbl>
  <w:p w:rsidR="00F9411C" w:rsidRDefault="00F941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5FD7D23"/>
    <w:multiLevelType w:val="multilevel"/>
    <w:tmpl w:val="F7147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FF3DBF"/>
    <w:multiLevelType w:val="multilevel"/>
    <w:tmpl w:val="28361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7D205F"/>
    <w:multiLevelType w:val="hybridMultilevel"/>
    <w:tmpl w:val="20F22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75A3"/>
    <w:multiLevelType w:val="multilevel"/>
    <w:tmpl w:val="93A80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8B2CFC"/>
    <w:multiLevelType w:val="multilevel"/>
    <w:tmpl w:val="D3FC1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1A62DA"/>
    <w:multiLevelType w:val="hybridMultilevel"/>
    <w:tmpl w:val="47D4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205F"/>
    <w:multiLevelType w:val="hybridMultilevel"/>
    <w:tmpl w:val="A87C1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712C"/>
    <w:multiLevelType w:val="hybridMultilevel"/>
    <w:tmpl w:val="286E7D84"/>
    <w:lvl w:ilvl="0" w:tplc="A336F90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8E2479"/>
    <w:multiLevelType w:val="hybridMultilevel"/>
    <w:tmpl w:val="34B8C2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>
    <w:nsid w:val="5FB56770"/>
    <w:multiLevelType w:val="hybridMultilevel"/>
    <w:tmpl w:val="DEAAA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721E9"/>
    <w:multiLevelType w:val="hybridMultilevel"/>
    <w:tmpl w:val="1E282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1B5A"/>
    <w:multiLevelType w:val="multilevel"/>
    <w:tmpl w:val="E5323D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 fill="f" fillcolor="white" stroke="f">
      <v:fill color="white" on="f"/>
      <v:stroke on="f"/>
      <o:colormru v:ext="edit" colors="#eaeaea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627C"/>
    <w:rsid w:val="0001337F"/>
    <w:rsid w:val="00022171"/>
    <w:rsid w:val="000227C1"/>
    <w:rsid w:val="000374C2"/>
    <w:rsid w:val="00041445"/>
    <w:rsid w:val="00045E72"/>
    <w:rsid w:val="0004632F"/>
    <w:rsid w:val="0004799B"/>
    <w:rsid w:val="00050A60"/>
    <w:rsid w:val="0005319C"/>
    <w:rsid w:val="00055F41"/>
    <w:rsid w:val="000615B1"/>
    <w:rsid w:val="00063E44"/>
    <w:rsid w:val="00072CBE"/>
    <w:rsid w:val="000770BA"/>
    <w:rsid w:val="00080FE4"/>
    <w:rsid w:val="00081DB7"/>
    <w:rsid w:val="00083155"/>
    <w:rsid w:val="000855C2"/>
    <w:rsid w:val="000905F1"/>
    <w:rsid w:val="00091353"/>
    <w:rsid w:val="00091A53"/>
    <w:rsid w:val="000933CB"/>
    <w:rsid w:val="00094301"/>
    <w:rsid w:val="0009454D"/>
    <w:rsid w:val="000951FB"/>
    <w:rsid w:val="00095310"/>
    <w:rsid w:val="00095439"/>
    <w:rsid w:val="00097478"/>
    <w:rsid w:val="000B08EA"/>
    <w:rsid w:val="000B2741"/>
    <w:rsid w:val="000B3349"/>
    <w:rsid w:val="000B4954"/>
    <w:rsid w:val="000B6CD6"/>
    <w:rsid w:val="000B75F0"/>
    <w:rsid w:val="000C310D"/>
    <w:rsid w:val="000C7493"/>
    <w:rsid w:val="000D1054"/>
    <w:rsid w:val="000D6725"/>
    <w:rsid w:val="000D74AA"/>
    <w:rsid w:val="000E4DF6"/>
    <w:rsid w:val="000E5F9B"/>
    <w:rsid w:val="000F4D6C"/>
    <w:rsid w:val="000F601C"/>
    <w:rsid w:val="000F7EDF"/>
    <w:rsid w:val="001056DE"/>
    <w:rsid w:val="00105EB0"/>
    <w:rsid w:val="00112615"/>
    <w:rsid w:val="00114B87"/>
    <w:rsid w:val="00124A17"/>
    <w:rsid w:val="00125944"/>
    <w:rsid w:val="00127546"/>
    <w:rsid w:val="00134251"/>
    <w:rsid w:val="00136A10"/>
    <w:rsid w:val="00137898"/>
    <w:rsid w:val="00137C1E"/>
    <w:rsid w:val="001417EE"/>
    <w:rsid w:val="00142437"/>
    <w:rsid w:val="001521F3"/>
    <w:rsid w:val="00156FFC"/>
    <w:rsid w:val="0016227C"/>
    <w:rsid w:val="001678B6"/>
    <w:rsid w:val="00172048"/>
    <w:rsid w:val="00176E4F"/>
    <w:rsid w:val="00184030"/>
    <w:rsid w:val="001840DF"/>
    <w:rsid w:val="00185158"/>
    <w:rsid w:val="00194574"/>
    <w:rsid w:val="00196F97"/>
    <w:rsid w:val="001A2A1E"/>
    <w:rsid w:val="001A4FED"/>
    <w:rsid w:val="001A5FBE"/>
    <w:rsid w:val="001B3CDA"/>
    <w:rsid w:val="001B5DBB"/>
    <w:rsid w:val="001C0852"/>
    <w:rsid w:val="001C1D42"/>
    <w:rsid w:val="001D0F46"/>
    <w:rsid w:val="001D2DB7"/>
    <w:rsid w:val="001D391A"/>
    <w:rsid w:val="001D4DE4"/>
    <w:rsid w:val="001D6E22"/>
    <w:rsid w:val="001D6F3C"/>
    <w:rsid w:val="001D78DF"/>
    <w:rsid w:val="001E26DD"/>
    <w:rsid w:val="001E699B"/>
    <w:rsid w:val="001F1D0B"/>
    <w:rsid w:val="001F2E09"/>
    <w:rsid w:val="001F627C"/>
    <w:rsid w:val="001F7CE3"/>
    <w:rsid w:val="0020069F"/>
    <w:rsid w:val="00202B58"/>
    <w:rsid w:val="00204183"/>
    <w:rsid w:val="00204B7B"/>
    <w:rsid w:val="00205E28"/>
    <w:rsid w:val="00206EBB"/>
    <w:rsid w:val="00217754"/>
    <w:rsid w:val="002226BE"/>
    <w:rsid w:val="002431D0"/>
    <w:rsid w:val="0024450A"/>
    <w:rsid w:val="00244E47"/>
    <w:rsid w:val="002549BD"/>
    <w:rsid w:val="0025617D"/>
    <w:rsid w:val="0026089E"/>
    <w:rsid w:val="0026141D"/>
    <w:rsid w:val="002630D4"/>
    <w:rsid w:val="002635A3"/>
    <w:rsid w:val="00267DF8"/>
    <w:rsid w:val="00270228"/>
    <w:rsid w:val="002704FC"/>
    <w:rsid w:val="002733C6"/>
    <w:rsid w:val="002779D5"/>
    <w:rsid w:val="0028173C"/>
    <w:rsid w:val="00282771"/>
    <w:rsid w:val="00283A2F"/>
    <w:rsid w:val="00284487"/>
    <w:rsid w:val="00285CB9"/>
    <w:rsid w:val="00295F9B"/>
    <w:rsid w:val="002A19B4"/>
    <w:rsid w:val="002A7CC0"/>
    <w:rsid w:val="002B0F85"/>
    <w:rsid w:val="002B5B1B"/>
    <w:rsid w:val="002C7898"/>
    <w:rsid w:val="002D0819"/>
    <w:rsid w:val="002D3F40"/>
    <w:rsid w:val="002D508E"/>
    <w:rsid w:val="002E05B8"/>
    <w:rsid w:val="002E1F6C"/>
    <w:rsid w:val="002E236C"/>
    <w:rsid w:val="002E3132"/>
    <w:rsid w:val="002F0DC9"/>
    <w:rsid w:val="002F1FC2"/>
    <w:rsid w:val="00304AE6"/>
    <w:rsid w:val="00304C5A"/>
    <w:rsid w:val="00317029"/>
    <w:rsid w:val="003172F1"/>
    <w:rsid w:val="003212BA"/>
    <w:rsid w:val="0032139D"/>
    <w:rsid w:val="003219FB"/>
    <w:rsid w:val="00323AE6"/>
    <w:rsid w:val="003246B6"/>
    <w:rsid w:val="00326193"/>
    <w:rsid w:val="00332A1A"/>
    <w:rsid w:val="00336CC9"/>
    <w:rsid w:val="00337803"/>
    <w:rsid w:val="003451FB"/>
    <w:rsid w:val="0035012E"/>
    <w:rsid w:val="0035097C"/>
    <w:rsid w:val="003513C4"/>
    <w:rsid w:val="00354E0F"/>
    <w:rsid w:val="0035697D"/>
    <w:rsid w:val="00357690"/>
    <w:rsid w:val="003603A7"/>
    <w:rsid w:val="003618AF"/>
    <w:rsid w:val="003674C6"/>
    <w:rsid w:val="00370FB0"/>
    <w:rsid w:val="00371394"/>
    <w:rsid w:val="00371796"/>
    <w:rsid w:val="00375F1C"/>
    <w:rsid w:val="00376D2D"/>
    <w:rsid w:val="003825FA"/>
    <w:rsid w:val="00386B0C"/>
    <w:rsid w:val="003A5193"/>
    <w:rsid w:val="003A6CFD"/>
    <w:rsid w:val="003A769F"/>
    <w:rsid w:val="003B4AAB"/>
    <w:rsid w:val="003B4ECB"/>
    <w:rsid w:val="003B7B39"/>
    <w:rsid w:val="003C6476"/>
    <w:rsid w:val="003C7D5D"/>
    <w:rsid w:val="003D0D82"/>
    <w:rsid w:val="003D1ED4"/>
    <w:rsid w:val="003D20C3"/>
    <w:rsid w:val="003D4ABA"/>
    <w:rsid w:val="003E1D7A"/>
    <w:rsid w:val="003E2816"/>
    <w:rsid w:val="003E5900"/>
    <w:rsid w:val="003E5E22"/>
    <w:rsid w:val="00400E1A"/>
    <w:rsid w:val="004032FE"/>
    <w:rsid w:val="00404EA5"/>
    <w:rsid w:val="00406AFB"/>
    <w:rsid w:val="00410385"/>
    <w:rsid w:val="00411B2F"/>
    <w:rsid w:val="00420A3D"/>
    <w:rsid w:val="004213D2"/>
    <w:rsid w:val="00421864"/>
    <w:rsid w:val="00422D66"/>
    <w:rsid w:val="00430270"/>
    <w:rsid w:val="004318DE"/>
    <w:rsid w:val="00436EFD"/>
    <w:rsid w:val="00440C02"/>
    <w:rsid w:val="0044582B"/>
    <w:rsid w:val="00446321"/>
    <w:rsid w:val="00452B25"/>
    <w:rsid w:val="0045681D"/>
    <w:rsid w:val="00456ABC"/>
    <w:rsid w:val="00456DB1"/>
    <w:rsid w:val="00456F47"/>
    <w:rsid w:val="00470EF5"/>
    <w:rsid w:val="00471AB3"/>
    <w:rsid w:val="004720F9"/>
    <w:rsid w:val="00474636"/>
    <w:rsid w:val="0047469B"/>
    <w:rsid w:val="004755AD"/>
    <w:rsid w:val="00475899"/>
    <w:rsid w:val="0047736C"/>
    <w:rsid w:val="004832D8"/>
    <w:rsid w:val="00486965"/>
    <w:rsid w:val="00494C51"/>
    <w:rsid w:val="0049700D"/>
    <w:rsid w:val="004A0DFC"/>
    <w:rsid w:val="004A2D70"/>
    <w:rsid w:val="004A465A"/>
    <w:rsid w:val="004A4E91"/>
    <w:rsid w:val="004B197B"/>
    <w:rsid w:val="004B4B45"/>
    <w:rsid w:val="004B4D53"/>
    <w:rsid w:val="004B7B5E"/>
    <w:rsid w:val="004C07AC"/>
    <w:rsid w:val="004C4150"/>
    <w:rsid w:val="004C42B3"/>
    <w:rsid w:val="004C47F9"/>
    <w:rsid w:val="004C5598"/>
    <w:rsid w:val="004D1C40"/>
    <w:rsid w:val="004D565A"/>
    <w:rsid w:val="004D64C4"/>
    <w:rsid w:val="004E108A"/>
    <w:rsid w:val="004E2679"/>
    <w:rsid w:val="004E694C"/>
    <w:rsid w:val="004E7158"/>
    <w:rsid w:val="004E754B"/>
    <w:rsid w:val="004F05AA"/>
    <w:rsid w:val="004F1279"/>
    <w:rsid w:val="004F2CDF"/>
    <w:rsid w:val="004F4732"/>
    <w:rsid w:val="004F473C"/>
    <w:rsid w:val="00500FCF"/>
    <w:rsid w:val="00503FE8"/>
    <w:rsid w:val="0050543C"/>
    <w:rsid w:val="00511E26"/>
    <w:rsid w:val="00514D46"/>
    <w:rsid w:val="00517BE0"/>
    <w:rsid w:val="005211E8"/>
    <w:rsid w:val="00524E77"/>
    <w:rsid w:val="00525B7A"/>
    <w:rsid w:val="005267E8"/>
    <w:rsid w:val="00526992"/>
    <w:rsid w:val="0053321C"/>
    <w:rsid w:val="005334F1"/>
    <w:rsid w:val="00534142"/>
    <w:rsid w:val="0054270A"/>
    <w:rsid w:val="0054501B"/>
    <w:rsid w:val="00545F72"/>
    <w:rsid w:val="00561653"/>
    <w:rsid w:val="00564DD4"/>
    <w:rsid w:val="005653DB"/>
    <w:rsid w:val="005703CB"/>
    <w:rsid w:val="00571FC0"/>
    <w:rsid w:val="005748CB"/>
    <w:rsid w:val="00580CA3"/>
    <w:rsid w:val="00583315"/>
    <w:rsid w:val="005841A0"/>
    <w:rsid w:val="00586EA6"/>
    <w:rsid w:val="005923A2"/>
    <w:rsid w:val="0059433B"/>
    <w:rsid w:val="0059733F"/>
    <w:rsid w:val="005A09C3"/>
    <w:rsid w:val="005A227E"/>
    <w:rsid w:val="005A7220"/>
    <w:rsid w:val="005B26C3"/>
    <w:rsid w:val="005D2071"/>
    <w:rsid w:val="005D62FF"/>
    <w:rsid w:val="005E2DF6"/>
    <w:rsid w:val="005E351F"/>
    <w:rsid w:val="005F08B2"/>
    <w:rsid w:val="00603D62"/>
    <w:rsid w:val="006074F6"/>
    <w:rsid w:val="006121C5"/>
    <w:rsid w:val="006147EE"/>
    <w:rsid w:val="006204ED"/>
    <w:rsid w:val="00624741"/>
    <w:rsid w:val="0062511A"/>
    <w:rsid w:val="006304AB"/>
    <w:rsid w:val="00630DC6"/>
    <w:rsid w:val="00633732"/>
    <w:rsid w:val="00634892"/>
    <w:rsid w:val="00635C3B"/>
    <w:rsid w:val="00636789"/>
    <w:rsid w:val="006404E8"/>
    <w:rsid w:val="006416AB"/>
    <w:rsid w:val="00644F8E"/>
    <w:rsid w:val="0064533F"/>
    <w:rsid w:val="00650F81"/>
    <w:rsid w:val="00652F11"/>
    <w:rsid w:val="006545BB"/>
    <w:rsid w:val="006607FD"/>
    <w:rsid w:val="00661232"/>
    <w:rsid w:val="006624EA"/>
    <w:rsid w:val="00665C34"/>
    <w:rsid w:val="006664FB"/>
    <w:rsid w:val="00666D9D"/>
    <w:rsid w:val="00672863"/>
    <w:rsid w:val="0068629A"/>
    <w:rsid w:val="00690CA7"/>
    <w:rsid w:val="0069139E"/>
    <w:rsid w:val="006929B1"/>
    <w:rsid w:val="006941EA"/>
    <w:rsid w:val="00695FB8"/>
    <w:rsid w:val="006977C0"/>
    <w:rsid w:val="006A24C2"/>
    <w:rsid w:val="006A4EF1"/>
    <w:rsid w:val="006B3700"/>
    <w:rsid w:val="006B4A51"/>
    <w:rsid w:val="006B69C7"/>
    <w:rsid w:val="006C0CD5"/>
    <w:rsid w:val="006C1C7A"/>
    <w:rsid w:val="006C2094"/>
    <w:rsid w:val="006D0D82"/>
    <w:rsid w:val="006D7FC4"/>
    <w:rsid w:val="006F2961"/>
    <w:rsid w:val="006F2B3F"/>
    <w:rsid w:val="006F5A3E"/>
    <w:rsid w:val="00702A29"/>
    <w:rsid w:val="00702C2B"/>
    <w:rsid w:val="0070335D"/>
    <w:rsid w:val="007033F6"/>
    <w:rsid w:val="00704004"/>
    <w:rsid w:val="00710531"/>
    <w:rsid w:val="0071146D"/>
    <w:rsid w:val="00711625"/>
    <w:rsid w:val="00717A2C"/>
    <w:rsid w:val="00717FB3"/>
    <w:rsid w:val="00720FB4"/>
    <w:rsid w:val="0072661A"/>
    <w:rsid w:val="007301C6"/>
    <w:rsid w:val="00731DD3"/>
    <w:rsid w:val="00736625"/>
    <w:rsid w:val="007366A0"/>
    <w:rsid w:val="007379D3"/>
    <w:rsid w:val="007415F9"/>
    <w:rsid w:val="00744B23"/>
    <w:rsid w:val="007477D5"/>
    <w:rsid w:val="0075001D"/>
    <w:rsid w:val="00750355"/>
    <w:rsid w:val="0075199E"/>
    <w:rsid w:val="0075327F"/>
    <w:rsid w:val="0075461A"/>
    <w:rsid w:val="00756798"/>
    <w:rsid w:val="00761D55"/>
    <w:rsid w:val="00764948"/>
    <w:rsid w:val="00764A7F"/>
    <w:rsid w:val="00770032"/>
    <w:rsid w:val="00775890"/>
    <w:rsid w:val="00775D09"/>
    <w:rsid w:val="00775F80"/>
    <w:rsid w:val="00791F75"/>
    <w:rsid w:val="00792CC4"/>
    <w:rsid w:val="007937B9"/>
    <w:rsid w:val="007960B5"/>
    <w:rsid w:val="00796560"/>
    <w:rsid w:val="007A5ABF"/>
    <w:rsid w:val="007A7D01"/>
    <w:rsid w:val="007B0E59"/>
    <w:rsid w:val="007B50F6"/>
    <w:rsid w:val="007B7F9C"/>
    <w:rsid w:val="007C1420"/>
    <w:rsid w:val="007D1ECA"/>
    <w:rsid w:val="007D3226"/>
    <w:rsid w:val="007D48FF"/>
    <w:rsid w:val="007D595C"/>
    <w:rsid w:val="007E61F9"/>
    <w:rsid w:val="007E7CB4"/>
    <w:rsid w:val="007F17FB"/>
    <w:rsid w:val="008047F0"/>
    <w:rsid w:val="00805A75"/>
    <w:rsid w:val="0080799E"/>
    <w:rsid w:val="008111C8"/>
    <w:rsid w:val="008239ED"/>
    <w:rsid w:val="008253C3"/>
    <w:rsid w:val="00825908"/>
    <w:rsid w:val="008273F7"/>
    <w:rsid w:val="00834566"/>
    <w:rsid w:val="00837BF6"/>
    <w:rsid w:val="00845D9C"/>
    <w:rsid w:val="0085796A"/>
    <w:rsid w:val="00860D1F"/>
    <w:rsid w:val="0086418A"/>
    <w:rsid w:val="008667F3"/>
    <w:rsid w:val="00870690"/>
    <w:rsid w:val="00872FEF"/>
    <w:rsid w:val="00874AA5"/>
    <w:rsid w:val="00880CC9"/>
    <w:rsid w:val="00885244"/>
    <w:rsid w:val="00894F57"/>
    <w:rsid w:val="008A1C8F"/>
    <w:rsid w:val="008A2B3F"/>
    <w:rsid w:val="008A4480"/>
    <w:rsid w:val="008B09CD"/>
    <w:rsid w:val="008B765D"/>
    <w:rsid w:val="008C1A56"/>
    <w:rsid w:val="008C2085"/>
    <w:rsid w:val="008C2B43"/>
    <w:rsid w:val="008C652E"/>
    <w:rsid w:val="008D2225"/>
    <w:rsid w:val="008D2618"/>
    <w:rsid w:val="008E3DAB"/>
    <w:rsid w:val="008E6875"/>
    <w:rsid w:val="00901931"/>
    <w:rsid w:val="00902E88"/>
    <w:rsid w:val="009037D6"/>
    <w:rsid w:val="009078F6"/>
    <w:rsid w:val="0091090D"/>
    <w:rsid w:val="009148F0"/>
    <w:rsid w:val="00915FC3"/>
    <w:rsid w:val="00921B99"/>
    <w:rsid w:val="00922278"/>
    <w:rsid w:val="00925EF4"/>
    <w:rsid w:val="00932EE0"/>
    <w:rsid w:val="00934E32"/>
    <w:rsid w:val="009429D9"/>
    <w:rsid w:val="0094419E"/>
    <w:rsid w:val="009468B3"/>
    <w:rsid w:val="00947EFA"/>
    <w:rsid w:val="0095447F"/>
    <w:rsid w:val="00957A4C"/>
    <w:rsid w:val="009659E5"/>
    <w:rsid w:val="0096610D"/>
    <w:rsid w:val="00973576"/>
    <w:rsid w:val="00980DED"/>
    <w:rsid w:val="00981A37"/>
    <w:rsid w:val="00982545"/>
    <w:rsid w:val="00986071"/>
    <w:rsid w:val="009900A0"/>
    <w:rsid w:val="00991745"/>
    <w:rsid w:val="0099360A"/>
    <w:rsid w:val="009A0393"/>
    <w:rsid w:val="009A0468"/>
    <w:rsid w:val="009A099B"/>
    <w:rsid w:val="009A0F9B"/>
    <w:rsid w:val="009A5A79"/>
    <w:rsid w:val="009A611D"/>
    <w:rsid w:val="009B20B4"/>
    <w:rsid w:val="009B38A1"/>
    <w:rsid w:val="009B3EFC"/>
    <w:rsid w:val="009B5104"/>
    <w:rsid w:val="009B7709"/>
    <w:rsid w:val="009C4427"/>
    <w:rsid w:val="009C65FD"/>
    <w:rsid w:val="009C7DF2"/>
    <w:rsid w:val="009D1EFA"/>
    <w:rsid w:val="009D6630"/>
    <w:rsid w:val="009D6DAF"/>
    <w:rsid w:val="009E3160"/>
    <w:rsid w:val="009F4255"/>
    <w:rsid w:val="009F4A08"/>
    <w:rsid w:val="009F7F35"/>
    <w:rsid w:val="00A0797F"/>
    <w:rsid w:val="00A151BE"/>
    <w:rsid w:val="00A17883"/>
    <w:rsid w:val="00A240A5"/>
    <w:rsid w:val="00A244C7"/>
    <w:rsid w:val="00A31EEE"/>
    <w:rsid w:val="00A32991"/>
    <w:rsid w:val="00A32F44"/>
    <w:rsid w:val="00A37B62"/>
    <w:rsid w:val="00A40935"/>
    <w:rsid w:val="00A4378E"/>
    <w:rsid w:val="00A43FF0"/>
    <w:rsid w:val="00A46214"/>
    <w:rsid w:val="00A47A97"/>
    <w:rsid w:val="00A5000C"/>
    <w:rsid w:val="00A50931"/>
    <w:rsid w:val="00A51231"/>
    <w:rsid w:val="00A52FB2"/>
    <w:rsid w:val="00A567E4"/>
    <w:rsid w:val="00A61888"/>
    <w:rsid w:val="00A61A54"/>
    <w:rsid w:val="00A64048"/>
    <w:rsid w:val="00A6585B"/>
    <w:rsid w:val="00A65F2D"/>
    <w:rsid w:val="00A67D4F"/>
    <w:rsid w:val="00A70A71"/>
    <w:rsid w:val="00A74DFA"/>
    <w:rsid w:val="00A77E88"/>
    <w:rsid w:val="00A77F4C"/>
    <w:rsid w:val="00A817AC"/>
    <w:rsid w:val="00A83309"/>
    <w:rsid w:val="00A83C54"/>
    <w:rsid w:val="00A84A21"/>
    <w:rsid w:val="00A87F02"/>
    <w:rsid w:val="00A901FE"/>
    <w:rsid w:val="00A92591"/>
    <w:rsid w:val="00A937AE"/>
    <w:rsid w:val="00A951DF"/>
    <w:rsid w:val="00AA2063"/>
    <w:rsid w:val="00AA2EFC"/>
    <w:rsid w:val="00AB26CB"/>
    <w:rsid w:val="00AB4F23"/>
    <w:rsid w:val="00AB582D"/>
    <w:rsid w:val="00AB77D8"/>
    <w:rsid w:val="00AC3B68"/>
    <w:rsid w:val="00AC62B5"/>
    <w:rsid w:val="00AD09F1"/>
    <w:rsid w:val="00AE1CCE"/>
    <w:rsid w:val="00AE4F98"/>
    <w:rsid w:val="00AF24CD"/>
    <w:rsid w:val="00AF6A1D"/>
    <w:rsid w:val="00B000D1"/>
    <w:rsid w:val="00B016BF"/>
    <w:rsid w:val="00B0208C"/>
    <w:rsid w:val="00B02A00"/>
    <w:rsid w:val="00B03591"/>
    <w:rsid w:val="00B10F1B"/>
    <w:rsid w:val="00B140CE"/>
    <w:rsid w:val="00B1503C"/>
    <w:rsid w:val="00B1766A"/>
    <w:rsid w:val="00B23C4E"/>
    <w:rsid w:val="00B246F7"/>
    <w:rsid w:val="00B307EB"/>
    <w:rsid w:val="00B31AE5"/>
    <w:rsid w:val="00B343F6"/>
    <w:rsid w:val="00B37624"/>
    <w:rsid w:val="00B40528"/>
    <w:rsid w:val="00B41BF9"/>
    <w:rsid w:val="00B42BE0"/>
    <w:rsid w:val="00B44A0F"/>
    <w:rsid w:val="00B45012"/>
    <w:rsid w:val="00B47B38"/>
    <w:rsid w:val="00B520B1"/>
    <w:rsid w:val="00B55F2B"/>
    <w:rsid w:val="00B61220"/>
    <w:rsid w:val="00B63845"/>
    <w:rsid w:val="00B8171C"/>
    <w:rsid w:val="00B826B8"/>
    <w:rsid w:val="00B83D3B"/>
    <w:rsid w:val="00B84257"/>
    <w:rsid w:val="00B85EAD"/>
    <w:rsid w:val="00B8649D"/>
    <w:rsid w:val="00B869D3"/>
    <w:rsid w:val="00B915E7"/>
    <w:rsid w:val="00B91DAE"/>
    <w:rsid w:val="00B929EE"/>
    <w:rsid w:val="00B97E2B"/>
    <w:rsid w:val="00BA74D7"/>
    <w:rsid w:val="00BB0787"/>
    <w:rsid w:val="00BB217A"/>
    <w:rsid w:val="00BB30D8"/>
    <w:rsid w:val="00BB310C"/>
    <w:rsid w:val="00BB36FE"/>
    <w:rsid w:val="00BB7F16"/>
    <w:rsid w:val="00BC196D"/>
    <w:rsid w:val="00BC2082"/>
    <w:rsid w:val="00BC2778"/>
    <w:rsid w:val="00BC5917"/>
    <w:rsid w:val="00BD22E8"/>
    <w:rsid w:val="00BD3884"/>
    <w:rsid w:val="00BD3BD1"/>
    <w:rsid w:val="00BD759B"/>
    <w:rsid w:val="00BE12AA"/>
    <w:rsid w:val="00BE2142"/>
    <w:rsid w:val="00C038C3"/>
    <w:rsid w:val="00C05BD8"/>
    <w:rsid w:val="00C076A6"/>
    <w:rsid w:val="00C12D63"/>
    <w:rsid w:val="00C1555A"/>
    <w:rsid w:val="00C15B7F"/>
    <w:rsid w:val="00C17ADD"/>
    <w:rsid w:val="00C213A7"/>
    <w:rsid w:val="00C22847"/>
    <w:rsid w:val="00C23C14"/>
    <w:rsid w:val="00C30DF5"/>
    <w:rsid w:val="00C356C3"/>
    <w:rsid w:val="00C4025D"/>
    <w:rsid w:val="00C4192B"/>
    <w:rsid w:val="00C467C1"/>
    <w:rsid w:val="00C5472B"/>
    <w:rsid w:val="00C61D60"/>
    <w:rsid w:val="00C633BB"/>
    <w:rsid w:val="00C653CB"/>
    <w:rsid w:val="00C657A8"/>
    <w:rsid w:val="00C72215"/>
    <w:rsid w:val="00C8508A"/>
    <w:rsid w:val="00C87057"/>
    <w:rsid w:val="00C90B1D"/>
    <w:rsid w:val="00C951F0"/>
    <w:rsid w:val="00C962BB"/>
    <w:rsid w:val="00CA47E9"/>
    <w:rsid w:val="00CA4D13"/>
    <w:rsid w:val="00CA5379"/>
    <w:rsid w:val="00CA5C71"/>
    <w:rsid w:val="00CA6AA1"/>
    <w:rsid w:val="00CA77E0"/>
    <w:rsid w:val="00CB58C2"/>
    <w:rsid w:val="00CB7119"/>
    <w:rsid w:val="00CC05C1"/>
    <w:rsid w:val="00CC259C"/>
    <w:rsid w:val="00CC27EA"/>
    <w:rsid w:val="00CC3EEA"/>
    <w:rsid w:val="00CC7729"/>
    <w:rsid w:val="00CD1150"/>
    <w:rsid w:val="00CD7E96"/>
    <w:rsid w:val="00CE3976"/>
    <w:rsid w:val="00CE401A"/>
    <w:rsid w:val="00CE409B"/>
    <w:rsid w:val="00CE6AE4"/>
    <w:rsid w:val="00CE7E3D"/>
    <w:rsid w:val="00CF1634"/>
    <w:rsid w:val="00D03CD4"/>
    <w:rsid w:val="00D06B77"/>
    <w:rsid w:val="00D15AF3"/>
    <w:rsid w:val="00D2048C"/>
    <w:rsid w:val="00D21D32"/>
    <w:rsid w:val="00D27DF9"/>
    <w:rsid w:val="00D320B9"/>
    <w:rsid w:val="00D32C5E"/>
    <w:rsid w:val="00D358FF"/>
    <w:rsid w:val="00D376BF"/>
    <w:rsid w:val="00D45B42"/>
    <w:rsid w:val="00D46696"/>
    <w:rsid w:val="00D53112"/>
    <w:rsid w:val="00D553B0"/>
    <w:rsid w:val="00D55617"/>
    <w:rsid w:val="00D612BA"/>
    <w:rsid w:val="00D61E3F"/>
    <w:rsid w:val="00D64A20"/>
    <w:rsid w:val="00D64AB0"/>
    <w:rsid w:val="00D665D6"/>
    <w:rsid w:val="00D700C0"/>
    <w:rsid w:val="00D70D84"/>
    <w:rsid w:val="00D71849"/>
    <w:rsid w:val="00D72702"/>
    <w:rsid w:val="00D737A7"/>
    <w:rsid w:val="00D83361"/>
    <w:rsid w:val="00D83473"/>
    <w:rsid w:val="00D85ABC"/>
    <w:rsid w:val="00D861A4"/>
    <w:rsid w:val="00D87893"/>
    <w:rsid w:val="00D9183A"/>
    <w:rsid w:val="00D93344"/>
    <w:rsid w:val="00D978B2"/>
    <w:rsid w:val="00DB2D0E"/>
    <w:rsid w:val="00DB5D7A"/>
    <w:rsid w:val="00DB65ED"/>
    <w:rsid w:val="00DC1C46"/>
    <w:rsid w:val="00DC2B50"/>
    <w:rsid w:val="00DC3563"/>
    <w:rsid w:val="00DD2B85"/>
    <w:rsid w:val="00DD3CC5"/>
    <w:rsid w:val="00DE15F9"/>
    <w:rsid w:val="00DE2B05"/>
    <w:rsid w:val="00DF0FFD"/>
    <w:rsid w:val="00DF28BF"/>
    <w:rsid w:val="00DF3A57"/>
    <w:rsid w:val="00DF4B2F"/>
    <w:rsid w:val="00DF7F82"/>
    <w:rsid w:val="00E049D6"/>
    <w:rsid w:val="00E15F9F"/>
    <w:rsid w:val="00E209EC"/>
    <w:rsid w:val="00E21155"/>
    <w:rsid w:val="00E22DCC"/>
    <w:rsid w:val="00E31551"/>
    <w:rsid w:val="00E37BEA"/>
    <w:rsid w:val="00E47267"/>
    <w:rsid w:val="00E475CC"/>
    <w:rsid w:val="00E4780C"/>
    <w:rsid w:val="00E515DB"/>
    <w:rsid w:val="00E5638D"/>
    <w:rsid w:val="00E57A51"/>
    <w:rsid w:val="00E57E03"/>
    <w:rsid w:val="00E57FFB"/>
    <w:rsid w:val="00E624B5"/>
    <w:rsid w:val="00E62A8E"/>
    <w:rsid w:val="00E62B37"/>
    <w:rsid w:val="00E64C1B"/>
    <w:rsid w:val="00E705DD"/>
    <w:rsid w:val="00E71D8F"/>
    <w:rsid w:val="00E7495A"/>
    <w:rsid w:val="00E75C11"/>
    <w:rsid w:val="00E76067"/>
    <w:rsid w:val="00E83729"/>
    <w:rsid w:val="00E90762"/>
    <w:rsid w:val="00E90A7A"/>
    <w:rsid w:val="00E92024"/>
    <w:rsid w:val="00E92D17"/>
    <w:rsid w:val="00E95CA4"/>
    <w:rsid w:val="00EA102E"/>
    <w:rsid w:val="00EA1ED6"/>
    <w:rsid w:val="00EA7949"/>
    <w:rsid w:val="00EB19ED"/>
    <w:rsid w:val="00EB3472"/>
    <w:rsid w:val="00EB5F4E"/>
    <w:rsid w:val="00EB6543"/>
    <w:rsid w:val="00EB6CB2"/>
    <w:rsid w:val="00EC10E6"/>
    <w:rsid w:val="00EC327F"/>
    <w:rsid w:val="00EC705F"/>
    <w:rsid w:val="00ED671E"/>
    <w:rsid w:val="00EE09F8"/>
    <w:rsid w:val="00EE6214"/>
    <w:rsid w:val="00EE683A"/>
    <w:rsid w:val="00F00C57"/>
    <w:rsid w:val="00F1014B"/>
    <w:rsid w:val="00F15317"/>
    <w:rsid w:val="00F22459"/>
    <w:rsid w:val="00F232DB"/>
    <w:rsid w:val="00F24FC1"/>
    <w:rsid w:val="00F308AC"/>
    <w:rsid w:val="00F33E33"/>
    <w:rsid w:val="00F406BA"/>
    <w:rsid w:val="00F42788"/>
    <w:rsid w:val="00F46BCB"/>
    <w:rsid w:val="00F525B8"/>
    <w:rsid w:val="00F55A64"/>
    <w:rsid w:val="00F6225D"/>
    <w:rsid w:val="00F74C36"/>
    <w:rsid w:val="00F75F54"/>
    <w:rsid w:val="00F77E09"/>
    <w:rsid w:val="00F84791"/>
    <w:rsid w:val="00F90792"/>
    <w:rsid w:val="00F923EE"/>
    <w:rsid w:val="00F9411C"/>
    <w:rsid w:val="00F94D2B"/>
    <w:rsid w:val="00F951AE"/>
    <w:rsid w:val="00FA02F2"/>
    <w:rsid w:val="00FA0B44"/>
    <w:rsid w:val="00FA23F3"/>
    <w:rsid w:val="00FA2944"/>
    <w:rsid w:val="00FB1691"/>
    <w:rsid w:val="00FC05D4"/>
    <w:rsid w:val="00FC124E"/>
    <w:rsid w:val="00FD05EC"/>
    <w:rsid w:val="00FD32E9"/>
    <w:rsid w:val="00FE4F31"/>
    <w:rsid w:val="00FF3B9C"/>
    <w:rsid w:val="00FF3C0D"/>
    <w:rsid w:val="00FF4044"/>
    <w:rsid w:val="00FF4063"/>
    <w:rsid w:val="00FF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  <o:colormru v:ext="edit" colors="#eaeaea"/>
      <o:colormenu v:ext="edit" strokecolor="none [3213]"/>
    </o:shapedefaults>
    <o:shapelayout v:ext="edit">
      <o:idmap v:ext="edit" data="1"/>
      <o:rules v:ext="edit">
        <o:r id="V:Rule10" type="connector" idref="#_x0000_s1037"/>
        <o:r id="V:Rule11" type="connector" idref="#_x0000_s1046"/>
        <o:r id="V:Rule12" type="connector" idref="#_x0000_s1039"/>
        <o:r id="V:Rule13" type="connector" idref="#_x0000_s1042"/>
        <o:r id="V:Rule14" type="connector" idref="#_x0000_s1047"/>
        <o:r id="V:Rule15" type="connector" idref="#_x0000_s1043"/>
        <o:r id="V:Rule16" type="connector" idref="#_x0000_s1041"/>
        <o:r id="V:Rule17" type="connector" idref="#_x0000_s1045"/>
        <o:r id="V:Rule18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E22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1D6E22"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rsid w:val="001D6E22"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rsid w:val="001D6E22"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rsid w:val="001D6E22"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rsid w:val="001D6E22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D6E22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1D6E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D6E22"/>
    <w:pPr>
      <w:tabs>
        <w:tab w:val="center" w:pos="4419"/>
        <w:tab w:val="right" w:pos="8838"/>
      </w:tabs>
    </w:pPr>
    <w:rPr>
      <w:rFonts w:cs="Times New Roman"/>
    </w:rPr>
  </w:style>
  <w:style w:type="character" w:styleId="Nmerodepgina">
    <w:name w:val="page number"/>
    <w:basedOn w:val="Fuentedeprrafopredeter"/>
    <w:rsid w:val="001D6E22"/>
  </w:style>
  <w:style w:type="character" w:styleId="Hipervnculo">
    <w:name w:val="Hyperlink"/>
    <w:uiPriority w:val="99"/>
    <w:rsid w:val="001D6E22"/>
    <w:rPr>
      <w:color w:val="0000FF"/>
      <w:u w:val="single"/>
    </w:rPr>
  </w:style>
  <w:style w:type="character" w:styleId="Hipervnculovisitado">
    <w:name w:val="FollowedHyperlink"/>
    <w:rsid w:val="001D6E22"/>
    <w:rPr>
      <w:color w:val="800080"/>
      <w:u w:val="single"/>
    </w:rPr>
  </w:style>
  <w:style w:type="paragraph" w:styleId="NormalWeb">
    <w:name w:val="Normal (Web)"/>
    <w:basedOn w:val="Normal"/>
    <w:rsid w:val="001D6E2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1D6E22"/>
    <w:rPr>
      <w:rFonts w:ascii="Tahoma" w:hAnsi="Tahoma"/>
    </w:rPr>
  </w:style>
  <w:style w:type="paragraph" w:styleId="HTMLconformatoprevio">
    <w:name w:val="HTML Preformatted"/>
    <w:basedOn w:val="Normal"/>
    <w:rsid w:val="001D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1D6E22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1D6E22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rsid w:val="001D6E22"/>
    <w:pPr>
      <w:jc w:val="center"/>
    </w:pPr>
    <w:rPr>
      <w:lang w:val="es-MX"/>
    </w:rPr>
  </w:style>
  <w:style w:type="character" w:customStyle="1" w:styleId="PiedepginaCar">
    <w:name w:val="Pie de página Car"/>
    <w:link w:val="Piedepgina"/>
    <w:uiPriority w:val="99"/>
    <w:rsid w:val="006204ED"/>
    <w:rPr>
      <w:rFonts w:ascii="Verdana" w:hAnsi="Verdana" w:cs="Tahoma"/>
      <w:sz w:val="16"/>
      <w:szCs w:val="16"/>
    </w:rPr>
  </w:style>
  <w:style w:type="table" w:styleId="Listaclara-nfasis2">
    <w:name w:val="Light List Accent 2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aclara1">
    <w:name w:val="Lista clara1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0615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615B1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link w:val="Ttulo"/>
    <w:uiPriority w:val="10"/>
    <w:rsid w:val="000615B1"/>
    <w:rPr>
      <w:rFonts w:ascii="Cambria" w:hAnsi="Cambria"/>
      <w:color w:val="17365D"/>
      <w:spacing w:val="5"/>
      <w:kern w:val="28"/>
      <w:sz w:val="52"/>
      <w:szCs w:val="52"/>
      <w:lang w:val="es-AR" w:eastAsia="en-US"/>
    </w:rPr>
  </w:style>
  <w:style w:type="paragraph" w:customStyle="1" w:styleId="Estilo1">
    <w:name w:val="Estilo1"/>
    <w:basedOn w:val="Ttulo"/>
    <w:link w:val="Estilo1Car"/>
    <w:qFormat/>
    <w:rsid w:val="008C2B43"/>
    <w:pPr>
      <w:jc w:val="both"/>
    </w:pPr>
    <w:rPr>
      <w:rFonts w:ascii="Verdana" w:hAnsi="Verdana"/>
      <w:smallCaps/>
      <w:sz w:val="28"/>
      <w:szCs w:val="28"/>
    </w:rPr>
  </w:style>
  <w:style w:type="paragraph" w:styleId="Sinespaciado">
    <w:name w:val="No Spacing"/>
    <w:link w:val="SinespaciadoCar"/>
    <w:uiPriority w:val="1"/>
    <w:qFormat/>
    <w:rsid w:val="00494C51"/>
    <w:rPr>
      <w:rFonts w:ascii="Calibri" w:hAnsi="Calibri"/>
      <w:sz w:val="22"/>
      <w:szCs w:val="22"/>
      <w:lang w:val="es-ES" w:eastAsia="es-ES"/>
    </w:rPr>
  </w:style>
  <w:style w:type="character" w:customStyle="1" w:styleId="Estilo1Car">
    <w:name w:val="Estilo1 Car"/>
    <w:link w:val="Estilo1"/>
    <w:rsid w:val="008C2B43"/>
    <w:rPr>
      <w:rFonts w:ascii="Verdana" w:hAnsi="Verdana" w:cs="Tahoma"/>
      <w:smallCaps/>
      <w:color w:val="17365D"/>
      <w:spacing w:val="5"/>
      <w:kern w:val="28"/>
      <w:sz w:val="28"/>
      <w:szCs w:val="28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494C51"/>
    <w:rPr>
      <w:rFonts w:ascii="Calibri" w:hAnsi="Calibri"/>
      <w:sz w:val="22"/>
      <w:szCs w:val="22"/>
      <w:lang w:bidi="ar-SA"/>
    </w:rPr>
  </w:style>
  <w:style w:type="character" w:styleId="Nmerodelnea">
    <w:name w:val="line number"/>
    <w:rsid w:val="000770BA"/>
  </w:style>
  <w:style w:type="paragraph" w:customStyle="1" w:styleId="Estilo2">
    <w:name w:val="Estilo2"/>
    <w:basedOn w:val="Normal"/>
    <w:link w:val="Estilo2Car"/>
    <w:qFormat/>
    <w:rsid w:val="00C12D63"/>
    <w:pPr>
      <w:autoSpaceDE w:val="0"/>
      <w:autoSpaceDN w:val="0"/>
      <w:adjustRightInd w:val="0"/>
      <w:jc w:val="both"/>
    </w:pPr>
    <w:rPr>
      <w:rFonts w:cs="Times New Roman"/>
      <w:smallCap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327F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bCs/>
      <w:color w:val="365F91"/>
      <w:sz w:val="28"/>
      <w:szCs w:val="28"/>
      <w:u w:val="none"/>
    </w:rPr>
  </w:style>
  <w:style w:type="character" w:customStyle="1" w:styleId="Estilo2Car">
    <w:name w:val="Estilo2 Car"/>
    <w:link w:val="Estilo2"/>
    <w:rsid w:val="00C12D63"/>
    <w:rPr>
      <w:rFonts w:ascii="Verdana" w:hAnsi="Verdana" w:cs="Tahoma"/>
      <w:small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EC327F"/>
    <w:pPr>
      <w:ind w:left="160"/>
    </w:pPr>
  </w:style>
  <w:style w:type="paragraph" w:styleId="TDC1">
    <w:name w:val="toc 1"/>
    <w:basedOn w:val="Normal"/>
    <w:next w:val="Normal"/>
    <w:autoRedefine/>
    <w:uiPriority w:val="39"/>
    <w:rsid w:val="00EC327F"/>
  </w:style>
  <w:style w:type="table" w:styleId="Tablaconcuadrcula">
    <w:name w:val="Table Grid"/>
    <w:basedOn w:val="Tablanormal"/>
    <w:rsid w:val="0050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50543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3789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85367988A0544E0D9E4823711EB28734">
    <w:name w:val="85367988A0544E0D9E4823711EB28734"/>
    <w:rsid w:val="001F1D0B"/>
    <w:pPr>
      <w:spacing w:after="200" w:line="276" w:lineRule="auto"/>
    </w:pPr>
    <w:rPr>
      <w:rFonts w:ascii="Calibri" w:hAnsi="Calibri"/>
      <w:sz w:val="22"/>
      <w:szCs w:val="22"/>
      <w:lang w:val="es-ES" w:eastAsia="es-ES"/>
    </w:rPr>
  </w:style>
  <w:style w:type="character" w:customStyle="1" w:styleId="apple-style-span">
    <w:name w:val="apple-style-span"/>
    <w:rsid w:val="009B20B4"/>
  </w:style>
  <w:style w:type="paragraph" w:styleId="Sangra2detindependiente">
    <w:name w:val="Body Text Indent 2"/>
    <w:basedOn w:val="Normal"/>
    <w:link w:val="Sangra2detindependienteCar"/>
    <w:rsid w:val="009D6DA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D6DAF"/>
    <w:rPr>
      <w:rFonts w:ascii="Verdana" w:hAnsi="Verdan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C4025D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C4025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C4025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Sombreadovistoso-nfasis1">
    <w:name w:val="Colorful Shading Accent 1"/>
    <w:basedOn w:val="Tablanormal"/>
    <w:uiPriority w:val="71"/>
    <w:rsid w:val="00A3299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Sombreadovistoso">
    <w:name w:val="Colorful Shading"/>
    <w:basedOn w:val="Tablanormal"/>
    <w:uiPriority w:val="71"/>
    <w:rsid w:val="003C64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6">
    <w:name w:val="Medium Shading 1 Accent 6"/>
    <w:basedOn w:val="Tablanormal"/>
    <w:uiPriority w:val="63"/>
    <w:rsid w:val="003C647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7216B-A23D-4305-B151-F4073EBE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</Template>
  <TotalTime>15</TotalTime>
  <Pages>1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Proyecto BURA</dc:subject>
  <dc:creator>DIAZ MAURICIO</dc:creator>
  <cp:lastModifiedBy>F17263A</cp:lastModifiedBy>
  <cp:revision>4</cp:revision>
  <cp:lastPrinted>2010-09-03T16:29:00Z</cp:lastPrinted>
  <dcterms:created xsi:type="dcterms:W3CDTF">2011-09-04T23:55:00Z</dcterms:created>
  <dcterms:modified xsi:type="dcterms:W3CDTF">2011-09-05T00:17:00Z</dcterms:modified>
</cp:coreProperties>
</file>