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59973" w14:textId="77777777" w:rsidR="001C7890" w:rsidRPr="00DC3F70" w:rsidRDefault="00000000">
      <w:pPr>
        <w:spacing w:before="240" w:after="40"/>
        <w:jc w:val="center"/>
        <w:rPr>
          <w:lang w:val="es-CO"/>
        </w:rPr>
      </w:pPr>
      <w:bookmarkStart w:id="0" w:name="_Hlk241225517"/>
      <w:r w:rsidRPr="00DC3F70">
        <w:rPr>
          <w:b/>
          <w:sz w:val="32"/>
          <w:lang w:val="es-CO"/>
        </w:rPr>
        <w:t>CONTRATO DE PRESTACIÓN DE SERVICIOS SaaS</w:t>
      </w:r>
    </w:p>
    <w:p w14:paraId="5BECB94D" w14:textId="26B9EBE2" w:rsidR="001C7890" w:rsidRPr="00DC3F70" w:rsidRDefault="00000000">
      <w:pPr>
        <w:spacing w:after="280"/>
        <w:jc w:val="center"/>
        <w:rPr>
          <w:lang w:val="es-CO"/>
        </w:rPr>
      </w:pPr>
      <w:r w:rsidRPr="00DC3F70">
        <w:rPr>
          <w:b/>
          <w:sz w:val="24"/>
          <w:lang w:val="es-CO"/>
        </w:rPr>
        <w:t xml:space="preserve">PLATAFORMA WEB </w:t>
      </w:r>
      <w:r w:rsidR="0091294B" w:rsidRPr="00DC3F70">
        <w:rPr>
          <w:b/>
          <w:sz w:val="24"/>
          <w:lang w:val="es-CO"/>
        </w:rPr>
        <w:t>CITACLAVE</w:t>
      </w:r>
    </w:p>
    <w:p w14:paraId="238DA7B9" w14:textId="13FFF6A2" w:rsidR="001C7890" w:rsidRPr="00DC3F70" w:rsidRDefault="00000000">
      <w:pPr>
        <w:spacing w:after="120"/>
        <w:jc w:val="both"/>
        <w:rPr>
          <w:lang w:val="es-CO"/>
        </w:rPr>
      </w:pPr>
      <w:r w:rsidRPr="00DC3F70">
        <w:rPr>
          <w:lang w:val="es-CO"/>
        </w:rPr>
        <w:t xml:space="preserve">Entre los suscritos a saber: </w:t>
      </w:r>
      <w:proofErr w:type="spellStart"/>
      <w:r w:rsidR="00046694">
        <w:rPr>
          <w:b/>
          <w:lang w:val="es-CO"/>
        </w:rPr>
        <w:t>Nuvex</w:t>
      </w:r>
      <w:proofErr w:type="spellEnd"/>
      <w:r w:rsidR="00046694">
        <w:rPr>
          <w:b/>
          <w:lang w:val="es-CO"/>
        </w:rPr>
        <w:t xml:space="preserve"> Tecnología</w:t>
      </w:r>
      <w:r w:rsidRPr="00DC3F70">
        <w:rPr>
          <w:lang w:val="es-CO"/>
        </w:rPr>
        <w:t xml:space="preserve">, identificado con </w:t>
      </w:r>
      <w:r w:rsidR="00046694">
        <w:rPr>
          <w:lang w:val="es-CO"/>
        </w:rPr>
        <w:t>NIT</w:t>
      </w:r>
      <w:r w:rsidRPr="00DC3F70">
        <w:rPr>
          <w:lang w:val="es-CO"/>
        </w:rPr>
        <w:t xml:space="preserve"> No. </w:t>
      </w:r>
      <w:r w:rsidRPr="00DC3F70">
        <w:rPr>
          <w:b/>
          <w:lang w:val="es-CO"/>
        </w:rPr>
        <w:t>1.015.427.854</w:t>
      </w:r>
      <w:r w:rsidRPr="00DC3F70">
        <w:rPr>
          <w:lang w:val="es-CO"/>
        </w:rPr>
        <w:t xml:space="preserve">, quienes en adelante se denominarán conjuntamente </w:t>
      </w:r>
      <w:r w:rsidRPr="00DC3F70">
        <w:rPr>
          <w:b/>
          <w:lang w:val="es-CO"/>
        </w:rPr>
        <w:t>EL PROVEEDOR</w:t>
      </w:r>
      <w:r w:rsidRPr="00DC3F70">
        <w:rPr>
          <w:lang w:val="es-CO"/>
        </w:rPr>
        <w:t xml:space="preserve">; y por la otra parte </w:t>
      </w:r>
      <w:r w:rsidR="0003730B" w:rsidRPr="00DC3F70">
        <w:rPr>
          <w:b/>
          <w:lang w:val="es-CO"/>
        </w:rPr>
        <w:t>PAOLA ANDREA AGUILERA CAMACHO</w:t>
      </w:r>
      <w:r w:rsidRPr="00DC3F70">
        <w:rPr>
          <w:lang w:val="es-CO"/>
        </w:rPr>
        <w:t xml:space="preserve">, </w:t>
      </w:r>
      <w:r w:rsidR="0003730B" w:rsidRPr="00DC3F70">
        <w:rPr>
          <w:lang w:val="es-CO"/>
        </w:rPr>
        <w:t>i</w:t>
      </w:r>
      <w:r w:rsidRPr="00DC3F70">
        <w:rPr>
          <w:lang w:val="es-CO"/>
        </w:rPr>
        <w:t>dentificada con</w:t>
      </w:r>
      <w:r w:rsidR="0003730B" w:rsidRPr="00DC3F70">
        <w:rPr>
          <w:lang w:val="es-CO"/>
        </w:rPr>
        <w:t xml:space="preserve"> Cedula de Ciudadanía</w:t>
      </w:r>
      <w:r w:rsidRPr="00DC3F70">
        <w:rPr>
          <w:lang w:val="es-CO"/>
        </w:rPr>
        <w:t xml:space="preserve">. </w:t>
      </w:r>
      <w:r w:rsidR="0003730B" w:rsidRPr="00DC3F70">
        <w:rPr>
          <w:b/>
          <w:lang w:val="es-CO"/>
        </w:rPr>
        <w:t xml:space="preserve">1016.055.217 </w:t>
      </w:r>
      <w:r w:rsidR="0003730B" w:rsidRPr="00DC3F70">
        <w:rPr>
          <w:bCs/>
          <w:lang w:val="es-CO"/>
        </w:rPr>
        <w:t>de Bogotá</w:t>
      </w:r>
      <w:r w:rsidRPr="00DC3F70">
        <w:rPr>
          <w:lang w:val="es-CO"/>
        </w:rPr>
        <w:t xml:space="preserve">, quien en adelante se denominará </w:t>
      </w:r>
      <w:r w:rsidRPr="00DC3F70">
        <w:rPr>
          <w:b/>
          <w:lang w:val="es-CO"/>
        </w:rPr>
        <w:t>EL CLIENTE</w:t>
      </w:r>
      <w:r w:rsidRPr="00DC3F70">
        <w:rPr>
          <w:lang w:val="es-CO"/>
        </w:rPr>
        <w:t>; se celebra el presente contrato de prestación de servicios SaaS (Software as a Service), el cual se regirá por las siguientes cláusulas:</w:t>
      </w:r>
    </w:p>
    <w:p w14:paraId="0C683B81" w14:textId="77777777" w:rsidR="001C7890" w:rsidRPr="00DC3F70" w:rsidRDefault="00000000">
      <w:pPr>
        <w:keepNext/>
        <w:spacing w:before="220" w:after="60"/>
        <w:rPr>
          <w:lang w:val="es-CO"/>
        </w:rPr>
      </w:pPr>
      <w:r w:rsidRPr="00DC3F70">
        <w:rPr>
          <w:b/>
          <w:lang w:val="es-CO"/>
        </w:rPr>
        <w:t>PRIMERA – OBJETO</w:t>
      </w:r>
    </w:p>
    <w:p w14:paraId="557A2D13" w14:textId="77777777" w:rsidR="00046694" w:rsidRDefault="00000000" w:rsidP="00046694">
      <w:pPr>
        <w:spacing w:after="80"/>
        <w:jc w:val="both"/>
        <w:rPr>
          <w:lang w:val="es-CO"/>
        </w:rPr>
      </w:pPr>
      <w:r w:rsidRPr="00DC3F70">
        <w:rPr>
          <w:lang w:val="es-CO"/>
        </w:rPr>
        <w:t xml:space="preserve">EL PROVEEDOR prestará a EL CLIENTE acceso, uso y disponibilidad de la plataforma web en modalidad SaaS denominada </w:t>
      </w:r>
      <w:proofErr w:type="spellStart"/>
      <w:r w:rsidR="005D3F44">
        <w:rPr>
          <w:lang w:val="es-CO"/>
        </w:rPr>
        <w:t>CitaClave</w:t>
      </w:r>
      <w:proofErr w:type="spellEnd"/>
      <w:r w:rsidRPr="00DC3F70">
        <w:rPr>
          <w:lang w:val="es-CO"/>
        </w:rPr>
        <w:t>, incluyendo las funcionalidades, módulos de gestión y servicios técnicos contratados. El servicio se presta de manera remota a través de Internet, sin entrega ni cesión de código fuente.</w:t>
      </w:r>
    </w:p>
    <w:p w14:paraId="5403E12D" w14:textId="5234AC3C" w:rsidR="00046694" w:rsidRDefault="00000000" w:rsidP="00046694">
      <w:pPr>
        <w:spacing w:after="80"/>
        <w:jc w:val="both"/>
        <w:rPr>
          <w:b/>
          <w:lang w:val="es-CO"/>
        </w:rPr>
      </w:pPr>
      <w:r w:rsidRPr="00DC3F70">
        <w:rPr>
          <w:b/>
          <w:lang w:val="es-CO"/>
        </w:rPr>
        <w:t xml:space="preserve">SEGUNDA – </w:t>
      </w:r>
      <w:r w:rsidR="00141C6E" w:rsidRPr="00141C6E">
        <w:rPr>
          <w:b/>
          <w:lang w:val="es-CO"/>
        </w:rPr>
        <w:t>DURACIÓN:</w:t>
      </w:r>
    </w:p>
    <w:p w14:paraId="556BB924" w14:textId="77777777" w:rsidR="00046694" w:rsidRDefault="00141C6E" w:rsidP="00046694">
      <w:pPr>
        <w:spacing w:after="80"/>
        <w:jc w:val="both"/>
        <w:rPr>
          <w:lang w:val="es-CO"/>
        </w:rPr>
      </w:pPr>
      <w:r w:rsidRPr="00141C6E">
        <w:rPr>
          <w:lang w:val="es-CO"/>
        </w:rPr>
        <w:t>Duración y Renovación: El presente contrato tendrá una duración inicial de seis (6) meses, contados a partir de la fecha de su firma, y podrá renovarse o prorrogarse automáticamente por períodos iguales previo acuerdo expreso entre las partes o mediante el pago y facturación sucesiva de las mensualidades correspondientes.</w:t>
      </w:r>
    </w:p>
    <w:bookmarkEnd w:id="0"/>
    <w:p w14:paraId="38893019" w14:textId="0290BE02" w:rsidR="001C7890" w:rsidRDefault="00000000">
      <w:pPr>
        <w:keepNext/>
        <w:spacing w:before="220" w:after="60"/>
        <w:rPr>
          <w:b/>
          <w:lang w:val="es-CO"/>
        </w:rPr>
      </w:pPr>
      <w:r w:rsidRPr="00DC3F70">
        <w:rPr>
          <w:b/>
          <w:lang w:val="es-CO"/>
        </w:rPr>
        <w:t>TERCERA – VALOR Y FORMA DE PAGO</w:t>
      </w:r>
    </w:p>
    <w:p w14:paraId="4DC45865" w14:textId="77777777" w:rsidR="00A87893" w:rsidRDefault="00A87893" w:rsidP="00A87893">
      <w:pPr>
        <w:spacing w:after="80"/>
        <w:jc w:val="both"/>
        <w:rPr>
          <w:lang w:val="es-CO"/>
        </w:rPr>
      </w:pPr>
      <w:r w:rsidRPr="00141C6E">
        <w:rPr>
          <w:b/>
          <w:bCs/>
          <w:lang w:val="es-CO"/>
        </w:rPr>
        <w:t>Costos y Tarifas:</w:t>
      </w:r>
      <w:r w:rsidRPr="00141C6E">
        <w:rPr>
          <w:lang w:val="es-CO"/>
        </w:rPr>
        <w:t> EL CLIENTE cancelará a EL PROVEEDOR los siguientes valores bajo la modalidad de suscripción SaaS </w:t>
      </w:r>
      <w:r w:rsidRPr="00141C6E">
        <w:rPr>
          <w:i/>
          <w:iCs/>
          <w:lang w:val="es-CO"/>
        </w:rPr>
        <w:t>"Todo Incluido"</w:t>
      </w:r>
      <w:r w:rsidRPr="00141C6E">
        <w:rPr>
          <w:lang w:val="es-CO"/>
        </w:rPr>
        <w:t>:</w:t>
      </w:r>
    </w:p>
    <w:p w14:paraId="204F96A7" w14:textId="77777777" w:rsidR="00BB2B57" w:rsidRDefault="00BB2B57" w:rsidP="00BB2B57">
      <w:pPr>
        <w:pStyle w:val="Prrafodelista"/>
        <w:numPr>
          <w:ilvl w:val="0"/>
          <w:numId w:val="13"/>
        </w:numPr>
        <w:spacing w:before="100" w:beforeAutospacing="1" w:after="100" w:afterAutospacing="1" w:line="240" w:lineRule="auto"/>
        <w:jc w:val="both"/>
        <w:rPr>
          <w:rFonts w:ascii="Times New Roman" w:eastAsia="Times New Roman" w:hAnsi="Times New Roman" w:cs="Times New Roman"/>
          <w:sz w:val="24"/>
          <w:szCs w:val="24"/>
          <w:lang w:val="es-CO" w:eastAsia="es-CO"/>
        </w:rPr>
      </w:pPr>
      <w:bookmarkStart w:id="1" w:name="_Hlk241225525"/>
      <w:r w:rsidRPr="00BB2B57">
        <w:rPr>
          <w:rFonts w:ascii="Times New Roman" w:eastAsia="Times New Roman" w:hAnsi="Times New Roman" w:cs="Times New Roman"/>
          <w:b/>
          <w:bCs/>
          <w:sz w:val="24"/>
          <w:szCs w:val="24"/>
          <w:lang w:val="es-CO" w:eastAsia="es-CO"/>
        </w:rPr>
        <w:t>Forma de Pago:</w:t>
      </w:r>
      <w:r w:rsidRPr="00BB2B57">
        <w:rPr>
          <w:rFonts w:ascii="Times New Roman" w:eastAsia="Times New Roman" w:hAnsi="Times New Roman" w:cs="Times New Roman"/>
          <w:sz w:val="24"/>
          <w:szCs w:val="24"/>
          <w:lang w:val="es-CO" w:eastAsia="es-CO"/>
        </w:rPr>
        <w:t xml:space="preserve"> Los pagos deberán realizarse mediante transferencia bancaria a cualquiera de las siguientes cuentas designadas por EL PROVEEDOR:</w:t>
      </w:r>
    </w:p>
    <w:p w14:paraId="7BCE1260" w14:textId="77777777" w:rsidR="00BB2B57" w:rsidRPr="00BB2B57" w:rsidRDefault="00BB2B57" w:rsidP="00BB2B57">
      <w:pPr>
        <w:pStyle w:val="Prrafodelista"/>
        <w:spacing w:before="100" w:beforeAutospacing="1" w:after="100" w:afterAutospacing="1" w:line="240" w:lineRule="auto"/>
        <w:rPr>
          <w:rFonts w:ascii="Times New Roman" w:eastAsia="Times New Roman" w:hAnsi="Times New Roman" w:cs="Times New Roman"/>
          <w:sz w:val="24"/>
          <w:szCs w:val="24"/>
          <w:lang w:val="es-CO" w:eastAsia="es-CO"/>
        </w:rPr>
      </w:pPr>
    </w:p>
    <w:p w14:paraId="285351D9" w14:textId="62CE1ACF" w:rsidR="00BB2B57" w:rsidRPr="00BB2B57" w:rsidRDefault="00BB2B57" w:rsidP="00BB2B57">
      <w:pPr>
        <w:pStyle w:val="Prrafodelista"/>
        <w:numPr>
          <w:ilvl w:val="1"/>
          <w:numId w:val="13"/>
        </w:numPr>
        <w:spacing w:after="0" w:line="240" w:lineRule="auto"/>
        <w:rPr>
          <w:rFonts w:ascii="Times New Roman" w:eastAsia="Times New Roman" w:hAnsi="Times New Roman" w:cs="Times New Roman"/>
          <w:sz w:val="24"/>
          <w:szCs w:val="24"/>
          <w:lang w:val="es-CO" w:eastAsia="es-CO"/>
        </w:rPr>
      </w:pPr>
      <w:proofErr w:type="spellStart"/>
      <w:r w:rsidRPr="00BB2B57">
        <w:rPr>
          <w:rFonts w:ascii="Times New Roman" w:eastAsia="Times New Roman" w:hAnsi="Times New Roman" w:cs="Times New Roman"/>
          <w:b/>
          <w:bCs/>
          <w:sz w:val="24"/>
          <w:szCs w:val="24"/>
          <w:lang w:val="es-CO" w:eastAsia="es-CO"/>
        </w:rPr>
        <w:t>Nequi</w:t>
      </w:r>
      <w:proofErr w:type="spellEnd"/>
      <w:r w:rsidRPr="00BB2B57">
        <w:rPr>
          <w:rFonts w:ascii="Times New Roman" w:eastAsia="Times New Roman" w:hAnsi="Times New Roman" w:cs="Times New Roman"/>
          <w:b/>
          <w:bCs/>
          <w:sz w:val="24"/>
          <w:szCs w:val="24"/>
          <w:lang w:val="es-CO" w:eastAsia="es-CO"/>
        </w:rPr>
        <w:t>:</w:t>
      </w:r>
      <w:r w:rsidRPr="00BB2B57">
        <w:rPr>
          <w:rFonts w:ascii="Times New Roman" w:eastAsia="Times New Roman" w:hAnsi="Times New Roman" w:cs="Times New Roman"/>
          <w:sz w:val="24"/>
          <w:szCs w:val="24"/>
          <w:lang w:val="es-CO" w:eastAsia="es-CO"/>
        </w:rPr>
        <w:t xml:space="preserve"> 3106080402 </w:t>
      </w:r>
    </w:p>
    <w:p w14:paraId="67EF328B" w14:textId="5A019DFF" w:rsidR="00BB2B57" w:rsidRDefault="00BB2B57" w:rsidP="00BB2B57">
      <w:pPr>
        <w:pStyle w:val="Prrafodelista"/>
        <w:numPr>
          <w:ilvl w:val="1"/>
          <w:numId w:val="13"/>
        </w:numPr>
        <w:spacing w:after="0" w:line="240" w:lineRule="auto"/>
        <w:rPr>
          <w:rFonts w:ascii="Times New Roman" w:eastAsia="Times New Roman" w:hAnsi="Times New Roman" w:cs="Times New Roman"/>
          <w:sz w:val="24"/>
          <w:szCs w:val="24"/>
          <w:lang w:val="es-CO" w:eastAsia="es-CO"/>
        </w:rPr>
      </w:pPr>
      <w:r w:rsidRPr="00BB2B57">
        <w:rPr>
          <w:rFonts w:ascii="Times New Roman" w:eastAsia="Times New Roman" w:hAnsi="Times New Roman" w:cs="Times New Roman"/>
          <w:b/>
          <w:bCs/>
          <w:sz w:val="24"/>
          <w:szCs w:val="24"/>
          <w:lang w:val="es-CO" w:eastAsia="es-CO"/>
        </w:rPr>
        <w:t>Cuenta de ahorros Bancolombia:</w:t>
      </w:r>
      <w:r w:rsidRPr="00BB2B57">
        <w:rPr>
          <w:rFonts w:ascii="Times New Roman" w:eastAsia="Times New Roman" w:hAnsi="Times New Roman" w:cs="Times New Roman"/>
          <w:sz w:val="24"/>
          <w:szCs w:val="24"/>
          <w:lang w:val="es-CO" w:eastAsia="es-CO"/>
        </w:rPr>
        <w:t xml:space="preserve"> 17795580514</w:t>
      </w:r>
    </w:p>
    <w:p w14:paraId="4EF8DA25" w14:textId="7A14BDAC" w:rsidR="00BB2B57" w:rsidRDefault="00BB2B57" w:rsidP="00BB2B57">
      <w:pPr>
        <w:pStyle w:val="Prrafodelista"/>
        <w:numPr>
          <w:ilvl w:val="1"/>
          <w:numId w:val="13"/>
        </w:numPr>
        <w:spacing w:after="0" w:line="240" w:lineRule="auto"/>
        <w:rPr>
          <w:rFonts w:ascii="Times New Roman" w:eastAsia="Times New Roman" w:hAnsi="Times New Roman" w:cs="Times New Roman"/>
          <w:sz w:val="24"/>
          <w:szCs w:val="24"/>
          <w:lang w:val="es-CO" w:eastAsia="es-CO"/>
        </w:rPr>
      </w:pPr>
      <w:r>
        <w:rPr>
          <w:rFonts w:ascii="Times New Roman" w:eastAsia="Times New Roman" w:hAnsi="Times New Roman" w:cs="Times New Roman"/>
          <w:b/>
          <w:bCs/>
          <w:sz w:val="24"/>
          <w:szCs w:val="24"/>
          <w:lang w:val="es-CO" w:eastAsia="es-CO"/>
        </w:rPr>
        <w:t>Llave:</w:t>
      </w:r>
      <w:r>
        <w:rPr>
          <w:rFonts w:ascii="Times New Roman" w:eastAsia="Times New Roman" w:hAnsi="Times New Roman" w:cs="Times New Roman"/>
          <w:sz w:val="24"/>
          <w:szCs w:val="24"/>
          <w:lang w:val="es-CO" w:eastAsia="es-CO"/>
        </w:rPr>
        <w:t xml:space="preserve"> @3106080402</w:t>
      </w:r>
    </w:p>
    <w:p w14:paraId="64BAB88B" w14:textId="77777777" w:rsidR="00BB2B57" w:rsidRPr="00BB2B57" w:rsidRDefault="00BB2B57" w:rsidP="00BB2B57">
      <w:pPr>
        <w:pStyle w:val="Prrafodelista"/>
        <w:spacing w:after="0" w:line="240" w:lineRule="auto"/>
        <w:ind w:left="1440"/>
        <w:rPr>
          <w:rFonts w:ascii="Times New Roman" w:eastAsia="Times New Roman" w:hAnsi="Times New Roman" w:cs="Times New Roman"/>
          <w:sz w:val="24"/>
          <w:szCs w:val="24"/>
          <w:lang w:val="es-CO" w:eastAsia="es-CO"/>
        </w:rPr>
      </w:pPr>
    </w:p>
    <w:p w14:paraId="0080041F" w14:textId="75B6267B" w:rsidR="00A87893" w:rsidRPr="00141C6E" w:rsidRDefault="00A87893" w:rsidP="00A87893">
      <w:pPr>
        <w:keepNext/>
        <w:numPr>
          <w:ilvl w:val="0"/>
          <w:numId w:val="10"/>
        </w:numPr>
        <w:spacing w:before="220" w:after="60"/>
        <w:jc w:val="both"/>
        <w:rPr>
          <w:lang w:val="es-CO"/>
        </w:rPr>
      </w:pPr>
      <w:proofErr w:type="spellStart"/>
      <w:r w:rsidRPr="00141C6E">
        <w:rPr>
          <w:b/>
          <w:bCs/>
          <w:lang w:val="es-CO"/>
        </w:rPr>
        <w:t>Setup</w:t>
      </w:r>
      <w:proofErr w:type="spellEnd"/>
      <w:r w:rsidRPr="00141C6E">
        <w:rPr>
          <w:b/>
          <w:bCs/>
          <w:lang w:val="es-CO"/>
        </w:rPr>
        <w:t xml:space="preserve"> Inicial (Configuración y Despliegue):</w:t>
      </w:r>
      <w:r w:rsidRPr="00141C6E">
        <w:rPr>
          <w:lang w:val="es-CO"/>
        </w:rPr>
        <w:t> Pago único de </w:t>
      </w:r>
      <w:r w:rsidRPr="00141C6E">
        <w:rPr>
          <w:b/>
          <w:bCs/>
          <w:lang w:val="es-CO"/>
        </w:rPr>
        <w:t>QUINIENTOS CINCUENTA MIL PESOS COLOMBIANOS ($550.000 COP)</w:t>
      </w:r>
      <w:r w:rsidRPr="00141C6E">
        <w:rPr>
          <w:lang w:val="es-CO"/>
        </w:rPr>
        <w:t>, exigible a la firma del contrato y previo a la entrega de accesos.</w:t>
      </w:r>
    </w:p>
    <w:p w14:paraId="4A2ABC2E" w14:textId="77777777" w:rsidR="00A87893" w:rsidRPr="00141C6E" w:rsidRDefault="00A87893" w:rsidP="00A87893">
      <w:pPr>
        <w:keepNext/>
        <w:numPr>
          <w:ilvl w:val="0"/>
          <w:numId w:val="10"/>
        </w:numPr>
        <w:spacing w:before="220" w:after="60"/>
        <w:jc w:val="both"/>
        <w:rPr>
          <w:lang w:val="es-CO"/>
        </w:rPr>
      </w:pPr>
      <w:r w:rsidRPr="00141C6E">
        <w:rPr>
          <w:b/>
          <w:bCs/>
          <w:lang w:val="es-CO"/>
        </w:rPr>
        <w:t>Canon Mensual de Suscripción:</w:t>
      </w:r>
      <w:r w:rsidRPr="00141C6E">
        <w:rPr>
          <w:lang w:val="es-CO"/>
        </w:rPr>
        <w:t> </w:t>
      </w:r>
      <w:r w:rsidRPr="00141C6E">
        <w:rPr>
          <w:b/>
          <w:bCs/>
          <w:lang w:val="es-CO"/>
        </w:rPr>
        <w:t>CIENTO CUARENTA Y CINCO MIL PESOS COLOMBIANOS ($145.000 COP) mensuales</w:t>
      </w:r>
      <w:r w:rsidRPr="00141C6E">
        <w:rPr>
          <w:lang w:val="es-CO"/>
        </w:rPr>
        <w:t>, pagaderos dentro de los primeros cinco (5) días calendario de cada período.</w:t>
      </w:r>
    </w:p>
    <w:p w14:paraId="6481FCEA" w14:textId="77777777" w:rsidR="00A87893" w:rsidRDefault="00A87893" w:rsidP="00A87893">
      <w:pPr>
        <w:keepNext/>
        <w:numPr>
          <w:ilvl w:val="0"/>
          <w:numId w:val="10"/>
        </w:numPr>
        <w:spacing w:before="220" w:after="60"/>
        <w:jc w:val="both"/>
        <w:rPr>
          <w:lang w:val="es-CO"/>
        </w:rPr>
      </w:pPr>
      <w:r w:rsidRPr="00141C6E">
        <w:rPr>
          <w:b/>
          <w:bCs/>
          <w:lang w:val="es-CO"/>
        </w:rPr>
        <w:t>Opción Plan Anual Anticipado (Opcional):</w:t>
      </w:r>
      <w:r w:rsidRPr="00141C6E">
        <w:rPr>
          <w:lang w:val="es-CO"/>
        </w:rPr>
        <w:t> Si EL CLIENTE opta por el pago anual por adelantado, la tarifa mensual preferencial será de </w:t>
      </w:r>
      <w:r w:rsidRPr="00141C6E">
        <w:rPr>
          <w:b/>
          <w:bCs/>
          <w:lang w:val="es-CO"/>
        </w:rPr>
        <w:t xml:space="preserve">CIENTO VEINTE MIL PESOS </w:t>
      </w:r>
      <w:r w:rsidRPr="00141C6E">
        <w:rPr>
          <w:b/>
          <w:bCs/>
          <w:lang w:val="es-CO"/>
        </w:rPr>
        <w:lastRenderedPageBreak/>
        <w:t>COLOMBIANOS ($120.000 COP / mes)</w:t>
      </w:r>
      <w:r w:rsidRPr="00141C6E">
        <w:rPr>
          <w:lang w:val="es-CO"/>
        </w:rPr>
        <w:t> (equivalente a $1.440.000 COP al año), incluyendo sin costo adicional la gestión y asignación de un </w:t>
      </w:r>
      <w:r w:rsidRPr="00141C6E">
        <w:rPr>
          <w:b/>
          <w:bCs/>
          <w:lang w:val="es-CO"/>
        </w:rPr>
        <w:t>Dominio Web Propio</w:t>
      </w:r>
      <w:r w:rsidRPr="00141C6E">
        <w:rPr>
          <w:lang w:val="es-CO"/>
        </w:rPr>
        <w:t>.</w:t>
      </w:r>
    </w:p>
    <w:bookmarkEnd w:id="1"/>
    <w:p w14:paraId="0207130A" w14:textId="33B46438" w:rsidR="001C7890" w:rsidRDefault="001C7890">
      <w:pPr>
        <w:spacing w:after="80"/>
        <w:jc w:val="both"/>
        <w:rPr>
          <w:sz w:val="21"/>
          <w:lang w:val="es-CO"/>
        </w:rPr>
      </w:pPr>
    </w:p>
    <w:p w14:paraId="587F28AB" w14:textId="77777777" w:rsidR="00A87893" w:rsidRDefault="00A87893" w:rsidP="00A87893">
      <w:pPr>
        <w:keepNext/>
        <w:spacing w:before="220" w:after="60"/>
        <w:jc w:val="both"/>
        <w:rPr>
          <w:lang w:val="es-CO"/>
        </w:rPr>
      </w:pPr>
      <w:r w:rsidRPr="00C20D9B">
        <w:rPr>
          <w:b/>
          <w:bCs/>
          <w:lang w:val="es-CO"/>
        </w:rPr>
        <w:t>Alcance del Servicio Incluido:</w:t>
      </w:r>
      <w:r w:rsidRPr="00C20D9B">
        <w:rPr>
          <w:lang w:val="es-CO"/>
        </w:rPr>
        <w:t xml:space="preserve"> La suscripción mensual garantiza a EL CLIENTE: </w:t>
      </w:r>
    </w:p>
    <w:p w14:paraId="214809FB" w14:textId="77777777" w:rsidR="00A87893" w:rsidRPr="00C20D9B" w:rsidRDefault="00A87893" w:rsidP="00A87893">
      <w:pPr>
        <w:pStyle w:val="Prrafodelista"/>
        <w:keepNext/>
        <w:numPr>
          <w:ilvl w:val="0"/>
          <w:numId w:val="11"/>
        </w:numPr>
        <w:spacing w:before="220" w:after="60"/>
        <w:jc w:val="both"/>
        <w:rPr>
          <w:lang w:val="es-CO"/>
        </w:rPr>
      </w:pPr>
      <w:r w:rsidRPr="00C20D9B">
        <w:rPr>
          <w:lang w:val="es-CO"/>
        </w:rPr>
        <w:t>Uso ilimitado de la plataforma.</w:t>
      </w:r>
    </w:p>
    <w:p w14:paraId="63B39E33" w14:textId="77777777" w:rsidR="00A87893" w:rsidRPr="00C20D9B" w:rsidRDefault="00A87893" w:rsidP="00A87893">
      <w:pPr>
        <w:pStyle w:val="Prrafodelista"/>
        <w:keepNext/>
        <w:numPr>
          <w:ilvl w:val="0"/>
          <w:numId w:val="11"/>
        </w:numPr>
        <w:spacing w:before="220" w:after="60"/>
        <w:jc w:val="both"/>
        <w:rPr>
          <w:lang w:val="es-CO"/>
        </w:rPr>
      </w:pPr>
      <w:r w:rsidRPr="00C20D9B">
        <w:rPr>
          <w:lang w:val="es-CO"/>
        </w:rPr>
        <w:t>Servidor e infraestructura en la nube con certificado de seguridad SSL.</w:t>
      </w:r>
    </w:p>
    <w:p w14:paraId="7CC8F752" w14:textId="77777777" w:rsidR="00A87893" w:rsidRPr="00C20D9B" w:rsidRDefault="00A87893" w:rsidP="00A87893">
      <w:pPr>
        <w:pStyle w:val="Prrafodelista"/>
        <w:keepNext/>
        <w:numPr>
          <w:ilvl w:val="0"/>
          <w:numId w:val="11"/>
        </w:numPr>
        <w:spacing w:before="220" w:after="60"/>
        <w:jc w:val="both"/>
        <w:rPr>
          <w:lang w:val="es-CO"/>
        </w:rPr>
      </w:pPr>
      <w:r w:rsidRPr="00C20D9B">
        <w:rPr>
          <w:lang w:val="es-CO"/>
        </w:rPr>
        <w:t>Copias de seguridad (</w:t>
      </w:r>
      <w:proofErr w:type="spellStart"/>
      <w:r w:rsidRPr="00C20D9B">
        <w:rPr>
          <w:lang w:val="es-CO"/>
        </w:rPr>
        <w:t>backups</w:t>
      </w:r>
      <w:proofErr w:type="spellEnd"/>
      <w:r w:rsidRPr="00C20D9B">
        <w:rPr>
          <w:lang w:val="es-CO"/>
        </w:rPr>
        <w:t>) diarias automáticas.</w:t>
      </w:r>
    </w:p>
    <w:p w14:paraId="44C4FB1A" w14:textId="77777777" w:rsidR="00A87893" w:rsidRPr="00C20D9B" w:rsidRDefault="00A87893" w:rsidP="00A87893">
      <w:pPr>
        <w:pStyle w:val="Prrafodelista"/>
        <w:keepNext/>
        <w:numPr>
          <w:ilvl w:val="0"/>
          <w:numId w:val="11"/>
        </w:numPr>
        <w:spacing w:before="220" w:after="60"/>
        <w:jc w:val="both"/>
        <w:rPr>
          <w:lang w:val="es-CO"/>
        </w:rPr>
      </w:pPr>
      <w:r w:rsidRPr="00C20D9B">
        <w:rPr>
          <w:lang w:val="es-CO"/>
        </w:rPr>
        <w:t xml:space="preserve">Soporte técnico continuo y mantenimiento preventivo a cargo de </w:t>
      </w:r>
      <w:proofErr w:type="spellStart"/>
      <w:r w:rsidRPr="00C20D9B">
        <w:rPr>
          <w:lang w:val="es-CO"/>
        </w:rPr>
        <w:t>Nuvex</w:t>
      </w:r>
      <w:proofErr w:type="spellEnd"/>
      <w:r>
        <w:rPr>
          <w:lang w:val="es-CO"/>
        </w:rPr>
        <w:t xml:space="preserve"> Tecnología</w:t>
      </w:r>
      <w:r w:rsidRPr="00C20D9B">
        <w:rPr>
          <w:lang w:val="es-CO"/>
        </w:rPr>
        <w:t>.</w:t>
      </w:r>
    </w:p>
    <w:p w14:paraId="19B8F3E4" w14:textId="39C9F321" w:rsidR="00A87893" w:rsidRPr="0021720B" w:rsidRDefault="00A87893" w:rsidP="0021720B">
      <w:pPr>
        <w:pStyle w:val="Prrafodelista"/>
        <w:keepNext/>
        <w:numPr>
          <w:ilvl w:val="0"/>
          <w:numId w:val="11"/>
        </w:numPr>
        <w:spacing w:before="220" w:after="60"/>
        <w:jc w:val="both"/>
        <w:rPr>
          <w:lang w:val="es-CO"/>
        </w:rPr>
      </w:pPr>
      <w:r w:rsidRPr="00C20D9B">
        <w:rPr>
          <w:lang w:val="es-CO"/>
        </w:rPr>
        <w:t>Actualizaciones continuas del sistema sin costos adicionales.</w:t>
      </w:r>
    </w:p>
    <w:p w14:paraId="647225F2" w14:textId="77777777" w:rsidR="001C7890" w:rsidRPr="00DC3F70" w:rsidRDefault="00000000">
      <w:pPr>
        <w:keepNext/>
        <w:spacing w:before="220" w:after="60"/>
        <w:rPr>
          <w:lang w:val="es-CO"/>
        </w:rPr>
      </w:pPr>
      <w:r w:rsidRPr="00DC3F70">
        <w:rPr>
          <w:b/>
          <w:lang w:val="es-CO"/>
        </w:rPr>
        <w:t>CUARTA – OBLIGACIONES DEL PROVEEDOR</w:t>
      </w:r>
    </w:p>
    <w:p w14:paraId="0A26A16B" w14:textId="77777777" w:rsidR="001C7890" w:rsidRPr="00090968" w:rsidRDefault="00000000">
      <w:pPr>
        <w:spacing w:after="80"/>
        <w:jc w:val="both"/>
        <w:rPr>
          <w:lang w:val="es-CO"/>
        </w:rPr>
      </w:pPr>
      <w:r w:rsidRPr="00090968">
        <w:rPr>
          <w:lang w:val="es-CO"/>
        </w:rPr>
        <w:t>EL PROVEEDOR se compromete a:</w:t>
      </w:r>
    </w:p>
    <w:p w14:paraId="070B2A97" w14:textId="0EAEB5AD" w:rsidR="001C7890" w:rsidRPr="00090968" w:rsidRDefault="00000000" w:rsidP="00305DC5">
      <w:pPr>
        <w:pStyle w:val="Listaconvietas"/>
        <w:numPr>
          <w:ilvl w:val="0"/>
          <w:numId w:val="0"/>
        </w:numPr>
        <w:spacing w:after="60"/>
        <w:ind w:left="360"/>
        <w:jc w:val="both"/>
        <w:rPr>
          <w:lang w:val="es-CO"/>
        </w:rPr>
      </w:pPr>
      <w:r w:rsidRPr="00090968">
        <w:rPr>
          <w:b/>
          <w:lang w:val="es-CO"/>
        </w:rPr>
        <w:t xml:space="preserve">a) </w:t>
      </w:r>
      <w:r w:rsidRPr="00090968">
        <w:rPr>
          <w:lang w:val="es-CO"/>
        </w:rPr>
        <w:t xml:space="preserve">Mantener disponible y operativa la plataforma </w:t>
      </w:r>
      <w:proofErr w:type="spellStart"/>
      <w:r w:rsidR="00305DC5" w:rsidRPr="00090968">
        <w:rPr>
          <w:lang w:val="es-CO"/>
        </w:rPr>
        <w:t>CitaCLave</w:t>
      </w:r>
      <w:proofErr w:type="spellEnd"/>
      <w:r w:rsidRPr="00090968">
        <w:rPr>
          <w:lang w:val="es-CO"/>
        </w:rPr>
        <w:t xml:space="preserve"> para el acceso remoto de EL CLIENTE y sus usuarios autorizados.</w:t>
      </w:r>
    </w:p>
    <w:p w14:paraId="526D967B" w14:textId="77777777" w:rsidR="001C7890" w:rsidRPr="00090968" w:rsidRDefault="00000000" w:rsidP="00305DC5">
      <w:pPr>
        <w:pStyle w:val="Listaconvietas"/>
        <w:numPr>
          <w:ilvl w:val="0"/>
          <w:numId w:val="0"/>
        </w:numPr>
        <w:spacing w:after="60"/>
        <w:ind w:left="360"/>
        <w:jc w:val="both"/>
        <w:rPr>
          <w:lang w:val="es-CO"/>
        </w:rPr>
      </w:pPr>
      <w:r w:rsidRPr="00090968">
        <w:rPr>
          <w:b/>
          <w:lang w:val="es-CO"/>
        </w:rPr>
        <w:t xml:space="preserve">b) </w:t>
      </w:r>
      <w:r w:rsidRPr="00090968">
        <w:rPr>
          <w:lang w:val="es-CO"/>
        </w:rPr>
        <w:t>Brindar soporte técnico básico respecto al funcionamiento de la plataforma en días y horarios hábiles.</w:t>
      </w:r>
    </w:p>
    <w:p w14:paraId="5132CC4B" w14:textId="77777777" w:rsidR="001C7890" w:rsidRPr="00090968" w:rsidRDefault="00000000" w:rsidP="00305DC5">
      <w:pPr>
        <w:pStyle w:val="Listaconvietas"/>
        <w:numPr>
          <w:ilvl w:val="0"/>
          <w:numId w:val="0"/>
        </w:numPr>
        <w:spacing w:after="60"/>
        <w:ind w:left="360"/>
        <w:jc w:val="both"/>
        <w:rPr>
          <w:lang w:val="es-CO"/>
        </w:rPr>
      </w:pPr>
      <w:r w:rsidRPr="00090968">
        <w:rPr>
          <w:b/>
          <w:lang w:val="es-CO"/>
        </w:rPr>
        <w:t xml:space="preserve">c) </w:t>
      </w:r>
      <w:r w:rsidRPr="00090968">
        <w:rPr>
          <w:lang w:val="es-CO"/>
        </w:rPr>
        <w:t>Proteger la información suministrada y almacenada por EL CLIENTE conforme a las políticas de privacidad y seguridad establecidas.</w:t>
      </w:r>
    </w:p>
    <w:p w14:paraId="24D42A65" w14:textId="77777777" w:rsidR="001C7890" w:rsidRPr="00090968" w:rsidRDefault="00000000" w:rsidP="00305DC5">
      <w:pPr>
        <w:pStyle w:val="Listaconvietas"/>
        <w:numPr>
          <w:ilvl w:val="0"/>
          <w:numId w:val="0"/>
        </w:numPr>
        <w:spacing w:after="60"/>
        <w:ind w:left="360"/>
        <w:jc w:val="both"/>
        <w:rPr>
          <w:lang w:val="es-CO"/>
        </w:rPr>
      </w:pPr>
      <w:r w:rsidRPr="00090968">
        <w:rPr>
          <w:b/>
          <w:lang w:val="es-CO"/>
        </w:rPr>
        <w:t xml:space="preserve">d) </w:t>
      </w:r>
      <w:r w:rsidRPr="00090968">
        <w:rPr>
          <w:lang w:val="es-CO"/>
        </w:rPr>
        <w:t>Efectuar mantenimientos correctivos y preventivos necesarios para asegurar la estabilidad del servicio.</w:t>
      </w:r>
    </w:p>
    <w:p w14:paraId="7A6B33AA" w14:textId="77777777" w:rsidR="001C7890" w:rsidRPr="00DC3F70" w:rsidRDefault="00000000">
      <w:pPr>
        <w:keepNext/>
        <w:spacing w:before="220" w:after="60"/>
        <w:rPr>
          <w:lang w:val="es-CO"/>
        </w:rPr>
      </w:pPr>
      <w:r w:rsidRPr="00DC3F70">
        <w:rPr>
          <w:b/>
          <w:lang w:val="es-CO"/>
        </w:rPr>
        <w:t>QUINTA – OBLIGACIONES DEL CLIENTE</w:t>
      </w:r>
    </w:p>
    <w:p w14:paraId="7DA9EBD4" w14:textId="77777777" w:rsidR="001C7890" w:rsidRPr="00090968" w:rsidRDefault="00000000">
      <w:pPr>
        <w:spacing w:after="80"/>
        <w:jc w:val="both"/>
        <w:rPr>
          <w:lang w:val="es-CO"/>
        </w:rPr>
      </w:pPr>
      <w:r w:rsidRPr="00090968">
        <w:rPr>
          <w:lang w:val="es-CO"/>
        </w:rPr>
        <w:t>EL CLIENTE se compromete a:</w:t>
      </w:r>
    </w:p>
    <w:p w14:paraId="7AC91395" w14:textId="77777777" w:rsidR="001C7890" w:rsidRPr="00090968" w:rsidRDefault="00000000" w:rsidP="004957F8">
      <w:pPr>
        <w:pStyle w:val="Listaconvietas"/>
        <w:numPr>
          <w:ilvl w:val="0"/>
          <w:numId w:val="0"/>
        </w:numPr>
        <w:spacing w:after="60"/>
        <w:ind w:left="360"/>
        <w:jc w:val="both"/>
        <w:rPr>
          <w:lang w:val="es-CO"/>
        </w:rPr>
      </w:pPr>
      <w:r w:rsidRPr="00090968">
        <w:rPr>
          <w:b/>
          <w:lang w:val="es-CO"/>
        </w:rPr>
        <w:t xml:space="preserve">a) </w:t>
      </w:r>
      <w:r w:rsidRPr="00090968">
        <w:rPr>
          <w:lang w:val="es-CO"/>
        </w:rPr>
        <w:t>Realizar oportunamente los pagos de las mensualidades en las fechas y condiciones acordadas.</w:t>
      </w:r>
    </w:p>
    <w:p w14:paraId="0F0126CE" w14:textId="77777777" w:rsidR="001C7890" w:rsidRPr="00090968" w:rsidRDefault="00000000" w:rsidP="000B28F6">
      <w:pPr>
        <w:pStyle w:val="Listaconvietas"/>
        <w:numPr>
          <w:ilvl w:val="0"/>
          <w:numId w:val="0"/>
        </w:numPr>
        <w:spacing w:after="60"/>
        <w:ind w:left="360"/>
        <w:jc w:val="both"/>
        <w:rPr>
          <w:lang w:val="es-CO"/>
        </w:rPr>
      </w:pPr>
      <w:r w:rsidRPr="00090968">
        <w:rPr>
          <w:b/>
          <w:lang w:val="es-CO"/>
        </w:rPr>
        <w:t xml:space="preserve">b) </w:t>
      </w:r>
      <w:r w:rsidRPr="00090968">
        <w:rPr>
          <w:lang w:val="es-CO"/>
        </w:rPr>
        <w:t>Utilizar la plataforma de manera legal, ética y exclusivamente para los fines autorizados de su actividad comercial.</w:t>
      </w:r>
    </w:p>
    <w:p w14:paraId="3A3A6110" w14:textId="77777777" w:rsidR="001C7890" w:rsidRPr="00090968" w:rsidRDefault="00000000" w:rsidP="000B28F6">
      <w:pPr>
        <w:pStyle w:val="Listaconvietas"/>
        <w:numPr>
          <w:ilvl w:val="0"/>
          <w:numId w:val="0"/>
        </w:numPr>
        <w:spacing w:after="60"/>
        <w:ind w:left="360"/>
        <w:rPr>
          <w:lang w:val="es-CO"/>
        </w:rPr>
      </w:pPr>
      <w:r w:rsidRPr="00090968">
        <w:rPr>
          <w:b/>
          <w:lang w:val="es-CO"/>
        </w:rPr>
        <w:t xml:space="preserve">c) </w:t>
      </w:r>
      <w:r w:rsidRPr="00090968">
        <w:rPr>
          <w:lang w:val="es-CO"/>
        </w:rPr>
        <w:t>Custodiar sus accesos y no compartir credenciales con personas o terceros no autorizados.</w:t>
      </w:r>
    </w:p>
    <w:p w14:paraId="6CAA6D70" w14:textId="77777777" w:rsidR="001C7890" w:rsidRPr="00090968" w:rsidRDefault="00000000" w:rsidP="000B28F6">
      <w:pPr>
        <w:pStyle w:val="Listaconvietas"/>
        <w:numPr>
          <w:ilvl w:val="0"/>
          <w:numId w:val="0"/>
        </w:numPr>
        <w:spacing w:after="60"/>
        <w:ind w:left="360"/>
        <w:jc w:val="both"/>
        <w:rPr>
          <w:lang w:val="es-CO"/>
        </w:rPr>
      </w:pPr>
      <w:r w:rsidRPr="00090968">
        <w:rPr>
          <w:b/>
          <w:lang w:val="es-CO"/>
        </w:rPr>
        <w:t xml:space="preserve">d) </w:t>
      </w:r>
      <w:r w:rsidRPr="00090968">
        <w:rPr>
          <w:lang w:val="es-CO"/>
        </w:rPr>
        <w:t>Abstenerse de realizar prácticas que puedan comprometer la seguridad o continuidad técnica de la plataforma.</w:t>
      </w:r>
    </w:p>
    <w:p w14:paraId="61355E97" w14:textId="77777777" w:rsidR="001C7890" w:rsidRPr="00DC3F70" w:rsidRDefault="00000000">
      <w:pPr>
        <w:keepNext/>
        <w:spacing w:before="220" w:after="60"/>
        <w:rPr>
          <w:lang w:val="es-CO"/>
        </w:rPr>
      </w:pPr>
      <w:r w:rsidRPr="00DC3F70">
        <w:rPr>
          <w:b/>
          <w:lang w:val="es-CO"/>
        </w:rPr>
        <w:t>SEXTA – CONFIDENCIALIDAD</w:t>
      </w:r>
    </w:p>
    <w:p w14:paraId="577ABF44" w14:textId="77777777" w:rsidR="001C7890" w:rsidRPr="00090968" w:rsidRDefault="00000000">
      <w:pPr>
        <w:spacing w:after="80"/>
        <w:jc w:val="both"/>
        <w:rPr>
          <w:lang w:val="es-CO"/>
        </w:rPr>
      </w:pPr>
      <w:r w:rsidRPr="00090968">
        <w:rPr>
          <w:lang w:val="es-CO"/>
        </w:rPr>
        <w:t>Las partes se comprometen recíprocamente a mantener estricta reserva y confidencialidad respecto de toda la información técnica, comercial, operativa y contable a la que tengan acceso con ocasión del presente contrato. Esta obligación permanecerá vigente durante la ejecución del contrato y con posterioridad a su terminación.</w:t>
      </w:r>
    </w:p>
    <w:p w14:paraId="1B086993" w14:textId="77777777" w:rsidR="001C7890" w:rsidRPr="00DC3F70" w:rsidRDefault="00000000">
      <w:pPr>
        <w:keepNext/>
        <w:spacing w:before="220" w:after="60"/>
        <w:rPr>
          <w:lang w:val="es-CO"/>
        </w:rPr>
      </w:pPr>
      <w:r w:rsidRPr="00DC3F70">
        <w:rPr>
          <w:b/>
          <w:lang w:val="es-CO"/>
        </w:rPr>
        <w:t>SÉPTIMA – SUMINISTRO DE INFORMACIÓN A AUTORIDADES</w:t>
      </w:r>
    </w:p>
    <w:p w14:paraId="2CC6E606" w14:textId="77777777" w:rsidR="001C7890" w:rsidRPr="00E407EB" w:rsidRDefault="00000000">
      <w:pPr>
        <w:spacing w:after="80"/>
        <w:jc w:val="both"/>
        <w:rPr>
          <w:lang w:val="es-CO"/>
        </w:rPr>
      </w:pPr>
      <w:r w:rsidRPr="00E407EB">
        <w:rPr>
          <w:lang w:val="es-CO"/>
        </w:rPr>
        <w:t xml:space="preserve">EL PROVEEDOR podrá suministrar información, registros, datos, trazabilidad, accesos o cualquier otro contenido relacionado con la cuenta y el uso de la plataforma por parte de EL CLIENTE, cuando dicha información sea requerida por autoridades competentes, judiciales, administrativas o de </w:t>
      </w:r>
      <w:r w:rsidRPr="00E407EB">
        <w:rPr>
          <w:lang w:val="es-CO"/>
        </w:rPr>
        <w:lastRenderedPageBreak/>
        <w:t>policía, en cumplimiento de obligaciones legales, órdenes judiciales o requerimientos oficiales conforme a la legislación aplicable.</w:t>
      </w:r>
    </w:p>
    <w:p w14:paraId="657341CE" w14:textId="77777777" w:rsidR="001C7890" w:rsidRPr="00E407EB" w:rsidRDefault="00000000">
      <w:pPr>
        <w:spacing w:after="80"/>
        <w:jc w:val="both"/>
        <w:rPr>
          <w:lang w:val="es-CO"/>
        </w:rPr>
      </w:pPr>
      <w:r w:rsidRPr="00E407EB">
        <w:rPr>
          <w:lang w:val="es-CO"/>
        </w:rPr>
        <w:t>EL CLIENTE declara conocer y aceptar que EL PROVEEDOR no será responsable por la entrega de dicha información cuando exista obligación legal o requerimiento formal por parte de las autoridades competentes.</w:t>
      </w:r>
    </w:p>
    <w:p w14:paraId="11B05C92" w14:textId="77777777" w:rsidR="001C7890" w:rsidRPr="00DC3F70" w:rsidRDefault="00000000">
      <w:pPr>
        <w:keepNext/>
        <w:spacing w:before="220" w:after="60"/>
        <w:rPr>
          <w:lang w:val="es-CO"/>
        </w:rPr>
      </w:pPr>
      <w:r w:rsidRPr="00DC3F70">
        <w:rPr>
          <w:b/>
          <w:lang w:val="es-CO"/>
        </w:rPr>
        <w:t>OCTAVA – RESPONSABILIDAD SOBRE SEGURIDAD Y CREDENCIALES</w:t>
      </w:r>
    </w:p>
    <w:p w14:paraId="35DC139F" w14:textId="77777777" w:rsidR="001C7890" w:rsidRPr="009C329D" w:rsidRDefault="00000000">
      <w:pPr>
        <w:spacing w:after="80"/>
        <w:jc w:val="both"/>
        <w:rPr>
          <w:lang w:val="es-CO"/>
        </w:rPr>
      </w:pPr>
      <w:r w:rsidRPr="009C329D">
        <w:rPr>
          <w:lang w:val="es-CO"/>
        </w:rPr>
        <w:t>EL PROVEEDOR implementará medidas razonables de seguridad técnica e infraestructura para la protección de la plataforma y la información alojada en ella. No obstante, EL PROVEEDOR no será responsable por vulneraciones, accesos no autorizados, pérdida, filtración o exposición de información ocasionada por negligencia, descuido, manejo inadecuado o divulgación de credenciales de acceso por parte de EL CLIENTE, sus empleados, dependientes, contratistas o terceros autorizados por este.</w:t>
      </w:r>
    </w:p>
    <w:p w14:paraId="56E998A5" w14:textId="77777777" w:rsidR="001C7890" w:rsidRPr="009C329D" w:rsidRDefault="00000000">
      <w:pPr>
        <w:spacing w:after="80"/>
        <w:jc w:val="both"/>
        <w:rPr>
          <w:lang w:val="es-CO"/>
        </w:rPr>
      </w:pPr>
      <w:r w:rsidRPr="009C329D">
        <w:rPr>
          <w:lang w:val="es-CO"/>
        </w:rPr>
        <w:t>En consecuencia, será responsabilidad exclusiva de EL CLIENTE mantener la estricta confidencialidad y adecuada custodia de usuarios, contraseñas y demás mecanismos de autenticación asociados al servicio contratado.</w:t>
      </w:r>
    </w:p>
    <w:p w14:paraId="5A91E2A2" w14:textId="77777777" w:rsidR="001C7890" w:rsidRPr="00DC3F70" w:rsidRDefault="00000000">
      <w:pPr>
        <w:keepNext/>
        <w:spacing w:before="220" w:after="60"/>
        <w:rPr>
          <w:lang w:val="es-CO"/>
        </w:rPr>
      </w:pPr>
      <w:r w:rsidRPr="00DC3F70">
        <w:rPr>
          <w:b/>
          <w:lang w:val="es-CO"/>
        </w:rPr>
        <w:t>NOVENA – PROPIEDAD INTELECTUAL</w:t>
      </w:r>
    </w:p>
    <w:p w14:paraId="29B041E3" w14:textId="0F7FF8C9" w:rsidR="001C7890" w:rsidRPr="008C759B" w:rsidRDefault="00000000">
      <w:pPr>
        <w:spacing w:after="80"/>
        <w:jc w:val="both"/>
        <w:rPr>
          <w:lang w:val="es-CO"/>
        </w:rPr>
      </w:pPr>
      <w:r w:rsidRPr="008C759B">
        <w:rPr>
          <w:lang w:val="es-CO"/>
        </w:rPr>
        <w:t xml:space="preserve">EL PROVEEDOR conservará la exclusiva titularidad de todos los derechos de propiedad intelectual, marcas, diseños, arquitectura, código fuente y desarrollos asociados a la plataforma SaaS </w:t>
      </w:r>
      <w:proofErr w:type="spellStart"/>
      <w:r w:rsidR="00B95549">
        <w:rPr>
          <w:lang w:val="es-CO"/>
        </w:rPr>
        <w:t>CitaClave</w:t>
      </w:r>
      <w:proofErr w:type="spellEnd"/>
      <w:r w:rsidRPr="008C759B">
        <w:rPr>
          <w:lang w:val="es-CO"/>
        </w:rPr>
        <w:t>. Los datos comerciales, inventarios y registros ingresados por EL CLIENTE continuarán siendo de su exclusiva propiedad.</w:t>
      </w:r>
    </w:p>
    <w:p w14:paraId="69DC5D8E" w14:textId="77777777" w:rsidR="001C7890" w:rsidRPr="00DC3F70" w:rsidRDefault="00000000">
      <w:pPr>
        <w:keepNext/>
        <w:spacing w:before="220" w:after="60"/>
        <w:rPr>
          <w:lang w:val="es-CO"/>
        </w:rPr>
      </w:pPr>
      <w:r w:rsidRPr="00DC3F70">
        <w:rPr>
          <w:b/>
          <w:lang w:val="es-CO"/>
        </w:rPr>
        <w:t>DÉCIMA – PROTECCIÓN DE DATOS PERSONALES</w:t>
      </w:r>
    </w:p>
    <w:p w14:paraId="45FE045A" w14:textId="70029250" w:rsidR="001C7890" w:rsidRPr="008C759B" w:rsidRDefault="00000000">
      <w:pPr>
        <w:spacing w:after="80"/>
        <w:jc w:val="both"/>
        <w:rPr>
          <w:lang w:val="es-CO"/>
        </w:rPr>
      </w:pPr>
      <w:r w:rsidRPr="008C759B">
        <w:rPr>
          <w:lang w:val="es-CO"/>
        </w:rPr>
        <w:t xml:space="preserve">En concordancia con la Ley 1581 de 2012 de Colombia, EL CLIENTE autoriza a EL PROVEEDOR a tratar los datos suministrados única y exclusivamente para los fines operativos de la plataforma </w:t>
      </w:r>
      <w:proofErr w:type="spellStart"/>
      <w:r w:rsidR="000A56C7">
        <w:rPr>
          <w:lang w:val="es-CO"/>
        </w:rPr>
        <w:t>CitaClave</w:t>
      </w:r>
      <w:proofErr w:type="spellEnd"/>
      <w:r w:rsidRPr="008C759B">
        <w:rPr>
          <w:lang w:val="es-CO"/>
        </w:rPr>
        <w:t>. EL PROVEEDOR velará por la debida reserva y confidencialidad de la información tratada.</w:t>
      </w:r>
    </w:p>
    <w:p w14:paraId="3CF9BC86" w14:textId="77777777" w:rsidR="001C7890" w:rsidRPr="00DC3F70" w:rsidRDefault="00000000">
      <w:pPr>
        <w:keepNext/>
        <w:spacing w:before="220" w:after="60"/>
        <w:rPr>
          <w:lang w:val="es-CO"/>
        </w:rPr>
      </w:pPr>
      <w:r w:rsidRPr="00DC3F70">
        <w:rPr>
          <w:b/>
          <w:lang w:val="es-CO"/>
        </w:rPr>
        <w:t>DÉCIMO PRIMERA – TERMINACIÓN</w:t>
      </w:r>
    </w:p>
    <w:p w14:paraId="53C233A0" w14:textId="77777777" w:rsidR="001C7890" w:rsidRPr="00292194" w:rsidRDefault="00000000">
      <w:pPr>
        <w:spacing w:after="80"/>
        <w:jc w:val="both"/>
        <w:rPr>
          <w:lang w:val="es-CO"/>
        </w:rPr>
      </w:pPr>
      <w:r w:rsidRPr="00292194">
        <w:rPr>
          <w:lang w:val="es-CO"/>
        </w:rPr>
        <w:t>Cualquiera de las partes podrá dar por terminado el presente contrato notificando por escrito a la otra parte con al menos quince (15) días calendario de anticipación. El incumplimiento de cualquiera de las obligaciones aquí pactadas (incluyendo la mora en el pago) será causal de terminación inmediata sin necesidad de requerimiento judicial previo.</w:t>
      </w:r>
    </w:p>
    <w:p w14:paraId="5C435DE3" w14:textId="30058CF9" w:rsidR="001C7890" w:rsidRDefault="00000000">
      <w:pPr>
        <w:spacing w:after="80"/>
        <w:jc w:val="both"/>
        <w:rPr>
          <w:lang w:val="es-CO"/>
        </w:rPr>
      </w:pPr>
      <w:r w:rsidRPr="00292194">
        <w:rPr>
          <w:lang w:val="es-CO"/>
        </w:rPr>
        <w:t xml:space="preserve">Parágrafo: A la terminación del servicio, EL CLIENTE dispondrá de un término de quince (15) días calendario para solicitar la exportación o descarga de sus registros de datos antes de su </w:t>
      </w:r>
      <w:r w:rsidR="007C39B2" w:rsidRPr="00292194">
        <w:rPr>
          <w:lang w:val="es-CO"/>
        </w:rPr>
        <w:t>des habilitación</w:t>
      </w:r>
      <w:r w:rsidRPr="00292194">
        <w:rPr>
          <w:lang w:val="es-CO"/>
        </w:rPr>
        <w:t xml:space="preserve"> definitiva.</w:t>
      </w:r>
    </w:p>
    <w:p w14:paraId="12698ED7" w14:textId="77777777" w:rsidR="004177CB" w:rsidRDefault="004177CB">
      <w:pPr>
        <w:spacing w:after="80"/>
        <w:jc w:val="both"/>
        <w:rPr>
          <w:lang w:val="es-CO"/>
        </w:rPr>
      </w:pPr>
    </w:p>
    <w:p w14:paraId="78581675" w14:textId="77777777" w:rsidR="004177CB" w:rsidRDefault="004177CB">
      <w:pPr>
        <w:spacing w:after="80"/>
        <w:jc w:val="both"/>
        <w:rPr>
          <w:lang w:val="es-CO"/>
        </w:rPr>
      </w:pPr>
    </w:p>
    <w:p w14:paraId="68EE4C81" w14:textId="77777777" w:rsidR="004177CB" w:rsidRPr="00292194" w:rsidRDefault="004177CB">
      <w:pPr>
        <w:spacing w:after="80"/>
        <w:jc w:val="both"/>
        <w:rPr>
          <w:lang w:val="es-CO"/>
        </w:rPr>
      </w:pPr>
    </w:p>
    <w:p w14:paraId="1F75A25C" w14:textId="77777777" w:rsidR="001C7890" w:rsidRPr="00DC3F70" w:rsidRDefault="00000000">
      <w:pPr>
        <w:keepNext/>
        <w:spacing w:before="220" w:after="60"/>
        <w:rPr>
          <w:lang w:val="es-CO"/>
        </w:rPr>
      </w:pPr>
      <w:r w:rsidRPr="00DC3F70">
        <w:rPr>
          <w:b/>
          <w:lang w:val="es-CO"/>
        </w:rPr>
        <w:lastRenderedPageBreak/>
        <w:t>DÉCIMO SEGUNDA – LEGISLACIÓN APLICABLE Y JURISDICCIÓN</w:t>
      </w:r>
    </w:p>
    <w:p w14:paraId="7EE2758A" w14:textId="77777777" w:rsidR="001C7890" w:rsidRDefault="00000000" w:rsidP="00724F17">
      <w:pPr>
        <w:spacing w:after="80"/>
        <w:jc w:val="both"/>
        <w:rPr>
          <w:lang w:val="es-CO"/>
        </w:rPr>
      </w:pPr>
      <w:r w:rsidRPr="00724F17">
        <w:rPr>
          <w:lang w:val="es-CO"/>
        </w:rPr>
        <w:t>El presente contrato se regirá en su totalidad por las leyes de la República de Colombia. Cualquier diferencia o controversia derivada de este contrato será sometida al conocimiento de los jueces de la República de Colombia, con domicilio contractual en la ciudad de Bogotá D.C.</w:t>
      </w:r>
    </w:p>
    <w:p w14:paraId="5D34C058" w14:textId="77777777" w:rsidR="00365696" w:rsidRDefault="00365696" w:rsidP="00724F17">
      <w:pPr>
        <w:spacing w:after="80"/>
        <w:jc w:val="both"/>
        <w:rPr>
          <w:lang w:val="es-CO"/>
        </w:rPr>
      </w:pPr>
    </w:p>
    <w:p w14:paraId="345AD6C1" w14:textId="77777777" w:rsidR="00365696" w:rsidRPr="00724F17" w:rsidRDefault="00365696" w:rsidP="00724F17">
      <w:pPr>
        <w:spacing w:after="80"/>
        <w:jc w:val="both"/>
        <w:rPr>
          <w:lang w:val="es-CO"/>
        </w:rPr>
      </w:pPr>
    </w:p>
    <w:p w14:paraId="50C43255" w14:textId="63EB3FA8" w:rsidR="001C7890" w:rsidRPr="00DC3F70" w:rsidRDefault="00000000">
      <w:pPr>
        <w:spacing w:before="280" w:after="280"/>
        <w:rPr>
          <w:lang w:val="es-CO"/>
        </w:rPr>
      </w:pPr>
      <w:r w:rsidRPr="00DC3F70">
        <w:rPr>
          <w:b/>
          <w:sz w:val="21"/>
          <w:lang w:val="es-CO"/>
        </w:rPr>
        <w:t xml:space="preserve">En constancia, se firma en la ciudad de Bogotá D.C., a los </w:t>
      </w:r>
      <w:r w:rsidR="007C3430">
        <w:rPr>
          <w:b/>
          <w:sz w:val="21"/>
          <w:lang w:val="es-CO"/>
        </w:rPr>
        <w:t>0</w:t>
      </w:r>
      <w:r w:rsidR="00474E03">
        <w:rPr>
          <w:b/>
          <w:sz w:val="21"/>
          <w:lang w:val="es-CO"/>
        </w:rPr>
        <w:t>8</w:t>
      </w:r>
      <w:r w:rsidRPr="00DC3F70">
        <w:rPr>
          <w:b/>
          <w:sz w:val="21"/>
          <w:lang w:val="es-CO"/>
        </w:rPr>
        <w:t xml:space="preserve"> días del mes de </w:t>
      </w:r>
      <w:r w:rsidR="006E3572">
        <w:rPr>
          <w:b/>
          <w:sz w:val="21"/>
          <w:lang w:val="es-CO"/>
        </w:rPr>
        <w:t>octubre</w:t>
      </w:r>
      <w:r w:rsidRPr="00DC3F70">
        <w:rPr>
          <w:b/>
          <w:sz w:val="21"/>
          <w:lang w:val="es-CO"/>
        </w:rPr>
        <w:t xml:space="preserve"> de 2026.</w:t>
      </w:r>
    </w:p>
    <w:tbl>
      <w:tblPr>
        <w:tblStyle w:val="Tablanormal2"/>
        <w:tblW w:w="0" w:type="auto"/>
        <w:tblLayout w:type="fixed"/>
        <w:tblLook w:val="04A0" w:firstRow="1" w:lastRow="0" w:firstColumn="1" w:lastColumn="0" w:noHBand="0" w:noVBand="1"/>
      </w:tblPr>
      <w:tblGrid>
        <w:gridCol w:w="4680"/>
        <w:gridCol w:w="4680"/>
      </w:tblGrid>
      <w:tr w:rsidR="00DC3F70" w:rsidRPr="00DC3F70" w14:paraId="2D124A48" w14:textId="77777777" w:rsidTr="003656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1CBC2D2" w14:textId="77777777" w:rsidR="001C7890" w:rsidRPr="00DC3F70" w:rsidRDefault="00000000">
            <w:r w:rsidRPr="00DC3F70">
              <w:rPr>
                <w:sz w:val="21"/>
              </w:rPr>
              <w:t>EL PROVEEDOR</w:t>
            </w:r>
          </w:p>
        </w:tc>
        <w:tc>
          <w:tcPr>
            <w:tcW w:w="4680" w:type="dxa"/>
          </w:tcPr>
          <w:p w14:paraId="50FDA0E5" w14:textId="77777777" w:rsidR="001C7890" w:rsidRPr="00DC3F70" w:rsidRDefault="00000000">
            <w:pPr>
              <w:cnfStyle w:val="100000000000" w:firstRow="1" w:lastRow="0" w:firstColumn="0" w:lastColumn="0" w:oddVBand="0" w:evenVBand="0" w:oddHBand="0" w:evenHBand="0" w:firstRowFirstColumn="0" w:firstRowLastColumn="0" w:lastRowFirstColumn="0" w:lastRowLastColumn="0"/>
            </w:pPr>
            <w:r w:rsidRPr="00DC3F70">
              <w:rPr>
                <w:sz w:val="21"/>
              </w:rPr>
              <w:t>EL CLIENTE</w:t>
            </w:r>
          </w:p>
        </w:tc>
      </w:tr>
      <w:tr w:rsidR="00DC3F70" w:rsidRPr="001971D4" w14:paraId="18C3D0BB" w14:textId="77777777" w:rsidTr="003656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B754106" w14:textId="42E79936" w:rsidR="00365696" w:rsidRPr="00285FA9" w:rsidRDefault="00020029">
            <w:pPr>
              <w:spacing w:before="80" w:after="40"/>
              <w:rPr>
                <w:b w:val="0"/>
                <w:bCs w:val="0"/>
                <w:lang w:val="es-CO"/>
              </w:rPr>
            </w:pPr>
            <w:r>
              <w:rPr>
                <w:noProof/>
                <w:lang w:val="es-CO"/>
              </w:rPr>
              <w:drawing>
                <wp:inline distT="0" distB="0" distL="0" distR="0" wp14:anchorId="67680E23" wp14:editId="22CEAB9E">
                  <wp:extent cx="1924050" cy="435992"/>
                  <wp:effectExtent l="0" t="0" r="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a:stretch>
                            <a:fillRect/>
                          </a:stretch>
                        </pic:blipFill>
                        <pic:spPr>
                          <a:xfrm>
                            <a:off x="0" y="0"/>
                            <a:ext cx="1957111" cy="443484"/>
                          </a:xfrm>
                          <a:prstGeom prst="rect">
                            <a:avLst/>
                          </a:prstGeom>
                        </pic:spPr>
                      </pic:pic>
                    </a:graphicData>
                  </a:graphic>
                </wp:inline>
              </w:drawing>
            </w:r>
          </w:p>
          <w:p w14:paraId="1604EA54" w14:textId="3D555827" w:rsidR="00365696" w:rsidRDefault="00365696" w:rsidP="00365696">
            <w:pPr>
              <w:spacing w:before="80" w:after="40"/>
              <w:rPr>
                <w:b w:val="0"/>
                <w:lang w:val="es-CO"/>
              </w:rPr>
            </w:pPr>
            <w:r w:rsidRPr="00DC3F70">
              <w:rPr>
                <w:lang w:val="es-CO"/>
              </w:rPr>
              <w:t>LUIS FERNANDO CADENA</w:t>
            </w:r>
          </w:p>
          <w:p w14:paraId="58D34D9D" w14:textId="77777777" w:rsidR="00365696" w:rsidRPr="00285FA9" w:rsidRDefault="00365696" w:rsidP="00365696">
            <w:pPr>
              <w:spacing w:before="80" w:after="40"/>
              <w:rPr>
                <w:b w:val="0"/>
                <w:bCs w:val="0"/>
                <w:lang w:val="es-CO"/>
              </w:rPr>
            </w:pPr>
            <w:r w:rsidRPr="00285FA9">
              <w:rPr>
                <w:b w:val="0"/>
                <w:bCs w:val="0"/>
                <w:lang w:val="es-CO"/>
              </w:rPr>
              <w:t>C.C. No. 1.128.324.158</w:t>
            </w:r>
          </w:p>
          <w:p w14:paraId="40E299CE" w14:textId="11CA1E55" w:rsidR="00365696" w:rsidRPr="00285FA9" w:rsidRDefault="00365696" w:rsidP="00365696">
            <w:pPr>
              <w:spacing w:before="80" w:after="40"/>
              <w:rPr>
                <w:b w:val="0"/>
                <w:bCs w:val="0"/>
                <w:lang w:val="es-CO"/>
              </w:rPr>
            </w:pPr>
            <w:r w:rsidRPr="00285FA9">
              <w:rPr>
                <w:b w:val="0"/>
                <w:bCs w:val="0"/>
                <w:lang w:val="es-CO"/>
              </w:rPr>
              <w:t>Representante legal</w:t>
            </w:r>
          </w:p>
          <w:p w14:paraId="31B884DF" w14:textId="33FBAAC6" w:rsidR="001C7890" w:rsidRPr="00DC3F70" w:rsidRDefault="00365696" w:rsidP="00365696">
            <w:pPr>
              <w:spacing w:before="80" w:after="40"/>
              <w:rPr>
                <w:lang w:val="es-CO"/>
              </w:rPr>
            </w:pPr>
            <w:r>
              <w:rPr>
                <w:b w:val="0"/>
                <w:lang w:val="es-CO"/>
              </w:rPr>
              <w:t>CEO NUVEX TECNOLOGÍA</w:t>
            </w:r>
            <w:r w:rsidRPr="00DC3F70">
              <w:rPr>
                <w:lang w:val="es-CO"/>
              </w:rPr>
              <w:br/>
            </w:r>
          </w:p>
        </w:tc>
        <w:tc>
          <w:tcPr>
            <w:tcW w:w="4680" w:type="dxa"/>
          </w:tcPr>
          <w:p w14:paraId="4B97B50F" w14:textId="77777777" w:rsidR="00285FA9" w:rsidRDefault="00285FA9">
            <w:pPr>
              <w:spacing w:before="80" w:after="40"/>
              <w:cnfStyle w:val="000000100000" w:firstRow="0" w:lastRow="0" w:firstColumn="0" w:lastColumn="0" w:oddVBand="0" w:evenVBand="0" w:oddHBand="1" w:evenHBand="0" w:firstRowFirstColumn="0" w:firstRowLastColumn="0" w:lastRowFirstColumn="0" w:lastRowLastColumn="0"/>
              <w:rPr>
                <w:lang w:val="es-CO"/>
              </w:rPr>
            </w:pPr>
          </w:p>
          <w:p w14:paraId="447E85F3" w14:textId="77777777" w:rsidR="00006728" w:rsidRDefault="00000000">
            <w:pPr>
              <w:spacing w:before="80" w:after="40"/>
              <w:cnfStyle w:val="000000100000" w:firstRow="0" w:lastRow="0" w:firstColumn="0" w:lastColumn="0" w:oddVBand="0" w:evenVBand="0" w:oddHBand="1" w:evenHBand="0" w:firstRowFirstColumn="0" w:firstRowLastColumn="0" w:lastRowFirstColumn="0" w:lastRowLastColumn="0"/>
              <w:rPr>
                <w:lang w:val="es-CO"/>
              </w:rPr>
            </w:pPr>
            <w:r w:rsidRPr="00DC3F70">
              <w:rPr>
                <w:lang w:val="es-CO"/>
              </w:rPr>
              <w:br/>
            </w:r>
          </w:p>
          <w:p w14:paraId="0ECE3B40" w14:textId="2AEF96F2" w:rsidR="001C7890" w:rsidRPr="00DC3F70" w:rsidRDefault="00000000">
            <w:pPr>
              <w:spacing w:before="80" w:after="40"/>
              <w:cnfStyle w:val="000000100000" w:firstRow="0" w:lastRow="0" w:firstColumn="0" w:lastColumn="0" w:oddVBand="0" w:evenVBand="0" w:oddHBand="1" w:evenHBand="0" w:firstRowFirstColumn="0" w:firstRowLastColumn="0" w:lastRowFirstColumn="0" w:lastRowLastColumn="0"/>
              <w:rPr>
                <w:lang w:val="es-CO"/>
              </w:rPr>
            </w:pPr>
            <w:r w:rsidRPr="00DC3F70">
              <w:rPr>
                <w:lang w:val="es-CO"/>
              </w:rPr>
              <w:br/>
            </w:r>
            <w:r w:rsidR="00365696" w:rsidRPr="00365696">
              <w:rPr>
                <w:b/>
                <w:lang w:val="es-CO"/>
              </w:rPr>
              <w:t>PAOLA ANDREA AGUILERA CAMACHO</w:t>
            </w:r>
            <w:r w:rsidRPr="00DC3F70">
              <w:rPr>
                <w:b/>
                <w:lang w:val="es-CO"/>
              </w:rPr>
              <w:br/>
            </w:r>
            <w:r w:rsidR="00365696" w:rsidRPr="00DC3F70">
              <w:rPr>
                <w:lang w:val="es-CO"/>
              </w:rPr>
              <w:t>C.C. No. 1.128.324.158</w:t>
            </w:r>
          </w:p>
        </w:tc>
      </w:tr>
    </w:tbl>
    <w:p w14:paraId="52ADB75C" w14:textId="7AD5DF42" w:rsidR="001D46F4" w:rsidRPr="00DC3F70" w:rsidRDefault="001D46F4" w:rsidP="004177CB">
      <w:pPr>
        <w:rPr>
          <w:lang w:val="es-CO"/>
        </w:rPr>
      </w:pPr>
    </w:p>
    <w:sectPr w:rsidR="001D46F4" w:rsidRPr="00DC3F70" w:rsidSect="0003461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8555F" w14:textId="77777777" w:rsidR="006568ED" w:rsidRDefault="006568ED">
      <w:pPr>
        <w:spacing w:after="0" w:line="240" w:lineRule="auto"/>
      </w:pPr>
      <w:r>
        <w:separator/>
      </w:r>
    </w:p>
  </w:endnote>
  <w:endnote w:type="continuationSeparator" w:id="0">
    <w:p w14:paraId="293C2D95" w14:textId="77777777" w:rsidR="006568ED" w:rsidRDefault="006568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E46B8" w14:textId="048F290B" w:rsidR="001C7890" w:rsidRPr="0003730B" w:rsidRDefault="00307978">
    <w:pPr>
      <w:pStyle w:val="Piedepgina"/>
      <w:jc w:val="center"/>
      <w:rPr>
        <w:lang w:val="es-CO"/>
      </w:rPr>
    </w:pPr>
    <w:proofErr w:type="spellStart"/>
    <w:r>
      <w:rPr>
        <w:rFonts w:ascii="Calibri" w:hAnsi="Calibri"/>
        <w:color w:val="787878"/>
        <w:sz w:val="17"/>
        <w:lang w:val="es-CO"/>
      </w:rPr>
      <w:t>Nivex</w:t>
    </w:r>
    <w:proofErr w:type="spellEnd"/>
    <w:r>
      <w:rPr>
        <w:rFonts w:ascii="Calibri" w:hAnsi="Calibri"/>
        <w:color w:val="787878"/>
        <w:sz w:val="17"/>
        <w:lang w:val="es-CO"/>
      </w:rPr>
      <w:t xml:space="preserve"> Tecnología</w:t>
    </w:r>
    <w:r w:rsidR="00C20D9B" w:rsidRPr="0003730B">
      <w:rPr>
        <w:rFonts w:ascii="Calibri" w:hAnsi="Calibri"/>
        <w:color w:val="787878"/>
        <w:sz w:val="17"/>
        <w:lang w:val="es-CO"/>
      </w:rPr>
      <w:t xml:space="preserve"> | Documento de Vinculación Comercial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5955C" w14:textId="77777777" w:rsidR="006568ED" w:rsidRDefault="006568ED">
      <w:pPr>
        <w:spacing w:after="0" w:line="240" w:lineRule="auto"/>
      </w:pPr>
      <w:r>
        <w:separator/>
      </w:r>
    </w:p>
  </w:footnote>
  <w:footnote w:type="continuationSeparator" w:id="0">
    <w:p w14:paraId="6178C54B" w14:textId="77777777" w:rsidR="006568ED" w:rsidRDefault="006568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AF9E5" w14:textId="13B4E2A9" w:rsidR="001C7890" w:rsidRPr="0003730B" w:rsidRDefault="00000000">
    <w:pPr>
      <w:pStyle w:val="Encabezado"/>
      <w:jc w:val="right"/>
      <w:rPr>
        <w:lang w:val="es-CO"/>
      </w:rPr>
    </w:pPr>
    <w:r w:rsidRPr="0003730B">
      <w:rPr>
        <w:rFonts w:ascii="Calibri" w:hAnsi="Calibri"/>
        <w:color w:val="787878"/>
        <w:sz w:val="17"/>
        <w:lang w:val="es-CO"/>
      </w:rPr>
      <w:t xml:space="preserve">CONTRATO DE PRESTACIÓN DE SERVICIOS SAAS – </w:t>
    </w:r>
    <w:proofErr w:type="spellStart"/>
    <w:r w:rsidR="0091294B">
      <w:rPr>
        <w:rFonts w:ascii="Calibri" w:hAnsi="Calibri"/>
        <w:color w:val="787878"/>
        <w:sz w:val="17"/>
        <w:lang w:val="es-CO"/>
      </w:rPr>
      <w:t>Nuvex</w:t>
    </w:r>
    <w:proofErr w:type="spellEnd"/>
    <w:r w:rsidR="0091294B">
      <w:rPr>
        <w:rFonts w:ascii="Calibri" w:hAnsi="Calibri"/>
        <w:color w:val="787878"/>
        <w:sz w:val="17"/>
        <w:lang w:val="es-CO"/>
      </w:rPr>
      <w:t xml:space="preserve"> Tecnología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8C801D9"/>
    <w:multiLevelType w:val="multilevel"/>
    <w:tmpl w:val="2F9C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5900C6"/>
    <w:multiLevelType w:val="hybridMultilevel"/>
    <w:tmpl w:val="CDF48FB0"/>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9677661"/>
    <w:multiLevelType w:val="multilevel"/>
    <w:tmpl w:val="4F98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1A103D4"/>
    <w:multiLevelType w:val="hybridMultilevel"/>
    <w:tmpl w:val="C190562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591352024">
    <w:abstractNumId w:val="8"/>
  </w:num>
  <w:num w:numId="2" w16cid:durableId="1460567713">
    <w:abstractNumId w:val="6"/>
  </w:num>
  <w:num w:numId="3" w16cid:durableId="1631595236">
    <w:abstractNumId w:val="5"/>
  </w:num>
  <w:num w:numId="4" w16cid:durableId="359161929">
    <w:abstractNumId w:val="4"/>
  </w:num>
  <w:num w:numId="5" w16cid:durableId="496771148">
    <w:abstractNumId w:val="7"/>
  </w:num>
  <w:num w:numId="6" w16cid:durableId="1449349385">
    <w:abstractNumId w:val="3"/>
  </w:num>
  <w:num w:numId="7" w16cid:durableId="1417824672">
    <w:abstractNumId w:val="2"/>
  </w:num>
  <w:num w:numId="8" w16cid:durableId="676809759">
    <w:abstractNumId w:val="1"/>
  </w:num>
  <w:num w:numId="9" w16cid:durableId="885945077">
    <w:abstractNumId w:val="0"/>
  </w:num>
  <w:num w:numId="10" w16cid:durableId="1082801903">
    <w:abstractNumId w:val="11"/>
  </w:num>
  <w:num w:numId="11" w16cid:durableId="1647274605">
    <w:abstractNumId w:val="10"/>
  </w:num>
  <w:num w:numId="12" w16cid:durableId="1884247318">
    <w:abstractNumId w:val="9"/>
  </w:num>
  <w:num w:numId="13" w16cid:durableId="18295171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7A0"/>
    <w:rsid w:val="00006728"/>
    <w:rsid w:val="00020029"/>
    <w:rsid w:val="00034616"/>
    <w:rsid w:val="0003730B"/>
    <w:rsid w:val="00046694"/>
    <w:rsid w:val="0006063C"/>
    <w:rsid w:val="00090968"/>
    <w:rsid w:val="000A56C7"/>
    <w:rsid w:val="000B28F6"/>
    <w:rsid w:val="00141C6E"/>
    <w:rsid w:val="0015074B"/>
    <w:rsid w:val="001971D4"/>
    <w:rsid w:val="001C33E4"/>
    <w:rsid w:val="001C7890"/>
    <w:rsid w:val="001D46F4"/>
    <w:rsid w:val="0021720B"/>
    <w:rsid w:val="00285FA9"/>
    <w:rsid w:val="00292194"/>
    <w:rsid w:val="0029639D"/>
    <w:rsid w:val="00305DC5"/>
    <w:rsid w:val="00307978"/>
    <w:rsid w:val="00326F90"/>
    <w:rsid w:val="00365696"/>
    <w:rsid w:val="003D4550"/>
    <w:rsid w:val="004177CB"/>
    <w:rsid w:val="004270C2"/>
    <w:rsid w:val="00474E03"/>
    <w:rsid w:val="00492B66"/>
    <w:rsid w:val="004957F8"/>
    <w:rsid w:val="004F64C8"/>
    <w:rsid w:val="005535D7"/>
    <w:rsid w:val="005D3F44"/>
    <w:rsid w:val="005F19D4"/>
    <w:rsid w:val="006568ED"/>
    <w:rsid w:val="006E3572"/>
    <w:rsid w:val="00724F17"/>
    <w:rsid w:val="007C3430"/>
    <w:rsid w:val="007C39B2"/>
    <w:rsid w:val="00806CE2"/>
    <w:rsid w:val="008C759B"/>
    <w:rsid w:val="008F5BAD"/>
    <w:rsid w:val="0091294B"/>
    <w:rsid w:val="00942C00"/>
    <w:rsid w:val="009C329D"/>
    <w:rsid w:val="009E4E3A"/>
    <w:rsid w:val="00A14676"/>
    <w:rsid w:val="00A75C8D"/>
    <w:rsid w:val="00A87893"/>
    <w:rsid w:val="00AA1D8D"/>
    <w:rsid w:val="00AA6F66"/>
    <w:rsid w:val="00B47730"/>
    <w:rsid w:val="00B95549"/>
    <w:rsid w:val="00BB2B57"/>
    <w:rsid w:val="00BC3B2D"/>
    <w:rsid w:val="00C20D9B"/>
    <w:rsid w:val="00C60B61"/>
    <w:rsid w:val="00C80B4D"/>
    <w:rsid w:val="00CB0664"/>
    <w:rsid w:val="00CE67FB"/>
    <w:rsid w:val="00D34CF7"/>
    <w:rsid w:val="00D81CBE"/>
    <w:rsid w:val="00DC3F70"/>
    <w:rsid w:val="00E407EB"/>
    <w:rsid w:val="00FA02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41C5D42"/>
  <w14:defaultImageDpi w14:val="300"/>
  <w15:docId w15:val="{B8EDDD76-D505-4E5E-880E-E13518811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normal2">
    <w:name w:val="Plain Table 2"/>
    <w:basedOn w:val="Tablanormal"/>
    <w:uiPriority w:val="99"/>
    <w:rsid w:val="0036569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pdq2pgselectionanchorcontainer">
    <w:name w:val="pdq2pg_selectionanchorcontainer"/>
    <w:basedOn w:val="Normal"/>
    <w:rsid w:val="00BB2B57"/>
    <w:pPr>
      <w:spacing w:before="100" w:beforeAutospacing="1" w:after="100" w:afterAutospacing="1" w:line="240" w:lineRule="auto"/>
    </w:pPr>
    <w:rPr>
      <w:rFonts w:ascii="Times New Roman" w:eastAsia="Times New Roman" w:hAnsi="Times New Roman" w:cs="Times New Roman"/>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549606">
      <w:bodyDiv w:val="1"/>
      <w:marLeft w:val="0"/>
      <w:marRight w:val="0"/>
      <w:marTop w:val="0"/>
      <w:marBottom w:val="0"/>
      <w:divBdr>
        <w:top w:val="none" w:sz="0" w:space="0" w:color="auto"/>
        <w:left w:val="none" w:sz="0" w:space="0" w:color="auto"/>
        <w:bottom w:val="none" w:sz="0" w:space="0" w:color="auto"/>
        <w:right w:val="none" w:sz="0" w:space="0" w:color="auto"/>
      </w:divBdr>
    </w:div>
    <w:div w:id="689065172">
      <w:bodyDiv w:val="1"/>
      <w:marLeft w:val="0"/>
      <w:marRight w:val="0"/>
      <w:marTop w:val="0"/>
      <w:marBottom w:val="0"/>
      <w:divBdr>
        <w:top w:val="none" w:sz="0" w:space="0" w:color="auto"/>
        <w:left w:val="none" w:sz="0" w:space="0" w:color="auto"/>
        <w:bottom w:val="none" w:sz="0" w:space="0" w:color="auto"/>
        <w:right w:val="none" w:sz="0" w:space="0" w:color="auto"/>
      </w:divBdr>
    </w:div>
    <w:div w:id="821390484">
      <w:bodyDiv w:val="1"/>
      <w:marLeft w:val="0"/>
      <w:marRight w:val="0"/>
      <w:marTop w:val="0"/>
      <w:marBottom w:val="0"/>
      <w:divBdr>
        <w:top w:val="none" w:sz="0" w:space="0" w:color="auto"/>
        <w:left w:val="none" w:sz="0" w:space="0" w:color="auto"/>
        <w:bottom w:val="none" w:sz="0" w:space="0" w:color="auto"/>
        <w:right w:val="none" w:sz="0" w:space="0" w:color="auto"/>
      </w:divBdr>
    </w:div>
    <w:div w:id="21431129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799</TotalTime>
  <Pages>4</Pages>
  <Words>1123</Words>
  <Characters>6182</Characters>
  <Application>Microsoft Office Word</Application>
  <DocSecurity>0</DocSecurity>
  <Lines>51</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Fernando Cadena Mendez</cp:lastModifiedBy>
  <cp:revision>42</cp:revision>
  <cp:lastPrinted>2026-10-03T17:49:00Z</cp:lastPrinted>
  <dcterms:created xsi:type="dcterms:W3CDTF">2013-12-23T23:15:00Z</dcterms:created>
  <dcterms:modified xsi:type="dcterms:W3CDTF">2026-10-08T07:25:00Z</dcterms:modified>
  <cp:category/>
</cp:coreProperties>
</file>