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709" w:rsidRPr="00AA747B" w:rsidRDefault="00347315" w:rsidP="000D0EBE">
      <w:pPr>
        <w:spacing w:after="0" w:line="240" w:lineRule="auto"/>
        <w:jc w:val="center"/>
        <w:rPr>
          <w:rFonts w:ascii="Arial" w:hAnsi="Arial" w:cs="Arial"/>
          <w:b/>
          <w:sz w:val="20"/>
          <w:szCs w:val="20"/>
        </w:rPr>
      </w:pPr>
      <w:r w:rsidRPr="00AA747B">
        <w:rPr>
          <w:rFonts w:ascii="Arial" w:hAnsi="Arial" w:cs="Arial"/>
          <w:b/>
          <w:sz w:val="20"/>
          <w:szCs w:val="20"/>
        </w:rPr>
        <w:t>Syllabus</w:t>
      </w:r>
    </w:p>
    <w:p w:rsidR="00347315" w:rsidRPr="00AA747B" w:rsidRDefault="00347315" w:rsidP="00704ABC">
      <w:pPr>
        <w:spacing w:after="0"/>
        <w:jc w:val="both"/>
        <w:rPr>
          <w:rFonts w:ascii="Arial" w:eastAsia="Times New Roman" w:hAnsi="Arial" w:cs="Arial"/>
          <w:b/>
          <w:color w:val="000000"/>
          <w:sz w:val="20"/>
          <w:szCs w:val="20"/>
        </w:rPr>
      </w:pPr>
    </w:p>
    <w:p w:rsidR="00991ABE" w:rsidRPr="00C12958" w:rsidRDefault="00425F2E" w:rsidP="00704ABC">
      <w:pPr>
        <w:spacing w:after="0"/>
        <w:jc w:val="both"/>
        <w:rPr>
          <w:rFonts w:ascii="Arial" w:eastAsia="Times New Roman" w:hAnsi="Arial" w:cs="Arial"/>
          <w:color w:val="000000"/>
          <w:sz w:val="20"/>
          <w:szCs w:val="20"/>
        </w:rPr>
      </w:pPr>
      <w:r w:rsidRPr="00AA747B">
        <w:rPr>
          <w:rFonts w:ascii="Arial" w:eastAsia="Times New Roman" w:hAnsi="Arial" w:cs="Arial"/>
          <w:b/>
          <w:color w:val="000000"/>
          <w:sz w:val="20"/>
          <w:szCs w:val="20"/>
        </w:rPr>
        <w:t xml:space="preserve">Instructor: </w:t>
      </w:r>
      <w:r w:rsidR="00C12958" w:rsidRPr="00C12958">
        <w:rPr>
          <w:rFonts w:ascii="Arial" w:hAnsi="Arial" w:cs="Arial"/>
          <w:sz w:val="20"/>
          <w:szCs w:val="20"/>
        </w:rPr>
        <w:t>Li Feng, Ph.D., Battelle Hall Room 117A, phone (614)236-</w:t>
      </w:r>
      <w:r w:rsidR="00C12958" w:rsidRPr="00C12958">
        <w:rPr>
          <w:rFonts w:ascii="Arial" w:eastAsiaTheme="minorEastAsia" w:hAnsi="Arial" w:cs="Arial"/>
          <w:sz w:val="20"/>
          <w:szCs w:val="20"/>
          <w:lang w:eastAsia="zh-CN"/>
        </w:rPr>
        <w:t>6605</w:t>
      </w:r>
      <w:r w:rsidR="00C12958" w:rsidRPr="00C12958">
        <w:rPr>
          <w:rFonts w:ascii="Arial" w:hAnsi="Arial" w:cs="Arial"/>
          <w:sz w:val="20"/>
          <w:szCs w:val="20"/>
        </w:rPr>
        <w:t xml:space="preserve">, email: </w:t>
      </w:r>
      <w:hyperlink r:id="rId9" w:history="1">
        <w:r w:rsidR="00C12958" w:rsidRPr="00C12958">
          <w:rPr>
            <w:rStyle w:val="Hyperlink"/>
            <w:rFonts w:ascii="Arial" w:hAnsi="Arial" w:cs="Arial"/>
            <w:sz w:val="20"/>
            <w:szCs w:val="20"/>
          </w:rPr>
          <w:t>lfeng@capital.edu</w:t>
        </w:r>
      </w:hyperlink>
      <w:r w:rsidR="00C12958" w:rsidRPr="00C12958">
        <w:rPr>
          <w:rFonts w:ascii="Arial" w:hAnsi="Arial" w:cs="Arial"/>
          <w:sz w:val="20"/>
          <w:szCs w:val="20"/>
        </w:rPr>
        <w:t xml:space="preserve">, Office hours: </w:t>
      </w:r>
      <w:r w:rsidR="001715B6" w:rsidRPr="00C12958">
        <w:rPr>
          <w:rFonts w:ascii="Arial" w:hAnsi="Arial" w:cs="Arial"/>
          <w:sz w:val="20"/>
          <w:szCs w:val="20"/>
          <w:u w:val="single"/>
        </w:rPr>
        <w:t>Monday</w:t>
      </w:r>
      <w:r w:rsidR="001715B6" w:rsidRPr="00C12958">
        <w:rPr>
          <w:rFonts w:ascii="Arial" w:hAnsi="Arial" w:cs="Arial"/>
          <w:sz w:val="20"/>
          <w:szCs w:val="20"/>
        </w:rPr>
        <w:t xml:space="preserve"> </w:t>
      </w:r>
      <w:r w:rsidR="001715B6">
        <w:rPr>
          <w:rFonts w:ascii="Arial" w:hAnsi="Arial" w:cs="Arial"/>
          <w:sz w:val="20"/>
          <w:szCs w:val="20"/>
        </w:rPr>
        <w:t>1:30pm-2:30pm,</w:t>
      </w:r>
      <w:r w:rsidR="001715B6" w:rsidRPr="00C12958">
        <w:rPr>
          <w:rFonts w:ascii="Arial" w:hAnsi="Arial" w:cs="Arial"/>
          <w:sz w:val="20"/>
          <w:szCs w:val="20"/>
        </w:rPr>
        <w:t xml:space="preserve"> </w:t>
      </w:r>
      <w:r w:rsidR="001715B6" w:rsidRPr="003432C1">
        <w:rPr>
          <w:rFonts w:ascii="Arial" w:hAnsi="Arial" w:cs="Arial"/>
          <w:sz w:val="20"/>
          <w:szCs w:val="20"/>
          <w:u w:val="single"/>
        </w:rPr>
        <w:t>Tuesday</w:t>
      </w:r>
      <w:r w:rsidR="001715B6">
        <w:rPr>
          <w:rFonts w:ascii="Arial" w:hAnsi="Arial" w:cs="Arial"/>
          <w:sz w:val="20"/>
          <w:szCs w:val="20"/>
        </w:rPr>
        <w:t xml:space="preserve"> 8:30am-9:30am, </w:t>
      </w:r>
      <w:r w:rsidR="001715B6" w:rsidRPr="00C12958">
        <w:rPr>
          <w:rFonts w:ascii="Arial" w:hAnsi="Arial" w:cs="Arial"/>
          <w:sz w:val="20"/>
          <w:szCs w:val="20"/>
          <w:u w:val="single"/>
        </w:rPr>
        <w:t>Wednesday</w:t>
      </w:r>
      <w:r w:rsidR="001715B6" w:rsidRPr="00C12958">
        <w:rPr>
          <w:rFonts w:ascii="Arial" w:hAnsi="Arial" w:cs="Arial"/>
          <w:sz w:val="20"/>
          <w:szCs w:val="20"/>
        </w:rPr>
        <w:t xml:space="preserve"> </w:t>
      </w:r>
      <w:r w:rsidR="001715B6">
        <w:rPr>
          <w:rFonts w:ascii="Arial" w:hAnsi="Arial" w:cs="Arial"/>
          <w:sz w:val="20"/>
          <w:szCs w:val="20"/>
        </w:rPr>
        <w:t>8:30am-9:00am</w:t>
      </w:r>
      <w:r w:rsidR="001715B6" w:rsidRPr="00C12958">
        <w:rPr>
          <w:rFonts w:ascii="Arial" w:hAnsi="Arial" w:cs="Arial"/>
          <w:sz w:val="20"/>
          <w:szCs w:val="20"/>
        </w:rPr>
        <w:t xml:space="preserve">, </w:t>
      </w:r>
      <w:r w:rsidR="001715B6" w:rsidRPr="003432C1">
        <w:rPr>
          <w:rFonts w:ascii="Arial" w:hAnsi="Arial" w:cs="Arial"/>
          <w:sz w:val="20"/>
          <w:szCs w:val="20"/>
          <w:u w:val="single"/>
        </w:rPr>
        <w:t>Thursday</w:t>
      </w:r>
      <w:r w:rsidR="001715B6">
        <w:rPr>
          <w:rFonts w:ascii="Arial" w:hAnsi="Arial" w:cs="Arial"/>
          <w:sz w:val="20"/>
          <w:szCs w:val="20"/>
        </w:rPr>
        <w:t xml:space="preserve"> 8:30am-9:30am, </w:t>
      </w:r>
      <w:r w:rsidR="00DD022B">
        <w:rPr>
          <w:rFonts w:ascii="Arial" w:hAnsi="Arial" w:cs="Arial"/>
          <w:sz w:val="20"/>
          <w:szCs w:val="20"/>
        </w:rPr>
        <w:t>, 1:30pm-2</w:t>
      </w:r>
      <w:r w:rsidR="00DD022B" w:rsidRPr="00C12958">
        <w:rPr>
          <w:rFonts w:ascii="Arial" w:hAnsi="Arial" w:cs="Arial"/>
          <w:sz w:val="20"/>
          <w:szCs w:val="20"/>
        </w:rPr>
        <w:t>:</w:t>
      </w:r>
      <w:r w:rsidR="00DD022B">
        <w:rPr>
          <w:rFonts w:ascii="Arial" w:hAnsi="Arial" w:cs="Arial"/>
          <w:sz w:val="20"/>
          <w:szCs w:val="20"/>
        </w:rPr>
        <w:t>3</w:t>
      </w:r>
      <w:r w:rsidR="00DD022B" w:rsidRPr="00C12958">
        <w:rPr>
          <w:rFonts w:ascii="Arial" w:hAnsi="Arial" w:cs="Arial"/>
          <w:sz w:val="20"/>
          <w:szCs w:val="20"/>
        </w:rPr>
        <w:t>0pm</w:t>
      </w:r>
      <w:r w:rsidR="006C2381">
        <w:rPr>
          <w:rFonts w:ascii="Arial" w:hAnsi="Arial" w:cs="Arial"/>
          <w:sz w:val="20"/>
          <w:szCs w:val="20"/>
        </w:rPr>
        <w:t>,</w:t>
      </w:r>
      <w:r w:rsidR="00DD022B" w:rsidRPr="00C12958">
        <w:rPr>
          <w:rFonts w:ascii="Arial" w:hAnsi="Arial" w:cs="Arial"/>
          <w:sz w:val="20"/>
          <w:szCs w:val="20"/>
          <w:u w:val="single"/>
        </w:rPr>
        <w:t xml:space="preserve"> </w:t>
      </w:r>
      <w:r w:rsidR="001715B6" w:rsidRPr="00C12958">
        <w:rPr>
          <w:rFonts w:ascii="Arial" w:hAnsi="Arial" w:cs="Arial"/>
          <w:sz w:val="20"/>
          <w:szCs w:val="20"/>
          <w:u w:val="single"/>
        </w:rPr>
        <w:t>Friday</w:t>
      </w:r>
      <w:r w:rsidR="001715B6" w:rsidRPr="00C12958">
        <w:rPr>
          <w:rFonts w:ascii="Arial" w:hAnsi="Arial" w:cs="Arial"/>
          <w:sz w:val="20"/>
          <w:szCs w:val="20"/>
        </w:rPr>
        <w:t xml:space="preserve"> </w:t>
      </w:r>
      <w:r w:rsidR="001715B6">
        <w:rPr>
          <w:rFonts w:ascii="Arial" w:hAnsi="Arial" w:cs="Arial"/>
          <w:sz w:val="20"/>
          <w:szCs w:val="20"/>
        </w:rPr>
        <w:t>8:30a</w:t>
      </w:r>
      <w:r w:rsidR="001715B6" w:rsidRPr="00C12958">
        <w:rPr>
          <w:rFonts w:ascii="Arial" w:hAnsi="Arial" w:cs="Arial"/>
          <w:sz w:val="20"/>
          <w:szCs w:val="20"/>
        </w:rPr>
        <w:t>m-</w:t>
      </w:r>
      <w:r w:rsidR="001715B6">
        <w:rPr>
          <w:rFonts w:ascii="Arial" w:hAnsi="Arial" w:cs="Arial"/>
          <w:sz w:val="20"/>
          <w:szCs w:val="20"/>
        </w:rPr>
        <w:t>9:00a</w:t>
      </w:r>
      <w:r w:rsidR="001715B6" w:rsidRPr="00C12958">
        <w:rPr>
          <w:rFonts w:ascii="Arial" w:hAnsi="Arial" w:cs="Arial"/>
          <w:sz w:val="20"/>
          <w:szCs w:val="20"/>
        </w:rPr>
        <w:t xml:space="preserve">m </w:t>
      </w:r>
      <w:r w:rsidR="001715B6">
        <w:rPr>
          <w:rFonts w:ascii="Arial" w:hAnsi="Arial" w:cs="Arial"/>
          <w:sz w:val="20"/>
          <w:szCs w:val="20"/>
        </w:rPr>
        <w:t xml:space="preserve">and </w:t>
      </w:r>
      <w:r w:rsidR="001715B6" w:rsidRPr="00C12958">
        <w:rPr>
          <w:rFonts w:ascii="Arial" w:eastAsia="Times New Roman" w:hAnsi="Arial" w:cs="Arial"/>
          <w:color w:val="000000"/>
          <w:sz w:val="20"/>
          <w:szCs w:val="20"/>
        </w:rPr>
        <w:t xml:space="preserve">by </w:t>
      </w:r>
      <w:r w:rsidR="001715B6" w:rsidRPr="00C12958">
        <w:rPr>
          <w:rFonts w:ascii="Arial" w:eastAsia="Times New Roman" w:hAnsi="Arial" w:cs="Arial"/>
          <w:color w:val="000000"/>
          <w:sz w:val="20"/>
          <w:szCs w:val="20"/>
          <w:u w:val="single"/>
        </w:rPr>
        <w:t>appointment</w:t>
      </w:r>
      <w:r w:rsidR="001715B6" w:rsidRPr="00C12958">
        <w:rPr>
          <w:rFonts w:ascii="Arial" w:eastAsia="Times New Roman" w:hAnsi="Arial" w:cs="Arial"/>
          <w:color w:val="000000"/>
          <w:sz w:val="20"/>
          <w:szCs w:val="20"/>
        </w:rPr>
        <w:t>.</w:t>
      </w:r>
    </w:p>
    <w:p w:rsidR="00213EE7" w:rsidRPr="00AA747B" w:rsidRDefault="00213EE7" w:rsidP="00704ABC">
      <w:pPr>
        <w:spacing w:after="0"/>
        <w:jc w:val="both"/>
        <w:rPr>
          <w:rFonts w:ascii="Arial" w:eastAsia="Times New Roman" w:hAnsi="Arial" w:cs="Arial"/>
          <w:b/>
          <w:color w:val="000000"/>
          <w:sz w:val="20"/>
          <w:szCs w:val="20"/>
        </w:rPr>
      </w:pPr>
    </w:p>
    <w:p w:rsidR="005D48D2" w:rsidRPr="00AA747B" w:rsidRDefault="00425F2E" w:rsidP="00704ABC">
      <w:pPr>
        <w:jc w:val="both"/>
        <w:rPr>
          <w:rFonts w:ascii="Arial" w:eastAsia="Times New Roman" w:hAnsi="Arial" w:cs="Arial"/>
          <w:color w:val="000000"/>
          <w:sz w:val="20"/>
          <w:szCs w:val="20"/>
        </w:rPr>
      </w:pPr>
      <w:r w:rsidRPr="00AA747B">
        <w:rPr>
          <w:rFonts w:ascii="Arial" w:eastAsia="Times New Roman" w:hAnsi="Arial" w:cs="Arial"/>
          <w:b/>
          <w:color w:val="000000"/>
          <w:sz w:val="20"/>
          <w:szCs w:val="20"/>
        </w:rPr>
        <w:t>Course meeting time:</w:t>
      </w:r>
      <w:r w:rsidR="00C12958">
        <w:rPr>
          <w:rFonts w:ascii="Arial" w:eastAsia="Times New Roman" w:hAnsi="Arial" w:cs="Arial"/>
          <w:color w:val="000000"/>
          <w:sz w:val="20"/>
          <w:szCs w:val="20"/>
        </w:rPr>
        <w:t xml:space="preserve"> </w:t>
      </w:r>
      <w:r w:rsidR="00E43765">
        <w:rPr>
          <w:rFonts w:ascii="Arial" w:eastAsia="Times New Roman" w:hAnsi="Arial" w:cs="Arial"/>
          <w:color w:val="000000"/>
          <w:sz w:val="20"/>
          <w:szCs w:val="20"/>
        </w:rPr>
        <w:t>Wednesday</w:t>
      </w:r>
      <w:r w:rsidR="003A72B1">
        <w:rPr>
          <w:rFonts w:ascii="Arial" w:eastAsia="Times New Roman" w:hAnsi="Arial" w:cs="Arial"/>
          <w:color w:val="000000"/>
          <w:sz w:val="20"/>
          <w:szCs w:val="20"/>
        </w:rPr>
        <w:t xml:space="preserve"> from</w:t>
      </w:r>
      <w:r w:rsidR="00F41B70">
        <w:rPr>
          <w:rFonts w:ascii="Arial" w:eastAsia="Times New Roman" w:hAnsi="Arial" w:cs="Arial"/>
          <w:color w:val="000000"/>
          <w:sz w:val="20"/>
          <w:szCs w:val="20"/>
        </w:rPr>
        <w:t xml:space="preserve"> </w:t>
      </w:r>
      <w:r w:rsidR="001715B6">
        <w:rPr>
          <w:rFonts w:ascii="Arial" w:eastAsia="Times New Roman" w:hAnsi="Arial" w:cs="Arial"/>
          <w:color w:val="000000"/>
          <w:sz w:val="20"/>
          <w:szCs w:val="20"/>
        </w:rPr>
        <w:t>2</w:t>
      </w:r>
      <w:r w:rsidR="00F41B70">
        <w:rPr>
          <w:rFonts w:ascii="Arial" w:eastAsia="Times New Roman" w:hAnsi="Arial" w:cs="Arial"/>
          <w:color w:val="000000"/>
          <w:sz w:val="20"/>
          <w:szCs w:val="20"/>
        </w:rPr>
        <w:t>:</w:t>
      </w:r>
      <w:r w:rsidR="001715B6">
        <w:rPr>
          <w:rFonts w:ascii="Arial" w:eastAsia="Times New Roman" w:hAnsi="Arial" w:cs="Arial"/>
          <w:color w:val="000000"/>
          <w:sz w:val="20"/>
          <w:szCs w:val="20"/>
        </w:rPr>
        <w:t>00p</w:t>
      </w:r>
      <w:r w:rsidR="00F41B70">
        <w:rPr>
          <w:rFonts w:ascii="Arial" w:eastAsia="Times New Roman" w:hAnsi="Arial" w:cs="Arial"/>
          <w:color w:val="000000"/>
          <w:sz w:val="20"/>
          <w:szCs w:val="20"/>
        </w:rPr>
        <w:t>m</w:t>
      </w:r>
      <w:r w:rsidR="001715B6">
        <w:rPr>
          <w:rFonts w:ascii="Arial" w:eastAsia="Times New Roman" w:hAnsi="Arial" w:cs="Arial"/>
          <w:color w:val="000000"/>
          <w:sz w:val="20"/>
          <w:szCs w:val="20"/>
        </w:rPr>
        <w:t xml:space="preserve"> to 2</w:t>
      </w:r>
      <w:r w:rsidR="00F41B70">
        <w:rPr>
          <w:rFonts w:ascii="Arial" w:eastAsia="Times New Roman" w:hAnsi="Arial" w:cs="Arial"/>
          <w:color w:val="000000"/>
          <w:sz w:val="20"/>
          <w:szCs w:val="20"/>
        </w:rPr>
        <w:t>:5</w:t>
      </w:r>
      <w:r w:rsidR="001715B6">
        <w:rPr>
          <w:rFonts w:ascii="Arial" w:eastAsia="Times New Roman" w:hAnsi="Arial" w:cs="Arial"/>
          <w:color w:val="000000"/>
          <w:sz w:val="20"/>
          <w:szCs w:val="20"/>
        </w:rPr>
        <w:t>0p</w:t>
      </w:r>
      <w:r w:rsidR="00C12958">
        <w:rPr>
          <w:rFonts w:ascii="Arial" w:eastAsia="Times New Roman" w:hAnsi="Arial" w:cs="Arial"/>
          <w:color w:val="000000"/>
          <w:sz w:val="20"/>
          <w:szCs w:val="20"/>
        </w:rPr>
        <w:t>m</w:t>
      </w:r>
      <w:r w:rsidR="007C17C5" w:rsidRPr="00AA747B">
        <w:rPr>
          <w:rFonts w:ascii="Arial" w:eastAsia="Times New Roman" w:hAnsi="Arial" w:cs="Arial"/>
          <w:color w:val="000000"/>
          <w:sz w:val="20"/>
          <w:szCs w:val="20"/>
        </w:rPr>
        <w:t xml:space="preserve"> in </w:t>
      </w:r>
      <w:r w:rsidR="00DE01DC">
        <w:rPr>
          <w:rFonts w:ascii="Arial" w:eastAsia="Times New Roman" w:hAnsi="Arial" w:cs="Arial"/>
          <w:color w:val="000000"/>
          <w:sz w:val="20"/>
          <w:szCs w:val="20"/>
        </w:rPr>
        <w:t xml:space="preserve">BHSN </w:t>
      </w:r>
      <w:r w:rsidR="00C12958">
        <w:rPr>
          <w:rFonts w:ascii="Arial" w:eastAsia="Times New Roman" w:hAnsi="Arial" w:cs="Arial"/>
          <w:color w:val="000000"/>
          <w:sz w:val="20"/>
          <w:szCs w:val="20"/>
        </w:rPr>
        <w:t>224</w:t>
      </w:r>
      <w:r w:rsidR="00F41B70">
        <w:rPr>
          <w:rFonts w:ascii="Arial" w:eastAsia="Times New Roman" w:hAnsi="Arial" w:cs="Arial"/>
          <w:color w:val="000000"/>
          <w:sz w:val="20"/>
          <w:szCs w:val="20"/>
        </w:rPr>
        <w:t xml:space="preserve">. </w:t>
      </w:r>
      <w:r w:rsidR="005D48D2" w:rsidRPr="00AA747B">
        <w:rPr>
          <w:rFonts w:ascii="Arial" w:eastAsia="Times New Roman" w:hAnsi="Arial" w:cs="Arial"/>
          <w:color w:val="000000"/>
          <w:sz w:val="20"/>
          <w:szCs w:val="20"/>
        </w:rPr>
        <w:t xml:space="preserve">Students enrolled in this course are expected to engage in a minimum of </w:t>
      </w:r>
      <w:r w:rsidR="00842BB8">
        <w:rPr>
          <w:rFonts w:ascii="Arial" w:eastAsia="Times New Roman" w:hAnsi="Arial" w:cs="Arial"/>
          <w:color w:val="000000"/>
          <w:sz w:val="20"/>
          <w:szCs w:val="20"/>
        </w:rPr>
        <w:t>two</w:t>
      </w:r>
      <w:r w:rsidR="005D48D2" w:rsidRPr="00AA747B">
        <w:rPr>
          <w:rFonts w:ascii="Arial" w:eastAsia="Times New Roman" w:hAnsi="Arial" w:cs="Arial"/>
          <w:color w:val="000000"/>
          <w:sz w:val="20"/>
          <w:szCs w:val="20"/>
        </w:rPr>
        <w:t xml:space="preserve"> hours of out-of-class student work per credit hour per week related to the course (</w:t>
      </w:r>
      <w:r w:rsidR="00E43765">
        <w:rPr>
          <w:rFonts w:ascii="Arial" w:eastAsia="Times New Roman" w:hAnsi="Arial" w:cs="Arial"/>
          <w:color w:val="000000"/>
          <w:sz w:val="20"/>
          <w:szCs w:val="20"/>
        </w:rPr>
        <w:t>2</w:t>
      </w:r>
      <w:r w:rsidR="00695DC7" w:rsidRPr="00991ABE">
        <w:rPr>
          <w:rFonts w:ascii="Arial" w:eastAsia="Times New Roman" w:hAnsi="Arial" w:cs="Arial"/>
          <w:color w:val="000000"/>
          <w:sz w:val="20"/>
          <w:szCs w:val="20"/>
          <w:u w:val="single"/>
        </w:rPr>
        <w:t xml:space="preserve"> </w:t>
      </w:r>
      <w:r w:rsidR="005D48D2" w:rsidRPr="00991ABE">
        <w:rPr>
          <w:rFonts w:ascii="Arial" w:eastAsia="Times New Roman" w:hAnsi="Arial" w:cs="Arial"/>
          <w:color w:val="000000"/>
          <w:sz w:val="20"/>
          <w:szCs w:val="20"/>
          <w:u w:val="single"/>
        </w:rPr>
        <w:t>hours of out-of-class work per week</w:t>
      </w:r>
      <w:r w:rsidR="005D48D2" w:rsidRPr="00AA747B">
        <w:rPr>
          <w:rFonts w:ascii="Arial" w:eastAsia="Times New Roman" w:hAnsi="Arial" w:cs="Arial"/>
          <w:color w:val="000000"/>
          <w:sz w:val="20"/>
          <w:szCs w:val="20"/>
        </w:rPr>
        <w:t>).</w:t>
      </w:r>
    </w:p>
    <w:p w:rsidR="003A72B1" w:rsidRPr="00F41B70" w:rsidRDefault="007A5123" w:rsidP="00704ABC">
      <w:pPr>
        <w:jc w:val="both"/>
        <w:rPr>
          <w:rFonts w:ascii="Arial" w:hAnsi="Arial" w:cs="Arial"/>
          <w:sz w:val="20"/>
          <w:szCs w:val="20"/>
        </w:rPr>
      </w:pPr>
      <w:r w:rsidRPr="00AA747B">
        <w:rPr>
          <w:rFonts w:ascii="Arial" w:eastAsia="Times New Roman" w:hAnsi="Arial" w:cs="Arial"/>
          <w:b/>
          <w:color w:val="000000"/>
          <w:sz w:val="20"/>
          <w:szCs w:val="20"/>
        </w:rPr>
        <w:t>Course Description</w:t>
      </w:r>
      <w:r w:rsidRPr="00AA747B">
        <w:rPr>
          <w:rFonts w:ascii="Arial" w:eastAsia="Times New Roman" w:hAnsi="Arial" w:cs="Arial"/>
          <w:color w:val="000000"/>
          <w:sz w:val="20"/>
          <w:szCs w:val="20"/>
        </w:rPr>
        <w:t xml:space="preserve">: </w:t>
      </w:r>
      <w:r w:rsidR="003B3072">
        <w:rPr>
          <w:rFonts w:ascii="Arial" w:eastAsia="Times New Roman" w:hAnsi="Arial" w:cs="Arial"/>
          <w:color w:val="000000"/>
          <w:sz w:val="20"/>
          <w:szCs w:val="20"/>
        </w:rPr>
        <w:t xml:space="preserve">An introduction to the Unix operating system including: basic commands, </w:t>
      </w:r>
      <w:r w:rsidR="00356B63">
        <w:rPr>
          <w:rFonts w:ascii="Arial" w:eastAsia="Times New Roman" w:hAnsi="Arial" w:cs="Arial"/>
          <w:color w:val="000000"/>
          <w:sz w:val="20"/>
          <w:szCs w:val="20"/>
        </w:rPr>
        <w:t>editors,</w:t>
      </w:r>
      <w:r w:rsidR="003B3072">
        <w:rPr>
          <w:rFonts w:ascii="Arial" w:eastAsia="Times New Roman" w:hAnsi="Arial" w:cs="Arial"/>
          <w:color w:val="000000"/>
          <w:sz w:val="20"/>
          <w:szCs w:val="20"/>
        </w:rPr>
        <w:t xml:space="preserve"> file structures, shell scripting and special topics</w:t>
      </w:r>
      <w:r w:rsidR="006644D2">
        <w:rPr>
          <w:rFonts w:ascii="Arial" w:eastAsia="Times New Roman" w:hAnsi="Arial" w:cs="Arial"/>
          <w:color w:val="000000"/>
          <w:sz w:val="20"/>
          <w:szCs w:val="20"/>
        </w:rPr>
        <w:t xml:space="preserve"> (git)</w:t>
      </w:r>
      <w:r w:rsidR="003B3072">
        <w:rPr>
          <w:rFonts w:ascii="Arial" w:eastAsia="Times New Roman" w:hAnsi="Arial" w:cs="Arial"/>
          <w:color w:val="000000"/>
          <w:sz w:val="20"/>
          <w:szCs w:val="20"/>
        </w:rPr>
        <w:t>.</w:t>
      </w:r>
    </w:p>
    <w:p w:rsidR="003A72B1" w:rsidRPr="003D6DC7" w:rsidRDefault="00976A5C" w:rsidP="00704ABC">
      <w:pPr>
        <w:shd w:val="clear" w:color="auto" w:fill="EEEEEE"/>
        <w:spacing w:after="0" w:line="324" w:lineRule="auto"/>
        <w:jc w:val="both"/>
        <w:rPr>
          <w:rFonts w:ascii="Arial" w:eastAsia="Times New Roman" w:hAnsi="Arial" w:cs="Arial"/>
          <w:vanish/>
          <w:color w:val="000000"/>
          <w:sz w:val="18"/>
          <w:szCs w:val="18"/>
          <w:u w:val="single"/>
        </w:rPr>
      </w:pPr>
      <w:hyperlink r:id="rId10" w:history="1">
        <w:r w:rsidR="003A72B1" w:rsidRPr="003D6DC7">
          <w:rPr>
            <w:rFonts w:ascii="Arial" w:eastAsia="Times New Roman" w:hAnsi="Arial" w:cs="Arial"/>
            <w:vanish/>
            <w:color w:val="333333"/>
            <w:sz w:val="18"/>
            <w:szCs w:val="18"/>
            <w:u w:val="single"/>
          </w:rPr>
          <w:t>Close</w:t>
        </w:r>
      </w:hyperlink>
    </w:p>
    <w:p w:rsidR="0074004C" w:rsidRPr="003D6DC7" w:rsidRDefault="0074004C" w:rsidP="00704ABC">
      <w:pPr>
        <w:jc w:val="both"/>
        <w:rPr>
          <w:rFonts w:ascii="Arial" w:eastAsia="Times New Roman" w:hAnsi="Arial" w:cs="Arial"/>
          <w:b/>
          <w:color w:val="000000"/>
          <w:sz w:val="20"/>
          <w:szCs w:val="20"/>
          <w:u w:val="single"/>
        </w:rPr>
      </w:pPr>
      <w:r w:rsidRPr="003D6DC7">
        <w:rPr>
          <w:rFonts w:ascii="Arial" w:eastAsia="Times New Roman" w:hAnsi="Arial" w:cs="Arial"/>
          <w:b/>
          <w:color w:val="000000"/>
          <w:sz w:val="20"/>
          <w:szCs w:val="20"/>
          <w:u w:val="single"/>
        </w:rPr>
        <w:t>Student Learning Outcomes and Assessment</w:t>
      </w:r>
    </w:p>
    <w:p w:rsidR="00BF3F34" w:rsidRPr="003B3072" w:rsidRDefault="00BF3F34" w:rsidP="006F30B9">
      <w:pPr>
        <w:spacing w:after="0"/>
        <w:jc w:val="both"/>
        <w:rPr>
          <w:rFonts w:ascii="Arial" w:hAnsi="Arial" w:cs="Arial"/>
          <w:sz w:val="20"/>
          <w:szCs w:val="20"/>
        </w:rPr>
      </w:pPr>
      <w:r w:rsidRPr="003B3072">
        <w:rPr>
          <w:rFonts w:ascii="Arial" w:hAnsi="Arial" w:cs="Arial"/>
          <w:sz w:val="20"/>
          <w:szCs w:val="20"/>
        </w:rPr>
        <w:t xml:space="preserve">Objective 1: </w:t>
      </w:r>
      <w:r w:rsidR="00356B63">
        <w:rPr>
          <w:rFonts w:ascii="Arial" w:hAnsi="Arial" w:cs="Arial"/>
          <w:sz w:val="20"/>
          <w:szCs w:val="20"/>
        </w:rPr>
        <w:t>Learn a subset of Unix commands</w:t>
      </w:r>
      <w:r w:rsidR="00A75AE6">
        <w:rPr>
          <w:rFonts w:ascii="Arial" w:hAnsi="Arial" w:cs="Arial"/>
          <w:sz w:val="20"/>
          <w:szCs w:val="20"/>
        </w:rPr>
        <w:t xml:space="preserve"> and its application</w:t>
      </w:r>
      <w:r w:rsidR="002276A8">
        <w:rPr>
          <w:rFonts w:ascii="Arial" w:hAnsi="Arial" w:cs="Arial"/>
          <w:sz w:val="20"/>
          <w:szCs w:val="20"/>
        </w:rPr>
        <w:t>. This develops logical reasoning skills.</w:t>
      </w:r>
    </w:p>
    <w:p w:rsidR="00BF3F34" w:rsidRPr="003B3072" w:rsidRDefault="00BF3F34" w:rsidP="006F30B9">
      <w:pPr>
        <w:spacing w:after="0"/>
        <w:jc w:val="both"/>
        <w:rPr>
          <w:rFonts w:ascii="Arial" w:hAnsi="Arial" w:cs="Arial"/>
          <w:sz w:val="20"/>
          <w:szCs w:val="20"/>
        </w:rPr>
      </w:pPr>
      <w:r w:rsidRPr="003B3072">
        <w:rPr>
          <w:rFonts w:ascii="Arial" w:hAnsi="Arial" w:cs="Arial"/>
          <w:sz w:val="20"/>
          <w:szCs w:val="20"/>
        </w:rPr>
        <w:t xml:space="preserve">Objective 2: </w:t>
      </w:r>
      <w:r w:rsidR="003B3072">
        <w:rPr>
          <w:rFonts w:ascii="Arial" w:hAnsi="Arial" w:cs="Arial"/>
          <w:sz w:val="20"/>
          <w:szCs w:val="20"/>
        </w:rPr>
        <w:t xml:space="preserve">Learn </w:t>
      </w:r>
      <w:r w:rsidR="00356B63">
        <w:rPr>
          <w:rFonts w:ascii="Arial" w:hAnsi="Arial" w:cs="Arial"/>
          <w:sz w:val="20"/>
          <w:szCs w:val="20"/>
        </w:rPr>
        <w:t>common Unix editors</w:t>
      </w:r>
      <w:r w:rsidR="00A75AE6">
        <w:rPr>
          <w:rFonts w:ascii="Arial" w:hAnsi="Arial" w:cs="Arial"/>
          <w:sz w:val="20"/>
          <w:szCs w:val="20"/>
        </w:rPr>
        <w:t>. This develops logical reasoning skills.</w:t>
      </w:r>
      <w:r w:rsidR="003B3072">
        <w:rPr>
          <w:rFonts w:ascii="Arial" w:hAnsi="Arial" w:cs="Arial"/>
          <w:sz w:val="20"/>
          <w:szCs w:val="20"/>
        </w:rPr>
        <w:t xml:space="preserve"> </w:t>
      </w:r>
    </w:p>
    <w:p w:rsidR="006F30B9" w:rsidRDefault="00356B63" w:rsidP="006F30B9">
      <w:pPr>
        <w:spacing w:after="0"/>
        <w:jc w:val="both"/>
        <w:rPr>
          <w:rFonts w:ascii="Arial" w:hAnsi="Arial" w:cs="Arial"/>
          <w:sz w:val="20"/>
          <w:szCs w:val="20"/>
        </w:rPr>
      </w:pPr>
      <w:r>
        <w:rPr>
          <w:rFonts w:ascii="Arial" w:hAnsi="Arial" w:cs="Arial"/>
          <w:sz w:val="20"/>
          <w:szCs w:val="20"/>
        </w:rPr>
        <w:t xml:space="preserve">Objective 3: </w:t>
      </w:r>
      <w:r w:rsidR="0070139D">
        <w:rPr>
          <w:rFonts w:ascii="Arial" w:hAnsi="Arial" w:cs="Arial"/>
          <w:sz w:val="20"/>
          <w:szCs w:val="20"/>
        </w:rPr>
        <w:t>Learn shell scripting and use it</w:t>
      </w:r>
      <w:r>
        <w:rPr>
          <w:rFonts w:ascii="Arial" w:hAnsi="Arial" w:cs="Arial"/>
          <w:sz w:val="20"/>
          <w:szCs w:val="20"/>
        </w:rPr>
        <w:t xml:space="preserve"> efficiently and effectively</w:t>
      </w:r>
      <w:r w:rsidR="00A75AE6">
        <w:rPr>
          <w:rFonts w:ascii="Arial" w:hAnsi="Arial" w:cs="Arial"/>
          <w:sz w:val="20"/>
          <w:szCs w:val="20"/>
        </w:rPr>
        <w:t>. This develops critical thinking and problem solving skills.</w:t>
      </w:r>
    </w:p>
    <w:p w:rsidR="00356B63" w:rsidRPr="003B3072" w:rsidRDefault="00356B63" w:rsidP="006F30B9">
      <w:pPr>
        <w:spacing w:after="0"/>
        <w:jc w:val="both"/>
        <w:rPr>
          <w:rFonts w:ascii="Arial" w:hAnsi="Arial" w:cs="Arial"/>
          <w:sz w:val="20"/>
          <w:szCs w:val="20"/>
        </w:rPr>
      </w:pPr>
    </w:p>
    <w:p w:rsidR="00E161E0" w:rsidRPr="003B3072" w:rsidRDefault="00E161E0" w:rsidP="006F30B9">
      <w:pPr>
        <w:autoSpaceDE w:val="0"/>
        <w:autoSpaceDN w:val="0"/>
        <w:adjustRightInd w:val="0"/>
        <w:spacing w:after="0"/>
        <w:jc w:val="both"/>
        <w:rPr>
          <w:rFonts w:ascii="Arial" w:hAnsi="Arial" w:cs="Arial"/>
          <w:sz w:val="20"/>
          <w:szCs w:val="20"/>
        </w:rPr>
      </w:pPr>
      <w:r w:rsidRPr="003B3072">
        <w:rPr>
          <w:rFonts w:ascii="Arial" w:hAnsi="Arial" w:cs="Arial"/>
          <w:sz w:val="20"/>
          <w:szCs w:val="20"/>
        </w:rPr>
        <w:t>Students who successfully complete the course will demonstrate a satisfactory level of competence with the following skills:</w:t>
      </w:r>
    </w:p>
    <w:p w:rsidR="00B213C8" w:rsidRDefault="00B213C8" w:rsidP="006F30B9">
      <w:pPr>
        <w:spacing w:after="0"/>
        <w:rPr>
          <w:rFonts w:ascii="Arial" w:hAnsi="Arial" w:cs="Arial"/>
          <w:color w:val="000000"/>
          <w:sz w:val="20"/>
          <w:szCs w:val="20"/>
        </w:rPr>
      </w:pPr>
      <w:r w:rsidRPr="003B3072">
        <w:rPr>
          <w:rFonts w:ascii="Arial" w:hAnsi="Arial" w:cs="Arial"/>
          <w:sz w:val="20"/>
          <w:szCs w:val="20"/>
        </w:rPr>
        <w:t xml:space="preserve">(1) </w:t>
      </w:r>
      <w:r w:rsidR="00356B63">
        <w:rPr>
          <w:rFonts w:ascii="Arial" w:hAnsi="Arial" w:cs="Arial"/>
          <w:sz w:val="20"/>
          <w:szCs w:val="20"/>
        </w:rPr>
        <w:t>the ability to use</w:t>
      </w:r>
      <w:r w:rsidRPr="003B3072">
        <w:rPr>
          <w:rFonts w:ascii="Arial" w:hAnsi="Arial" w:cs="Arial"/>
          <w:sz w:val="20"/>
          <w:szCs w:val="20"/>
        </w:rPr>
        <w:t xml:space="preserve"> </w:t>
      </w:r>
      <w:r w:rsidR="003B3072">
        <w:rPr>
          <w:rFonts w:ascii="Arial" w:hAnsi="Arial" w:cs="Arial"/>
          <w:sz w:val="20"/>
          <w:szCs w:val="20"/>
        </w:rPr>
        <w:t xml:space="preserve">Unix commands </w:t>
      </w:r>
      <w:r w:rsidR="00356B63">
        <w:rPr>
          <w:rFonts w:ascii="Arial" w:hAnsi="Arial" w:cs="Arial"/>
          <w:sz w:val="20"/>
          <w:szCs w:val="20"/>
        </w:rPr>
        <w:t>to perform complex tasks</w:t>
      </w:r>
      <w:r w:rsidRPr="003B3072">
        <w:rPr>
          <w:rFonts w:ascii="Arial" w:hAnsi="Arial" w:cs="Arial"/>
          <w:sz w:val="20"/>
          <w:szCs w:val="20"/>
        </w:rPr>
        <w:t xml:space="preserve"> </w:t>
      </w:r>
      <w:r w:rsidRPr="003B3072">
        <w:rPr>
          <w:rFonts w:ascii="Arial" w:hAnsi="Arial" w:cs="Arial"/>
          <w:color w:val="000000"/>
          <w:sz w:val="20"/>
          <w:szCs w:val="20"/>
        </w:rPr>
        <w:br/>
        <w:t xml:space="preserve">(2) </w:t>
      </w:r>
      <w:r w:rsidR="00356B63">
        <w:rPr>
          <w:rFonts w:ascii="Arial" w:hAnsi="Arial" w:cs="Arial"/>
          <w:color w:val="000000"/>
          <w:sz w:val="20"/>
          <w:szCs w:val="20"/>
        </w:rPr>
        <w:t>familiar with common Unix editors</w:t>
      </w:r>
      <w:r w:rsidRPr="003B3072">
        <w:rPr>
          <w:rFonts w:ascii="Arial" w:hAnsi="Arial" w:cs="Arial"/>
          <w:color w:val="000000"/>
          <w:sz w:val="20"/>
          <w:szCs w:val="20"/>
        </w:rPr>
        <w:br/>
        <w:t>(3) the ability</w:t>
      </w:r>
      <w:r w:rsidR="00356B63">
        <w:rPr>
          <w:rFonts w:ascii="Arial" w:hAnsi="Arial" w:cs="Arial"/>
          <w:color w:val="000000"/>
          <w:sz w:val="20"/>
          <w:szCs w:val="20"/>
        </w:rPr>
        <w:t xml:space="preserve"> to use shell scripting to solve </w:t>
      </w:r>
      <w:r w:rsidR="00E54AE2">
        <w:rPr>
          <w:rFonts w:ascii="Arial" w:hAnsi="Arial" w:cs="Arial"/>
          <w:color w:val="000000"/>
          <w:sz w:val="20"/>
          <w:szCs w:val="20"/>
        </w:rPr>
        <w:t>problem</w:t>
      </w:r>
      <w:r w:rsidR="00FB1CBF">
        <w:rPr>
          <w:rFonts w:ascii="Arial" w:hAnsi="Arial" w:cs="Arial"/>
          <w:color w:val="000000"/>
          <w:sz w:val="20"/>
          <w:szCs w:val="20"/>
        </w:rPr>
        <w:t>s</w:t>
      </w:r>
    </w:p>
    <w:p w:rsidR="006F30B9" w:rsidRPr="00B213C8" w:rsidRDefault="006F30B9" w:rsidP="006F30B9">
      <w:pPr>
        <w:spacing w:after="0"/>
        <w:rPr>
          <w:rFonts w:ascii="Arial" w:hAnsi="Arial" w:cs="Arial"/>
          <w:color w:val="000000"/>
          <w:sz w:val="20"/>
          <w:szCs w:val="20"/>
        </w:rPr>
      </w:pPr>
    </w:p>
    <w:p w:rsidR="00BF3F34" w:rsidRDefault="00BF3F34" w:rsidP="006F30B9">
      <w:pPr>
        <w:spacing w:after="0"/>
        <w:jc w:val="both"/>
        <w:rPr>
          <w:rFonts w:ascii="Arial" w:hAnsi="Arial" w:cs="Arial"/>
          <w:color w:val="000000"/>
          <w:sz w:val="20"/>
          <w:szCs w:val="20"/>
        </w:rPr>
      </w:pPr>
      <w:r w:rsidRPr="00BF3F34">
        <w:rPr>
          <w:rFonts w:ascii="Arial" w:hAnsi="Arial" w:cs="Arial"/>
          <w:color w:val="000000"/>
          <w:sz w:val="20"/>
          <w:szCs w:val="20"/>
        </w:rPr>
        <w:t>All the learning outcomes will be assessed through homework assignments, quizzes, exams, and in-class activities. The assessment tools will contribute to the final grade following the schemes:</w:t>
      </w:r>
    </w:p>
    <w:p w:rsidR="00F254CE" w:rsidRPr="00BF3F34" w:rsidRDefault="00F254CE" w:rsidP="006F30B9">
      <w:pPr>
        <w:spacing w:after="0"/>
        <w:jc w:val="both"/>
        <w:rPr>
          <w:rFonts w:ascii="Arial" w:hAnsi="Arial" w:cs="Arial"/>
          <w:color w:val="000000"/>
          <w:sz w:val="20"/>
          <w:szCs w:val="20"/>
        </w:rPr>
      </w:pPr>
    </w:p>
    <w:p w:rsidR="00E450A1" w:rsidRPr="00BF3F34" w:rsidRDefault="00F07818" w:rsidP="006F30B9">
      <w:pPr>
        <w:spacing w:after="0"/>
        <w:jc w:val="both"/>
        <w:rPr>
          <w:rFonts w:ascii="Arial" w:hAnsi="Arial" w:cs="Arial"/>
          <w:sz w:val="20"/>
        </w:rPr>
      </w:pPr>
      <w:r w:rsidRPr="00BF3F34">
        <w:rPr>
          <w:rFonts w:ascii="Arial" w:hAnsi="Arial" w:cs="Arial"/>
          <w:sz w:val="20"/>
        </w:rPr>
        <w:t>Grading:</w:t>
      </w:r>
    </w:p>
    <w:tbl>
      <w:tblPr>
        <w:tblStyle w:val="TableGrid"/>
        <w:tblpPr w:leftFromText="180" w:rightFromText="180" w:vertAnchor="text" w:horzAnchor="margin" w:tblpY="55"/>
        <w:tblW w:w="0" w:type="auto"/>
        <w:tblLook w:val="04A0" w:firstRow="1" w:lastRow="0" w:firstColumn="1" w:lastColumn="0" w:noHBand="0" w:noVBand="1"/>
      </w:tblPr>
      <w:tblGrid>
        <w:gridCol w:w="3600"/>
        <w:gridCol w:w="990"/>
      </w:tblGrid>
      <w:tr w:rsidR="00DD022B" w:rsidRPr="00AA747B" w:rsidTr="00DD022B">
        <w:tc>
          <w:tcPr>
            <w:tcW w:w="360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7 Quizzes </w:t>
            </w:r>
          </w:p>
        </w:tc>
        <w:tc>
          <w:tcPr>
            <w:tcW w:w="99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35</w:t>
            </w:r>
            <w:r w:rsidRPr="00AA747B">
              <w:rPr>
                <w:rFonts w:ascii="Arial" w:eastAsia="Times New Roman" w:hAnsi="Arial" w:cs="Arial"/>
                <w:color w:val="000000"/>
                <w:sz w:val="20"/>
                <w:szCs w:val="20"/>
              </w:rPr>
              <w:t>%</w:t>
            </w:r>
          </w:p>
        </w:tc>
      </w:tr>
      <w:tr w:rsidR="00DD022B" w:rsidRPr="00AA747B" w:rsidTr="00DD022B">
        <w:tc>
          <w:tcPr>
            <w:tcW w:w="360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8 Assignments</w:t>
            </w:r>
          </w:p>
        </w:tc>
        <w:tc>
          <w:tcPr>
            <w:tcW w:w="99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40%</w:t>
            </w:r>
          </w:p>
        </w:tc>
      </w:tr>
      <w:tr w:rsidR="00DD022B" w:rsidRPr="00AA747B" w:rsidTr="00DD022B">
        <w:tc>
          <w:tcPr>
            <w:tcW w:w="3600" w:type="dxa"/>
          </w:tcPr>
          <w:p w:rsidR="00DD022B" w:rsidRPr="00AA747B" w:rsidRDefault="00DD022B" w:rsidP="00DD022B">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 xml:space="preserve">Final </w:t>
            </w:r>
            <w:r>
              <w:rPr>
                <w:rFonts w:ascii="Arial" w:eastAsia="Times New Roman" w:hAnsi="Arial" w:cs="Arial"/>
                <w:color w:val="000000"/>
                <w:sz w:val="20"/>
                <w:szCs w:val="20"/>
              </w:rPr>
              <w:t>E</w:t>
            </w:r>
            <w:r w:rsidRPr="00AA747B">
              <w:rPr>
                <w:rFonts w:ascii="Arial" w:eastAsia="Times New Roman" w:hAnsi="Arial" w:cs="Arial"/>
                <w:color w:val="000000"/>
                <w:sz w:val="20"/>
                <w:szCs w:val="20"/>
              </w:rPr>
              <w:t>xam</w:t>
            </w:r>
            <w:r>
              <w:rPr>
                <w:rFonts w:ascii="Arial" w:eastAsia="Times New Roman" w:hAnsi="Arial" w:cs="Arial"/>
                <w:color w:val="000000"/>
                <w:sz w:val="20"/>
                <w:szCs w:val="20"/>
              </w:rPr>
              <w:t xml:space="preserve"> (comprehensive)</w:t>
            </w:r>
          </w:p>
        </w:tc>
        <w:tc>
          <w:tcPr>
            <w:tcW w:w="99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20</w:t>
            </w:r>
            <w:r w:rsidRPr="00AA747B">
              <w:rPr>
                <w:rFonts w:ascii="Arial" w:eastAsia="Times New Roman" w:hAnsi="Arial" w:cs="Arial"/>
                <w:color w:val="000000"/>
                <w:sz w:val="20"/>
                <w:szCs w:val="20"/>
              </w:rPr>
              <w:t>%</w:t>
            </w:r>
          </w:p>
        </w:tc>
      </w:tr>
      <w:tr w:rsidR="00DD022B" w:rsidRPr="00AA747B" w:rsidTr="00DD022B">
        <w:tc>
          <w:tcPr>
            <w:tcW w:w="360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Class attendance and participation</w:t>
            </w:r>
          </w:p>
        </w:tc>
        <w:tc>
          <w:tcPr>
            <w:tcW w:w="99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5%</w:t>
            </w:r>
          </w:p>
        </w:tc>
      </w:tr>
    </w:tbl>
    <w:tbl>
      <w:tblPr>
        <w:tblStyle w:val="TableGrid"/>
        <w:tblpPr w:leftFromText="180" w:rightFromText="180" w:vertAnchor="text" w:horzAnchor="margin" w:tblpXSpec="right" w:tblpY="68"/>
        <w:tblW w:w="0" w:type="auto"/>
        <w:tblLook w:val="04A0" w:firstRow="1" w:lastRow="0" w:firstColumn="1" w:lastColumn="0" w:noHBand="0" w:noVBand="1"/>
      </w:tblPr>
      <w:tblGrid>
        <w:gridCol w:w="3600"/>
        <w:gridCol w:w="990"/>
      </w:tblGrid>
      <w:tr w:rsidR="00DD022B" w:rsidRPr="00AA747B" w:rsidTr="00DD022B">
        <w:tc>
          <w:tcPr>
            <w:tcW w:w="360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Expected outside of class work</w:t>
            </w:r>
          </w:p>
        </w:tc>
        <w:tc>
          <w:tcPr>
            <w:tcW w:w="99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Hours</w:t>
            </w:r>
          </w:p>
        </w:tc>
      </w:tr>
      <w:tr w:rsidR="00DD022B" w:rsidRPr="00AA747B" w:rsidTr="00DD022B">
        <w:tc>
          <w:tcPr>
            <w:tcW w:w="360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Reading</w:t>
            </w:r>
          </w:p>
        </w:tc>
        <w:tc>
          <w:tcPr>
            <w:tcW w:w="990" w:type="dxa"/>
          </w:tcPr>
          <w:p w:rsidR="00DD022B" w:rsidRDefault="008F1372"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6</w:t>
            </w:r>
          </w:p>
        </w:tc>
      </w:tr>
      <w:tr w:rsidR="00DD022B" w:rsidRPr="00AA747B" w:rsidTr="00DD022B">
        <w:tc>
          <w:tcPr>
            <w:tcW w:w="360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Labs and programming assignments</w:t>
            </w:r>
          </w:p>
        </w:tc>
        <w:tc>
          <w:tcPr>
            <w:tcW w:w="990" w:type="dxa"/>
          </w:tcPr>
          <w:p w:rsidR="00DD022B" w:rsidRPr="00AA747B" w:rsidRDefault="00DD022B" w:rsidP="00DD022B">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1</w:t>
            </w:r>
            <w:r w:rsidR="008F1372">
              <w:rPr>
                <w:rFonts w:ascii="Arial" w:eastAsia="Times New Roman" w:hAnsi="Arial" w:cs="Arial"/>
                <w:color w:val="000000"/>
                <w:sz w:val="20"/>
                <w:szCs w:val="20"/>
              </w:rPr>
              <w:t>2</w:t>
            </w:r>
          </w:p>
        </w:tc>
      </w:tr>
      <w:tr w:rsidR="00DD022B" w:rsidRPr="00AA747B" w:rsidTr="00DD022B">
        <w:tc>
          <w:tcPr>
            <w:tcW w:w="3600" w:type="dxa"/>
          </w:tcPr>
          <w:p w:rsidR="00DD022B" w:rsidRDefault="00DD022B"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Reviewing for Quizzes and Final</w:t>
            </w:r>
          </w:p>
        </w:tc>
        <w:tc>
          <w:tcPr>
            <w:tcW w:w="990" w:type="dxa"/>
          </w:tcPr>
          <w:p w:rsidR="00DD022B" w:rsidRDefault="008F1372" w:rsidP="00DD022B">
            <w:pPr>
              <w:jc w:val="both"/>
              <w:rPr>
                <w:rFonts w:ascii="Arial" w:eastAsia="Times New Roman" w:hAnsi="Arial" w:cs="Arial"/>
                <w:color w:val="000000"/>
                <w:sz w:val="20"/>
                <w:szCs w:val="20"/>
              </w:rPr>
            </w:pPr>
            <w:r>
              <w:rPr>
                <w:rFonts w:ascii="Arial" w:eastAsia="Times New Roman" w:hAnsi="Arial" w:cs="Arial"/>
                <w:color w:val="000000"/>
                <w:sz w:val="20"/>
                <w:szCs w:val="20"/>
              </w:rPr>
              <w:t>12</w:t>
            </w:r>
          </w:p>
        </w:tc>
      </w:tr>
    </w:tbl>
    <w:p w:rsidR="00E450A1" w:rsidRDefault="00E450A1" w:rsidP="00704ABC">
      <w:pPr>
        <w:spacing w:after="0"/>
        <w:jc w:val="both"/>
        <w:rPr>
          <w:rFonts w:ascii="Arial" w:eastAsia="Times New Roman" w:hAnsi="Arial" w:cs="Arial"/>
          <w:color w:val="000000"/>
          <w:sz w:val="20"/>
          <w:szCs w:val="20"/>
        </w:rPr>
      </w:pPr>
    </w:p>
    <w:p w:rsidR="007B275A" w:rsidRPr="00AA747B" w:rsidRDefault="007B275A" w:rsidP="00704ABC">
      <w:pPr>
        <w:spacing w:after="0"/>
        <w:jc w:val="both"/>
        <w:rPr>
          <w:rFonts w:ascii="Arial" w:eastAsia="Times New Roman" w:hAnsi="Arial" w:cs="Arial"/>
          <w:color w:val="000000"/>
          <w:sz w:val="20"/>
          <w:szCs w:val="20"/>
        </w:rPr>
      </w:pPr>
      <w:r w:rsidRPr="00AA747B">
        <w:rPr>
          <w:rFonts w:ascii="Arial" w:eastAsia="Times New Roman" w:hAnsi="Arial" w:cs="Arial"/>
          <w:color w:val="000000"/>
          <w:sz w:val="20"/>
          <w:szCs w:val="20"/>
        </w:rPr>
        <w:t>Letter Grade</w:t>
      </w:r>
      <w:r w:rsidR="00704ABC">
        <w:rPr>
          <w:rFonts w:ascii="Arial" w:eastAsia="Times New Roman" w:hAnsi="Arial" w:cs="Arial"/>
          <w:color w:val="000000"/>
          <w:sz w:val="20"/>
          <w:szCs w:val="20"/>
        </w:rPr>
        <w:t>:</w:t>
      </w:r>
    </w:p>
    <w:tbl>
      <w:tblPr>
        <w:tblStyle w:val="TableGrid"/>
        <w:tblW w:w="0" w:type="auto"/>
        <w:tblInd w:w="1260" w:type="dxa"/>
        <w:tblLook w:val="04A0" w:firstRow="1" w:lastRow="0" w:firstColumn="1" w:lastColumn="0" w:noHBand="0" w:noVBand="1"/>
      </w:tblPr>
      <w:tblGrid>
        <w:gridCol w:w="1017"/>
        <w:gridCol w:w="1451"/>
        <w:gridCol w:w="1073"/>
        <w:gridCol w:w="1451"/>
      </w:tblGrid>
      <w:tr w:rsidR="007B275A" w:rsidRPr="00AA747B" w:rsidTr="007B275A">
        <w:tc>
          <w:tcPr>
            <w:tcW w:w="1017"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Percent</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Letter Grade</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 xml:space="preserve">Percent </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Letter Grade</w:t>
            </w:r>
          </w:p>
        </w:tc>
      </w:tr>
      <w:tr w:rsidR="007B275A" w:rsidRPr="00AA747B" w:rsidTr="007B275A">
        <w:tc>
          <w:tcPr>
            <w:tcW w:w="1017" w:type="dxa"/>
          </w:tcPr>
          <w:p w:rsidR="007B275A" w:rsidRPr="00AA747B" w:rsidRDefault="003D6DC7" w:rsidP="00704ABC">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93</w:t>
            </w:r>
            <w:r w:rsidR="007B275A" w:rsidRPr="00AA747B">
              <w:rPr>
                <w:rFonts w:ascii="Arial" w:eastAsia="Times New Roman" w:hAnsi="Arial" w:cs="Arial"/>
                <w:color w:val="000000"/>
                <w:sz w:val="20"/>
                <w:szCs w:val="20"/>
              </w:rPr>
              <w:t>-100</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A</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77-79</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C+</w:t>
            </w:r>
          </w:p>
        </w:tc>
      </w:tr>
      <w:tr w:rsidR="007B275A" w:rsidRPr="00AA747B" w:rsidTr="007B275A">
        <w:tc>
          <w:tcPr>
            <w:tcW w:w="1017" w:type="dxa"/>
          </w:tcPr>
          <w:p w:rsidR="007B275A" w:rsidRPr="00AA747B" w:rsidRDefault="003D6DC7" w:rsidP="00704ABC">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90-92</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 xml:space="preserve">A- </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73-76</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C</w:t>
            </w:r>
          </w:p>
        </w:tc>
      </w:tr>
      <w:tr w:rsidR="007B275A" w:rsidRPr="00AA747B" w:rsidTr="007B275A">
        <w:tc>
          <w:tcPr>
            <w:tcW w:w="1017"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87-89</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B+</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70-72</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C-</w:t>
            </w:r>
          </w:p>
        </w:tc>
      </w:tr>
      <w:tr w:rsidR="007B275A" w:rsidRPr="00AA747B" w:rsidTr="007B275A">
        <w:tc>
          <w:tcPr>
            <w:tcW w:w="1017"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83-86</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B</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67-69</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D+</w:t>
            </w:r>
          </w:p>
        </w:tc>
      </w:tr>
      <w:tr w:rsidR="007B275A" w:rsidRPr="00AA747B" w:rsidTr="007B275A">
        <w:tc>
          <w:tcPr>
            <w:tcW w:w="1017"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80-82</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B-</w:t>
            </w: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60-66</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D</w:t>
            </w:r>
          </w:p>
        </w:tc>
      </w:tr>
      <w:tr w:rsidR="007B275A" w:rsidRPr="00AA747B" w:rsidTr="007B275A">
        <w:tc>
          <w:tcPr>
            <w:tcW w:w="1017" w:type="dxa"/>
          </w:tcPr>
          <w:p w:rsidR="007B275A" w:rsidRPr="00AA747B" w:rsidRDefault="007B275A" w:rsidP="00704ABC">
            <w:pPr>
              <w:spacing w:line="276" w:lineRule="auto"/>
              <w:jc w:val="both"/>
              <w:rPr>
                <w:rFonts w:ascii="Arial" w:eastAsia="Times New Roman" w:hAnsi="Arial" w:cs="Arial"/>
                <w:color w:val="000000"/>
                <w:sz w:val="20"/>
                <w:szCs w:val="20"/>
              </w:rPr>
            </w:pP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p>
        </w:tc>
        <w:tc>
          <w:tcPr>
            <w:tcW w:w="1073"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0-59</w:t>
            </w:r>
          </w:p>
        </w:tc>
        <w:tc>
          <w:tcPr>
            <w:tcW w:w="1451" w:type="dxa"/>
          </w:tcPr>
          <w:p w:rsidR="007B275A" w:rsidRPr="00AA747B" w:rsidRDefault="007B275A" w:rsidP="00704ABC">
            <w:pPr>
              <w:spacing w:line="276" w:lineRule="auto"/>
              <w:jc w:val="both"/>
              <w:rPr>
                <w:rFonts w:ascii="Arial" w:eastAsia="Times New Roman" w:hAnsi="Arial" w:cs="Arial"/>
                <w:color w:val="000000"/>
                <w:sz w:val="20"/>
                <w:szCs w:val="20"/>
              </w:rPr>
            </w:pPr>
            <w:r w:rsidRPr="00AA747B">
              <w:rPr>
                <w:rFonts w:ascii="Arial" w:eastAsia="Times New Roman" w:hAnsi="Arial" w:cs="Arial"/>
                <w:color w:val="000000"/>
                <w:sz w:val="20"/>
                <w:szCs w:val="20"/>
              </w:rPr>
              <w:t>F</w:t>
            </w:r>
          </w:p>
        </w:tc>
      </w:tr>
    </w:tbl>
    <w:p w:rsidR="007B275A" w:rsidRPr="00AA747B" w:rsidRDefault="007B275A" w:rsidP="00704ABC">
      <w:pPr>
        <w:spacing w:after="0"/>
        <w:jc w:val="both"/>
        <w:rPr>
          <w:rFonts w:ascii="Arial" w:eastAsia="Times New Roman" w:hAnsi="Arial" w:cs="Arial"/>
          <w:color w:val="000000"/>
          <w:sz w:val="20"/>
          <w:szCs w:val="20"/>
        </w:rPr>
      </w:pPr>
    </w:p>
    <w:p w:rsidR="00D2130F" w:rsidRPr="00AA747B" w:rsidRDefault="009F3ABB" w:rsidP="00704ABC">
      <w:pPr>
        <w:spacing w:after="0"/>
        <w:jc w:val="both"/>
        <w:rPr>
          <w:rFonts w:ascii="Arial" w:eastAsia="Times New Roman" w:hAnsi="Arial" w:cs="Arial"/>
          <w:color w:val="000000"/>
          <w:sz w:val="20"/>
          <w:szCs w:val="20"/>
        </w:rPr>
      </w:pPr>
      <w:r w:rsidRPr="00AA747B">
        <w:rPr>
          <w:rFonts w:ascii="Arial" w:eastAsia="Times New Roman" w:hAnsi="Arial" w:cs="Arial"/>
          <w:color w:val="000000"/>
          <w:sz w:val="20"/>
          <w:szCs w:val="20"/>
        </w:rPr>
        <w:t>G</w:t>
      </w:r>
      <w:r w:rsidR="00D2130F" w:rsidRPr="00AA747B">
        <w:rPr>
          <w:rFonts w:ascii="Arial" w:eastAsia="Times New Roman" w:hAnsi="Arial" w:cs="Arial"/>
          <w:color w:val="000000"/>
          <w:sz w:val="20"/>
          <w:szCs w:val="20"/>
        </w:rPr>
        <w:t>rades will be posted in</w:t>
      </w:r>
      <w:r w:rsidR="00F07818">
        <w:rPr>
          <w:rFonts w:ascii="Arial" w:eastAsia="Times New Roman" w:hAnsi="Arial" w:cs="Arial"/>
          <w:color w:val="000000"/>
          <w:sz w:val="20"/>
          <w:szCs w:val="20"/>
        </w:rPr>
        <w:t xml:space="preserve"> the Capital University course management system: </w:t>
      </w:r>
      <w:r w:rsidR="00D2130F" w:rsidRPr="00AA747B">
        <w:rPr>
          <w:rFonts w:ascii="Arial" w:eastAsia="Times New Roman" w:hAnsi="Arial" w:cs="Arial"/>
          <w:color w:val="000000"/>
          <w:sz w:val="20"/>
          <w:szCs w:val="20"/>
        </w:rPr>
        <w:t xml:space="preserve"> </w:t>
      </w:r>
      <w:proofErr w:type="spellStart"/>
      <w:r w:rsidR="00D2130F" w:rsidRPr="00AA747B">
        <w:rPr>
          <w:rFonts w:ascii="Arial" w:eastAsia="Times New Roman" w:hAnsi="Arial" w:cs="Arial"/>
          <w:color w:val="000000"/>
          <w:sz w:val="20"/>
          <w:szCs w:val="20"/>
        </w:rPr>
        <w:t>iLearn</w:t>
      </w:r>
      <w:proofErr w:type="spellEnd"/>
      <w:r w:rsidR="00D2130F" w:rsidRPr="00AA747B">
        <w:rPr>
          <w:rFonts w:ascii="Arial" w:eastAsia="Times New Roman" w:hAnsi="Arial" w:cs="Arial"/>
          <w:color w:val="000000"/>
          <w:sz w:val="20"/>
          <w:szCs w:val="20"/>
        </w:rPr>
        <w:t>.</w:t>
      </w:r>
    </w:p>
    <w:p w:rsidR="00E450A1" w:rsidRDefault="00E450A1" w:rsidP="00704ABC">
      <w:pPr>
        <w:spacing w:after="0"/>
        <w:jc w:val="both"/>
        <w:rPr>
          <w:rFonts w:ascii="Arial" w:eastAsia="Times New Roman" w:hAnsi="Arial" w:cs="Arial"/>
          <w:b/>
          <w:color w:val="000000"/>
          <w:sz w:val="20"/>
          <w:szCs w:val="20"/>
          <w:u w:val="single"/>
        </w:rPr>
      </w:pPr>
    </w:p>
    <w:p w:rsidR="007B275A" w:rsidRPr="003D6DC7" w:rsidRDefault="007B275A" w:rsidP="00704ABC">
      <w:pPr>
        <w:spacing w:after="0"/>
        <w:jc w:val="both"/>
        <w:rPr>
          <w:rFonts w:ascii="Arial" w:eastAsia="Times New Roman" w:hAnsi="Arial" w:cs="Arial"/>
          <w:b/>
          <w:color w:val="000000"/>
          <w:sz w:val="20"/>
          <w:szCs w:val="20"/>
          <w:u w:val="single"/>
        </w:rPr>
      </w:pPr>
      <w:r w:rsidRPr="003D6DC7">
        <w:rPr>
          <w:rFonts w:ascii="Arial" w:eastAsia="Times New Roman" w:hAnsi="Arial" w:cs="Arial"/>
          <w:b/>
          <w:color w:val="000000"/>
          <w:sz w:val="20"/>
          <w:szCs w:val="20"/>
          <w:u w:val="single"/>
        </w:rPr>
        <w:t>Required Reading</w:t>
      </w:r>
      <w:r w:rsidR="00E840BF" w:rsidRPr="003D6DC7">
        <w:rPr>
          <w:rFonts w:ascii="Arial" w:eastAsia="Times New Roman" w:hAnsi="Arial" w:cs="Arial"/>
          <w:b/>
          <w:color w:val="000000"/>
          <w:sz w:val="20"/>
          <w:szCs w:val="20"/>
          <w:u w:val="single"/>
        </w:rPr>
        <w:t xml:space="preserve"> and other Resources</w:t>
      </w:r>
    </w:p>
    <w:p w:rsidR="00E840BF" w:rsidRDefault="00E840BF" w:rsidP="00704ABC">
      <w:pPr>
        <w:spacing w:after="0"/>
        <w:jc w:val="both"/>
        <w:rPr>
          <w:rFonts w:ascii="Arial" w:hAnsi="Arial" w:cs="Arial"/>
          <w:i/>
          <w:sz w:val="20"/>
          <w:szCs w:val="20"/>
        </w:rPr>
      </w:pPr>
      <w:r w:rsidRPr="00F07818">
        <w:rPr>
          <w:rFonts w:ascii="Arial" w:hAnsi="Arial" w:cs="Arial"/>
          <w:i/>
          <w:sz w:val="20"/>
          <w:szCs w:val="20"/>
        </w:rPr>
        <w:t>Textbook</w:t>
      </w:r>
      <w:r w:rsidR="00B213C8">
        <w:rPr>
          <w:rFonts w:ascii="Arial" w:hAnsi="Arial" w:cs="Arial"/>
          <w:i/>
          <w:sz w:val="20"/>
          <w:szCs w:val="20"/>
        </w:rPr>
        <w:t xml:space="preserve"> (Re</w:t>
      </w:r>
      <w:r w:rsidR="006644D2">
        <w:rPr>
          <w:rFonts w:ascii="Arial" w:hAnsi="Arial" w:cs="Arial"/>
          <w:i/>
          <w:sz w:val="20"/>
          <w:szCs w:val="20"/>
        </w:rPr>
        <w:t>quired</w:t>
      </w:r>
      <w:r w:rsidR="00B213C8">
        <w:rPr>
          <w:rFonts w:ascii="Arial" w:hAnsi="Arial" w:cs="Arial"/>
          <w:i/>
          <w:sz w:val="20"/>
          <w:szCs w:val="20"/>
        </w:rPr>
        <w:t>)</w:t>
      </w:r>
      <w:r w:rsidR="00E450A1">
        <w:rPr>
          <w:rFonts w:ascii="Arial" w:hAnsi="Arial" w:cs="Arial"/>
          <w:i/>
          <w:sz w:val="20"/>
          <w:szCs w:val="20"/>
        </w:rPr>
        <w:t>(Approximately 400 pages)</w:t>
      </w:r>
    </w:p>
    <w:p w:rsidR="00EF65BA" w:rsidRDefault="00EF65BA" w:rsidP="00704ABC">
      <w:pPr>
        <w:spacing w:after="0"/>
        <w:jc w:val="both"/>
        <w:rPr>
          <w:rFonts w:ascii="Arial" w:hAnsi="Arial" w:cs="Arial"/>
          <w:sz w:val="20"/>
          <w:szCs w:val="20"/>
        </w:rPr>
      </w:pPr>
      <w:r>
        <w:rPr>
          <w:rFonts w:ascii="Arial" w:hAnsi="Arial" w:cs="Arial"/>
          <w:sz w:val="20"/>
          <w:szCs w:val="20"/>
        </w:rPr>
        <w:lastRenderedPageBreak/>
        <w:t xml:space="preserve">Mark G. </w:t>
      </w:r>
      <w:proofErr w:type="spellStart"/>
      <w:r>
        <w:rPr>
          <w:rFonts w:ascii="Arial" w:hAnsi="Arial" w:cs="Arial"/>
          <w:sz w:val="20"/>
          <w:szCs w:val="20"/>
        </w:rPr>
        <w:t>Sobell</w:t>
      </w:r>
      <w:proofErr w:type="spellEnd"/>
      <w:r>
        <w:rPr>
          <w:rFonts w:ascii="Arial" w:hAnsi="Arial" w:cs="Arial"/>
          <w:sz w:val="20"/>
          <w:szCs w:val="20"/>
        </w:rPr>
        <w:t>, A Practical Guide to Commands, Editors, and Shell Programming, Third Edition</w:t>
      </w:r>
    </w:p>
    <w:p w:rsidR="00E450A1" w:rsidRPr="00EF65BA" w:rsidRDefault="00E450A1" w:rsidP="00704ABC">
      <w:pPr>
        <w:spacing w:after="0"/>
        <w:jc w:val="both"/>
        <w:rPr>
          <w:rFonts w:ascii="Arial" w:hAnsi="Arial" w:cs="Arial"/>
          <w:sz w:val="20"/>
          <w:szCs w:val="20"/>
        </w:rPr>
      </w:pPr>
    </w:p>
    <w:p w:rsidR="009F3ABB" w:rsidRPr="003D6DC7" w:rsidRDefault="009F3ABB" w:rsidP="00704ABC">
      <w:pPr>
        <w:spacing w:after="0"/>
        <w:jc w:val="both"/>
        <w:rPr>
          <w:rFonts w:ascii="Arial" w:eastAsia="Times New Roman" w:hAnsi="Arial" w:cs="Arial"/>
          <w:b/>
          <w:color w:val="000000"/>
          <w:sz w:val="20"/>
          <w:szCs w:val="20"/>
          <w:u w:val="single"/>
        </w:rPr>
      </w:pPr>
      <w:r w:rsidRPr="003D6DC7">
        <w:rPr>
          <w:rFonts w:ascii="Arial" w:eastAsia="Times New Roman" w:hAnsi="Arial" w:cs="Arial"/>
          <w:b/>
          <w:color w:val="000000"/>
          <w:sz w:val="20"/>
          <w:szCs w:val="20"/>
          <w:u w:val="single"/>
        </w:rPr>
        <w:t>Assignments and Examinations</w:t>
      </w:r>
    </w:p>
    <w:p w:rsidR="003D6DC7" w:rsidRPr="003D6DC7" w:rsidRDefault="00EF65BA" w:rsidP="000D0EBE">
      <w:pPr>
        <w:spacing w:after="0"/>
        <w:jc w:val="both"/>
        <w:rPr>
          <w:rFonts w:ascii="Arial" w:hAnsi="Arial" w:cs="Arial"/>
          <w:i/>
          <w:sz w:val="20"/>
          <w:szCs w:val="20"/>
        </w:rPr>
      </w:pPr>
      <w:r>
        <w:rPr>
          <w:rFonts w:ascii="Arial" w:hAnsi="Arial" w:cs="Arial"/>
          <w:i/>
          <w:sz w:val="20"/>
          <w:szCs w:val="20"/>
        </w:rPr>
        <w:t xml:space="preserve">Lab </w:t>
      </w:r>
      <w:r w:rsidR="003D6DC7" w:rsidRPr="003D6DC7">
        <w:rPr>
          <w:rFonts w:ascii="Arial" w:hAnsi="Arial" w:cs="Arial"/>
          <w:i/>
          <w:sz w:val="20"/>
          <w:szCs w:val="20"/>
        </w:rPr>
        <w:t>Assignments</w:t>
      </w:r>
    </w:p>
    <w:p w:rsidR="000D0EBE" w:rsidRDefault="00CB3323" w:rsidP="000D0EBE">
      <w:pPr>
        <w:spacing w:after="0"/>
        <w:jc w:val="both"/>
        <w:rPr>
          <w:rFonts w:ascii="Arial" w:hAnsi="Arial" w:cs="Arial"/>
          <w:sz w:val="20"/>
          <w:szCs w:val="20"/>
        </w:rPr>
      </w:pPr>
      <w:r>
        <w:rPr>
          <w:rFonts w:ascii="Arial" w:hAnsi="Arial" w:cs="Arial"/>
          <w:sz w:val="20"/>
          <w:szCs w:val="20"/>
        </w:rPr>
        <w:t>Assignments</w:t>
      </w:r>
      <w:r w:rsidR="00DE01DC">
        <w:rPr>
          <w:rFonts w:ascii="Arial" w:hAnsi="Arial" w:cs="Arial"/>
          <w:sz w:val="20"/>
          <w:szCs w:val="20"/>
        </w:rPr>
        <w:t xml:space="preserve"> will be </w:t>
      </w:r>
      <w:r>
        <w:rPr>
          <w:rFonts w:ascii="Arial" w:hAnsi="Arial" w:cs="Arial"/>
          <w:sz w:val="20"/>
          <w:szCs w:val="20"/>
        </w:rPr>
        <w:t>posted</w:t>
      </w:r>
      <w:r w:rsidR="00DE01DC">
        <w:rPr>
          <w:rFonts w:ascii="Arial" w:hAnsi="Arial" w:cs="Arial"/>
          <w:sz w:val="20"/>
          <w:szCs w:val="20"/>
        </w:rPr>
        <w:t xml:space="preserve"> regularly </w:t>
      </w:r>
      <w:r w:rsidR="0016530E">
        <w:rPr>
          <w:rFonts w:ascii="Arial" w:hAnsi="Arial" w:cs="Arial"/>
          <w:sz w:val="20"/>
          <w:szCs w:val="20"/>
        </w:rPr>
        <w:t xml:space="preserve">using </w:t>
      </w:r>
      <w:proofErr w:type="spellStart"/>
      <w:r>
        <w:rPr>
          <w:rFonts w:ascii="Arial" w:hAnsi="Arial" w:cs="Arial"/>
          <w:sz w:val="20"/>
          <w:szCs w:val="20"/>
        </w:rPr>
        <w:t>iLearn</w:t>
      </w:r>
      <w:proofErr w:type="spellEnd"/>
      <w:r>
        <w:rPr>
          <w:rFonts w:ascii="Arial" w:hAnsi="Arial" w:cs="Arial"/>
          <w:sz w:val="20"/>
          <w:szCs w:val="20"/>
        </w:rPr>
        <w:t xml:space="preserve">: </w:t>
      </w:r>
      <w:hyperlink r:id="rId11" w:history="1">
        <w:r w:rsidR="00B213C8" w:rsidRPr="00435674">
          <w:rPr>
            <w:rStyle w:val="Hyperlink"/>
            <w:rFonts w:ascii="Arial" w:hAnsi="Arial" w:cs="Arial"/>
            <w:sz w:val="20"/>
            <w:szCs w:val="20"/>
          </w:rPr>
          <w:t>https://ilearn.capital.edu</w:t>
        </w:r>
      </w:hyperlink>
      <w:r w:rsidR="003D6DC7">
        <w:rPr>
          <w:rFonts w:ascii="Arial" w:hAnsi="Arial" w:cs="Arial"/>
          <w:sz w:val="20"/>
          <w:szCs w:val="20"/>
        </w:rPr>
        <w:t>. Assignments have to be done individually</w:t>
      </w:r>
      <w:r w:rsidR="00EF65BA">
        <w:rPr>
          <w:rFonts w:ascii="Arial" w:hAnsi="Arial" w:cs="Arial"/>
          <w:sz w:val="20"/>
          <w:szCs w:val="20"/>
        </w:rPr>
        <w:t xml:space="preserve"> and submitted electronically as well as hardcopy in class</w:t>
      </w:r>
      <w:r w:rsidR="003D6DC7">
        <w:rPr>
          <w:rFonts w:ascii="Arial" w:hAnsi="Arial" w:cs="Arial"/>
          <w:sz w:val="20"/>
          <w:szCs w:val="20"/>
        </w:rPr>
        <w:t>.</w:t>
      </w:r>
      <w:r w:rsidR="00B213C8" w:rsidRPr="00B213C8">
        <w:rPr>
          <w:rFonts w:ascii="Arial" w:hAnsi="Arial" w:cs="Arial"/>
          <w:sz w:val="20"/>
          <w:szCs w:val="20"/>
        </w:rPr>
        <w:t xml:space="preserve"> </w:t>
      </w:r>
      <w:r w:rsidR="003D6DC7">
        <w:rPr>
          <w:rFonts w:ascii="Arial" w:hAnsi="Arial" w:cs="Arial"/>
          <w:sz w:val="20"/>
          <w:szCs w:val="20"/>
        </w:rPr>
        <w:t>No code may be shared with others</w:t>
      </w:r>
      <w:r w:rsidR="00EF65BA">
        <w:rPr>
          <w:rFonts w:ascii="Arial" w:hAnsi="Arial" w:cs="Arial"/>
          <w:sz w:val="20"/>
          <w:szCs w:val="20"/>
        </w:rPr>
        <w:t xml:space="preserve">. </w:t>
      </w:r>
      <w:r w:rsidR="0016530E" w:rsidRPr="00B213C8">
        <w:rPr>
          <w:rFonts w:ascii="Arial" w:hAnsi="Arial" w:cs="Arial"/>
          <w:sz w:val="20"/>
          <w:szCs w:val="20"/>
        </w:rPr>
        <w:t xml:space="preserve">Staying current with your assignments is essential for success in this course. </w:t>
      </w:r>
    </w:p>
    <w:p w:rsidR="000D0EBE" w:rsidRPr="000D0EBE" w:rsidRDefault="000D0EBE" w:rsidP="000D0EBE">
      <w:pPr>
        <w:spacing w:after="0"/>
        <w:jc w:val="both"/>
        <w:rPr>
          <w:rFonts w:ascii="Arial" w:hAnsi="Arial" w:cs="Arial"/>
          <w:sz w:val="20"/>
          <w:szCs w:val="20"/>
        </w:rPr>
      </w:pPr>
    </w:p>
    <w:p w:rsidR="00B213C8" w:rsidRPr="00B213C8" w:rsidRDefault="00FA4508" w:rsidP="000D0EBE">
      <w:pPr>
        <w:spacing w:after="0"/>
        <w:jc w:val="both"/>
        <w:rPr>
          <w:rFonts w:ascii="Arial" w:hAnsi="Arial" w:cs="Arial"/>
          <w:i/>
          <w:sz w:val="20"/>
          <w:szCs w:val="20"/>
        </w:rPr>
      </w:pPr>
      <w:r>
        <w:rPr>
          <w:rFonts w:ascii="Arial" w:hAnsi="Arial" w:cs="Arial"/>
          <w:i/>
          <w:sz w:val="20"/>
          <w:szCs w:val="20"/>
        </w:rPr>
        <w:t>Late Penalty</w:t>
      </w:r>
    </w:p>
    <w:p w:rsidR="00B213C8" w:rsidRDefault="00FA4508" w:rsidP="000D0EBE">
      <w:pPr>
        <w:spacing w:after="0"/>
        <w:jc w:val="both"/>
        <w:rPr>
          <w:rFonts w:ascii="Arial" w:hAnsi="Arial" w:cs="Arial"/>
          <w:sz w:val="20"/>
          <w:szCs w:val="20"/>
        </w:rPr>
      </w:pPr>
      <w:r>
        <w:rPr>
          <w:rFonts w:ascii="Arial" w:hAnsi="Arial" w:cs="Arial"/>
          <w:sz w:val="20"/>
          <w:szCs w:val="20"/>
        </w:rPr>
        <w:t xml:space="preserve">10% late penalty per day will be applied for </w:t>
      </w:r>
      <w:r w:rsidR="00EF65BA">
        <w:rPr>
          <w:rFonts w:ascii="Arial" w:hAnsi="Arial" w:cs="Arial"/>
          <w:sz w:val="20"/>
          <w:szCs w:val="20"/>
        </w:rPr>
        <w:t xml:space="preserve">late </w:t>
      </w:r>
      <w:r>
        <w:rPr>
          <w:rFonts w:ascii="Arial" w:hAnsi="Arial" w:cs="Arial"/>
          <w:sz w:val="20"/>
          <w:szCs w:val="20"/>
        </w:rPr>
        <w:t xml:space="preserve">assignments. Assignments won’t be accepted after 3 days of the </w:t>
      </w:r>
      <w:r w:rsidR="00EF65BA">
        <w:rPr>
          <w:rFonts w:ascii="Arial" w:hAnsi="Arial" w:cs="Arial"/>
          <w:sz w:val="20"/>
          <w:szCs w:val="20"/>
        </w:rPr>
        <w:t xml:space="preserve">original </w:t>
      </w:r>
      <w:r>
        <w:rPr>
          <w:rFonts w:ascii="Arial" w:hAnsi="Arial" w:cs="Arial"/>
          <w:sz w:val="20"/>
          <w:szCs w:val="20"/>
        </w:rPr>
        <w:t>due date.</w:t>
      </w:r>
    </w:p>
    <w:p w:rsidR="000D0EBE" w:rsidRPr="003C2052" w:rsidRDefault="000D0EBE" w:rsidP="000D0EBE">
      <w:pPr>
        <w:spacing w:after="0"/>
        <w:jc w:val="both"/>
        <w:rPr>
          <w:rFonts w:ascii="Arial" w:hAnsi="Arial" w:cs="Arial"/>
          <w:sz w:val="20"/>
          <w:szCs w:val="20"/>
        </w:rPr>
      </w:pPr>
    </w:p>
    <w:p w:rsidR="00B83117" w:rsidRPr="00636DC4" w:rsidRDefault="008E7839" w:rsidP="000D0EBE">
      <w:pPr>
        <w:spacing w:after="0"/>
        <w:jc w:val="both"/>
        <w:rPr>
          <w:rFonts w:ascii="Arial" w:hAnsi="Arial" w:cs="Arial"/>
          <w:i/>
          <w:sz w:val="20"/>
          <w:szCs w:val="20"/>
        </w:rPr>
      </w:pPr>
      <w:r w:rsidRPr="00636DC4">
        <w:rPr>
          <w:rFonts w:ascii="Arial" w:hAnsi="Arial" w:cs="Arial"/>
          <w:i/>
          <w:sz w:val="20"/>
          <w:szCs w:val="20"/>
        </w:rPr>
        <w:t>Exa</w:t>
      </w:r>
      <w:r w:rsidR="00CD22DF">
        <w:rPr>
          <w:rFonts w:ascii="Arial" w:hAnsi="Arial" w:cs="Arial"/>
          <w:i/>
          <w:sz w:val="20"/>
          <w:szCs w:val="20"/>
        </w:rPr>
        <w:t>m</w:t>
      </w:r>
    </w:p>
    <w:p w:rsidR="00F80A51" w:rsidRPr="006434CD" w:rsidRDefault="00F80A51" w:rsidP="000D0EBE">
      <w:pPr>
        <w:spacing w:after="0"/>
        <w:jc w:val="both"/>
      </w:pPr>
      <w:r w:rsidRPr="00AA747B">
        <w:rPr>
          <w:rFonts w:ascii="Arial" w:hAnsi="Arial" w:cs="Arial"/>
          <w:sz w:val="20"/>
          <w:szCs w:val="20"/>
        </w:rPr>
        <w:t xml:space="preserve">There will be a </w:t>
      </w:r>
      <w:r w:rsidRPr="00B76E06">
        <w:rPr>
          <w:rFonts w:ascii="Arial" w:hAnsi="Arial" w:cs="Arial"/>
          <w:b/>
          <w:color w:val="FF0000"/>
          <w:sz w:val="20"/>
          <w:szCs w:val="20"/>
        </w:rPr>
        <w:t>cumulative final exam</w:t>
      </w:r>
      <w:r w:rsidRPr="00B76E06">
        <w:rPr>
          <w:rFonts w:ascii="Arial" w:hAnsi="Arial" w:cs="Arial"/>
          <w:color w:val="FF0000"/>
          <w:sz w:val="20"/>
          <w:szCs w:val="20"/>
        </w:rPr>
        <w:t xml:space="preserve"> </w:t>
      </w:r>
      <w:r w:rsidRPr="00AA747B">
        <w:rPr>
          <w:rFonts w:ascii="Arial" w:hAnsi="Arial" w:cs="Arial"/>
          <w:sz w:val="20"/>
          <w:szCs w:val="20"/>
        </w:rPr>
        <w:t>at the end of the semester</w:t>
      </w:r>
      <w:r w:rsidRPr="00B213C8">
        <w:rPr>
          <w:rFonts w:ascii="Arial" w:hAnsi="Arial" w:cs="Arial"/>
          <w:sz w:val="20"/>
          <w:szCs w:val="20"/>
        </w:rPr>
        <w:t>.</w:t>
      </w:r>
      <w:r w:rsidR="00B213C8" w:rsidRPr="00B213C8">
        <w:rPr>
          <w:rFonts w:ascii="Arial" w:hAnsi="Arial" w:cs="Arial"/>
          <w:sz w:val="20"/>
          <w:szCs w:val="20"/>
        </w:rPr>
        <w:t xml:space="preserve"> There will be </w:t>
      </w:r>
      <w:r w:rsidR="00B213C8" w:rsidRPr="00AE0600">
        <w:rPr>
          <w:rFonts w:ascii="Arial" w:hAnsi="Arial" w:cs="Arial"/>
          <w:b/>
          <w:color w:val="FF0000"/>
          <w:sz w:val="20"/>
          <w:szCs w:val="20"/>
        </w:rPr>
        <w:t>no makeup exams</w:t>
      </w:r>
      <w:r w:rsidR="00B213C8" w:rsidRPr="00AE0600">
        <w:rPr>
          <w:rFonts w:ascii="Arial" w:hAnsi="Arial" w:cs="Arial"/>
          <w:color w:val="FF0000"/>
          <w:sz w:val="20"/>
          <w:szCs w:val="20"/>
        </w:rPr>
        <w:t xml:space="preserve"> </w:t>
      </w:r>
      <w:r w:rsidR="00B213C8" w:rsidRPr="00B213C8">
        <w:rPr>
          <w:rFonts w:ascii="Arial" w:hAnsi="Arial" w:cs="Arial"/>
          <w:sz w:val="20"/>
          <w:szCs w:val="20"/>
        </w:rPr>
        <w:t>(except for documented medical reason and highly unusual unexpected events).</w:t>
      </w:r>
    </w:p>
    <w:p w:rsidR="00CF0E80" w:rsidRDefault="006927BD" w:rsidP="000D0EBE">
      <w:pPr>
        <w:autoSpaceDE w:val="0"/>
        <w:autoSpaceDN w:val="0"/>
        <w:adjustRightInd w:val="0"/>
        <w:spacing w:after="0"/>
        <w:jc w:val="both"/>
        <w:rPr>
          <w:rFonts w:ascii="Arial" w:hAnsi="Arial" w:cs="Arial"/>
          <w:sz w:val="20"/>
          <w:szCs w:val="20"/>
        </w:rPr>
      </w:pPr>
      <w:r w:rsidRPr="00AA747B">
        <w:rPr>
          <w:rFonts w:ascii="Arial" w:hAnsi="Arial" w:cs="Arial"/>
          <w:sz w:val="20"/>
          <w:szCs w:val="20"/>
        </w:rPr>
        <w:t xml:space="preserve">Please </w:t>
      </w:r>
      <w:r w:rsidR="00E96EDF">
        <w:rPr>
          <w:rFonts w:ascii="Arial" w:hAnsi="Arial" w:cs="Arial"/>
          <w:sz w:val="20"/>
          <w:szCs w:val="20"/>
        </w:rPr>
        <w:t xml:space="preserve">refer to the </w:t>
      </w:r>
      <w:r w:rsidR="00347315" w:rsidRPr="00AA747B">
        <w:rPr>
          <w:rFonts w:ascii="Arial" w:hAnsi="Arial" w:cs="Arial"/>
          <w:sz w:val="20"/>
          <w:szCs w:val="20"/>
        </w:rPr>
        <w:t>“Tentative Course Calendar”</w:t>
      </w:r>
      <w:r w:rsidR="00E96EDF">
        <w:rPr>
          <w:rFonts w:ascii="Arial" w:hAnsi="Arial" w:cs="Arial"/>
          <w:sz w:val="20"/>
          <w:szCs w:val="20"/>
        </w:rPr>
        <w:t xml:space="preserve"> for details.</w:t>
      </w:r>
    </w:p>
    <w:p w:rsidR="000D0EBE" w:rsidRPr="00633348" w:rsidRDefault="000D0EBE" w:rsidP="000D0EBE">
      <w:pPr>
        <w:autoSpaceDE w:val="0"/>
        <w:autoSpaceDN w:val="0"/>
        <w:adjustRightInd w:val="0"/>
        <w:spacing w:after="0"/>
        <w:jc w:val="both"/>
        <w:rPr>
          <w:rFonts w:ascii="Arial" w:hAnsi="Arial" w:cs="Arial"/>
          <w:sz w:val="20"/>
          <w:szCs w:val="20"/>
        </w:rPr>
      </w:pPr>
    </w:p>
    <w:p w:rsidR="007B275A" w:rsidRPr="003D6DC7" w:rsidRDefault="004774F7" w:rsidP="00704ABC">
      <w:pPr>
        <w:spacing w:after="0"/>
        <w:jc w:val="both"/>
        <w:rPr>
          <w:rFonts w:ascii="Arial" w:eastAsia="Times New Roman" w:hAnsi="Arial" w:cs="Arial"/>
          <w:b/>
          <w:color w:val="000000"/>
          <w:sz w:val="20"/>
          <w:szCs w:val="20"/>
          <w:u w:val="single"/>
        </w:rPr>
      </w:pPr>
      <w:r w:rsidRPr="003D6DC7">
        <w:rPr>
          <w:rFonts w:ascii="Arial" w:eastAsia="Times New Roman" w:hAnsi="Arial" w:cs="Arial"/>
          <w:b/>
          <w:color w:val="000000"/>
          <w:sz w:val="20"/>
          <w:szCs w:val="20"/>
          <w:u w:val="single"/>
        </w:rPr>
        <w:t>Polices</w:t>
      </w:r>
    </w:p>
    <w:p w:rsidR="0070780D" w:rsidRPr="00AA747B" w:rsidRDefault="0070780D" w:rsidP="00704ABC">
      <w:pPr>
        <w:spacing w:after="0"/>
        <w:jc w:val="both"/>
        <w:rPr>
          <w:rFonts w:ascii="Arial" w:hAnsi="Arial" w:cs="Arial"/>
          <w:color w:val="000000" w:themeColor="text1"/>
          <w:sz w:val="20"/>
          <w:szCs w:val="20"/>
        </w:rPr>
      </w:pPr>
      <w:r w:rsidRPr="00AA747B">
        <w:rPr>
          <w:rFonts w:ascii="Arial" w:hAnsi="Arial" w:cs="Arial"/>
          <w:color w:val="000000" w:themeColor="text1"/>
          <w:sz w:val="20"/>
          <w:szCs w:val="20"/>
        </w:rPr>
        <w:t xml:space="preserve">Students enrolled in this course are subject to all governing University </w:t>
      </w:r>
      <w:r w:rsidRPr="00AA747B">
        <w:rPr>
          <w:rFonts w:ascii="Arial" w:hAnsi="Arial" w:cs="Arial"/>
          <w:sz w:val="20"/>
          <w:szCs w:val="20"/>
        </w:rPr>
        <w:t>and</w:t>
      </w:r>
      <w:r w:rsidRPr="00AA747B">
        <w:rPr>
          <w:rFonts w:ascii="Arial" w:hAnsi="Arial" w:cs="Arial"/>
          <w:color w:val="000000" w:themeColor="text1"/>
          <w:sz w:val="20"/>
          <w:szCs w:val="20"/>
        </w:rPr>
        <w:t xml:space="preserve"> academic unit policies.  These policies contain important information about academic integrity, plagiarism, attendance, drop dates, incomplete grades, grade disputes, refunds, and human dignity.  It is the student’s responsibility to review these policies that may be found in the following sources:  Undergraduate Bulletin or associated graduate bulletin or unit student handbook, Code of Student Conduct and Academic Integrity, and Student Handbook.</w:t>
      </w:r>
    </w:p>
    <w:p w:rsidR="006434CD" w:rsidRDefault="000036EB" w:rsidP="00704ABC">
      <w:pPr>
        <w:spacing w:after="0"/>
        <w:jc w:val="both"/>
        <w:rPr>
          <w:rFonts w:ascii="Arial" w:hAnsi="Arial" w:cs="Arial"/>
          <w:color w:val="000000" w:themeColor="text1"/>
          <w:sz w:val="20"/>
          <w:szCs w:val="20"/>
        </w:rPr>
      </w:pPr>
      <w:r w:rsidRPr="00AA747B">
        <w:rPr>
          <w:rFonts w:ascii="Arial" w:hAnsi="Arial" w:cs="Arial"/>
          <w:color w:val="000000" w:themeColor="text1"/>
          <w:sz w:val="20"/>
          <w:szCs w:val="20"/>
        </w:rPr>
        <w:t>Students must turn off cell phones, computers, and other distracting equipment while class is in progress.</w:t>
      </w:r>
    </w:p>
    <w:p w:rsidR="000D0EBE" w:rsidRDefault="00976A5C" w:rsidP="00704ABC">
      <w:pPr>
        <w:spacing w:after="0"/>
        <w:jc w:val="both"/>
        <w:rPr>
          <w:rStyle w:val="Hyperlink"/>
        </w:rPr>
      </w:pPr>
      <w:hyperlink r:id="rId12" w:history="1">
        <w:r w:rsidR="00E450A1">
          <w:rPr>
            <w:rStyle w:val="Hyperlink"/>
          </w:rPr>
          <w:t>http://bulletin.capital.edu/content.php?catoid=8&amp;navoid=195</w:t>
        </w:r>
      </w:hyperlink>
    </w:p>
    <w:p w:rsidR="00E450A1" w:rsidRDefault="00E450A1" w:rsidP="00704ABC">
      <w:pPr>
        <w:spacing w:after="0"/>
        <w:jc w:val="both"/>
        <w:rPr>
          <w:rFonts w:ascii="Arial" w:hAnsi="Arial" w:cs="Arial"/>
          <w:color w:val="000000" w:themeColor="text1"/>
          <w:sz w:val="20"/>
          <w:szCs w:val="20"/>
        </w:rPr>
      </w:pPr>
    </w:p>
    <w:p w:rsidR="009741D7" w:rsidRPr="006F30B9" w:rsidRDefault="006434CD" w:rsidP="006F30B9">
      <w:pPr>
        <w:jc w:val="both"/>
        <w:rPr>
          <w:rFonts w:ascii="Arial" w:hAnsi="Arial" w:cs="Arial"/>
          <w:sz w:val="20"/>
          <w:szCs w:val="20"/>
        </w:rPr>
      </w:pPr>
      <w:r w:rsidRPr="006434CD">
        <w:rPr>
          <w:rFonts w:ascii="Arial" w:hAnsi="Arial" w:cs="Arial"/>
          <w:color w:val="000000"/>
          <w:sz w:val="20"/>
          <w:szCs w:val="20"/>
        </w:rPr>
        <w:t>Incidences of Academic Dishonesty will typically result in zero grades for the respective course components, notification of the student's advisor, the student's department chair, and the campus undergraduate studies office, and further academic sanctions may be imposed as well in accordance with the regulations. Note that those who allow others to copy their work are just as guilty of plagiarism and will be treated in the same manner.</w:t>
      </w:r>
    </w:p>
    <w:p w:rsidR="000036EB" w:rsidRPr="00AA747B" w:rsidRDefault="000036EB" w:rsidP="00704ABC">
      <w:pPr>
        <w:spacing w:after="0"/>
        <w:jc w:val="both"/>
        <w:rPr>
          <w:rFonts w:ascii="Arial" w:hAnsi="Arial" w:cs="Arial"/>
          <w:i/>
          <w:sz w:val="20"/>
          <w:szCs w:val="20"/>
        </w:rPr>
      </w:pPr>
      <w:r w:rsidRPr="00AA747B">
        <w:rPr>
          <w:rFonts w:ascii="Arial" w:hAnsi="Arial" w:cs="Arial"/>
          <w:i/>
          <w:sz w:val="20"/>
          <w:szCs w:val="20"/>
        </w:rPr>
        <w:t>Attendance</w:t>
      </w:r>
    </w:p>
    <w:p w:rsidR="000036EB" w:rsidRDefault="000036EB" w:rsidP="00704ABC">
      <w:pPr>
        <w:spacing w:after="0"/>
        <w:jc w:val="both"/>
        <w:rPr>
          <w:rFonts w:ascii="Arial" w:hAnsi="Arial" w:cs="Arial"/>
          <w:sz w:val="20"/>
          <w:szCs w:val="20"/>
        </w:rPr>
      </w:pPr>
      <w:r w:rsidRPr="00AA747B">
        <w:rPr>
          <w:rFonts w:ascii="Arial" w:hAnsi="Arial" w:cs="Arial"/>
          <w:sz w:val="20"/>
          <w:szCs w:val="20"/>
        </w:rPr>
        <w:t xml:space="preserve">Regular attendance is required. Unexcused absence can adversely affect your grade, both directly and indirectly. When possible, please notify me in advance of any absence. </w:t>
      </w:r>
    </w:p>
    <w:p w:rsidR="00FA4508" w:rsidRPr="00F254CE" w:rsidRDefault="00FA4508" w:rsidP="00704ABC">
      <w:pPr>
        <w:spacing w:after="0"/>
        <w:jc w:val="both"/>
        <w:rPr>
          <w:rFonts w:ascii="Arial" w:hAnsi="Arial" w:cs="Arial"/>
          <w:sz w:val="20"/>
          <w:szCs w:val="20"/>
        </w:rPr>
      </w:pPr>
    </w:p>
    <w:p w:rsidR="003D6DC7" w:rsidRPr="00A70ECF" w:rsidRDefault="003D6DC7" w:rsidP="003D6DC7">
      <w:pPr>
        <w:widowControl w:val="0"/>
        <w:autoSpaceDE w:val="0"/>
        <w:autoSpaceDN w:val="0"/>
        <w:adjustRightInd w:val="0"/>
        <w:spacing w:after="0"/>
        <w:contextualSpacing/>
        <w:rPr>
          <w:rFonts w:ascii="Arial" w:hAnsi="Arial" w:cs="Arial"/>
          <w:b/>
          <w:sz w:val="20"/>
          <w:szCs w:val="20"/>
          <w:u w:val="single"/>
        </w:rPr>
      </w:pPr>
      <w:bookmarkStart w:id="0" w:name="OLE_LINK5"/>
      <w:bookmarkStart w:id="1" w:name="OLE_LINK6"/>
      <w:bookmarkStart w:id="2" w:name="OLE_LINK7"/>
      <w:bookmarkStart w:id="3" w:name="OLE_LINK233"/>
      <w:bookmarkStart w:id="4" w:name="OLE_LINK234"/>
      <w:bookmarkStart w:id="5" w:name="OLE_LINK8"/>
      <w:bookmarkStart w:id="6" w:name="OLE_LINK9"/>
      <w:bookmarkStart w:id="7" w:name="OLE_LINK10"/>
      <w:bookmarkStart w:id="8" w:name="OLE_LINK11"/>
      <w:bookmarkStart w:id="9" w:name="OLE_LINK13"/>
      <w:bookmarkStart w:id="10" w:name="OLE_LINK3"/>
      <w:bookmarkStart w:id="11" w:name="OLE_LINK4"/>
      <w:bookmarkStart w:id="12" w:name="OLE_LINK12"/>
      <w:r w:rsidRPr="00A70ECF">
        <w:rPr>
          <w:rFonts w:ascii="Arial" w:hAnsi="Arial" w:cs="Arial"/>
          <w:b/>
          <w:sz w:val="20"/>
          <w:szCs w:val="20"/>
          <w:u w:val="single"/>
        </w:rPr>
        <w:t>Academic Success</w:t>
      </w:r>
    </w:p>
    <w:p w:rsidR="003D6DC7" w:rsidRPr="00A70ECF" w:rsidRDefault="003D6DC7" w:rsidP="003D6DC7">
      <w:pPr>
        <w:spacing w:after="0"/>
        <w:contextualSpacing/>
        <w:jc w:val="both"/>
        <w:rPr>
          <w:rFonts w:ascii="Arial" w:hAnsi="Arial" w:cs="Arial"/>
          <w:sz w:val="20"/>
          <w:szCs w:val="20"/>
        </w:rPr>
      </w:pPr>
      <w:bookmarkStart w:id="13" w:name="OLE_LINK1"/>
      <w:bookmarkStart w:id="14" w:name="OLE_LINK2"/>
      <w:r w:rsidRPr="00A70ECF">
        <w:rPr>
          <w:rFonts w:ascii="Arial" w:hAnsi="Arial" w:cs="Arial"/>
          <w:sz w:val="20"/>
          <w:szCs w:val="20"/>
        </w:rPr>
        <w:t>The office of Academic Success (Blackmore Library, 2</w:t>
      </w:r>
      <w:r w:rsidRPr="00A70ECF">
        <w:rPr>
          <w:rFonts w:ascii="Arial" w:hAnsi="Arial" w:cs="Arial"/>
          <w:sz w:val="20"/>
          <w:szCs w:val="20"/>
          <w:vertAlign w:val="superscript"/>
        </w:rPr>
        <w:t>nd</w:t>
      </w:r>
      <w:r w:rsidRPr="00A70ECF">
        <w:rPr>
          <w:rFonts w:ascii="Arial" w:hAnsi="Arial" w:cs="Arial"/>
          <w:sz w:val="20"/>
          <w:szCs w:val="20"/>
        </w:rPr>
        <w:t xml:space="preserve"> floor) assists all students in becoming more confident, independent lifelong learners.  Provided services include the following:</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sz w:val="20"/>
          <w:szCs w:val="20"/>
        </w:rPr>
        <w:t xml:space="preserve">Content area </w:t>
      </w:r>
      <w:r w:rsidRPr="00A70ECF">
        <w:rPr>
          <w:rFonts w:ascii="Arial" w:hAnsi="Arial" w:cs="Arial"/>
          <w:b/>
          <w:sz w:val="20"/>
          <w:szCs w:val="20"/>
        </w:rPr>
        <w:t>Peer Tutoring</w:t>
      </w:r>
      <w:r w:rsidRPr="00A70ECF">
        <w:rPr>
          <w:rFonts w:ascii="Arial" w:hAnsi="Arial" w:cs="Arial"/>
          <w:sz w:val="20"/>
          <w:szCs w:val="20"/>
        </w:rPr>
        <w:t xml:space="preserve"> for math, science, and most other subjects.</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sz w:val="20"/>
          <w:szCs w:val="20"/>
        </w:rPr>
        <w:t xml:space="preserve">A </w:t>
      </w:r>
      <w:r w:rsidRPr="00A70ECF">
        <w:rPr>
          <w:rFonts w:ascii="Arial" w:hAnsi="Arial" w:cs="Arial"/>
          <w:b/>
          <w:sz w:val="20"/>
          <w:szCs w:val="20"/>
        </w:rPr>
        <w:t>Writing Center</w:t>
      </w:r>
      <w:r w:rsidRPr="00A70ECF">
        <w:rPr>
          <w:rFonts w:ascii="Arial" w:hAnsi="Arial" w:cs="Arial"/>
          <w:sz w:val="20"/>
          <w:szCs w:val="20"/>
        </w:rPr>
        <w:t xml:space="preserve"> that serves as a resource for students engaged in any stage of the writing process for assignments in any course.</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b/>
          <w:sz w:val="20"/>
          <w:szCs w:val="20"/>
        </w:rPr>
        <w:t>Supplemental Instruction (SI)</w:t>
      </w:r>
      <w:r w:rsidRPr="00A70ECF">
        <w:rPr>
          <w:rFonts w:ascii="Arial" w:hAnsi="Arial" w:cs="Arial"/>
          <w:sz w:val="20"/>
          <w:szCs w:val="20"/>
        </w:rPr>
        <w:t xml:space="preserve"> in support of selected courses.</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b/>
          <w:sz w:val="20"/>
          <w:szCs w:val="20"/>
        </w:rPr>
        <w:t>Academic Coaching</w:t>
      </w:r>
      <w:r w:rsidRPr="00A70ECF">
        <w:rPr>
          <w:rFonts w:ascii="Arial" w:hAnsi="Arial" w:cs="Arial"/>
          <w:sz w:val="20"/>
          <w:szCs w:val="20"/>
        </w:rPr>
        <w:t xml:space="preserve"> to assist students with developing strategies for time management, organization, test preparation and test-taking strategies, goal setting, registration system navigation, reading degree audits, course sequencing, and more.</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b/>
          <w:sz w:val="20"/>
          <w:szCs w:val="20"/>
        </w:rPr>
        <w:t xml:space="preserve">Online </w:t>
      </w:r>
      <w:proofErr w:type="spellStart"/>
      <w:r w:rsidRPr="00A70ECF">
        <w:rPr>
          <w:rFonts w:ascii="Arial" w:hAnsi="Arial" w:cs="Arial"/>
          <w:b/>
          <w:sz w:val="20"/>
          <w:szCs w:val="20"/>
        </w:rPr>
        <w:t>eTutoring</w:t>
      </w:r>
      <w:proofErr w:type="spellEnd"/>
      <w:r w:rsidRPr="00A70ECF">
        <w:rPr>
          <w:rFonts w:ascii="Arial" w:hAnsi="Arial" w:cs="Arial"/>
          <w:sz w:val="20"/>
          <w:szCs w:val="20"/>
        </w:rPr>
        <w:t xml:space="preserve"> (</w:t>
      </w:r>
      <w:hyperlink r:id="rId13" w:history="1">
        <w:r w:rsidRPr="00A70ECF">
          <w:rPr>
            <w:rStyle w:val="Hyperlink"/>
            <w:rFonts w:ascii="Arial" w:hAnsi="Arial" w:cs="Arial"/>
            <w:sz w:val="20"/>
            <w:szCs w:val="20"/>
          </w:rPr>
          <w:t>www.etutoring.org</w:t>
        </w:r>
      </w:hyperlink>
      <w:r w:rsidRPr="00A70ECF">
        <w:rPr>
          <w:rFonts w:ascii="Arial" w:hAnsi="Arial" w:cs="Arial"/>
          <w:sz w:val="20"/>
          <w:szCs w:val="20"/>
        </w:rPr>
        <w:t>) for accounting, algebra, anatomy &amp; physiology, calculus, chemistry, math, physics, statistics, and writing.</w:t>
      </w:r>
    </w:p>
    <w:p w:rsidR="003D6DC7" w:rsidRPr="00A70ECF" w:rsidRDefault="003D6DC7" w:rsidP="003D6DC7">
      <w:pPr>
        <w:pStyle w:val="ListParagraph"/>
        <w:numPr>
          <w:ilvl w:val="0"/>
          <w:numId w:val="16"/>
        </w:numPr>
        <w:spacing w:after="0" w:line="240" w:lineRule="auto"/>
        <w:jc w:val="both"/>
        <w:rPr>
          <w:rFonts w:ascii="Arial" w:hAnsi="Arial" w:cs="Arial"/>
          <w:sz w:val="20"/>
          <w:szCs w:val="20"/>
        </w:rPr>
      </w:pPr>
      <w:r w:rsidRPr="00A70ECF">
        <w:rPr>
          <w:rFonts w:ascii="Arial" w:hAnsi="Arial" w:cs="Arial"/>
          <w:b/>
          <w:sz w:val="20"/>
          <w:szCs w:val="20"/>
        </w:rPr>
        <w:lastRenderedPageBreak/>
        <w:t>Testing services</w:t>
      </w:r>
      <w:r w:rsidRPr="00A70ECF">
        <w:rPr>
          <w:rFonts w:ascii="Arial" w:hAnsi="Arial" w:cs="Arial"/>
          <w:sz w:val="20"/>
          <w:szCs w:val="20"/>
        </w:rPr>
        <w:t xml:space="preserve"> to assist the Office of Disability Services in implementing testing accommodations for registered students.</w:t>
      </w:r>
    </w:p>
    <w:p w:rsidR="003D6DC7" w:rsidRPr="00A70ECF" w:rsidRDefault="003D6DC7" w:rsidP="003D6DC7">
      <w:pPr>
        <w:spacing w:after="0"/>
        <w:contextualSpacing/>
        <w:jc w:val="both"/>
        <w:rPr>
          <w:rFonts w:ascii="Arial" w:hAnsi="Arial" w:cs="Arial"/>
          <w:sz w:val="20"/>
          <w:szCs w:val="20"/>
        </w:rPr>
      </w:pPr>
      <w:r w:rsidRPr="00A70ECF">
        <w:rPr>
          <w:rFonts w:ascii="Arial" w:hAnsi="Arial" w:cs="Arial"/>
          <w:sz w:val="20"/>
          <w:szCs w:val="20"/>
        </w:rPr>
        <w:t xml:space="preserve">Students can schedule an appointment ahead of time by calling Academic Success at (614) 236-6327, emailing </w:t>
      </w:r>
      <w:hyperlink r:id="rId14" w:history="1">
        <w:r w:rsidRPr="00A70ECF">
          <w:rPr>
            <w:rStyle w:val="Hyperlink"/>
            <w:rFonts w:ascii="Arial" w:hAnsi="Arial" w:cs="Arial"/>
            <w:sz w:val="20"/>
            <w:szCs w:val="20"/>
            <w:u w:color="0011EC"/>
          </w:rPr>
          <w:t>AcademicSuccess@capital.edu</w:t>
        </w:r>
      </w:hyperlink>
      <w:r w:rsidRPr="00A70ECF">
        <w:rPr>
          <w:rFonts w:ascii="Arial" w:hAnsi="Arial" w:cs="Arial"/>
          <w:sz w:val="20"/>
          <w:szCs w:val="20"/>
        </w:rPr>
        <w:t xml:space="preserve">, or stopping by our learning center on the second floor of Blackmore Library.  Appointments can also be scheduled by logging into </w:t>
      </w:r>
      <w:hyperlink r:id="rId15" w:history="1">
        <w:r w:rsidRPr="00A70ECF">
          <w:rPr>
            <w:rStyle w:val="Hyperlink"/>
            <w:rFonts w:ascii="Arial" w:hAnsi="Arial" w:cs="Arial"/>
            <w:sz w:val="20"/>
            <w:szCs w:val="20"/>
          </w:rPr>
          <w:t>tutortrac.capital.edu</w:t>
        </w:r>
      </w:hyperlink>
      <w:r w:rsidRPr="00A70ECF">
        <w:rPr>
          <w:rFonts w:ascii="Arial" w:hAnsi="Arial" w:cs="Arial"/>
          <w:sz w:val="20"/>
          <w:szCs w:val="20"/>
        </w:rPr>
        <w:t xml:space="preserve">.  For additional information about Academic Success programs and services, contact Director Bruce Epps at </w:t>
      </w:r>
      <w:hyperlink r:id="rId16" w:history="1">
        <w:r w:rsidRPr="00A70ECF">
          <w:rPr>
            <w:rStyle w:val="Hyperlink"/>
            <w:rFonts w:ascii="Arial" w:hAnsi="Arial" w:cs="Arial"/>
            <w:sz w:val="20"/>
            <w:szCs w:val="20"/>
          </w:rPr>
          <w:t>bepps@capital.edu</w:t>
        </w:r>
      </w:hyperlink>
      <w:r w:rsidRPr="00A70ECF">
        <w:rPr>
          <w:rFonts w:ascii="Arial" w:hAnsi="Arial" w:cs="Arial"/>
          <w:sz w:val="20"/>
          <w:szCs w:val="20"/>
        </w:rPr>
        <w:t xml:space="preserve"> or (614) 236-6461.</w:t>
      </w:r>
      <w:bookmarkEnd w:id="0"/>
      <w:bookmarkEnd w:id="1"/>
      <w:bookmarkEnd w:id="2"/>
      <w:bookmarkEnd w:id="13"/>
      <w:bookmarkEnd w:id="14"/>
      <w:r w:rsidRPr="00A70ECF">
        <w:rPr>
          <w:rFonts w:ascii="Arial" w:hAnsi="Arial" w:cs="Arial"/>
          <w:sz w:val="20"/>
          <w:szCs w:val="20"/>
        </w:rPr>
        <w:t xml:space="preserve">  You can also follow us on Twitter and Instagram @</w:t>
      </w:r>
      <w:proofErr w:type="spellStart"/>
      <w:r w:rsidRPr="00A70ECF">
        <w:rPr>
          <w:rFonts w:ascii="Arial" w:hAnsi="Arial" w:cs="Arial"/>
          <w:sz w:val="20"/>
          <w:szCs w:val="20"/>
        </w:rPr>
        <w:t>CapitalUSuccess</w:t>
      </w:r>
      <w:proofErr w:type="spellEnd"/>
      <w:r w:rsidRPr="00A70ECF">
        <w:rPr>
          <w:rFonts w:ascii="Arial" w:hAnsi="Arial" w:cs="Arial"/>
          <w:sz w:val="20"/>
          <w:szCs w:val="20"/>
        </w:rPr>
        <w:t xml:space="preserve"> for updates and information.</w:t>
      </w:r>
      <w:bookmarkEnd w:id="3"/>
      <w:bookmarkEnd w:id="4"/>
      <w:bookmarkEnd w:id="5"/>
      <w:bookmarkEnd w:id="6"/>
      <w:bookmarkEnd w:id="7"/>
      <w:bookmarkEnd w:id="8"/>
      <w:bookmarkEnd w:id="9"/>
      <w:bookmarkEnd w:id="10"/>
      <w:bookmarkEnd w:id="11"/>
      <w:bookmarkEnd w:id="12"/>
    </w:p>
    <w:p w:rsidR="003D6DC7" w:rsidRPr="00A70ECF" w:rsidRDefault="003D6DC7" w:rsidP="003D6DC7">
      <w:pPr>
        <w:spacing w:after="0"/>
        <w:contextualSpacing/>
        <w:jc w:val="both"/>
        <w:rPr>
          <w:rFonts w:ascii="Arial" w:hAnsi="Arial" w:cs="Arial"/>
          <w:sz w:val="20"/>
          <w:szCs w:val="20"/>
        </w:rPr>
      </w:pPr>
    </w:p>
    <w:p w:rsidR="003D6DC7" w:rsidRPr="00A70ECF" w:rsidRDefault="003D6DC7" w:rsidP="003D6DC7">
      <w:pPr>
        <w:spacing w:after="0"/>
        <w:contextualSpacing/>
        <w:jc w:val="both"/>
        <w:rPr>
          <w:rFonts w:ascii="Arial" w:hAnsi="Arial" w:cs="Arial"/>
          <w:b/>
          <w:sz w:val="20"/>
          <w:szCs w:val="20"/>
          <w:u w:val="single"/>
        </w:rPr>
      </w:pPr>
      <w:r w:rsidRPr="00A70ECF">
        <w:rPr>
          <w:rFonts w:ascii="Arial" w:hAnsi="Arial" w:cs="Arial"/>
          <w:b/>
          <w:sz w:val="20"/>
          <w:szCs w:val="20"/>
          <w:u w:val="single"/>
        </w:rPr>
        <w:t>Disability Services</w:t>
      </w:r>
    </w:p>
    <w:p w:rsidR="003D6DC7" w:rsidRPr="00A70ECF" w:rsidRDefault="003D6DC7" w:rsidP="003D6DC7">
      <w:pPr>
        <w:contextualSpacing/>
        <w:jc w:val="both"/>
        <w:rPr>
          <w:rFonts w:ascii="Arial" w:hAnsi="Arial" w:cs="Arial"/>
          <w:sz w:val="20"/>
          <w:szCs w:val="20"/>
        </w:rPr>
      </w:pPr>
      <w:r w:rsidRPr="00A70ECF">
        <w:rPr>
          <w:rFonts w:ascii="Arial" w:hAnsi="Arial" w:cs="Arial"/>
          <w:sz w:val="20"/>
          <w:szCs w:val="20"/>
        </w:rPr>
        <w:t>Capital University is committed to providing reasonable accommodations for students with disabilities. If you are seeking academic accommodations, you are required to register with the Office of Disability Services (ODS). To receive academic accommodations for this class, please register with ODS and meet with me at the beginning of the semester. Further information may be obtained by contacting Dr. Jennifer Speakman, Assistant Provost and Disability Services Director, by email (</w:t>
      </w:r>
      <w:hyperlink r:id="rId17" w:history="1">
        <w:r w:rsidRPr="00A70ECF">
          <w:rPr>
            <w:rStyle w:val="Hyperlink"/>
            <w:rFonts w:ascii="Arial" w:hAnsi="Arial" w:cs="Arial"/>
            <w:sz w:val="20"/>
            <w:szCs w:val="20"/>
          </w:rPr>
          <w:t>jspeakman@capital.edu</w:t>
        </w:r>
      </w:hyperlink>
      <w:r w:rsidRPr="00A70ECF">
        <w:rPr>
          <w:rFonts w:ascii="Arial" w:hAnsi="Arial" w:cs="Arial"/>
          <w:sz w:val="20"/>
          <w:szCs w:val="20"/>
        </w:rPr>
        <w:t>) or by telephone (614.236.7127).  This syllabus is available in alternate format upon request.</w:t>
      </w:r>
    </w:p>
    <w:p w:rsidR="003D6DC7" w:rsidRPr="00A70ECF" w:rsidRDefault="003D6DC7" w:rsidP="003D6DC7">
      <w:pPr>
        <w:contextualSpacing/>
        <w:jc w:val="both"/>
        <w:rPr>
          <w:rFonts w:ascii="Arial" w:hAnsi="Arial" w:cs="Arial"/>
          <w:sz w:val="20"/>
          <w:szCs w:val="20"/>
          <w:u w:val="single"/>
        </w:rPr>
      </w:pPr>
    </w:p>
    <w:p w:rsidR="003D6DC7" w:rsidRPr="00A70ECF" w:rsidRDefault="003D6DC7" w:rsidP="003D6DC7">
      <w:pPr>
        <w:contextualSpacing/>
        <w:jc w:val="both"/>
        <w:rPr>
          <w:rFonts w:ascii="Arial" w:hAnsi="Arial" w:cs="Arial"/>
          <w:b/>
          <w:sz w:val="20"/>
          <w:szCs w:val="20"/>
          <w:u w:val="single"/>
        </w:rPr>
      </w:pPr>
      <w:r w:rsidRPr="00A70ECF">
        <w:rPr>
          <w:rFonts w:ascii="Arial" w:hAnsi="Arial" w:cs="Arial"/>
          <w:b/>
          <w:iCs/>
          <w:sz w:val="20"/>
          <w:szCs w:val="20"/>
          <w:u w:val="single"/>
        </w:rPr>
        <w:t>Title IX – Sexual Harassment, Discrimination, and Misconduct</w:t>
      </w:r>
    </w:p>
    <w:p w:rsidR="003D6DC7" w:rsidRPr="00A70ECF" w:rsidRDefault="003D6DC7" w:rsidP="003D6DC7">
      <w:pPr>
        <w:contextualSpacing/>
        <w:jc w:val="both"/>
        <w:rPr>
          <w:rFonts w:ascii="Arial" w:hAnsi="Arial" w:cs="Arial"/>
          <w:sz w:val="20"/>
          <w:szCs w:val="20"/>
        </w:rPr>
      </w:pPr>
      <w:r w:rsidRPr="00A70ECF">
        <w:rPr>
          <w:rFonts w:ascii="Arial" w:hAnsi="Arial" w:cs="Arial"/>
          <w:sz w:val="20"/>
          <w:szCs w:val="20"/>
        </w:rPr>
        <w:t xml:space="preserve">Capital University is committed to ensuring a safe environment free of discrimination on the basis of sex, including sexual misconduct and harassment.  If you have experienced an incident of sex or gender-based discrimination, harassment, or sexual misconduct, we encourage you to report it.  Capital University faculty are committed to supporting students, however, please understand that faculty are “responsible employees” of the University and must report incidents of sex- or gender-based discrimination, harassment, and sexual misconduct to the Title IX Coordinator, Dr. Jennifer Speakman.  If you would like to make a confidential report, please refer to Capital University’s Sex- or Gender-Based Discrimination, Harassment, and Sexual Misconduct policy for more information on reporting options: </w:t>
      </w:r>
      <w:hyperlink r:id="rId18" w:history="1">
        <w:r w:rsidRPr="00A70ECF">
          <w:rPr>
            <w:rStyle w:val="Hyperlink"/>
            <w:rFonts w:ascii="Arial" w:hAnsi="Arial" w:cs="Arial"/>
            <w:sz w:val="20"/>
            <w:szCs w:val="20"/>
          </w:rPr>
          <w:t>http://www.capital.edu/Title-IX-and-Sexual-Harassment/</w:t>
        </w:r>
      </w:hyperlink>
      <w:r w:rsidRPr="00A70ECF">
        <w:rPr>
          <w:rFonts w:ascii="Arial" w:hAnsi="Arial" w:cs="Arial"/>
          <w:sz w:val="20"/>
          <w:szCs w:val="20"/>
        </w:rPr>
        <w:t>.</w:t>
      </w:r>
    </w:p>
    <w:p w:rsidR="007B275A" w:rsidRPr="00AA747B" w:rsidRDefault="007B275A" w:rsidP="00704ABC">
      <w:pPr>
        <w:spacing w:after="0"/>
        <w:jc w:val="both"/>
        <w:rPr>
          <w:rFonts w:ascii="Arial" w:hAnsi="Arial" w:cs="Arial"/>
          <w:color w:val="000000" w:themeColor="text1"/>
          <w:sz w:val="20"/>
          <w:szCs w:val="20"/>
        </w:rPr>
      </w:pPr>
    </w:p>
    <w:p w:rsidR="000036EB" w:rsidRPr="00AA747B" w:rsidRDefault="000036EB" w:rsidP="00704ABC">
      <w:pPr>
        <w:spacing w:after="0"/>
        <w:jc w:val="both"/>
        <w:rPr>
          <w:rFonts w:ascii="Arial" w:hAnsi="Arial" w:cs="Arial"/>
          <w:b/>
          <w:sz w:val="20"/>
          <w:szCs w:val="20"/>
        </w:rPr>
      </w:pPr>
      <w:r w:rsidRPr="00AA747B">
        <w:rPr>
          <w:rFonts w:ascii="Arial" w:hAnsi="Arial" w:cs="Arial"/>
          <w:b/>
          <w:sz w:val="20"/>
          <w:szCs w:val="20"/>
        </w:rPr>
        <w:t>Course Calendar</w:t>
      </w:r>
    </w:p>
    <w:p w:rsidR="000036EB" w:rsidRPr="00AA747B" w:rsidRDefault="000036EB" w:rsidP="00704ABC">
      <w:pPr>
        <w:jc w:val="both"/>
        <w:rPr>
          <w:rFonts w:ascii="Arial" w:hAnsi="Arial" w:cs="Arial"/>
          <w:sz w:val="20"/>
          <w:szCs w:val="20"/>
        </w:rPr>
      </w:pPr>
      <w:r w:rsidRPr="00AA747B">
        <w:rPr>
          <w:rFonts w:ascii="Arial" w:hAnsi="Arial" w:cs="Arial"/>
          <w:sz w:val="20"/>
          <w:szCs w:val="20"/>
        </w:rPr>
        <w:t xml:space="preserve">See appendix </w:t>
      </w:r>
      <w:r w:rsidR="007B275A" w:rsidRPr="00AA747B">
        <w:rPr>
          <w:rFonts w:ascii="Arial" w:hAnsi="Arial" w:cs="Arial"/>
          <w:sz w:val="20"/>
          <w:szCs w:val="20"/>
        </w:rPr>
        <w:t>“T</w:t>
      </w:r>
      <w:r w:rsidRPr="00AA747B">
        <w:rPr>
          <w:rFonts w:ascii="Arial" w:hAnsi="Arial" w:cs="Arial"/>
          <w:sz w:val="20"/>
          <w:szCs w:val="20"/>
        </w:rPr>
        <w:t xml:space="preserve">entative </w:t>
      </w:r>
      <w:r w:rsidR="007B275A" w:rsidRPr="00AA747B">
        <w:rPr>
          <w:rFonts w:ascii="Arial" w:hAnsi="Arial" w:cs="Arial"/>
          <w:sz w:val="20"/>
          <w:szCs w:val="20"/>
        </w:rPr>
        <w:t>Course C</w:t>
      </w:r>
      <w:r w:rsidRPr="00AA747B">
        <w:rPr>
          <w:rFonts w:ascii="Arial" w:hAnsi="Arial" w:cs="Arial"/>
          <w:sz w:val="20"/>
          <w:szCs w:val="20"/>
        </w:rPr>
        <w:t>alendar</w:t>
      </w:r>
      <w:r w:rsidR="007B275A" w:rsidRPr="00AA747B">
        <w:rPr>
          <w:rFonts w:ascii="Arial" w:hAnsi="Arial" w:cs="Arial"/>
          <w:sz w:val="20"/>
          <w:szCs w:val="20"/>
        </w:rPr>
        <w:t>.”</w:t>
      </w:r>
    </w:p>
    <w:p w:rsidR="000036EB" w:rsidRPr="00AA747B" w:rsidRDefault="000036EB" w:rsidP="00704ABC">
      <w:pPr>
        <w:jc w:val="both"/>
        <w:rPr>
          <w:rFonts w:ascii="Arial" w:eastAsia="Times New Roman" w:hAnsi="Arial" w:cs="Arial"/>
          <w:b/>
          <w:color w:val="000000"/>
          <w:sz w:val="20"/>
          <w:szCs w:val="20"/>
        </w:rPr>
      </w:pPr>
      <w:r w:rsidRPr="00AA747B">
        <w:rPr>
          <w:rFonts w:ascii="Arial" w:eastAsia="Times New Roman" w:hAnsi="Arial" w:cs="Arial"/>
          <w:b/>
          <w:color w:val="000000"/>
          <w:sz w:val="20"/>
          <w:szCs w:val="20"/>
        </w:rPr>
        <w:t>Document History:</w:t>
      </w:r>
    </w:p>
    <w:p w:rsidR="00E450A1" w:rsidRPr="00AA747B" w:rsidRDefault="00E450A1" w:rsidP="00E450A1">
      <w:pPr>
        <w:jc w:val="both"/>
        <w:rPr>
          <w:rFonts w:ascii="Arial" w:eastAsia="Times New Roman" w:hAnsi="Arial" w:cs="Arial"/>
          <w:color w:val="000000"/>
          <w:sz w:val="20"/>
          <w:szCs w:val="20"/>
        </w:rPr>
      </w:pPr>
      <w:r w:rsidRPr="00AA747B">
        <w:rPr>
          <w:rFonts w:ascii="Arial" w:eastAsia="Times New Roman" w:hAnsi="Arial" w:cs="Arial"/>
          <w:color w:val="000000"/>
          <w:sz w:val="20"/>
          <w:szCs w:val="20"/>
        </w:rPr>
        <w:t xml:space="preserve">Reviewed by </w:t>
      </w:r>
      <w:r>
        <w:rPr>
          <w:rFonts w:ascii="Arial" w:eastAsia="Times New Roman" w:hAnsi="Arial" w:cs="Arial"/>
          <w:color w:val="000000"/>
          <w:sz w:val="20"/>
          <w:szCs w:val="20"/>
        </w:rPr>
        <w:t>_</w:t>
      </w:r>
      <w:r w:rsidRPr="00FD793A">
        <w:rPr>
          <w:rFonts w:ascii="Arial" w:eastAsia="Times New Roman" w:hAnsi="Arial" w:cs="Arial"/>
          <w:color w:val="000000"/>
          <w:sz w:val="20"/>
          <w:szCs w:val="20"/>
          <w:u w:val="single"/>
        </w:rPr>
        <w:t>Math, Computer Science and Physics Department</w:t>
      </w:r>
      <w:r w:rsidRPr="00AA747B">
        <w:rPr>
          <w:rFonts w:ascii="Arial" w:eastAsia="Times New Roman" w:hAnsi="Arial" w:cs="Arial"/>
          <w:color w:val="000000"/>
          <w:sz w:val="20"/>
          <w:szCs w:val="20"/>
        </w:rPr>
        <w:t>_</w:t>
      </w:r>
      <w:r>
        <w:rPr>
          <w:rFonts w:ascii="Arial" w:eastAsia="Times New Roman" w:hAnsi="Arial" w:cs="Arial"/>
          <w:color w:val="000000"/>
          <w:sz w:val="20"/>
          <w:szCs w:val="20"/>
        </w:rPr>
        <w:t>____</w:t>
      </w:r>
      <w:r w:rsidRPr="00AA747B">
        <w:rPr>
          <w:rFonts w:ascii="Arial" w:eastAsia="Times New Roman" w:hAnsi="Arial" w:cs="Arial"/>
          <w:color w:val="000000"/>
          <w:sz w:val="20"/>
          <w:szCs w:val="20"/>
        </w:rPr>
        <w:t>_ Date: ___</w:t>
      </w:r>
      <w:r w:rsidRPr="00FD793A">
        <w:rPr>
          <w:rFonts w:ascii="Arial" w:eastAsia="Times New Roman" w:hAnsi="Arial" w:cs="Arial"/>
          <w:color w:val="000000"/>
          <w:sz w:val="20"/>
          <w:szCs w:val="20"/>
          <w:u w:val="single"/>
        </w:rPr>
        <w:t>05/08/2017</w:t>
      </w:r>
      <w:r w:rsidRPr="00AA747B">
        <w:rPr>
          <w:rFonts w:ascii="Arial" w:eastAsia="Times New Roman" w:hAnsi="Arial" w:cs="Arial"/>
          <w:color w:val="000000"/>
          <w:sz w:val="20"/>
          <w:szCs w:val="20"/>
        </w:rPr>
        <w:t>______</w:t>
      </w:r>
    </w:p>
    <w:p w:rsidR="00E450A1" w:rsidRPr="00AA747B" w:rsidRDefault="00E450A1" w:rsidP="00E450A1">
      <w:pPr>
        <w:jc w:val="both"/>
        <w:rPr>
          <w:rFonts w:ascii="Arial" w:eastAsia="Times New Roman" w:hAnsi="Arial" w:cs="Arial"/>
          <w:color w:val="000000"/>
          <w:sz w:val="20"/>
          <w:szCs w:val="20"/>
        </w:rPr>
      </w:pPr>
      <w:r w:rsidRPr="00AA747B">
        <w:rPr>
          <w:rFonts w:ascii="Arial" w:eastAsia="Times New Roman" w:hAnsi="Arial" w:cs="Arial"/>
          <w:color w:val="000000"/>
          <w:sz w:val="20"/>
          <w:szCs w:val="20"/>
        </w:rPr>
        <w:t>Approved by _</w:t>
      </w:r>
      <w:r w:rsidRPr="00FD793A">
        <w:rPr>
          <w:rFonts w:ascii="Arial" w:eastAsia="Times New Roman" w:hAnsi="Arial" w:cs="Arial"/>
          <w:color w:val="000000"/>
          <w:sz w:val="20"/>
          <w:szCs w:val="20"/>
          <w:u w:val="single"/>
        </w:rPr>
        <w:t xml:space="preserve"> Math, Computer Science and Physics Department</w:t>
      </w:r>
      <w:r w:rsidRPr="00AA747B">
        <w:rPr>
          <w:rFonts w:ascii="Arial" w:eastAsia="Times New Roman" w:hAnsi="Arial" w:cs="Arial"/>
          <w:color w:val="000000"/>
          <w:sz w:val="20"/>
          <w:szCs w:val="20"/>
        </w:rPr>
        <w:t xml:space="preserve"> _____ Date: ___</w:t>
      </w:r>
      <w:r w:rsidRPr="00FD793A">
        <w:rPr>
          <w:rFonts w:ascii="Arial" w:eastAsia="Times New Roman" w:hAnsi="Arial" w:cs="Arial"/>
          <w:color w:val="000000"/>
          <w:sz w:val="20"/>
          <w:szCs w:val="20"/>
          <w:u w:val="single"/>
        </w:rPr>
        <w:t>05/08/2017</w:t>
      </w:r>
      <w:r>
        <w:rPr>
          <w:rFonts w:ascii="Arial" w:eastAsia="Times New Roman" w:hAnsi="Arial" w:cs="Arial"/>
          <w:color w:val="000000"/>
          <w:sz w:val="20"/>
          <w:szCs w:val="20"/>
        </w:rPr>
        <w:t>______</w:t>
      </w:r>
    </w:p>
    <w:p w:rsidR="000036EB" w:rsidRDefault="000036EB" w:rsidP="00704ABC">
      <w:pPr>
        <w:jc w:val="both"/>
        <w:rPr>
          <w:rFonts w:ascii="Arial" w:eastAsia="Times New Roman" w:hAnsi="Arial" w:cs="Arial"/>
          <w:color w:val="000000"/>
          <w:sz w:val="20"/>
          <w:szCs w:val="20"/>
        </w:rPr>
      </w:pPr>
      <w:r w:rsidRPr="00AA747B">
        <w:rPr>
          <w:rFonts w:ascii="Arial" w:eastAsia="Times New Roman" w:hAnsi="Arial" w:cs="Arial"/>
          <w:color w:val="000000"/>
          <w:sz w:val="20"/>
          <w:szCs w:val="20"/>
        </w:rPr>
        <w:t>Credit hour Policy and Syllabus Format 2012/04/24</w:t>
      </w:r>
    </w:p>
    <w:p w:rsidR="00D6469B" w:rsidRDefault="00CD22DF" w:rsidP="00EF65BA">
      <w:pPr>
        <w:rPr>
          <w:rFonts w:ascii="Arial" w:eastAsia="Times New Roman" w:hAnsi="Arial" w:cs="Arial"/>
          <w:color w:val="000000"/>
          <w:sz w:val="20"/>
          <w:szCs w:val="20"/>
        </w:rPr>
      </w:pPr>
      <w:r>
        <w:rPr>
          <w:rFonts w:ascii="Arial" w:eastAsia="Times New Roman" w:hAnsi="Arial" w:cs="Arial"/>
          <w:color w:val="000000"/>
          <w:sz w:val="20"/>
          <w:szCs w:val="20"/>
        </w:rPr>
        <w:br w:type="page"/>
      </w:r>
    </w:p>
    <w:p w:rsidR="00D6469B" w:rsidRDefault="00D6469B" w:rsidP="007324B6">
      <w:pPr>
        <w:jc w:val="center"/>
        <w:rPr>
          <w:b/>
          <w:sz w:val="16"/>
        </w:rPr>
      </w:pPr>
      <w:r>
        <w:rPr>
          <w:b/>
          <w:sz w:val="16"/>
        </w:rPr>
        <w:lastRenderedPageBreak/>
        <w:t>Tentative Calendar and Assignments</w:t>
      </w:r>
    </w:p>
    <w:p w:rsidR="00A666E0" w:rsidRDefault="00A666E0" w:rsidP="007324B6">
      <w:pPr>
        <w:jc w:val="center"/>
        <w:rPr>
          <w:b/>
          <w:sz w:val="16"/>
        </w:rPr>
      </w:pPr>
      <w:r>
        <w:rPr>
          <w:sz w:val="20"/>
          <w:szCs w:val="20"/>
        </w:rPr>
        <w:t xml:space="preserve">Check </w:t>
      </w:r>
      <w:proofErr w:type="spellStart"/>
      <w:r>
        <w:rPr>
          <w:sz w:val="20"/>
          <w:szCs w:val="20"/>
        </w:rPr>
        <w:t>iLearn</w:t>
      </w:r>
      <w:proofErr w:type="spellEnd"/>
      <w:r>
        <w:rPr>
          <w:sz w:val="20"/>
          <w:szCs w:val="20"/>
        </w:rPr>
        <w:t xml:space="preserve"> for</w:t>
      </w:r>
      <w:r w:rsidR="007324B6">
        <w:rPr>
          <w:sz w:val="20"/>
          <w:szCs w:val="20"/>
        </w:rPr>
        <w:t xml:space="preserve"> latest</w:t>
      </w:r>
      <w:r>
        <w:rPr>
          <w:sz w:val="20"/>
          <w:szCs w:val="20"/>
        </w:rPr>
        <w:t xml:space="preserve"> official due dates for all assignments, quizzes, and exams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3"/>
        <w:gridCol w:w="679"/>
        <w:gridCol w:w="862"/>
        <w:gridCol w:w="7066"/>
      </w:tblGrid>
      <w:tr w:rsidR="00A8550D" w:rsidRPr="002A79B6" w:rsidTr="00E70842">
        <w:trPr>
          <w:trHeight w:val="215"/>
        </w:trPr>
        <w:tc>
          <w:tcPr>
            <w:tcW w:w="743" w:type="dxa"/>
          </w:tcPr>
          <w:p w:rsidR="00A8550D" w:rsidRDefault="00A8550D" w:rsidP="00A8550D">
            <w:pPr>
              <w:spacing w:after="0"/>
              <w:jc w:val="both"/>
              <w:rPr>
                <w:b/>
              </w:rPr>
            </w:pPr>
            <w:r>
              <w:rPr>
                <w:b/>
              </w:rPr>
              <w:t>1st</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Jan </w:t>
            </w:r>
            <w:r w:rsidR="00DD022B">
              <w:rPr>
                <w:rFonts w:ascii="Arial" w:hAnsi="Arial" w:cs="Arial"/>
                <w:sz w:val="20"/>
                <w:szCs w:val="20"/>
              </w:rPr>
              <w:t>8</w:t>
            </w:r>
          </w:p>
        </w:tc>
        <w:tc>
          <w:tcPr>
            <w:tcW w:w="7066" w:type="dxa"/>
          </w:tcPr>
          <w:p w:rsidR="00A8550D" w:rsidRPr="002A79B6" w:rsidRDefault="006A1F62" w:rsidP="00A8550D">
            <w:pPr>
              <w:spacing w:after="0"/>
              <w:jc w:val="both"/>
              <w:rPr>
                <w:i/>
              </w:rPr>
            </w:pPr>
            <w:r>
              <w:rPr>
                <w:i/>
              </w:rPr>
              <w:t>Welcome to CS 170</w:t>
            </w:r>
            <w:r w:rsidR="00A8550D">
              <w:rPr>
                <w:i/>
              </w:rPr>
              <w:t xml:space="preserve"> and course information</w:t>
            </w:r>
          </w:p>
        </w:tc>
      </w:tr>
      <w:tr w:rsidR="00A8550D" w:rsidRPr="002A79B6" w:rsidTr="00E70842">
        <w:tc>
          <w:tcPr>
            <w:tcW w:w="743" w:type="dxa"/>
          </w:tcPr>
          <w:p w:rsidR="00A8550D" w:rsidRDefault="00A8550D" w:rsidP="00A8550D">
            <w:pPr>
              <w:spacing w:after="0"/>
              <w:jc w:val="both"/>
              <w:rPr>
                <w:b/>
              </w:rPr>
            </w:pPr>
            <w:r>
              <w:rPr>
                <w:b/>
              </w:rPr>
              <w:t>2nd</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Jan 1</w:t>
            </w:r>
            <w:r w:rsidR="00DD022B">
              <w:rPr>
                <w:rFonts w:ascii="Arial" w:hAnsi="Arial" w:cs="Arial"/>
                <w:sz w:val="20"/>
                <w:szCs w:val="20"/>
              </w:rPr>
              <w:t>5</w:t>
            </w:r>
          </w:p>
        </w:tc>
        <w:tc>
          <w:tcPr>
            <w:tcW w:w="7066" w:type="dxa"/>
          </w:tcPr>
          <w:p w:rsidR="00A8550D" w:rsidRPr="00B01107" w:rsidRDefault="006947D7" w:rsidP="00BD3811">
            <w:pPr>
              <w:spacing w:after="0"/>
              <w:jc w:val="both"/>
              <w:rPr>
                <w:i/>
              </w:rPr>
            </w:pPr>
            <w:r>
              <w:rPr>
                <w:i/>
              </w:rPr>
              <w:t>Introduction to Unix</w:t>
            </w:r>
            <w:r w:rsidR="001715C5">
              <w:rPr>
                <w:i/>
              </w:rPr>
              <w:t xml:space="preserve"> </w:t>
            </w:r>
            <w:r w:rsidR="001715B6">
              <w:rPr>
                <w:i/>
              </w:rPr>
              <w:t>(</w:t>
            </w:r>
            <w:r w:rsidR="0035225D">
              <w:rPr>
                <w:i/>
                <w:color w:val="FF0000"/>
              </w:rPr>
              <w:t>Assignment</w:t>
            </w:r>
            <w:r w:rsidR="001715B6" w:rsidRPr="001715B6">
              <w:rPr>
                <w:i/>
                <w:color w:val="FF0000"/>
              </w:rPr>
              <w:t xml:space="preserve"> </w:t>
            </w:r>
            <w:r w:rsidR="001715B6">
              <w:rPr>
                <w:i/>
                <w:color w:val="FF0000"/>
              </w:rPr>
              <w:t>1</w:t>
            </w:r>
            <w:r w:rsidR="001715B6">
              <w:rPr>
                <w:i/>
              </w:rPr>
              <w:t>)</w:t>
            </w:r>
          </w:p>
        </w:tc>
      </w:tr>
      <w:tr w:rsidR="00A8550D" w:rsidRPr="002A79B6" w:rsidTr="00E70842">
        <w:tc>
          <w:tcPr>
            <w:tcW w:w="743" w:type="dxa"/>
          </w:tcPr>
          <w:p w:rsidR="00A8550D" w:rsidRDefault="00A8550D" w:rsidP="00A8550D">
            <w:pPr>
              <w:spacing w:after="0"/>
              <w:jc w:val="both"/>
              <w:rPr>
                <w:b/>
              </w:rPr>
            </w:pPr>
            <w:r>
              <w:rPr>
                <w:b/>
              </w:rPr>
              <w:t>3rd</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Jan 2</w:t>
            </w:r>
            <w:r w:rsidR="00DD022B">
              <w:rPr>
                <w:rFonts w:ascii="Arial" w:hAnsi="Arial" w:cs="Arial"/>
                <w:sz w:val="20"/>
                <w:szCs w:val="20"/>
              </w:rPr>
              <w:t>2</w:t>
            </w:r>
          </w:p>
        </w:tc>
        <w:tc>
          <w:tcPr>
            <w:tcW w:w="7066" w:type="dxa"/>
          </w:tcPr>
          <w:p w:rsidR="00A8550D" w:rsidRPr="002A79B6" w:rsidRDefault="00EF65BA" w:rsidP="00A8550D">
            <w:pPr>
              <w:spacing w:after="0"/>
              <w:jc w:val="both"/>
              <w:rPr>
                <w:i/>
                <w:lang w:eastAsia="zh-CN"/>
              </w:rPr>
            </w:pPr>
            <w:r>
              <w:rPr>
                <w:i/>
                <w:lang w:eastAsia="zh-CN"/>
              </w:rPr>
              <w:t>Unix</w:t>
            </w:r>
            <w:r w:rsidR="00BD3811">
              <w:rPr>
                <w:i/>
                <w:lang w:eastAsia="zh-CN"/>
              </w:rPr>
              <w:t xml:space="preserve"> Commands</w:t>
            </w:r>
            <w:r w:rsidR="001715C5">
              <w:rPr>
                <w:i/>
                <w:lang w:eastAsia="zh-CN"/>
              </w:rPr>
              <w:t xml:space="preserve"> </w:t>
            </w:r>
            <w:r w:rsidR="001715C5">
              <w:rPr>
                <w:i/>
              </w:rPr>
              <w:t>(</w:t>
            </w:r>
            <w:r w:rsidR="001715B6">
              <w:rPr>
                <w:i/>
                <w:color w:val="FF0000"/>
              </w:rPr>
              <w:t xml:space="preserve">Quiz 1 and </w:t>
            </w:r>
            <w:r w:rsidR="0035225D">
              <w:rPr>
                <w:i/>
                <w:color w:val="FF0000"/>
              </w:rPr>
              <w:t>Assignment</w:t>
            </w:r>
            <w:r w:rsidR="001715B6">
              <w:rPr>
                <w:i/>
                <w:color w:val="FF0000"/>
              </w:rPr>
              <w:t xml:space="preserve"> 2</w:t>
            </w:r>
            <w:r w:rsidR="001715C5">
              <w:rPr>
                <w:i/>
              </w:rPr>
              <w:t>)</w:t>
            </w:r>
          </w:p>
        </w:tc>
      </w:tr>
      <w:tr w:rsidR="00A8550D" w:rsidRPr="002A79B6" w:rsidTr="00E70842">
        <w:tc>
          <w:tcPr>
            <w:tcW w:w="743" w:type="dxa"/>
          </w:tcPr>
          <w:p w:rsidR="00A8550D" w:rsidRDefault="00A8550D" w:rsidP="00A8550D">
            <w:pPr>
              <w:spacing w:after="0"/>
              <w:jc w:val="both"/>
              <w:rPr>
                <w:b/>
              </w:rPr>
            </w:pPr>
            <w:r>
              <w:rPr>
                <w:b/>
              </w:rPr>
              <w:t>4th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1715B6" w:rsidP="00A8550D">
            <w:pPr>
              <w:spacing w:after="0"/>
              <w:jc w:val="both"/>
              <w:rPr>
                <w:rFonts w:ascii="Arial" w:hAnsi="Arial" w:cs="Arial"/>
                <w:sz w:val="20"/>
                <w:szCs w:val="20"/>
              </w:rPr>
            </w:pPr>
            <w:r>
              <w:rPr>
                <w:rFonts w:ascii="Arial" w:hAnsi="Arial" w:cs="Arial"/>
                <w:sz w:val="20"/>
                <w:szCs w:val="20"/>
              </w:rPr>
              <w:t xml:space="preserve">Jan </w:t>
            </w:r>
            <w:r w:rsidR="00DD022B">
              <w:rPr>
                <w:rFonts w:ascii="Arial" w:hAnsi="Arial" w:cs="Arial"/>
                <w:sz w:val="20"/>
                <w:szCs w:val="20"/>
              </w:rPr>
              <w:t>29</w:t>
            </w:r>
            <w:r w:rsidR="00A8550D">
              <w:rPr>
                <w:rFonts w:ascii="Arial" w:hAnsi="Arial" w:cs="Arial"/>
                <w:sz w:val="20"/>
                <w:szCs w:val="20"/>
              </w:rPr>
              <w:t xml:space="preserve"> </w:t>
            </w:r>
          </w:p>
        </w:tc>
        <w:tc>
          <w:tcPr>
            <w:tcW w:w="7066" w:type="dxa"/>
          </w:tcPr>
          <w:p w:rsidR="00A8550D" w:rsidRPr="002A79B6" w:rsidRDefault="00EF65BA" w:rsidP="00A8550D">
            <w:pPr>
              <w:spacing w:after="0"/>
              <w:jc w:val="both"/>
              <w:rPr>
                <w:i/>
              </w:rPr>
            </w:pPr>
            <w:r>
              <w:rPr>
                <w:i/>
              </w:rPr>
              <w:t>Unix</w:t>
            </w:r>
            <w:r w:rsidR="00BD3811">
              <w:rPr>
                <w:i/>
              </w:rPr>
              <w:t xml:space="preserve"> Commands</w:t>
            </w:r>
            <w:r w:rsidR="001715C5">
              <w:rPr>
                <w:i/>
              </w:rPr>
              <w:t xml:space="preserve"> (</w:t>
            </w:r>
            <w:r w:rsidR="0035225D">
              <w:rPr>
                <w:i/>
                <w:color w:val="FF0000"/>
              </w:rPr>
              <w:t>Assignment</w:t>
            </w:r>
            <w:r w:rsidR="001715B6">
              <w:rPr>
                <w:i/>
                <w:color w:val="FF0000"/>
              </w:rPr>
              <w:t xml:space="preserve"> </w:t>
            </w:r>
            <w:r w:rsidR="006505EA">
              <w:rPr>
                <w:i/>
                <w:color w:val="FF0000"/>
              </w:rPr>
              <w:t>3</w:t>
            </w:r>
            <w:r w:rsidR="001715C5">
              <w:rPr>
                <w:i/>
              </w:rPr>
              <w:t>)</w:t>
            </w:r>
          </w:p>
        </w:tc>
      </w:tr>
      <w:tr w:rsidR="00A8550D" w:rsidRPr="002A79B6" w:rsidTr="00E70842">
        <w:tc>
          <w:tcPr>
            <w:tcW w:w="743" w:type="dxa"/>
          </w:tcPr>
          <w:p w:rsidR="00A8550D" w:rsidRDefault="00A8550D" w:rsidP="00A8550D">
            <w:pPr>
              <w:spacing w:after="0"/>
              <w:jc w:val="both"/>
              <w:rPr>
                <w:b/>
              </w:rPr>
            </w:pPr>
            <w:r>
              <w:rPr>
                <w:b/>
              </w:rPr>
              <w:t>5th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Feb </w:t>
            </w:r>
            <w:r w:rsidR="00DD022B">
              <w:rPr>
                <w:rFonts w:ascii="Arial" w:hAnsi="Arial" w:cs="Arial"/>
                <w:sz w:val="20"/>
                <w:szCs w:val="20"/>
              </w:rPr>
              <w:t>5</w:t>
            </w:r>
          </w:p>
        </w:tc>
        <w:tc>
          <w:tcPr>
            <w:tcW w:w="7066" w:type="dxa"/>
          </w:tcPr>
          <w:p w:rsidR="00A8550D" w:rsidRPr="00C62784" w:rsidRDefault="003D6DC7" w:rsidP="001715C5">
            <w:pPr>
              <w:spacing w:after="0"/>
              <w:jc w:val="both"/>
              <w:rPr>
                <w:i/>
              </w:rPr>
            </w:pPr>
            <w:r>
              <w:rPr>
                <w:i/>
              </w:rPr>
              <w:t>Unix common editors</w:t>
            </w:r>
            <w:r w:rsidR="001715C5">
              <w:rPr>
                <w:i/>
              </w:rPr>
              <w:t xml:space="preserve"> (</w:t>
            </w:r>
            <w:r w:rsidR="001715B6">
              <w:rPr>
                <w:i/>
                <w:color w:val="FF0000"/>
              </w:rPr>
              <w:t xml:space="preserve">Quiz </w:t>
            </w:r>
            <w:r w:rsidR="00446ED9">
              <w:rPr>
                <w:i/>
                <w:color w:val="FF0000"/>
              </w:rPr>
              <w:t>2</w:t>
            </w:r>
            <w:r w:rsidR="001715B6">
              <w:rPr>
                <w:i/>
                <w:color w:val="FF0000"/>
              </w:rPr>
              <w:t xml:space="preserve"> and </w:t>
            </w:r>
            <w:r w:rsidR="0035225D">
              <w:rPr>
                <w:i/>
                <w:color w:val="FF0000"/>
              </w:rPr>
              <w:t>Assignment</w:t>
            </w:r>
            <w:r w:rsidR="001715C5">
              <w:rPr>
                <w:i/>
                <w:color w:val="FF0000"/>
              </w:rPr>
              <w:t xml:space="preserve"> 4</w:t>
            </w:r>
            <w:r w:rsidR="001715C5">
              <w:rPr>
                <w:i/>
              </w:rPr>
              <w:t>)</w:t>
            </w:r>
          </w:p>
        </w:tc>
      </w:tr>
      <w:tr w:rsidR="00A8550D" w:rsidRPr="002A79B6" w:rsidTr="00E70842">
        <w:tc>
          <w:tcPr>
            <w:tcW w:w="743" w:type="dxa"/>
          </w:tcPr>
          <w:p w:rsidR="00A8550D" w:rsidRDefault="00A8550D" w:rsidP="00A8550D">
            <w:pPr>
              <w:spacing w:after="0"/>
              <w:jc w:val="both"/>
              <w:rPr>
                <w:b/>
              </w:rPr>
            </w:pPr>
            <w:r>
              <w:rPr>
                <w:b/>
              </w:rPr>
              <w:t>6th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Feb 1</w:t>
            </w:r>
            <w:r w:rsidR="00DD022B">
              <w:rPr>
                <w:rFonts w:ascii="Arial" w:hAnsi="Arial" w:cs="Arial"/>
                <w:sz w:val="20"/>
                <w:szCs w:val="20"/>
              </w:rPr>
              <w:t>2</w:t>
            </w:r>
          </w:p>
        </w:tc>
        <w:tc>
          <w:tcPr>
            <w:tcW w:w="7066" w:type="dxa"/>
          </w:tcPr>
          <w:p w:rsidR="00A8550D" w:rsidRPr="00C62784" w:rsidRDefault="003D6DC7" w:rsidP="001715C5">
            <w:pPr>
              <w:spacing w:after="0"/>
              <w:jc w:val="both"/>
              <w:rPr>
                <w:i/>
                <w:lang w:eastAsia="zh-CN"/>
              </w:rPr>
            </w:pPr>
            <w:r>
              <w:rPr>
                <w:i/>
                <w:lang w:eastAsia="zh-CN"/>
              </w:rPr>
              <w:t>Unix file structures</w:t>
            </w:r>
            <w:r w:rsidR="001715C5">
              <w:rPr>
                <w:i/>
                <w:lang w:eastAsia="zh-CN"/>
              </w:rPr>
              <w:t xml:space="preserve"> </w:t>
            </w:r>
            <w:r w:rsidR="001715C5">
              <w:rPr>
                <w:i/>
              </w:rPr>
              <w:t>(</w:t>
            </w:r>
            <w:r w:rsidR="0035225D">
              <w:rPr>
                <w:i/>
                <w:color w:val="FF0000"/>
              </w:rPr>
              <w:t>Assignment</w:t>
            </w:r>
            <w:r w:rsidR="001715B6">
              <w:rPr>
                <w:i/>
                <w:color w:val="FF0000"/>
              </w:rPr>
              <w:t xml:space="preserve"> </w:t>
            </w:r>
            <w:r w:rsidR="001715C5">
              <w:rPr>
                <w:i/>
                <w:color w:val="FF0000"/>
              </w:rPr>
              <w:t>5</w:t>
            </w:r>
            <w:r w:rsidR="001715C5">
              <w:rPr>
                <w:i/>
              </w:rPr>
              <w:t>)</w:t>
            </w:r>
          </w:p>
        </w:tc>
      </w:tr>
      <w:tr w:rsidR="00A8550D" w:rsidRPr="002A79B6" w:rsidTr="00E70842">
        <w:tc>
          <w:tcPr>
            <w:tcW w:w="743" w:type="dxa"/>
          </w:tcPr>
          <w:p w:rsidR="00A8550D" w:rsidRDefault="00A8550D" w:rsidP="00A8550D">
            <w:pPr>
              <w:spacing w:after="0"/>
              <w:jc w:val="both"/>
              <w:rPr>
                <w:b/>
              </w:rPr>
            </w:pPr>
            <w:r>
              <w:rPr>
                <w:b/>
              </w:rPr>
              <w:t>7th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Feb </w:t>
            </w:r>
            <w:r w:rsidR="00DD022B">
              <w:rPr>
                <w:rFonts w:ascii="Arial" w:hAnsi="Arial" w:cs="Arial"/>
                <w:sz w:val="20"/>
                <w:szCs w:val="20"/>
              </w:rPr>
              <w:t>19</w:t>
            </w:r>
          </w:p>
        </w:tc>
        <w:tc>
          <w:tcPr>
            <w:tcW w:w="7066" w:type="dxa"/>
          </w:tcPr>
          <w:p w:rsidR="00A8550D" w:rsidRPr="00C62784" w:rsidRDefault="00103341" w:rsidP="006505EA">
            <w:pPr>
              <w:spacing w:after="0"/>
              <w:jc w:val="both"/>
              <w:rPr>
                <w:i/>
              </w:rPr>
            </w:pPr>
            <w:r>
              <w:rPr>
                <w:i/>
              </w:rPr>
              <w:t>Using git</w:t>
            </w:r>
            <w:r>
              <w:rPr>
                <w:i/>
              </w:rPr>
              <w:t xml:space="preserve"> </w:t>
            </w:r>
            <w:r w:rsidR="001715C5">
              <w:rPr>
                <w:i/>
              </w:rPr>
              <w:t>(</w:t>
            </w:r>
            <w:r w:rsidR="001715B6">
              <w:rPr>
                <w:i/>
                <w:color w:val="FF0000"/>
              </w:rPr>
              <w:t xml:space="preserve">Quiz </w:t>
            </w:r>
            <w:r w:rsidR="00446ED9">
              <w:rPr>
                <w:i/>
                <w:color w:val="FF0000"/>
              </w:rPr>
              <w:t>3</w:t>
            </w:r>
            <w:r w:rsidR="001715B6">
              <w:rPr>
                <w:i/>
                <w:color w:val="FF0000"/>
              </w:rPr>
              <w:t xml:space="preserve"> and </w:t>
            </w:r>
            <w:r w:rsidR="0035225D">
              <w:rPr>
                <w:i/>
                <w:color w:val="FF0000"/>
              </w:rPr>
              <w:t>Assignment</w:t>
            </w:r>
            <w:r w:rsidR="006505EA">
              <w:rPr>
                <w:i/>
                <w:color w:val="FF0000"/>
              </w:rPr>
              <w:t xml:space="preserve"> 6</w:t>
            </w:r>
            <w:r w:rsidR="006505EA">
              <w:rPr>
                <w:i/>
              </w:rPr>
              <w:t>)</w:t>
            </w:r>
          </w:p>
        </w:tc>
      </w:tr>
      <w:tr w:rsidR="00A8550D" w:rsidRPr="002A79B6" w:rsidTr="00E70842">
        <w:tc>
          <w:tcPr>
            <w:tcW w:w="743" w:type="dxa"/>
          </w:tcPr>
          <w:p w:rsidR="00A8550D" w:rsidRDefault="00A8550D" w:rsidP="00A8550D">
            <w:pPr>
              <w:spacing w:after="0"/>
              <w:jc w:val="both"/>
              <w:rPr>
                <w:b/>
              </w:rPr>
            </w:pPr>
            <w:r>
              <w:rPr>
                <w:b/>
              </w:rPr>
              <w:t>8th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1715B6" w:rsidP="00A8550D">
            <w:pPr>
              <w:spacing w:after="0"/>
              <w:jc w:val="both"/>
              <w:rPr>
                <w:rFonts w:ascii="Arial" w:hAnsi="Arial" w:cs="Arial"/>
                <w:sz w:val="20"/>
                <w:szCs w:val="20"/>
              </w:rPr>
            </w:pPr>
            <w:r>
              <w:rPr>
                <w:rFonts w:ascii="Arial" w:hAnsi="Arial" w:cs="Arial"/>
                <w:sz w:val="20"/>
                <w:szCs w:val="20"/>
              </w:rPr>
              <w:t>Feb 2</w:t>
            </w:r>
            <w:r w:rsidR="00DD022B">
              <w:rPr>
                <w:rFonts w:ascii="Arial" w:hAnsi="Arial" w:cs="Arial"/>
                <w:sz w:val="20"/>
                <w:szCs w:val="20"/>
              </w:rPr>
              <w:t>6</w:t>
            </w:r>
          </w:p>
        </w:tc>
        <w:tc>
          <w:tcPr>
            <w:tcW w:w="7066" w:type="dxa"/>
          </w:tcPr>
          <w:p w:rsidR="00A8550D" w:rsidRPr="00555EA4" w:rsidRDefault="00A8550D" w:rsidP="00A8550D">
            <w:pPr>
              <w:spacing w:after="0"/>
              <w:rPr>
                <w:i/>
                <w:color w:val="4BACC6" w:themeColor="accent5"/>
              </w:rPr>
            </w:pPr>
            <w:r>
              <w:rPr>
                <w:i/>
                <w:color w:val="4BACC6" w:themeColor="accent5"/>
              </w:rPr>
              <w:t>Mid Semester Break</w:t>
            </w:r>
            <w:r w:rsidRPr="00555EA4">
              <w:rPr>
                <w:i/>
                <w:color w:val="4BACC6" w:themeColor="accent5"/>
              </w:rPr>
              <w:t xml:space="preserve"> (no class)</w:t>
            </w:r>
          </w:p>
        </w:tc>
      </w:tr>
      <w:tr w:rsidR="00A8550D" w:rsidRPr="002A79B6" w:rsidTr="00E70842">
        <w:tc>
          <w:tcPr>
            <w:tcW w:w="743" w:type="dxa"/>
          </w:tcPr>
          <w:p w:rsidR="00A8550D" w:rsidRDefault="00A8550D" w:rsidP="00A8550D">
            <w:pPr>
              <w:spacing w:after="0"/>
              <w:jc w:val="both"/>
              <w:rPr>
                <w:b/>
              </w:rPr>
            </w:pPr>
            <w:r>
              <w:rPr>
                <w:b/>
              </w:rPr>
              <w:t>9th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Mar </w:t>
            </w:r>
            <w:r w:rsidR="00DD022B">
              <w:rPr>
                <w:rFonts w:ascii="Arial" w:hAnsi="Arial" w:cs="Arial"/>
                <w:sz w:val="20"/>
                <w:szCs w:val="20"/>
              </w:rPr>
              <w:t>4</w:t>
            </w:r>
          </w:p>
        </w:tc>
        <w:tc>
          <w:tcPr>
            <w:tcW w:w="7066" w:type="dxa"/>
          </w:tcPr>
          <w:p w:rsidR="00A8550D" w:rsidRPr="00C62784" w:rsidRDefault="00103341" w:rsidP="006505EA">
            <w:pPr>
              <w:spacing w:after="0"/>
              <w:jc w:val="both"/>
              <w:rPr>
                <w:i/>
              </w:rPr>
            </w:pPr>
            <w:r>
              <w:rPr>
                <w:i/>
              </w:rPr>
              <w:t>Git</w:t>
            </w:r>
            <w:r w:rsidR="006505EA">
              <w:rPr>
                <w:i/>
              </w:rPr>
              <w:t xml:space="preserve"> </w:t>
            </w:r>
            <w:r>
              <w:rPr>
                <w:i/>
              </w:rPr>
              <w:t>lab (</w:t>
            </w:r>
            <w:r>
              <w:rPr>
                <w:i/>
                <w:color w:val="FF0000"/>
              </w:rPr>
              <w:t>Quiz 4</w:t>
            </w:r>
            <w:r>
              <w:rPr>
                <w:i/>
              </w:rPr>
              <w:t>)</w:t>
            </w:r>
            <w:r w:rsidR="006505EA">
              <w:rPr>
                <w:i/>
              </w:rPr>
              <w:t xml:space="preserve"> </w:t>
            </w:r>
          </w:p>
        </w:tc>
      </w:tr>
      <w:tr w:rsidR="00A8550D" w:rsidRPr="002A79B6" w:rsidTr="00E70842">
        <w:tc>
          <w:tcPr>
            <w:tcW w:w="743" w:type="dxa"/>
          </w:tcPr>
          <w:p w:rsidR="00A8550D" w:rsidRPr="002A79B6" w:rsidRDefault="00A8550D" w:rsidP="00A8550D">
            <w:pPr>
              <w:spacing w:after="0"/>
              <w:jc w:val="both"/>
              <w:rPr>
                <w:b/>
              </w:rPr>
            </w:pPr>
            <w:r>
              <w:rPr>
                <w:b/>
              </w:rPr>
              <w:t>10th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Mar 1</w:t>
            </w:r>
            <w:r w:rsidR="00DD022B">
              <w:rPr>
                <w:rFonts w:ascii="Arial" w:hAnsi="Arial" w:cs="Arial"/>
                <w:sz w:val="20"/>
                <w:szCs w:val="20"/>
              </w:rPr>
              <w:t>2</w:t>
            </w:r>
          </w:p>
        </w:tc>
        <w:tc>
          <w:tcPr>
            <w:tcW w:w="7066" w:type="dxa"/>
          </w:tcPr>
          <w:p w:rsidR="00A8550D" w:rsidRPr="003D6DC7" w:rsidRDefault="003D6DC7" w:rsidP="006505EA">
            <w:pPr>
              <w:spacing w:after="0"/>
              <w:jc w:val="both"/>
              <w:rPr>
                <w:i/>
              </w:rPr>
            </w:pPr>
            <w:r>
              <w:rPr>
                <w:i/>
              </w:rPr>
              <w:t>Shell scripting</w:t>
            </w:r>
            <w:r w:rsidR="006505EA">
              <w:rPr>
                <w:i/>
              </w:rPr>
              <w:t>(</w:t>
            </w:r>
            <w:r w:rsidR="00446ED9">
              <w:rPr>
                <w:i/>
                <w:color w:val="FF0000"/>
              </w:rPr>
              <w:t xml:space="preserve"> </w:t>
            </w:r>
            <w:r w:rsidR="0035225D">
              <w:rPr>
                <w:i/>
                <w:color w:val="FF0000"/>
              </w:rPr>
              <w:t>Assignment</w:t>
            </w:r>
            <w:r w:rsidR="00446ED9">
              <w:rPr>
                <w:i/>
                <w:color w:val="FF0000"/>
              </w:rPr>
              <w:t xml:space="preserve"> </w:t>
            </w:r>
            <w:r w:rsidR="00103341">
              <w:rPr>
                <w:i/>
                <w:color w:val="FF0000"/>
              </w:rPr>
              <w:t>7</w:t>
            </w:r>
            <w:r w:rsidR="006505EA">
              <w:rPr>
                <w:i/>
              </w:rPr>
              <w:t>)</w:t>
            </w:r>
          </w:p>
        </w:tc>
      </w:tr>
      <w:tr w:rsidR="00A8550D" w:rsidRPr="002A79B6" w:rsidTr="00E70842">
        <w:tc>
          <w:tcPr>
            <w:tcW w:w="743" w:type="dxa"/>
          </w:tcPr>
          <w:p w:rsidR="00A8550D" w:rsidRDefault="00A8550D" w:rsidP="00A8550D">
            <w:pPr>
              <w:spacing w:after="0"/>
              <w:jc w:val="both"/>
              <w:rPr>
                <w:b/>
              </w:rPr>
            </w:pPr>
            <w:r>
              <w:rPr>
                <w:b/>
              </w:rPr>
              <w:t>11th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Mar </w:t>
            </w:r>
            <w:r w:rsidR="00DD022B">
              <w:rPr>
                <w:rFonts w:ascii="Arial" w:hAnsi="Arial" w:cs="Arial"/>
                <w:sz w:val="20"/>
                <w:szCs w:val="20"/>
              </w:rPr>
              <w:t>18</w:t>
            </w:r>
          </w:p>
        </w:tc>
        <w:tc>
          <w:tcPr>
            <w:tcW w:w="7066" w:type="dxa"/>
          </w:tcPr>
          <w:p w:rsidR="00A8550D" w:rsidRPr="0038629E" w:rsidRDefault="007A6E4D" w:rsidP="006505EA">
            <w:pPr>
              <w:spacing w:after="0"/>
              <w:jc w:val="both"/>
              <w:rPr>
                <w:i/>
              </w:rPr>
            </w:pPr>
            <w:r>
              <w:rPr>
                <w:i/>
              </w:rPr>
              <w:t>Shell scripting</w:t>
            </w:r>
            <w:r w:rsidR="006505EA">
              <w:rPr>
                <w:i/>
              </w:rPr>
              <w:t xml:space="preserve"> (</w:t>
            </w:r>
            <w:r w:rsidR="00446ED9">
              <w:rPr>
                <w:i/>
                <w:color w:val="FF0000"/>
              </w:rPr>
              <w:t>Quiz 5</w:t>
            </w:r>
            <w:r w:rsidR="006505EA">
              <w:rPr>
                <w:i/>
              </w:rPr>
              <w:t>)</w:t>
            </w:r>
          </w:p>
        </w:tc>
      </w:tr>
      <w:tr w:rsidR="00A8550D" w:rsidRPr="002A79B6" w:rsidTr="00E70842">
        <w:tc>
          <w:tcPr>
            <w:tcW w:w="743" w:type="dxa"/>
          </w:tcPr>
          <w:p w:rsidR="00A8550D" w:rsidRDefault="00A8550D" w:rsidP="00A8550D">
            <w:pPr>
              <w:spacing w:after="0"/>
              <w:jc w:val="both"/>
              <w:rPr>
                <w:b/>
              </w:rPr>
            </w:pPr>
            <w:r>
              <w:rPr>
                <w:b/>
              </w:rPr>
              <w:t>12th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Mar 2</w:t>
            </w:r>
            <w:r w:rsidR="00DD022B">
              <w:rPr>
                <w:rFonts w:ascii="Arial" w:hAnsi="Arial" w:cs="Arial"/>
                <w:sz w:val="20"/>
                <w:szCs w:val="20"/>
              </w:rPr>
              <w:t>5</w:t>
            </w:r>
          </w:p>
        </w:tc>
        <w:tc>
          <w:tcPr>
            <w:tcW w:w="7066" w:type="dxa"/>
          </w:tcPr>
          <w:p w:rsidR="00A8550D" w:rsidRPr="00C3443C" w:rsidRDefault="007A6E4D" w:rsidP="006505EA">
            <w:pPr>
              <w:spacing w:after="0"/>
              <w:jc w:val="both"/>
              <w:rPr>
                <w:i/>
              </w:rPr>
            </w:pPr>
            <w:r>
              <w:rPr>
                <w:i/>
              </w:rPr>
              <w:t>g++, make</w:t>
            </w:r>
            <w:r w:rsidR="006505EA">
              <w:rPr>
                <w:i/>
              </w:rPr>
              <w:t xml:space="preserve"> (</w:t>
            </w:r>
            <w:r w:rsidR="00446ED9">
              <w:rPr>
                <w:i/>
                <w:color w:val="FF0000"/>
              </w:rPr>
              <w:t xml:space="preserve">Quiz </w:t>
            </w:r>
            <w:r w:rsidR="00103341">
              <w:rPr>
                <w:i/>
                <w:color w:val="FF0000"/>
              </w:rPr>
              <w:t xml:space="preserve">6 and </w:t>
            </w:r>
            <w:r w:rsidR="00103341">
              <w:rPr>
                <w:i/>
                <w:color w:val="FF0000"/>
              </w:rPr>
              <w:t xml:space="preserve">Assignment </w:t>
            </w:r>
            <w:r w:rsidR="00103341">
              <w:rPr>
                <w:i/>
                <w:color w:val="FF0000"/>
              </w:rPr>
              <w:t>8</w:t>
            </w:r>
            <w:bookmarkStart w:id="15" w:name="_GoBack"/>
            <w:bookmarkEnd w:id="15"/>
            <w:r w:rsidR="00103341">
              <w:rPr>
                <w:i/>
              </w:rPr>
              <w:t>)</w:t>
            </w:r>
          </w:p>
        </w:tc>
      </w:tr>
      <w:tr w:rsidR="00A8550D" w:rsidRPr="002A79B6" w:rsidTr="00E70842">
        <w:tc>
          <w:tcPr>
            <w:tcW w:w="743" w:type="dxa"/>
          </w:tcPr>
          <w:p w:rsidR="00A8550D" w:rsidRDefault="00A8550D" w:rsidP="00A8550D">
            <w:pPr>
              <w:spacing w:after="0"/>
              <w:jc w:val="both"/>
              <w:rPr>
                <w:b/>
              </w:rPr>
            </w:pPr>
            <w:r>
              <w:rPr>
                <w:b/>
              </w:rPr>
              <w:t>13th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Apr </w:t>
            </w:r>
            <w:r w:rsidR="00DD022B">
              <w:rPr>
                <w:rFonts w:ascii="Arial" w:hAnsi="Arial" w:cs="Arial"/>
                <w:sz w:val="20"/>
                <w:szCs w:val="20"/>
              </w:rPr>
              <w:t>1</w:t>
            </w:r>
          </w:p>
        </w:tc>
        <w:tc>
          <w:tcPr>
            <w:tcW w:w="7066" w:type="dxa"/>
          </w:tcPr>
          <w:p w:rsidR="00A8550D" w:rsidRPr="00C3443C" w:rsidRDefault="00103341" w:rsidP="00A8550D">
            <w:pPr>
              <w:spacing w:after="0"/>
              <w:jc w:val="both"/>
              <w:rPr>
                <w:i/>
              </w:rPr>
            </w:pPr>
            <w:r>
              <w:rPr>
                <w:i/>
              </w:rPr>
              <w:t xml:space="preserve">Review </w:t>
            </w:r>
            <w:r w:rsidR="006505EA">
              <w:rPr>
                <w:i/>
              </w:rPr>
              <w:t>(</w:t>
            </w:r>
            <w:r w:rsidR="006505EA">
              <w:rPr>
                <w:i/>
                <w:color w:val="FF0000"/>
              </w:rPr>
              <w:t>Quiz</w:t>
            </w:r>
            <w:r w:rsidR="00446ED9">
              <w:rPr>
                <w:i/>
                <w:color w:val="FF0000"/>
              </w:rPr>
              <w:t xml:space="preserve"> 7</w:t>
            </w:r>
            <w:r w:rsidR="006505EA">
              <w:rPr>
                <w:i/>
              </w:rPr>
              <w:t>)</w:t>
            </w:r>
          </w:p>
        </w:tc>
      </w:tr>
      <w:tr w:rsidR="00A8550D" w:rsidRPr="002A79B6" w:rsidTr="00E70842">
        <w:tc>
          <w:tcPr>
            <w:tcW w:w="743" w:type="dxa"/>
          </w:tcPr>
          <w:p w:rsidR="00A8550D" w:rsidRDefault="00A8550D" w:rsidP="00A8550D">
            <w:pPr>
              <w:spacing w:after="0"/>
              <w:jc w:val="both"/>
              <w:rPr>
                <w:b/>
              </w:rPr>
            </w:pPr>
            <w:r>
              <w:rPr>
                <w:b/>
              </w:rPr>
              <w:t>14th</w:t>
            </w:r>
          </w:p>
        </w:tc>
        <w:tc>
          <w:tcPr>
            <w:tcW w:w="679" w:type="dxa"/>
          </w:tcPr>
          <w:p w:rsidR="00A8550D" w:rsidRPr="002A79B6" w:rsidRDefault="00A8550D" w:rsidP="00A8550D">
            <w:pPr>
              <w:spacing w:after="0"/>
              <w:jc w:val="both"/>
              <w:rPr>
                <w:b/>
              </w:rPr>
            </w:pPr>
            <w:r>
              <w:rPr>
                <w:b/>
              </w:rPr>
              <w:t>W</w:t>
            </w:r>
          </w:p>
        </w:tc>
        <w:tc>
          <w:tcPr>
            <w:tcW w:w="862" w:type="dxa"/>
            <w:vAlign w:val="bottom"/>
          </w:tcPr>
          <w:p w:rsidR="00A8550D" w:rsidRDefault="00A8550D" w:rsidP="00A8550D">
            <w:pPr>
              <w:spacing w:after="0"/>
              <w:jc w:val="both"/>
              <w:rPr>
                <w:rFonts w:ascii="Arial" w:hAnsi="Arial" w:cs="Arial"/>
                <w:sz w:val="20"/>
                <w:szCs w:val="20"/>
              </w:rPr>
            </w:pPr>
            <w:r>
              <w:rPr>
                <w:rFonts w:ascii="Arial" w:hAnsi="Arial" w:cs="Arial"/>
                <w:sz w:val="20"/>
                <w:szCs w:val="20"/>
              </w:rPr>
              <w:t xml:space="preserve">Apr </w:t>
            </w:r>
            <w:r w:rsidR="00C13183">
              <w:rPr>
                <w:rFonts w:ascii="Arial" w:hAnsi="Arial" w:cs="Arial"/>
                <w:sz w:val="20"/>
                <w:szCs w:val="20"/>
              </w:rPr>
              <w:t>8</w:t>
            </w:r>
          </w:p>
        </w:tc>
        <w:tc>
          <w:tcPr>
            <w:tcW w:w="7066" w:type="dxa"/>
          </w:tcPr>
          <w:p w:rsidR="00A8550D" w:rsidRPr="001715B6" w:rsidRDefault="001715B6" w:rsidP="00A8550D">
            <w:pPr>
              <w:spacing w:after="0"/>
              <w:jc w:val="both"/>
              <w:rPr>
                <w:b/>
                <w:i/>
              </w:rPr>
            </w:pPr>
            <w:r w:rsidRPr="001715B6">
              <w:rPr>
                <w:b/>
                <w:i/>
                <w:color w:val="FF0000"/>
              </w:rPr>
              <w:t>Final Exam</w:t>
            </w:r>
          </w:p>
        </w:tc>
      </w:tr>
    </w:tbl>
    <w:p w:rsidR="00D6469B" w:rsidRDefault="00D6469B" w:rsidP="00704ABC">
      <w:pPr>
        <w:jc w:val="both"/>
        <w:rPr>
          <w:b/>
          <w:sz w:val="16"/>
        </w:rPr>
      </w:pPr>
    </w:p>
    <w:p w:rsidR="003B7973" w:rsidRDefault="003B7973" w:rsidP="00704ABC">
      <w:pPr>
        <w:jc w:val="both"/>
        <w:rPr>
          <w:b/>
          <w:sz w:val="16"/>
        </w:rPr>
      </w:pPr>
      <w:r>
        <w:rPr>
          <w:b/>
          <w:sz w:val="16"/>
        </w:rPr>
        <w:t xml:space="preserve">Total time dedicated outside the classroom to this course = </w:t>
      </w:r>
      <w:r w:rsidR="00CD22DF">
        <w:rPr>
          <w:b/>
          <w:sz w:val="16"/>
        </w:rPr>
        <w:t>30</w:t>
      </w:r>
      <w:r>
        <w:rPr>
          <w:b/>
          <w:sz w:val="16"/>
        </w:rPr>
        <w:t xml:space="preserve"> hours (estimate)</w:t>
      </w:r>
    </w:p>
    <w:p w:rsidR="003841C9" w:rsidRPr="003841C9" w:rsidRDefault="003841C9" w:rsidP="00704ABC">
      <w:pPr>
        <w:jc w:val="both"/>
        <w:rPr>
          <w:b/>
          <w:sz w:val="16"/>
        </w:rPr>
      </w:pPr>
      <w:r w:rsidRPr="003841C9">
        <w:t>March 13</w:t>
      </w:r>
      <w:r w:rsidRPr="003841C9">
        <w:rPr>
          <w:vertAlign w:val="superscript"/>
        </w:rPr>
        <w:t>th</w:t>
      </w:r>
      <w:r w:rsidRPr="003841C9">
        <w:t xml:space="preserve">: </w:t>
      </w:r>
      <w:r w:rsidRPr="003841C9">
        <w:rPr>
          <w:rFonts w:ascii="Arial" w:hAnsi="Arial" w:cs="Arial"/>
          <w:color w:val="FF0000"/>
          <w:sz w:val="18"/>
          <w:szCs w:val="18"/>
        </w:rPr>
        <w:t>Last day to withdraw from a full-term course or use the P/F option.</w:t>
      </w:r>
    </w:p>
    <w:p w:rsidR="007A5123" w:rsidRPr="000036EB" w:rsidRDefault="00976A5C" w:rsidP="00704ABC">
      <w:pPr>
        <w:jc w:val="both"/>
        <w:rPr>
          <w:rFonts w:ascii="Arial" w:eastAsia="Times New Roman" w:hAnsi="Arial" w:cs="Arial"/>
          <w:vanish/>
          <w:color w:val="000000"/>
          <w:sz w:val="20"/>
          <w:szCs w:val="20"/>
        </w:rPr>
      </w:pPr>
      <w:hyperlink r:id="rId19" w:history="1">
        <w:r w:rsidR="007A5123" w:rsidRPr="000036EB">
          <w:rPr>
            <w:rFonts w:ascii="Arial" w:eastAsia="Times New Roman" w:hAnsi="Arial" w:cs="Arial"/>
            <w:vanish/>
            <w:color w:val="333333"/>
            <w:sz w:val="20"/>
            <w:szCs w:val="20"/>
            <w:u w:val="single"/>
          </w:rPr>
          <w:t>Close</w:t>
        </w:r>
      </w:hyperlink>
    </w:p>
    <w:sectPr w:rsidR="007A5123" w:rsidRPr="000036E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A5C" w:rsidRDefault="00976A5C" w:rsidP="00347315">
      <w:pPr>
        <w:spacing w:after="0" w:line="240" w:lineRule="auto"/>
      </w:pPr>
      <w:r>
        <w:separator/>
      </w:r>
    </w:p>
  </w:endnote>
  <w:endnote w:type="continuationSeparator" w:id="0">
    <w:p w:rsidR="00976A5C" w:rsidRDefault="00976A5C" w:rsidP="0034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A5C" w:rsidRDefault="00976A5C" w:rsidP="00347315">
      <w:pPr>
        <w:spacing w:after="0" w:line="240" w:lineRule="auto"/>
      </w:pPr>
      <w:r>
        <w:separator/>
      </w:r>
    </w:p>
  </w:footnote>
  <w:footnote w:type="continuationSeparator" w:id="0">
    <w:p w:rsidR="00976A5C" w:rsidRDefault="00976A5C" w:rsidP="00347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lang w:eastAsia="zh-CN"/>
      </w:rPr>
      <w:alias w:val="Title"/>
      <w:id w:val="1969152256"/>
      <w:placeholder>
        <w:docPart w:val="AF45EB33CC914F86BF77D5C872A09844"/>
      </w:placeholder>
      <w:dataBinding w:prefixMappings="xmlns:ns0='http://schemas.openxmlformats.org/package/2006/metadata/core-properties' xmlns:ns1='http://purl.org/dc/elements/1.1/'" w:xpath="/ns0:coreProperties[1]/ns1:title[1]" w:storeItemID="{6C3C8BC8-F283-45AE-878A-BAB7291924A1}"/>
      <w:text/>
    </w:sdtPr>
    <w:sdtEndPr/>
    <w:sdtContent>
      <w:p w:rsidR="00FA4AB8" w:rsidRPr="00091A60" w:rsidRDefault="00091A60">
        <w:pPr>
          <w:pStyle w:val="Header"/>
          <w:pBdr>
            <w:between w:val="single" w:sz="4" w:space="1" w:color="4F81BD" w:themeColor="accent1"/>
          </w:pBdr>
          <w:spacing w:line="276" w:lineRule="auto"/>
          <w:jc w:val="center"/>
        </w:pPr>
        <w:r w:rsidRPr="00091A60">
          <w:rPr>
            <w:rFonts w:eastAsiaTheme="minorHAnsi"/>
          </w:rPr>
          <w:t>CS</w:t>
        </w:r>
        <w:r w:rsidRPr="00091A60">
          <w:rPr>
            <w:rFonts w:eastAsiaTheme="minorEastAsia"/>
            <w:lang w:eastAsia="zh-CN"/>
          </w:rPr>
          <w:t xml:space="preserve"> </w:t>
        </w:r>
        <w:r w:rsidR="006A1F62">
          <w:rPr>
            <w:rFonts w:eastAsiaTheme="minorEastAsia"/>
            <w:lang w:eastAsia="zh-CN"/>
          </w:rPr>
          <w:t>170</w:t>
        </w:r>
        <w:r w:rsidR="00601F2E" w:rsidRPr="00091A60">
          <w:rPr>
            <w:rFonts w:eastAsiaTheme="minorEastAsia"/>
            <w:lang w:eastAsia="zh-CN"/>
          </w:rPr>
          <w:t xml:space="preserve"> </w:t>
        </w:r>
        <w:r w:rsidR="00E43765">
          <w:rPr>
            <w:rFonts w:eastAsiaTheme="minorEastAsia"/>
            <w:lang w:eastAsia="zh-CN"/>
          </w:rPr>
          <w:t>Introduction to UNIX</w:t>
        </w:r>
      </w:p>
    </w:sdtContent>
  </w:sdt>
  <w:sdt>
    <w:sdtPr>
      <w:alias w:val="Date"/>
      <w:id w:val="505866007"/>
      <w:placeholder>
        <w:docPart w:val="9DE71979F3A740ABAB44318128B5A12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FA4AB8" w:rsidRDefault="002663D9">
        <w:pPr>
          <w:pStyle w:val="Header"/>
          <w:pBdr>
            <w:between w:val="single" w:sz="4" w:space="1" w:color="4F81BD" w:themeColor="accent1"/>
          </w:pBdr>
          <w:spacing w:line="276" w:lineRule="auto"/>
          <w:jc w:val="center"/>
        </w:pPr>
        <w:r>
          <w:t>Spring</w:t>
        </w:r>
        <w:r w:rsidR="00FA4AB8">
          <w:t xml:space="preserve"> Semester 20</w:t>
        </w:r>
        <w:r w:rsidR="00800539">
          <w:t>20</w:t>
        </w:r>
        <w:r w:rsidR="00FA4AB8">
          <w:t xml:space="preserve"> – Capital University</w:t>
        </w:r>
      </w:p>
    </w:sdtContent>
  </w:sdt>
  <w:p w:rsidR="00FA4AB8" w:rsidRDefault="00FA4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5831"/>
    <w:multiLevelType w:val="hybridMultilevel"/>
    <w:tmpl w:val="39D29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D1E13"/>
    <w:multiLevelType w:val="hybridMultilevel"/>
    <w:tmpl w:val="25CA3898"/>
    <w:lvl w:ilvl="0" w:tplc="022480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97168D9"/>
    <w:multiLevelType w:val="multilevel"/>
    <w:tmpl w:val="2B94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5439C"/>
    <w:multiLevelType w:val="hybridMultilevel"/>
    <w:tmpl w:val="9CB2D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6406B"/>
    <w:multiLevelType w:val="hybridMultilevel"/>
    <w:tmpl w:val="2FB0F2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52A94"/>
    <w:multiLevelType w:val="hybridMultilevel"/>
    <w:tmpl w:val="64B8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B07B6"/>
    <w:multiLevelType w:val="hybridMultilevel"/>
    <w:tmpl w:val="0DDE8246"/>
    <w:lvl w:ilvl="0" w:tplc="E752D55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C3255"/>
    <w:multiLevelType w:val="hybridMultilevel"/>
    <w:tmpl w:val="50261304"/>
    <w:lvl w:ilvl="0" w:tplc="04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DF10587"/>
    <w:multiLevelType w:val="hybridMultilevel"/>
    <w:tmpl w:val="29DC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24DB3"/>
    <w:multiLevelType w:val="hybridMultilevel"/>
    <w:tmpl w:val="64B8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A5AA5"/>
    <w:multiLevelType w:val="hybridMultilevel"/>
    <w:tmpl w:val="64B8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E5A6A"/>
    <w:multiLevelType w:val="hybridMultilevel"/>
    <w:tmpl w:val="B4A01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6D0F08"/>
    <w:multiLevelType w:val="hybridMultilevel"/>
    <w:tmpl w:val="C102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B40F3"/>
    <w:multiLevelType w:val="hybridMultilevel"/>
    <w:tmpl w:val="DAC2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A11BC"/>
    <w:multiLevelType w:val="hybridMultilevel"/>
    <w:tmpl w:val="0EF2C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B13AD"/>
    <w:multiLevelType w:val="hybridMultilevel"/>
    <w:tmpl w:val="33A0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91810"/>
    <w:multiLevelType w:val="hybridMultilevel"/>
    <w:tmpl w:val="CB60C1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2"/>
  </w:num>
  <w:num w:numId="4">
    <w:abstractNumId w:val="0"/>
  </w:num>
  <w:num w:numId="5">
    <w:abstractNumId w:val="14"/>
  </w:num>
  <w:num w:numId="6">
    <w:abstractNumId w:val="16"/>
  </w:num>
  <w:num w:numId="7">
    <w:abstractNumId w:val="4"/>
  </w:num>
  <w:num w:numId="8">
    <w:abstractNumId w:val="11"/>
  </w:num>
  <w:num w:numId="9">
    <w:abstractNumId w:val="10"/>
  </w:num>
  <w:num w:numId="10">
    <w:abstractNumId w:val="8"/>
  </w:num>
  <w:num w:numId="11">
    <w:abstractNumId w:val="5"/>
  </w:num>
  <w:num w:numId="12">
    <w:abstractNumId w:val="6"/>
  </w:num>
  <w:num w:numId="13">
    <w:abstractNumId w:val="9"/>
  </w:num>
  <w:num w:numId="14">
    <w:abstractNumId w:val="1"/>
  </w:num>
  <w:num w:numId="15">
    <w:abstractNumId w:val="7"/>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123"/>
    <w:rsid w:val="00000A4C"/>
    <w:rsid w:val="000036EB"/>
    <w:rsid w:val="00004AB2"/>
    <w:rsid w:val="00007EE8"/>
    <w:rsid w:val="00024709"/>
    <w:rsid w:val="00033033"/>
    <w:rsid w:val="000609B7"/>
    <w:rsid w:val="00075A2F"/>
    <w:rsid w:val="00091A60"/>
    <w:rsid w:val="00097871"/>
    <w:rsid w:val="000A46BE"/>
    <w:rsid w:val="000D0EBE"/>
    <w:rsid w:val="000E039B"/>
    <w:rsid w:val="000E3FC8"/>
    <w:rsid w:val="00103341"/>
    <w:rsid w:val="00117ECC"/>
    <w:rsid w:val="001314AA"/>
    <w:rsid w:val="00153015"/>
    <w:rsid w:val="00153CF5"/>
    <w:rsid w:val="00161FFA"/>
    <w:rsid w:val="0016530E"/>
    <w:rsid w:val="001715B6"/>
    <w:rsid w:val="001715C5"/>
    <w:rsid w:val="001771D3"/>
    <w:rsid w:val="00191DBA"/>
    <w:rsid w:val="001B2DC4"/>
    <w:rsid w:val="001C7768"/>
    <w:rsid w:val="001D6C83"/>
    <w:rsid w:val="001D6E5B"/>
    <w:rsid w:val="001F5D04"/>
    <w:rsid w:val="00213EE7"/>
    <w:rsid w:val="002240E8"/>
    <w:rsid w:val="002270BF"/>
    <w:rsid w:val="002276A8"/>
    <w:rsid w:val="00240ED0"/>
    <w:rsid w:val="002663D9"/>
    <w:rsid w:val="00266FB8"/>
    <w:rsid w:val="00270DD7"/>
    <w:rsid w:val="0027798A"/>
    <w:rsid w:val="002A3896"/>
    <w:rsid w:val="002A79B6"/>
    <w:rsid w:val="002C26AA"/>
    <w:rsid w:val="002D6251"/>
    <w:rsid w:val="0030350F"/>
    <w:rsid w:val="0031140B"/>
    <w:rsid w:val="00334D4E"/>
    <w:rsid w:val="00336F5E"/>
    <w:rsid w:val="00347315"/>
    <w:rsid w:val="00350E84"/>
    <w:rsid w:val="0035225D"/>
    <w:rsid w:val="00352DB1"/>
    <w:rsid w:val="00356B63"/>
    <w:rsid w:val="00365902"/>
    <w:rsid w:val="003841C9"/>
    <w:rsid w:val="0038629E"/>
    <w:rsid w:val="0039314C"/>
    <w:rsid w:val="003A72B1"/>
    <w:rsid w:val="003A76D1"/>
    <w:rsid w:val="003B3072"/>
    <w:rsid w:val="003B7973"/>
    <w:rsid w:val="003C2052"/>
    <w:rsid w:val="003C542B"/>
    <w:rsid w:val="003D6DC7"/>
    <w:rsid w:val="003E7323"/>
    <w:rsid w:val="003E7379"/>
    <w:rsid w:val="003F6EBB"/>
    <w:rsid w:val="004024E9"/>
    <w:rsid w:val="00414928"/>
    <w:rsid w:val="00417FAA"/>
    <w:rsid w:val="0042550E"/>
    <w:rsid w:val="00425F2E"/>
    <w:rsid w:val="00436904"/>
    <w:rsid w:val="00446ED9"/>
    <w:rsid w:val="004475D6"/>
    <w:rsid w:val="00455FFF"/>
    <w:rsid w:val="004577C3"/>
    <w:rsid w:val="00474BA8"/>
    <w:rsid w:val="004774F7"/>
    <w:rsid w:val="00491EE3"/>
    <w:rsid w:val="004C4C41"/>
    <w:rsid w:val="004E7535"/>
    <w:rsid w:val="00501031"/>
    <w:rsid w:val="00506DB0"/>
    <w:rsid w:val="005212A9"/>
    <w:rsid w:val="005605D7"/>
    <w:rsid w:val="0058761E"/>
    <w:rsid w:val="005A2F99"/>
    <w:rsid w:val="005B01CB"/>
    <w:rsid w:val="005C2096"/>
    <w:rsid w:val="005C6752"/>
    <w:rsid w:val="005D48D2"/>
    <w:rsid w:val="005E4F2B"/>
    <w:rsid w:val="00600841"/>
    <w:rsid w:val="00601F2E"/>
    <w:rsid w:val="00632625"/>
    <w:rsid w:val="00633348"/>
    <w:rsid w:val="00636DC4"/>
    <w:rsid w:val="00642358"/>
    <w:rsid w:val="006434CD"/>
    <w:rsid w:val="006505EA"/>
    <w:rsid w:val="00662389"/>
    <w:rsid w:val="006644D2"/>
    <w:rsid w:val="00670351"/>
    <w:rsid w:val="0068012F"/>
    <w:rsid w:val="0068055C"/>
    <w:rsid w:val="0069034E"/>
    <w:rsid w:val="00690FA6"/>
    <w:rsid w:val="006927BD"/>
    <w:rsid w:val="006947D7"/>
    <w:rsid w:val="00695DC7"/>
    <w:rsid w:val="006A1AE9"/>
    <w:rsid w:val="006A1F62"/>
    <w:rsid w:val="006A2051"/>
    <w:rsid w:val="006C2381"/>
    <w:rsid w:val="006F30B9"/>
    <w:rsid w:val="006F4704"/>
    <w:rsid w:val="0070139D"/>
    <w:rsid w:val="00701D49"/>
    <w:rsid w:val="00704ABC"/>
    <w:rsid w:val="00706124"/>
    <w:rsid w:val="0070780D"/>
    <w:rsid w:val="00717B4D"/>
    <w:rsid w:val="007324B6"/>
    <w:rsid w:val="00733FB1"/>
    <w:rsid w:val="0074004C"/>
    <w:rsid w:val="007A2D0F"/>
    <w:rsid w:val="007A5123"/>
    <w:rsid w:val="007A6E4D"/>
    <w:rsid w:val="007B1311"/>
    <w:rsid w:val="007B275A"/>
    <w:rsid w:val="007C17C5"/>
    <w:rsid w:val="007E5CBF"/>
    <w:rsid w:val="00800539"/>
    <w:rsid w:val="00824637"/>
    <w:rsid w:val="00842BB8"/>
    <w:rsid w:val="00851E0B"/>
    <w:rsid w:val="00857DE4"/>
    <w:rsid w:val="00872898"/>
    <w:rsid w:val="00872BE3"/>
    <w:rsid w:val="008A038C"/>
    <w:rsid w:val="008B1365"/>
    <w:rsid w:val="008D0440"/>
    <w:rsid w:val="008D6FD2"/>
    <w:rsid w:val="008E5AB7"/>
    <w:rsid w:val="008E7839"/>
    <w:rsid w:val="008F1372"/>
    <w:rsid w:val="00900C2D"/>
    <w:rsid w:val="00904B14"/>
    <w:rsid w:val="0091005E"/>
    <w:rsid w:val="00926830"/>
    <w:rsid w:val="00935DA8"/>
    <w:rsid w:val="00957B10"/>
    <w:rsid w:val="009741D7"/>
    <w:rsid w:val="009758C8"/>
    <w:rsid w:val="0097671D"/>
    <w:rsid w:val="00976A5C"/>
    <w:rsid w:val="00983EE2"/>
    <w:rsid w:val="009852A8"/>
    <w:rsid w:val="00991ABE"/>
    <w:rsid w:val="009968BB"/>
    <w:rsid w:val="009B30D6"/>
    <w:rsid w:val="009B48E6"/>
    <w:rsid w:val="009D1B6D"/>
    <w:rsid w:val="009F3ABB"/>
    <w:rsid w:val="00A045DE"/>
    <w:rsid w:val="00A3034C"/>
    <w:rsid w:val="00A34373"/>
    <w:rsid w:val="00A36215"/>
    <w:rsid w:val="00A51108"/>
    <w:rsid w:val="00A62D1C"/>
    <w:rsid w:val="00A6491B"/>
    <w:rsid w:val="00A666E0"/>
    <w:rsid w:val="00A75AE6"/>
    <w:rsid w:val="00A8550D"/>
    <w:rsid w:val="00A94449"/>
    <w:rsid w:val="00AA747B"/>
    <w:rsid w:val="00AC7C9B"/>
    <w:rsid w:val="00AD3314"/>
    <w:rsid w:val="00AD763A"/>
    <w:rsid w:val="00AE0600"/>
    <w:rsid w:val="00AE2FA3"/>
    <w:rsid w:val="00AF68A9"/>
    <w:rsid w:val="00B002D6"/>
    <w:rsid w:val="00B01107"/>
    <w:rsid w:val="00B0121E"/>
    <w:rsid w:val="00B213C8"/>
    <w:rsid w:val="00B27B95"/>
    <w:rsid w:val="00B46401"/>
    <w:rsid w:val="00B50BBD"/>
    <w:rsid w:val="00B52094"/>
    <w:rsid w:val="00B575FC"/>
    <w:rsid w:val="00B76E06"/>
    <w:rsid w:val="00B83117"/>
    <w:rsid w:val="00B86D26"/>
    <w:rsid w:val="00BA7A8A"/>
    <w:rsid w:val="00BD3811"/>
    <w:rsid w:val="00BE4D25"/>
    <w:rsid w:val="00BE523A"/>
    <w:rsid w:val="00BF32C5"/>
    <w:rsid w:val="00BF3F34"/>
    <w:rsid w:val="00BF555A"/>
    <w:rsid w:val="00BF64A1"/>
    <w:rsid w:val="00C05EC4"/>
    <w:rsid w:val="00C11058"/>
    <w:rsid w:val="00C12958"/>
    <w:rsid w:val="00C13183"/>
    <w:rsid w:val="00C160C5"/>
    <w:rsid w:val="00C3443C"/>
    <w:rsid w:val="00C37E34"/>
    <w:rsid w:val="00C62784"/>
    <w:rsid w:val="00C656A8"/>
    <w:rsid w:val="00C676BA"/>
    <w:rsid w:val="00C74E07"/>
    <w:rsid w:val="00C763AE"/>
    <w:rsid w:val="00C80706"/>
    <w:rsid w:val="00C9343E"/>
    <w:rsid w:val="00C97F50"/>
    <w:rsid w:val="00CB0772"/>
    <w:rsid w:val="00CB233A"/>
    <w:rsid w:val="00CB3323"/>
    <w:rsid w:val="00CD22DF"/>
    <w:rsid w:val="00CF0E80"/>
    <w:rsid w:val="00D10BB9"/>
    <w:rsid w:val="00D13806"/>
    <w:rsid w:val="00D2130F"/>
    <w:rsid w:val="00D31677"/>
    <w:rsid w:val="00D32C30"/>
    <w:rsid w:val="00D56428"/>
    <w:rsid w:val="00D6469B"/>
    <w:rsid w:val="00D7311D"/>
    <w:rsid w:val="00D75264"/>
    <w:rsid w:val="00D97378"/>
    <w:rsid w:val="00DB4F7C"/>
    <w:rsid w:val="00DD022B"/>
    <w:rsid w:val="00DD2DE6"/>
    <w:rsid w:val="00DE01DC"/>
    <w:rsid w:val="00DE5246"/>
    <w:rsid w:val="00DF44E2"/>
    <w:rsid w:val="00E050CE"/>
    <w:rsid w:val="00E161E0"/>
    <w:rsid w:val="00E34C9F"/>
    <w:rsid w:val="00E43765"/>
    <w:rsid w:val="00E450A1"/>
    <w:rsid w:val="00E47FE4"/>
    <w:rsid w:val="00E54AE2"/>
    <w:rsid w:val="00E70842"/>
    <w:rsid w:val="00E76CD4"/>
    <w:rsid w:val="00E840BF"/>
    <w:rsid w:val="00E86B3F"/>
    <w:rsid w:val="00E947DD"/>
    <w:rsid w:val="00E94A4F"/>
    <w:rsid w:val="00E968E3"/>
    <w:rsid w:val="00E96EDF"/>
    <w:rsid w:val="00EA34F1"/>
    <w:rsid w:val="00EA57D6"/>
    <w:rsid w:val="00EA657B"/>
    <w:rsid w:val="00EB32B1"/>
    <w:rsid w:val="00EB722B"/>
    <w:rsid w:val="00EC135A"/>
    <w:rsid w:val="00EE1580"/>
    <w:rsid w:val="00EF65BA"/>
    <w:rsid w:val="00F00D4F"/>
    <w:rsid w:val="00F05C09"/>
    <w:rsid w:val="00F07818"/>
    <w:rsid w:val="00F07BFB"/>
    <w:rsid w:val="00F10B75"/>
    <w:rsid w:val="00F1276F"/>
    <w:rsid w:val="00F16E31"/>
    <w:rsid w:val="00F254CE"/>
    <w:rsid w:val="00F26B12"/>
    <w:rsid w:val="00F41B70"/>
    <w:rsid w:val="00F671DB"/>
    <w:rsid w:val="00F80A51"/>
    <w:rsid w:val="00F81FDD"/>
    <w:rsid w:val="00FA4508"/>
    <w:rsid w:val="00FA4AB8"/>
    <w:rsid w:val="00FB00EE"/>
    <w:rsid w:val="00FB1CBF"/>
    <w:rsid w:val="00FB6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EC0F6"/>
  <w15:docId w15:val="{8813F70A-C24C-4810-9C77-F0A91262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alog-highlight-search-12">
    <w:name w:val="acalog-highlight-search-12"/>
    <w:basedOn w:val="DefaultParagraphFont"/>
    <w:rsid w:val="007A5123"/>
    <w:rPr>
      <w:shd w:val="clear" w:color="auto" w:fill="B9C9FF"/>
    </w:rPr>
  </w:style>
  <w:style w:type="paragraph" w:customStyle="1" w:styleId="close1">
    <w:name w:val="close1"/>
    <w:basedOn w:val="Normal"/>
    <w:rsid w:val="007A5123"/>
    <w:pPr>
      <w:spacing w:after="0" w:line="324"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5F2E"/>
    <w:rPr>
      <w:color w:val="0000FF" w:themeColor="hyperlink"/>
      <w:u w:val="single"/>
    </w:rPr>
  </w:style>
  <w:style w:type="paragraph" w:styleId="ListParagraph">
    <w:name w:val="List Paragraph"/>
    <w:basedOn w:val="Normal"/>
    <w:uiPriority w:val="34"/>
    <w:qFormat/>
    <w:rsid w:val="004774F7"/>
    <w:pPr>
      <w:ind w:left="720"/>
      <w:contextualSpacing/>
    </w:pPr>
  </w:style>
  <w:style w:type="paragraph" w:styleId="HTMLPreformatted">
    <w:name w:val="HTML Preformatted"/>
    <w:basedOn w:val="Normal"/>
    <w:link w:val="HTMLPreformattedChar"/>
    <w:uiPriority w:val="99"/>
    <w:semiHidden/>
    <w:unhideWhenUsed/>
    <w:rsid w:val="00B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2C5"/>
    <w:rPr>
      <w:rFonts w:ascii="Courier New" w:eastAsia="Times New Roman" w:hAnsi="Courier New" w:cs="Courier New"/>
      <w:sz w:val="20"/>
      <w:szCs w:val="20"/>
    </w:rPr>
  </w:style>
  <w:style w:type="table" w:styleId="TableGrid">
    <w:name w:val="Table Grid"/>
    <w:basedOn w:val="TableNormal"/>
    <w:uiPriority w:val="59"/>
    <w:rsid w:val="00D21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315"/>
  </w:style>
  <w:style w:type="paragraph" w:styleId="Footer">
    <w:name w:val="footer"/>
    <w:basedOn w:val="Normal"/>
    <w:link w:val="FooterChar"/>
    <w:uiPriority w:val="99"/>
    <w:unhideWhenUsed/>
    <w:rsid w:val="00347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315"/>
  </w:style>
  <w:style w:type="paragraph" w:styleId="BalloonText">
    <w:name w:val="Balloon Text"/>
    <w:basedOn w:val="Normal"/>
    <w:link w:val="BalloonTextChar"/>
    <w:uiPriority w:val="99"/>
    <w:semiHidden/>
    <w:unhideWhenUsed/>
    <w:rsid w:val="00347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315"/>
    <w:rPr>
      <w:rFonts w:ascii="Tahoma" w:hAnsi="Tahoma" w:cs="Tahoma"/>
      <w:sz w:val="16"/>
      <w:szCs w:val="16"/>
    </w:rPr>
  </w:style>
  <w:style w:type="paragraph" w:styleId="NoSpacing">
    <w:name w:val="No Spacing"/>
    <w:uiPriority w:val="1"/>
    <w:qFormat/>
    <w:rsid w:val="00F07818"/>
    <w:pPr>
      <w:spacing w:after="0" w:line="240" w:lineRule="auto"/>
    </w:pPr>
    <w:rPr>
      <w:rFonts w:ascii="Comic Sans MS" w:eastAsia="Times New Roman" w:hAnsi="Comic Sans MS" w:cs="Times New Roman"/>
      <w:b/>
      <w:bCs/>
      <w:sz w:val="24"/>
      <w:szCs w:val="24"/>
    </w:rPr>
  </w:style>
  <w:style w:type="paragraph" w:customStyle="1" w:styleId="Default">
    <w:name w:val="Default"/>
    <w:rsid w:val="003F6EBB"/>
    <w:pPr>
      <w:autoSpaceDE w:val="0"/>
      <w:autoSpaceDN w:val="0"/>
      <w:adjustRightInd w:val="0"/>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670351"/>
  </w:style>
  <w:style w:type="character" w:styleId="Strong">
    <w:name w:val="Strong"/>
    <w:basedOn w:val="DefaultParagraphFont"/>
    <w:uiPriority w:val="22"/>
    <w:qFormat/>
    <w:rsid w:val="00670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5462">
      <w:bodyDiv w:val="1"/>
      <w:marLeft w:val="0"/>
      <w:marRight w:val="0"/>
      <w:marTop w:val="0"/>
      <w:marBottom w:val="0"/>
      <w:divBdr>
        <w:top w:val="none" w:sz="0" w:space="0" w:color="auto"/>
        <w:left w:val="none" w:sz="0" w:space="0" w:color="auto"/>
        <w:bottom w:val="none" w:sz="0" w:space="0" w:color="auto"/>
        <w:right w:val="none" w:sz="0" w:space="0" w:color="auto"/>
      </w:divBdr>
    </w:div>
    <w:div w:id="535896129">
      <w:bodyDiv w:val="1"/>
      <w:marLeft w:val="0"/>
      <w:marRight w:val="0"/>
      <w:marTop w:val="0"/>
      <w:marBottom w:val="0"/>
      <w:divBdr>
        <w:top w:val="none" w:sz="0" w:space="0" w:color="auto"/>
        <w:left w:val="none" w:sz="0" w:space="0" w:color="auto"/>
        <w:bottom w:val="none" w:sz="0" w:space="0" w:color="auto"/>
        <w:right w:val="none" w:sz="0" w:space="0" w:color="auto"/>
      </w:divBdr>
    </w:div>
    <w:div w:id="1187793240">
      <w:bodyDiv w:val="1"/>
      <w:marLeft w:val="0"/>
      <w:marRight w:val="0"/>
      <w:marTop w:val="0"/>
      <w:marBottom w:val="0"/>
      <w:divBdr>
        <w:top w:val="none" w:sz="0" w:space="0" w:color="auto"/>
        <w:left w:val="none" w:sz="0" w:space="0" w:color="auto"/>
        <w:bottom w:val="none" w:sz="0" w:space="0" w:color="auto"/>
        <w:right w:val="none" w:sz="0" w:space="0" w:color="auto"/>
      </w:divBdr>
    </w:div>
    <w:div w:id="1312827987">
      <w:bodyDiv w:val="1"/>
      <w:marLeft w:val="0"/>
      <w:marRight w:val="0"/>
      <w:marTop w:val="0"/>
      <w:marBottom w:val="0"/>
      <w:divBdr>
        <w:top w:val="none" w:sz="0" w:space="0" w:color="auto"/>
        <w:left w:val="none" w:sz="0" w:space="0" w:color="auto"/>
        <w:bottom w:val="none" w:sz="0" w:space="0" w:color="auto"/>
        <w:right w:val="none" w:sz="0" w:space="0" w:color="auto"/>
      </w:divBdr>
      <w:divsChild>
        <w:div w:id="1573587781">
          <w:marLeft w:val="0"/>
          <w:marRight w:val="0"/>
          <w:marTop w:val="0"/>
          <w:marBottom w:val="0"/>
          <w:divBdr>
            <w:top w:val="none" w:sz="0" w:space="0" w:color="auto"/>
            <w:left w:val="none" w:sz="0" w:space="0" w:color="auto"/>
            <w:bottom w:val="none" w:sz="0" w:space="0" w:color="auto"/>
            <w:right w:val="none" w:sz="0" w:space="0" w:color="auto"/>
          </w:divBdr>
          <w:divsChild>
            <w:div w:id="748505346">
              <w:marLeft w:val="0"/>
              <w:marRight w:val="0"/>
              <w:marTop w:val="150"/>
              <w:marBottom w:val="0"/>
              <w:divBdr>
                <w:top w:val="single" w:sz="12" w:space="4" w:color="CCCCCC"/>
                <w:left w:val="single" w:sz="12" w:space="8" w:color="CCCCCC"/>
                <w:bottom w:val="single" w:sz="12" w:space="11" w:color="666666"/>
                <w:right w:val="single" w:sz="12" w:space="8" w:color="666666"/>
              </w:divBdr>
            </w:div>
          </w:divsChild>
        </w:div>
      </w:divsChild>
    </w:div>
    <w:div w:id="1404260642">
      <w:bodyDiv w:val="1"/>
      <w:marLeft w:val="0"/>
      <w:marRight w:val="0"/>
      <w:marTop w:val="0"/>
      <w:marBottom w:val="0"/>
      <w:divBdr>
        <w:top w:val="none" w:sz="0" w:space="0" w:color="auto"/>
        <w:left w:val="none" w:sz="0" w:space="0" w:color="auto"/>
        <w:bottom w:val="none" w:sz="0" w:space="0" w:color="auto"/>
        <w:right w:val="none" w:sz="0" w:space="0" w:color="auto"/>
      </w:divBdr>
      <w:divsChild>
        <w:div w:id="21244421">
          <w:marLeft w:val="0"/>
          <w:marRight w:val="0"/>
          <w:marTop w:val="0"/>
          <w:marBottom w:val="0"/>
          <w:divBdr>
            <w:top w:val="none" w:sz="0" w:space="0" w:color="auto"/>
            <w:left w:val="none" w:sz="0" w:space="0" w:color="auto"/>
            <w:bottom w:val="none" w:sz="0" w:space="0" w:color="auto"/>
            <w:right w:val="none" w:sz="0" w:space="0" w:color="auto"/>
          </w:divBdr>
          <w:divsChild>
            <w:div w:id="876309325">
              <w:marLeft w:val="0"/>
              <w:marRight w:val="0"/>
              <w:marTop w:val="150"/>
              <w:marBottom w:val="0"/>
              <w:divBdr>
                <w:top w:val="single" w:sz="12" w:space="4" w:color="CCCCCC"/>
                <w:left w:val="single" w:sz="12" w:space="8" w:color="CCCCCC"/>
                <w:bottom w:val="single" w:sz="12" w:space="11" w:color="666666"/>
                <w:right w:val="single" w:sz="12" w:space="8" w:color="666666"/>
              </w:divBdr>
            </w:div>
          </w:divsChild>
        </w:div>
      </w:divsChild>
    </w:div>
    <w:div w:id="2027635590">
      <w:bodyDiv w:val="1"/>
      <w:marLeft w:val="0"/>
      <w:marRight w:val="0"/>
      <w:marTop w:val="0"/>
      <w:marBottom w:val="0"/>
      <w:divBdr>
        <w:top w:val="none" w:sz="0" w:space="0" w:color="auto"/>
        <w:left w:val="none" w:sz="0" w:space="0" w:color="auto"/>
        <w:bottom w:val="none" w:sz="0" w:space="0" w:color="auto"/>
        <w:right w:val="none" w:sz="0" w:space="0" w:color="auto"/>
      </w:divBdr>
      <w:divsChild>
        <w:div w:id="253050207">
          <w:marLeft w:val="0"/>
          <w:marRight w:val="0"/>
          <w:marTop w:val="0"/>
          <w:marBottom w:val="0"/>
          <w:divBdr>
            <w:top w:val="none" w:sz="0" w:space="0" w:color="auto"/>
            <w:left w:val="none" w:sz="0" w:space="0" w:color="auto"/>
            <w:bottom w:val="none" w:sz="0" w:space="0" w:color="auto"/>
            <w:right w:val="none" w:sz="0" w:space="0" w:color="auto"/>
          </w:divBdr>
          <w:divsChild>
            <w:div w:id="44722814">
              <w:marLeft w:val="0"/>
              <w:marRight w:val="0"/>
              <w:marTop w:val="0"/>
              <w:marBottom w:val="0"/>
              <w:divBdr>
                <w:top w:val="none" w:sz="0" w:space="0" w:color="auto"/>
                <w:left w:val="none" w:sz="0" w:space="0" w:color="auto"/>
                <w:bottom w:val="none" w:sz="0" w:space="0" w:color="auto"/>
                <w:right w:val="none" w:sz="0" w:space="0" w:color="auto"/>
              </w:divBdr>
              <w:divsChild>
                <w:div w:id="1629818347">
                  <w:marLeft w:val="0"/>
                  <w:marRight w:val="0"/>
                  <w:marTop w:val="0"/>
                  <w:marBottom w:val="0"/>
                  <w:divBdr>
                    <w:top w:val="none" w:sz="0" w:space="0" w:color="auto"/>
                    <w:left w:val="none" w:sz="0" w:space="0" w:color="auto"/>
                    <w:bottom w:val="none" w:sz="0" w:space="0" w:color="auto"/>
                    <w:right w:val="none" w:sz="0" w:space="0" w:color="auto"/>
                  </w:divBdr>
                  <w:divsChild>
                    <w:div w:id="1440446831">
                      <w:marLeft w:val="0"/>
                      <w:marRight w:val="0"/>
                      <w:marTop w:val="0"/>
                      <w:marBottom w:val="0"/>
                      <w:divBdr>
                        <w:top w:val="none" w:sz="0" w:space="0" w:color="auto"/>
                        <w:left w:val="none" w:sz="0" w:space="0" w:color="auto"/>
                        <w:bottom w:val="none" w:sz="0" w:space="0" w:color="auto"/>
                        <w:right w:val="none" w:sz="0" w:space="0" w:color="auto"/>
                      </w:divBdr>
                    </w:div>
                    <w:div w:id="1383366628">
                      <w:marLeft w:val="0"/>
                      <w:marRight w:val="0"/>
                      <w:marTop w:val="0"/>
                      <w:marBottom w:val="0"/>
                      <w:divBdr>
                        <w:top w:val="none" w:sz="0" w:space="0" w:color="auto"/>
                        <w:left w:val="none" w:sz="0" w:space="0" w:color="auto"/>
                        <w:bottom w:val="none" w:sz="0" w:space="0" w:color="auto"/>
                        <w:right w:val="none" w:sz="0" w:space="0" w:color="auto"/>
                      </w:divBdr>
                    </w:div>
                    <w:div w:id="1800301284">
                      <w:marLeft w:val="1080"/>
                      <w:marRight w:val="0"/>
                      <w:marTop w:val="0"/>
                      <w:marBottom w:val="0"/>
                      <w:divBdr>
                        <w:top w:val="none" w:sz="0" w:space="0" w:color="auto"/>
                        <w:left w:val="none" w:sz="0" w:space="0" w:color="auto"/>
                        <w:bottom w:val="none" w:sz="0" w:space="0" w:color="auto"/>
                        <w:right w:val="none" w:sz="0" w:space="0" w:color="auto"/>
                      </w:divBdr>
                    </w:div>
                    <w:div w:id="1522935087">
                      <w:marLeft w:val="1080"/>
                      <w:marRight w:val="0"/>
                      <w:marTop w:val="0"/>
                      <w:marBottom w:val="0"/>
                      <w:divBdr>
                        <w:top w:val="none" w:sz="0" w:space="0" w:color="auto"/>
                        <w:left w:val="none" w:sz="0" w:space="0" w:color="auto"/>
                        <w:bottom w:val="none" w:sz="0" w:space="0" w:color="auto"/>
                        <w:right w:val="none" w:sz="0" w:space="0" w:color="auto"/>
                      </w:divBdr>
                    </w:div>
                    <w:div w:id="539244268">
                      <w:marLeft w:val="1080"/>
                      <w:marRight w:val="0"/>
                      <w:marTop w:val="0"/>
                      <w:marBottom w:val="0"/>
                      <w:divBdr>
                        <w:top w:val="none" w:sz="0" w:space="0" w:color="auto"/>
                        <w:left w:val="none" w:sz="0" w:space="0" w:color="auto"/>
                        <w:bottom w:val="none" w:sz="0" w:space="0" w:color="auto"/>
                        <w:right w:val="none" w:sz="0" w:space="0" w:color="auto"/>
                      </w:divBdr>
                    </w:div>
                    <w:div w:id="617293390">
                      <w:marLeft w:val="1080"/>
                      <w:marRight w:val="0"/>
                      <w:marTop w:val="0"/>
                      <w:marBottom w:val="0"/>
                      <w:divBdr>
                        <w:top w:val="none" w:sz="0" w:space="0" w:color="auto"/>
                        <w:left w:val="none" w:sz="0" w:space="0" w:color="auto"/>
                        <w:bottom w:val="none" w:sz="0" w:space="0" w:color="auto"/>
                        <w:right w:val="none" w:sz="0" w:space="0" w:color="auto"/>
                      </w:divBdr>
                    </w:div>
                    <w:div w:id="297803283">
                      <w:marLeft w:val="1080"/>
                      <w:marRight w:val="0"/>
                      <w:marTop w:val="0"/>
                      <w:marBottom w:val="0"/>
                      <w:divBdr>
                        <w:top w:val="none" w:sz="0" w:space="0" w:color="auto"/>
                        <w:left w:val="none" w:sz="0" w:space="0" w:color="auto"/>
                        <w:bottom w:val="none" w:sz="0" w:space="0" w:color="auto"/>
                        <w:right w:val="none" w:sz="0" w:space="0" w:color="auto"/>
                      </w:divBdr>
                    </w:div>
                    <w:div w:id="1558393158">
                      <w:marLeft w:val="1080"/>
                      <w:marRight w:val="0"/>
                      <w:marTop w:val="0"/>
                      <w:marBottom w:val="0"/>
                      <w:divBdr>
                        <w:top w:val="none" w:sz="0" w:space="0" w:color="auto"/>
                        <w:left w:val="none" w:sz="0" w:space="0" w:color="auto"/>
                        <w:bottom w:val="none" w:sz="0" w:space="0" w:color="auto"/>
                        <w:right w:val="none" w:sz="0" w:space="0" w:color="auto"/>
                      </w:divBdr>
                    </w:div>
                    <w:div w:id="1906257776">
                      <w:marLeft w:val="1080"/>
                      <w:marRight w:val="0"/>
                      <w:marTop w:val="0"/>
                      <w:marBottom w:val="0"/>
                      <w:divBdr>
                        <w:top w:val="none" w:sz="0" w:space="0" w:color="auto"/>
                        <w:left w:val="none" w:sz="0" w:space="0" w:color="auto"/>
                        <w:bottom w:val="none" w:sz="0" w:space="0" w:color="auto"/>
                        <w:right w:val="none" w:sz="0" w:space="0" w:color="auto"/>
                      </w:divBdr>
                    </w:div>
                    <w:div w:id="19480343">
                      <w:marLeft w:val="1080"/>
                      <w:marRight w:val="0"/>
                      <w:marTop w:val="0"/>
                      <w:marBottom w:val="0"/>
                      <w:divBdr>
                        <w:top w:val="none" w:sz="0" w:space="0" w:color="auto"/>
                        <w:left w:val="none" w:sz="0" w:space="0" w:color="auto"/>
                        <w:bottom w:val="none" w:sz="0" w:space="0" w:color="auto"/>
                        <w:right w:val="none" w:sz="0" w:space="0" w:color="auto"/>
                      </w:divBdr>
                    </w:div>
                    <w:div w:id="1963800861">
                      <w:marLeft w:val="1080"/>
                      <w:marRight w:val="0"/>
                      <w:marTop w:val="0"/>
                      <w:marBottom w:val="0"/>
                      <w:divBdr>
                        <w:top w:val="none" w:sz="0" w:space="0" w:color="auto"/>
                        <w:left w:val="none" w:sz="0" w:space="0" w:color="auto"/>
                        <w:bottom w:val="none" w:sz="0" w:space="0" w:color="auto"/>
                        <w:right w:val="none" w:sz="0" w:space="0" w:color="auto"/>
                      </w:divBdr>
                    </w:div>
                    <w:div w:id="870268577">
                      <w:marLeft w:val="0"/>
                      <w:marRight w:val="0"/>
                      <w:marTop w:val="0"/>
                      <w:marBottom w:val="0"/>
                      <w:divBdr>
                        <w:top w:val="none" w:sz="0" w:space="0" w:color="auto"/>
                        <w:left w:val="none" w:sz="0" w:space="0" w:color="auto"/>
                        <w:bottom w:val="none" w:sz="0" w:space="0" w:color="auto"/>
                        <w:right w:val="none" w:sz="0" w:space="0" w:color="auto"/>
                      </w:divBdr>
                    </w:div>
                    <w:div w:id="927276750">
                      <w:marLeft w:val="1080"/>
                      <w:marRight w:val="0"/>
                      <w:marTop w:val="0"/>
                      <w:marBottom w:val="0"/>
                      <w:divBdr>
                        <w:top w:val="none" w:sz="0" w:space="0" w:color="auto"/>
                        <w:left w:val="none" w:sz="0" w:space="0" w:color="auto"/>
                        <w:bottom w:val="none" w:sz="0" w:space="0" w:color="auto"/>
                        <w:right w:val="none" w:sz="0" w:space="0" w:color="auto"/>
                      </w:divBdr>
                    </w:div>
                    <w:div w:id="1299218316">
                      <w:marLeft w:val="1080"/>
                      <w:marRight w:val="0"/>
                      <w:marTop w:val="0"/>
                      <w:marBottom w:val="0"/>
                      <w:divBdr>
                        <w:top w:val="none" w:sz="0" w:space="0" w:color="auto"/>
                        <w:left w:val="none" w:sz="0" w:space="0" w:color="auto"/>
                        <w:bottom w:val="none" w:sz="0" w:space="0" w:color="auto"/>
                        <w:right w:val="none" w:sz="0" w:space="0" w:color="auto"/>
                      </w:divBdr>
                    </w:div>
                    <w:div w:id="1065910245">
                      <w:marLeft w:val="1080"/>
                      <w:marRight w:val="0"/>
                      <w:marTop w:val="0"/>
                      <w:marBottom w:val="0"/>
                      <w:divBdr>
                        <w:top w:val="none" w:sz="0" w:space="0" w:color="auto"/>
                        <w:left w:val="none" w:sz="0" w:space="0" w:color="auto"/>
                        <w:bottom w:val="none" w:sz="0" w:space="0" w:color="auto"/>
                        <w:right w:val="none" w:sz="0" w:space="0" w:color="auto"/>
                      </w:divBdr>
                    </w:div>
                    <w:div w:id="636490651">
                      <w:marLeft w:val="1080"/>
                      <w:marRight w:val="0"/>
                      <w:marTop w:val="0"/>
                      <w:marBottom w:val="0"/>
                      <w:divBdr>
                        <w:top w:val="none" w:sz="0" w:space="0" w:color="auto"/>
                        <w:left w:val="none" w:sz="0" w:space="0" w:color="auto"/>
                        <w:bottom w:val="none" w:sz="0" w:space="0" w:color="auto"/>
                        <w:right w:val="none" w:sz="0" w:space="0" w:color="auto"/>
                      </w:divBdr>
                    </w:div>
                    <w:div w:id="992489168">
                      <w:marLeft w:val="1080"/>
                      <w:marRight w:val="0"/>
                      <w:marTop w:val="0"/>
                      <w:marBottom w:val="0"/>
                      <w:divBdr>
                        <w:top w:val="none" w:sz="0" w:space="0" w:color="auto"/>
                        <w:left w:val="none" w:sz="0" w:space="0" w:color="auto"/>
                        <w:bottom w:val="none" w:sz="0" w:space="0" w:color="auto"/>
                        <w:right w:val="none" w:sz="0" w:space="0" w:color="auto"/>
                      </w:divBdr>
                    </w:div>
                    <w:div w:id="1688021731">
                      <w:marLeft w:val="1080"/>
                      <w:marRight w:val="0"/>
                      <w:marTop w:val="0"/>
                      <w:marBottom w:val="0"/>
                      <w:divBdr>
                        <w:top w:val="none" w:sz="0" w:space="0" w:color="auto"/>
                        <w:left w:val="none" w:sz="0" w:space="0" w:color="auto"/>
                        <w:bottom w:val="none" w:sz="0" w:space="0" w:color="auto"/>
                        <w:right w:val="none" w:sz="0" w:space="0" w:color="auto"/>
                      </w:divBdr>
                    </w:div>
                    <w:div w:id="1235433908">
                      <w:marLeft w:val="1080"/>
                      <w:marRight w:val="0"/>
                      <w:marTop w:val="0"/>
                      <w:marBottom w:val="0"/>
                      <w:divBdr>
                        <w:top w:val="none" w:sz="0" w:space="0" w:color="auto"/>
                        <w:left w:val="none" w:sz="0" w:space="0" w:color="auto"/>
                        <w:bottom w:val="none" w:sz="0" w:space="0" w:color="auto"/>
                        <w:right w:val="none" w:sz="0" w:space="0" w:color="auto"/>
                      </w:divBdr>
                    </w:div>
                    <w:div w:id="1230772036">
                      <w:marLeft w:val="1080"/>
                      <w:marRight w:val="0"/>
                      <w:marTop w:val="0"/>
                      <w:marBottom w:val="0"/>
                      <w:divBdr>
                        <w:top w:val="none" w:sz="0" w:space="0" w:color="auto"/>
                        <w:left w:val="none" w:sz="0" w:space="0" w:color="auto"/>
                        <w:bottom w:val="none" w:sz="0" w:space="0" w:color="auto"/>
                        <w:right w:val="none" w:sz="0" w:space="0" w:color="auto"/>
                      </w:divBdr>
                    </w:div>
                    <w:div w:id="6009201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tutoring.org" TargetMode="External"/><Relationship Id="rId18" Type="http://schemas.openxmlformats.org/officeDocument/2006/relationships/hyperlink" Target="http://www.capital.edu/Title-IX-and-Sexual-Harassmen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ulletin.capital.edu/content.php?catoid=8&amp;navoid=195" TargetMode="External"/><Relationship Id="rId17" Type="http://schemas.openxmlformats.org/officeDocument/2006/relationships/hyperlink" Target="mailto:jspeakman@capital.edu" TargetMode="External"/><Relationship Id="rId2" Type="http://schemas.openxmlformats.org/officeDocument/2006/relationships/customXml" Target="../customXml/item2.xml"/><Relationship Id="rId16" Type="http://schemas.openxmlformats.org/officeDocument/2006/relationships/hyperlink" Target="mailto:bepps@capital.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learn.capital.edu" TargetMode="External"/><Relationship Id="rId5" Type="http://schemas.openxmlformats.org/officeDocument/2006/relationships/settings" Target="settings.xml"/><Relationship Id="rId15" Type="http://schemas.openxmlformats.org/officeDocument/2006/relationships/hyperlink" Target="http://tutortrac.capital.edu/" TargetMode="Externa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styles" Target="styles.xml"/><Relationship Id="rId9" Type="http://schemas.openxmlformats.org/officeDocument/2006/relationships/hyperlink" Target="mailto:lfeng@capital.edu" TargetMode="External"/><Relationship Id="rId14" Type="http://schemas.openxmlformats.org/officeDocument/2006/relationships/hyperlink" Target="mailto:AcademicSuccess@capital.edu"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45EB33CC914F86BF77D5C872A09844"/>
        <w:category>
          <w:name w:val="General"/>
          <w:gallery w:val="placeholder"/>
        </w:category>
        <w:types>
          <w:type w:val="bbPlcHdr"/>
        </w:types>
        <w:behaviors>
          <w:behavior w:val="content"/>
        </w:behaviors>
        <w:guid w:val="{40932B3D-F78A-45AA-9C54-6F992B64F14A}"/>
      </w:docPartPr>
      <w:docPartBody>
        <w:p w:rsidR="00DD7823" w:rsidRDefault="00751A26" w:rsidP="00751A26">
          <w:pPr>
            <w:pStyle w:val="AF45EB33CC914F86BF77D5C872A09844"/>
          </w:pPr>
          <w:r>
            <w:t>[Type the document title]</w:t>
          </w:r>
        </w:p>
      </w:docPartBody>
    </w:docPart>
    <w:docPart>
      <w:docPartPr>
        <w:name w:val="9DE71979F3A740ABAB44318128B5A12D"/>
        <w:category>
          <w:name w:val="General"/>
          <w:gallery w:val="placeholder"/>
        </w:category>
        <w:types>
          <w:type w:val="bbPlcHdr"/>
        </w:types>
        <w:behaviors>
          <w:behavior w:val="content"/>
        </w:behaviors>
        <w:guid w:val="{348FFAAC-64AB-48AA-B472-0BFD8EE178DF}"/>
      </w:docPartPr>
      <w:docPartBody>
        <w:p w:rsidR="00DD7823" w:rsidRDefault="00751A26" w:rsidP="00751A26">
          <w:pPr>
            <w:pStyle w:val="9DE71979F3A740ABAB44318128B5A12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A26"/>
    <w:rsid w:val="00021E5A"/>
    <w:rsid w:val="0005662D"/>
    <w:rsid w:val="00073D40"/>
    <w:rsid w:val="001821AB"/>
    <w:rsid w:val="002532B5"/>
    <w:rsid w:val="00253708"/>
    <w:rsid w:val="002619BB"/>
    <w:rsid w:val="00271A85"/>
    <w:rsid w:val="002911AD"/>
    <w:rsid w:val="002C25A8"/>
    <w:rsid w:val="00405289"/>
    <w:rsid w:val="00433C5F"/>
    <w:rsid w:val="00581DF1"/>
    <w:rsid w:val="005F04EA"/>
    <w:rsid w:val="00634447"/>
    <w:rsid w:val="006B45CE"/>
    <w:rsid w:val="00704961"/>
    <w:rsid w:val="00721E1E"/>
    <w:rsid w:val="00751A26"/>
    <w:rsid w:val="0078703C"/>
    <w:rsid w:val="00793E4D"/>
    <w:rsid w:val="007B6B2A"/>
    <w:rsid w:val="008C1094"/>
    <w:rsid w:val="00924E59"/>
    <w:rsid w:val="009C435A"/>
    <w:rsid w:val="00A15DE6"/>
    <w:rsid w:val="00A30489"/>
    <w:rsid w:val="00A621B0"/>
    <w:rsid w:val="00A637C7"/>
    <w:rsid w:val="00A71E4B"/>
    <w:rsid w:val="00AA7BDA"/>
    <w:rsid w:val="00B05C11"/>
    <w:rsid w:val="00B12973"/>
    <w:rsid w:val="00B249A0"/>
    <w:rsid w:val="00BE3EFD"/>
    <w:rsid w:val="00C505DC"/>
    <w:rsid w:val="00C60B29"/>
    <w:rsid w:val="00C71CD2"/>
    <w:rsid w:val="00CF136D"/>
    <w:rsid w:val="00DD7823"/>
    <w:rsid w:val="00DE0BDB"/>
    <w:rsid w:val="00E14301"/>
    <w:rsid w:val="00E97E23"/>
    <w:rsid w:val="00EB65EB"/>
    <w:rsid w:val="00EB79FC"/>
    <w:rsid w:val="00F04A91"/>
    <w:rsid w:val="00F214F5"/>
    <w:rsid w:val="00F425D0"/>
    <w:rsid w:val="00F62823"/>
    <w:rsid w:val="00F65135"/>
    <w:rsid w:val="00F93C21"/>
    <w:rsid w:val="00FE4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192970D6143989ECA0FDD118250A7">
    <w:name w:val="FA0192970D6143989ECA0FDD118250A7"/>
    <w:rsid w:val="00751A26"/>
  </w:style>
  <w:style w:type="paragraph" w:customStyle="1" w:styleId="E9DFEBB30CD64AC5B199CD184A5E2D92">
    <w:name w:val="E9DFEBB30CD64AC5B199CD184A5E2D92"/>
    <w:rsid w:val="00751A26"/>
  </w:style>
  <w:style w:type="paragraph" w:customStyle="1" w:styleId="AF45EB33CC914F86BF77D5C872A09844">
    <w:name w:val="AF45EB33CC914F86BF77D5C872A09844"/>
    <w:rsid w:val="00751A26"/>
  </w:style>
  <w:style w:type="paragraph" w:customStyle="1" w:styleId="9DE71979F3A740ABAB44318128B5A12D">
    <w:name w:val="9DE71979F3A740ABAB44318128B5A12D"/>
    <w:rsid w:val="00751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Semester 2020 – Capital University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47516E-EC95-BB43-87D5-C18305995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170 Introduction to UNIX</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170 Introduction to UNIX</dc:title>
  <dc:creator>Windows User</dc:creator>
  <cp:lastModifiedBy>Microsoft Office User</cp:lastModifiedBy>
  <cp:revision>5</cp:revision>
  <cp:lastPrinted>2019-12-10T15:26:00Z</cp:lastPrinted>
  <dcterms:created xsi:type="dcterms:W3CDTF">2019-12-10T15:26:00Z</dcterms:created>
  <dcterms:modified xsi:type="dcterms:W3CDTF">2019-12-13T20:49:00Z</dcterms:modified>
</cp:coreProperties>
</file>