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</w:pPr>
      <w:r>
        <w:rPr>
          <w:rFonts w:ascii="宋体" w:hAnsi="宋体" w:eastAsia="宋体"/>
          <w:b/>
          <w:sz w:val="36"/>
        </w:rPr>
        <w:t>民事起诉状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原告：</w:t>
      </w:r>
      <w:r>
        <w:rPr>
          <w:rFonts w:ascii="仿宋" w:hAnsi="仿宋" w:eastAsia="仿宋"/>
          <w:b w:val="0"/>
          <w:sz w:val="28"/>
        </w:rPr>
        <w:t>高启强, 女, 汉族，1957年6月8日出生，住北京市旧厂街203，身份证号码：350104195706081829，联系电话：18329402943。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被告：</w:t>
      </w:r>
      <w:r>
        <w:rPr>
          <w:rFonts w:ascii="仿宋" w:hAnsi="仿宋" w:eastAsia="仿宋"/>
          <w:b w:val="0"/>
          <w:sz w:val="28"/>
        </w:rPr>
        <w:t>________, ________（男/女）, ________，____年__月__日出生，住________，身份证号码：________，联系电话：________。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一、诉讼请求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请提供诉讼请求。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二、事实与理由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请提供事实与经过。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综上，为维护原告的合法权益，遂根据《中华人民共和国民法典》等相关规定，特向贵院提起诉讼，请求支持原告的诉讼请求，维护原告的合法权益。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此致</w:t>
      </w:r>
    </w:p>
    <w:p>
      <w:pPr>
        <w:spacing w:line="360" w:lineRule="auto"/>
      </w:pPr>
      <w:r>
        <w:rPr>
          <w:rFonts w:ascii="仿宋" w:hAnsi="仿宋" w:eastAsia="仿宋"/>
          <w:sz w:val="28"/>
        </w:rPr>
        <w:t>________人民法院</w:t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具状人：</w:t>
        <w:tab/>
        <w:tab/>
        <w:tab/>
        <w:tab/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二〇二三 年    月    日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