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6F17" w:rsidP="003175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 w:rsidR="0031758D">
        <w:rPr>
          <w:rFonts w:hint="eastAsia"/>
        </w:rPr>
        <w:t>ocketmq</w:t>
      </w:r>
    </w:p>
    <w:p w:rsidR="00016F17" w:rsidRDefault="00967826" w:rsidP="00016F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1)</w:t>
      </w:r>
      <w:r w:rsidR="00592D56">
        <w:rPr>
          <w:rFonts w:hint="eastAsia"/>
        </w:rPr>
        <w:t>高可用</w:t>
      </w:r>
      <w:r w:rsidR="003D38AC">
        <w:rPr>
          <w:rFonts w:hint="eastAsia"/>
        </w:rPr>
        <w:t>架构图</w:t>
      </w:r>
    </w:p>
    <w:p w:rsidR="003D38AC" w:rsidRDefault="00971374" w:rsidP="00016F1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47744"/>
            <wp:effectExtent l="19050" t="0" r="2540" b="0"/>
            <wp:docPr id="1" name="图片 1" descr="http://rocketmq.apache.org/assets/images/rmq-basic-a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cketmq.apache.org/assets/images/rmq-basic-ar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D63" w:rsidRDefault="00612D63" w:rsidP="00016F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架构图解释</w:t>
      </w:r>
    </w:p>
    <w:p w:rsidR="002C3707" w:rsidRDefault="002C3707" w:rsidP="00016F17">
      <w:pPr>
        <w:pStyle w:val="a5"/>
        <w:ind w:left="360" w:firstLineChars="0" w:firstLine="0"/>
        <w:rPr>
          <w:rFonts w:hint="eastAsia"/>
        </w:rPr>
      </w:pPr>
      <w:hyperlink r:id="rId8" w:history="1">
        <w:r w:rsidRPr="00D31E48">
          <w:rPr>
            <w:rStyle w:val="a9"/>
          </w:rPr>
          <w:t>http://rocketmq.apache.org/docs/rmq-arc/</w:t>
        </w:r>
      </w:hyperlink>
    </w:p>
    <w:p w:rsidR="00986838" w:rsidRDefault="00986838" w:rsidP="00016F17">
      <w:pPr>
        <w:pStyle w:val="a5"/>
        <w:ind w:left="360" w:firstLineChars="0" w:firstLine="0"/>
        <w:rPr>
          <w:rFonts w:hint="eastAsia"/>
        </w:rPr>
      </w:pPr>
    </w:p>
    <w:p w:rsidR="00E50BF9" w:rsidRPr="00661BF4" w:rsidRDefault="00E50BF9" w:rsidP="00016F17">
      <w:pPr>
        <w:pStyle w:val="a5"/>
        <w:ind w:left="360" w:firstLineChars="0" w:firstLine="0"/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</w:pPr>
      <w:r w:rsidRPr="00661BF4">
        <w:rPr>
          <w:rFonts w:ascii="Segoe UI" w:eastAsia="宋体" w:hAnsi="Segoe UI" w:cs="Segoe UI"/>
          <w:color w:val="494E52"/>
          <w:kern w:val="0"/>
          <w:sz w:val="24"/>
          <w:szCs w:val="24"/>
        </w:rPr>
        <w:t>N</w:t>
      </w:r>
      <w:r w:rsidRPr="00661BF4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ameserver</w:t>
      </w:r>
      <w:r w:rsidRPr="00661BF4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主要包含两点：</w:t>
      </w:r>
    </w:p>
    <w:p w:rsidR="00643848" w:rsidRPr="00661BF4" w:rsidRDefault="00643848" w:rsidP="00643848">
      <w:pPr>
        <w:pStyle w:val="a5"/>
        <w:ind w:left="660" w:firstLineChars="0" w:firstLine="60"/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</w:pPr>
      <w:r w:rsidRPr="00661BF4">
        <w:rPr>
          <w:rFonts w:ascii="Segoe UI" w:eastAsia="宋体" w:hAnsi="Segoe UI" w:cs="Segoe UI"/>
          <w:color w:val="494E52"/>
          <w:kern w:val="0"/>
          <w:sz w:val="24"/>
          <w:szCs w:val="24"/>
        </w:rPr>
        <w:t>Broker Management</w:t>
      </w:r>
      <w:r w:rsidR="0076682B" w:rsidRPr="00661BF4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：</w:t>
      </w:r>
      <w:r w:rsidR="00F71E33" w:rsidRPr="00661BF4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nameserver</w:t>
      </w:r>
      <w:r w:rsidR="00F71E33" w:rsidRPr="00661BF4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接受</w:t>
      </w:r>
      <w:r w:rsidR="00F71E33" w:rsidRPr="00661BF4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broker</w:t>
      </w:r>
      <w:r w:rsidR="00F71E33" w:rsidRPr="00661BF4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集群的注册信息，并提供心跳机制探活</w:t>
      </w:r>
    </w:p>
    <w:p w:rsidR="00A0506B" w:rsidRDefault="00A0506B" w:rsidP="005D5960">
      <w:pPr>
        <w:widowControl/>
        <w:shd w:val="clear" w:color="auto" w:fill="FFFFFF"/>
        <w:spacing w:before="100" w:beforeAutospacing="1" w:after="120"/>
        <w:ind w:left="420" w:firstLine="300"/>
        <w:jc w:val="left"/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</w:pPr>
      <w:r w:rsidRPr="00A0506B">
        <w:rPr>
          <w:rFonts w:ascii="Segoe UI" w:eastAsia="宋体" w:hAnsi="Segoe UI" w:cs="Segoe UI"/>
          <w:color w:val="494E52"/>
          <w:kern w:val="0"/>
          <w:sz w:val="24"/>
          <w:szCs w:val="24"/>
        </w:rPr>
        <w:t>Routing Management</w:t>
      </w:r>
      <w:r w:rsidR="00136CF0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：</w:t>
      </w:r>
      <w:r w:rsidR="00946330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每个</w:t>
      </w:r>
      <w:r w:rsidR="00946330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nameserver</w:t>
      </w:r>
      <w:r w:rsidR="00946330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都会保存全部的</w:t>
      </w:r>
      <w:r w:rsidR="00946330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broker</w:t>
      </w:r>
      <w:r w:rsidR="00946330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集群信息以及</w:t>
      </w:r>
      <w:r w:rsidR="00946330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topic</w:t>
      </w:r>
      <w:r w:rsidR="00946330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、</w:t>
      </w:r>
      <w:r w:rsidR="00946330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queue</w:t>
      </w:r>
      <w:r w:rsidR="00946330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信息供客户端查询</w:t>
      </w:r>
      <w:r w:rsidR="00136CF0" w:rsidRPr="00E06494">
        <w:rPr>
          <w:rFonts w:ascii="Segoe UI" w:eastAsia="宋体" w:hAnsi="Segoe UI" w:cs="Segoe UI"/>
          <w:color w:val="494E52"/>
          <w:kern w:val="0"/>
          <w:sz w:val="24"/>
          <w:szCs w:val="24"/>
        </w:rPr>
        <w:t xml:space="preserve"> </w:t>
      </w:r>
    </w:p>
    <w:p w:rsidR="00E5576E" w:rsidRDefault="00E5576E" w:rsidP="00E5576E">
      <w:pPr>
        <w:widowControl/>
        <w:shd w:val="clear" w:color="auto" w:fill="FFFFFF"/>
        <w:spacing w:before="100" w:beforeAutospacing="1" w:after="120"/>
        <w:ind w:firstLine="360"/>
        <w:jc w:val="left"/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</w:pPr>
      <w:r>
        <w:rPr>
          <w:rFonts w:ascii="Segoe UI" w:eastAsia="宋体" w:hAnsi="Segoe UI" w:cs="Segoe UI"/>
          <w:color w:val="494E52"/>
          <w:kern w:val="0"/>
          <w:sz w:val="24"/>
          <w:szCs w:val="24"/>
        </w:rPr>
        <w:t>B</w:t>
      </w:r>
      <w:r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roker Server</w:t>
      </w:r>
      <w:r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主要包含</w:t>
      </w:r>
    </w:p>
    <w:p w:rsidR="00E5576E" w:rsidRDefault="00E5576E" w:rsidP="00E5576E">
      <w:pPr>
        <w:widowControl/>
        <w:shd w:val="clear" w:color="auto" w:fill="FFFFFF"/>
        <w:spacing w:before="100" w:beforeAutospacing="1" w:after="120"/>
        <w:ind w:firstLine="360"/>
        <w:jc w:val="left"/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494E52"/>
          <w:kern w:val="0"/>
          <w:sz w:val="24"/>
          <w:szCs w:val="24"/>
        </w:rPr>
        <w:t>R</w:t>
      </w:r>
      <w:r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emoting module</w:t>
      </w:r>
      <w:r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：处理客户端的请求</w:t>
      </w:r>
    </w:p>
    <w:p w:rsidR="00E5576E" w:rsidRDefault="00E5576E" w:rsidP="00652479">
      <w:pPr>
        <w:widowControl/>
        <w:shd w:val="clear" w:color="auto" w:fill="FFFFFF"/>
        <w:spacing w:before="100" w:beforeAutospacing="1" w:after="120"/>
        <w:ind w:left="360"/>
        <w:jc w:val="left"/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494E52"/>
          <w:kern w:val="0"/>
          <w:sz w:val="24"/>
          <w:szCs w:val="24"/>
        </w:rPr>
        <w:t>C</w:t>
      </w:r>
      <w:r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lient manager</w:t>
      </w:r>
      <w:r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：管理客户端（</w:t>
      </w:r>
      <w:r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producer/consumer</w:t>
      </w:r>
      <w:r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）以及维护消费者的主体订阅</w:t>
      </w:r>
    </w:p>
    <w:p w:rsidR="00FE3C57" w:rsidRDefault="00FE3C57" w:rsidP="00FE3C57">
      <w:pPr>
        <w:widowControl/>
        <w:shd w:val="clear" w:color="auto" w:fill="FFFFFF"/>
        <w:spacing w:before="100" w:beforeAutospacing="1" w:after="120"/>
        <w:ind w:left="420" w:firstLine="420"/>
        <w:jc w:val="left"/>
        <w:rPr>
          <w:rFonts w:ascii="Segoe UI" w:hAnsi="Segoe UI" w:cs="Segoe UI" w:hint="eastAsia"/>
          <w:color w:val="494E52"/>
          <w:shd w:val="clear" w:color="auto" w:fill="FFFFFF"/>
        </w:rPr>
      </w:pPr>
      <w:r>
        <w:rPr>
          <w:rFonts w:ascii="Segoe UI" w:hAnsi="Segoe UI" w:cs="Segoe UI"/>
          <w:color w:val="494E52"/>
          <w:shd w:val="clear" w:color="auto" w:fill="FFFFFF"/>
        </w:rPr>
        <w:t>Store Service</w:t>
      </w:r>
      <w:r w:rsidR="00652479">
        <w:rPr>
          <w:rFonts w:ascii="Segoe UI" w:hAnsi="Segoe UI" w:cs="Segoe UI" w:hint="eastAsia"/>
          <w:color w:val="494E52"/>
          <w:shd w:val="clear" w:color="auto" w:fill="FFFFFF"/>
        </w:rPr>
        <w:t>：</w:t>
      </w:r>
    </w:p>
    <w:p w:rsidR="00652479" w:rsidRDefault="00652479" w:rsidP="00652479">
      <w:pPr>
        <w:ind w:left="840" w:firstLine="420"/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</w:pPr>
      <w:r w:rsidRPr="00652479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提供简单的</w:t>
      </w:r>
      <w:r w:rsidRPr="00652479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API</w:t>
      </w:r>
      <w:r w:rsidRPr="00652479">
        <w:rPr>
          <w:rFonts w:ascii="Segoe UI" w:eastAsia="宋体" w:hAnsi="Segoe UI" w:cs="Segoe UI" w:hint="eastAsia"/>
          <w:color w:val="494E52"/>
          <w:kern w:val="0"/>
          <w:sz w:val="24"/>
          <w:szCs w:val="24"/>
        </w:rPr>
        <w:t>以在物理磁盘中存储或查询消息。</w:t>
      </w:r>
    </w:p>
    <w:p w:rsidR="005477D3" w:rsidRDefault="005477D3" w:rsidP="005477D3">
      <w:pPr>
        <w:ind w:left="420" w:firstLine="420"/>
        <w:rPr>
          <w:rFonts w:ascii="Segoe UI" w:hAnsi="Segoe UI" w:cs="Segoe UI" w:hint="eastAsia"/>
          <w:color w:val="494E52"/>
          <w:shd w:val="clear" w:color="auto" w:fill="FFFFFF"/>
        </w:rPr>
      </w:pPr>
      <w:r>
        <w:rPr>
          <w:rFonts w:ascii="Segoe UI" w:hAnsi="Segoe UI" w:cs="Segoe UI"/>
          <w:color w:val="494E52"/>
          <w:shd w:val="clear" w:color="auto" w:fill="FFFFFF"/>
        </w:rPr>
        <w:t>HA Service</w:t>
      </w:r>
      <w:r>
        <w:rPr>
          <w:rFonts w:ascii="Segoe UI" w:hAnsi="Segoe UI" w:cs="Segoe UI" w:hint="eastAsia"/>
          <w:color w:val="494E52"/>
          <w:shd w:val="clear" w:color="auto" w:fill="FFFFFF"/>
        </w:rPr>
        <w:t>：</w:t>
      </w:r>
    </w:p>
    <w:p w:rsidR="005477D3" w:rsidRDefault="005477D3" w:rsidP="005477D3">
      <w:pPr>
        <w:rPr>
          <w:rFonts w:ascii="Segoe UI" w:hAnsi="Segoe UI" w:cs="Segoe UI" w:hint="eastAsia"/>
          <w:color w:val="494E52"/>
          <w:shd w:val="clear" w:color="auto" w:fill="FFFFFF"/>
        </w:rPr>
      </w:pPr>
      <w:r>
        <w:rPr>
          <w:rFonts w:ascii="Segoe UI" w:hAnsi="Segoe UI" w:cs="Segoe UI" w:hint="eastAsia"/>
          <w:color w:val="494E52"/>
          <w:shd w:val="clear" w:color="auto" w:fill="FFFFFF"/>
        </w:rPr>
        <w:tab/>
      </w:r>
      <w:r>
        <w:rPr>
          <w:rFonts w:ascii="Segoe UI" w:hAnsi="Segoe UI" w:cs="Segoe UI" w:hint="eastAsia"/>
          <w:color w:val="494E52"/>
          <w:shd w:val="clear" w:color="auto" w:fill="FFFFFF"/>
        </w:rPr>
        <w:tab/>
      </w:r>
      <w:r>
        <w:rPr>
          <w:rFonts w:ascii="Segoe UI" w:hAnsi="Segoe UI" w:cs="Segoe UI" w:hint="eastAsia"/>
          <w:color w:val="494E52"/>
          <w:shd w:val="clear" w:color="auto" w:fill="FFFFFF"/>
        </w:rPr>
        <w:tab/>
      </w:r>
      <w:r w:rsidRPr="005477D3">
        <w:rPr>
          <w:rFonts w:ascii="Segoe UI" w:hAnsi="Segoe UI" w:cs="Segoe UI" w:hint="eastAsia"/>
          <w:color w:val="494E52"/>
          <w:shd w:val="clear" w:color="auto" w:fill="FFFFFF"/>
        </w:rPr>
        <w:t>在主和从之间提供数据同步功能。</w:t>
      </w:r>
    </w:p>
    <w:p w:rsidR="006C491E" w:rsidRDefault="006C491E" w:rsidP="005477D3">
      <w:pPr>
        <w:rPr>
          <w:rFonts w:ascii="Segoe UI" w:hAnsi="Segoe UI" w:cs="Segoe UI" w:hint="eastAsia"/>
          <w:color w:val="494E52"/>
          <w:shd w:val="clear" w:color="auto" w:fill="FFFFFF"/>
        </w:rPr>
      </w:pPr>
      <w:r>
        <w:rPr>
          <w:rFonts w:ascii="Segoe UI" w:hAnsi="Segoe UI" w:cs="Segoe UI" w:hint="eastAsia"/>
          <w:color w:val="494E52"/>
          <w:shd w:val="clear" w:color="auto" w:fill="FFFFFF"/>
        </w:rPr>
        <w:tab/>
      </w:r>
      <w:r>
        <w:rPr>
          <w:rFonts w:ascii="Segoe UI" w:hAnsi="Segoe UI" w:cs="Segoe UI" w:hint="eastAsia"/>
          <w:color w:val="494E52"/>
          <w:shd w:val="clear" w:color="auto" w:fill="FFFFFF"/>
        </w:rPr>
        <w:tab/>
      </w:r>
      <w:r>
        <w:rPr>
          <w:rFonts w:ascii="Segoe UI" w:hAnsi="Segoe UI" w:cs="Segoe UI"/>
          <w:color w:val="494E52"/>
          <w:shd w:val="clear" w:color="auto" w:fill="FFFFFF"/>
        </w:rPr>
        <w:t>Index Service</w:t>
      </w:r>
      <w:r>
        <w:rPr>
          <w:rFonts w:ascii="Segoe UI" w:hAnsi="Segoe UI" w:cs="Segoe UI" w:hint="eastAsia"/>
          <w:color w:val="494E52"/>
          <w:shd w:val="clear" w:color="auto" w:fill="FFFFFF"/>
        </w:rPr>
        <w:t>：</w:t>
      </w:r>
    </w:p>
    <w:p w:rsidR="006C491E" w:rsidRPr="006C491E" w:rsidRDefault="006C491E" w:rsidP="006C491E">
      <w:pPr>
        <w:rPr>
          <w:rFonts w:ascii="Segoe UI" w:hAnsi="Segoe UI" w:cs="Segoe UI" w:hint="eastAsia"/>
          <w:color w:val="494E52"/>
          <w:shd w:val="clear" w:color="auto" w:fill="FFFFFF"/>
        </w:rPr>
      </w:pPr>
      <w:r>
        <w:rPr>
          <w:rFonts w:ascii="Segoe UI" w:hAnsi="Segoe UI" w:cs="Segoe UI" w:hint="eastAsia"/>
          <w:color w:val="494E52"/>
          <w:shd w:val="clear" w:color="auto" w:fill="FFFFFF"/>
        </w:rPr>
        <w:lastRenderedPageBreak/>
        <w:tab/>
      </w:r>
      <w:r>
        <w:rPr>
          <w:rFonts w:ascii="Segoe UI" w:hAnsi="Segoe UI" w:cs="Segoe UI" w:hint="eastAsia"/>
          <w:color w:val="494E52"/>
          <w:shd w:val="clear" w:color="auto" w:fill="FFFFFF"/>
        </w:rPr>
        <w:tab/>
      </w:r>
      <w:r>
        <w:rPr>
          <w:rFonts w:ascii="Segoe UI" w:hAnsi="Segoe UI" w:cs="Segoe UI" w:hint="eastAsia"/>
          <w:color w:val="494E52"/>
          <w:shd w:val="clear" w:color="auto" w:fill="FFFFFF"/>
        </w:rPr>
        <w:tab/>
      </w:r>
      <w:r w:rsidRPr="006C491E">
        <w:rPr>
          <w:rFonts w:ascii="Segoe UI" w:hAnsi="Segoe UI" w:cs="Segoe UI" w:hint="eastAsia"/>
          <w:color w:val="494E52"/>
          <w:shd w:val="clear" w:color="auto" w:fill="FFFFFF"/>
        </w:rPr>
        <w:t>按指定键为消息生成索引，并提供快速消息查询。</w:t>
      </w:r>
    </w:p>
    <w:p w:rsidR="006C491E" w:rsidRPr="006C491E" w:rsidRDefault="006C491E" w:rsidP="005477D3">
      <w:pPr>
        <w:rPr>
          <w:rFonts w:ascii="Segoe UI" w:hAnsi="Segoe UI" w:cs="Segoe UI" w:hint="eastAsia"/>
          <w:color w:val="494E52"/>
          <w:shd w:val="clear" w:color="auto" w:fill="FFFFFF"/>
        </w:rPr>
      </w:pPr>
    </w:p>
    <w:p w:rsidR="006C491E" w:rsidRDefault="006C491E" w:rsidP="005477D3">
      <w:pPr>
        <w:rPr>
          <w:rFonts w:ascii="Segoe UI" w:hAnsi="Segoe UI" w:cs="Segoe UI" w:hint="eastAsia"/>
          <w:color w:val="494E52"/>
          <w:shd w:val="clear" w:color="auto" w:fill="FFFFFF"/>
        </w:rPr>
      </w:pPr>
    </w:p>
    <w:p w:rsidR="00612D63" w:rsidRPr="00E06494" w:rsidRDefault="00612D63" w:rsidP="00016F17">
      <w:pPr>
        <w:pStyle w:val="a5"/>
        <w:ind w:left="360" w:firstLineChars="0" w:firstLine="0"/>
        <w:rPr>
          <w:rFonts w:hint="eastAsia"/>
        </w:rPr>
      </w:pPr>
    </w:p>
    <w:p w:rsidR="009811DF" w:rsidRDefault="00967826" w:rsidP="00016F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存储模型</w:t>
      </w:r>
    </w:p>
    <w:p w:rsidR="007D701F" w:rsidRDefault="007D701F" w:rsidP="00016F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674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8B" w:rsidRDefault="003D788B" w:rsidP="00016F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存储模型解释</w:t>
      </w:r>
    </w:p>
    <w:p w:rsidR="003D788B" w:rsidRDefault="003D788B" w:rsidP="00016F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 w:rsidR="009B4F72">
        <w:rPr>
          <w:rFonts w:hint="eastAsia"/>
        </w:rPr>
        <w:t>消息主体</w:t>
      </w:r>
      <w:r>
        <w:rPr>
          <w:rFonts w:hint="eastAsia"/>
        </w:rPr>
        <w:t>顺序写入</w:t>
      </w:r>
      <w:r>
        <w:rPr>
          <w:rFonts w:hint="eastAsia"/>
        </w:rPr>
        <w:t>commit log</w:t>
      </w:r>
    </w:p>
    <w:p w:rsidR="006E1822" w:rsidRDefault="006E1822" w:rsidP="00016F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 w:rsidR="009D4C1A">
        <w:rPr>
          <w:rFonts w:hint="eastAsia"/>
        </w:rPr>
        <w:t>消息队列服务</w:t>
      </w:r>
      <w:r w:rsidR="0049055C">
        <w:rPr>
          <w:rFonts w:hint="eastAsia"/>
        </w:rPr>
        <w:t>存储</w:t>
      </w:r>
      <w:r w:rsidR="0049055C">
        <w:rPr>
          <w:rFonts w:hint="eastAsia"/>
        </w:rPr>
        <w:t>consumer</w:t>
      </w:r>
      <w:r w:rsidR="0049055C">
        <w:rPr>
          <w:rFonts w:hint="eastAsia"/>
        </w:rPr>
        <w:t>的</w:t>
      </w:r>
      <w:r w:rsidR="0049055C">
        <w:rPr>
          <w:rFonts w:hint="eastAsia"/>
        </w:rPr>
        <w:t>offset,size</w:t>
      </w:r>
      <w:r w:rsidR="0049055C">
        <w:rPr>
          <w:rFonts w:hint="eastAsia"/>
        </w:rPr>
        <w:t>等信息快速实现随机读</w:t>
      </w:r>
    </w:p>
    <w:p w:rsidR="00B37F98" w:rsidRDefault="00B37F98" w:rsidP="00016F17">
      <w:pPr>
        <w:pStyle w:val="a5"/>
        <w:ind w:left="360" w:firstLineChars="0" w:firstLine="0"/>
        <w:rPr>
          <w:rFonts w:hint="eastAsia"/>
        </w:rPr>
      </w:pPr>
    </w:p>
    <w:p w:rsidR="00FF3461" w:rsidRDefault="00FF3461" w:rsidP="00016F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为什么会丢消息？</w:t>
      </w:r>
    </w:p>
    <w:p w:rsidR="00FF3461" w:rsidRDefault="00FF3461" w:rsidP="00016F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为什么会出现重复消费的问题？</w:t>
      </w:r>
    </w:p>
    <w:p w:rsidR="00CC4C95" w:rsidRDefault="00F0237D" w:rsidP="00016F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高性能保证</w:t>
      </w:r>
      <w:r w:rsidR="00BA7DB1">
        <w:rPr>
          <w:rFonts w:hint="eastAsia"/>
        </w:rPr>
        <w:t>pagecache</w:t>
      </w:r>
    </w:p>
    <w:p w:rsidR="00782C97" w:rsidRDefault="00782C97" w:rsidP="00016F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安全性保证同步刷盘</w:t>
      </w:r>
    </w:p>
    <w:p w:rsidR="0031758D" w:rsidRDefault="0031758D" w:rsidP="003175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kafka</w:t>
      </w:r>
    </w:p>
    <w:sectPr w:rsidR="00317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24B" w:rsidRDefault="0075324B" w:rsidP="0031758D">
      <w:r>
        <w:separator/>
      </w:r>
    </w:p>
  </w:endnote>
  <w:endnote w:type="continuationSeparator" w:id="1">
    <w:p w:rsidR="0075324B" w:rsidRDefault="0075324B" w:rsidP="003175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24B" w:rsidRDefault="0075324B" w:rsidP="0031758D">
      <w:r>
        <w:separator/>
      </w:r>
    </w:p>
  </w:footnote>
  <w:footnote w:type="continuationSeparator" w:id="1">
    <w:p w:rsidR="0075324B" w:rsidRDefault="0075324B" w:rsidP="003175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5234C"/>
    <w:multiLevelType w:val="multilevel"/>
    <w:tmpl w:val="C01C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7E19AF"/>
    <w:multiLevelType w:val="multilevel"/>
    <w:tmpl w:val="FB60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085FF6"/>
    <w:multiLevelType w:val="hybridMultilevel"/>
    <w:tmpl w:val="52CA9EF0"/>
    <w:lvl w:ilvl="0" w:tplc="03787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58D"/>
    <w:rsid w:val="00016F17"/>
    <w:rsid w:val="000734AC"/>
    <w:rsid w:val="001209D5"/>
    <w:rsid w:val="00136CF0"/>
    <w:rsid w:val="0029608B"/>
    <w:rsid w:val="002B7C1B"/>
    <w:rsid w:val="002C3707"/>
    <w:rsid w:val="0031758D"/>
    <w:rsid w:val="003D38AC"/>
    <w:rsid w:val="003D788B"/>
    <w:rsid w:val="0049055C"/>
    <w:rsid w:val="005477D3"/>
    <w:rsid w:val="00592D56"/>
    <w:rsid w:val="005D5960"/>
    <w:rsid w:val="00612D63"/>
    <w:rsid w:val="00643848"/>
    <w:rsid w:val="00652479"/>
    <w:rsid w:val="00661BF4"/>
    <w:rsid w:val="006C491E"/>
    <w:rsid w:val="006E1822"/>
    <w:rsid w:val="0075324B"/>
    <w:rsid w:val="0076682B"/>
    <w:rsid w:val="00782C97"/>
    <w:rsid w:val="007D701F"/>
    <w:rsid w:val="007F3463"/>
    <w:rsid w:val="0094083D"/>
    <w:rsid w:val="00946330"/>
    <w:rsid w:val="00967826"/>
    <w:rsid w:val="00971374"/>
    <w:rsid w:val="009811DF"/>
    <w:rsid w:val="00986838"/>
    <w:rsid w:val="009B4F72"/>
    <w:rsid w:val="009D4C1A"/>
    <w:rsid w:val="00A0506B"/>
    <w:rsid w:val="00A66F02"/>
    <w:rsid w:val="00B37F98"/>
    <w:rsid w:val="00B638EB"/>
    <w:rsid w:val="00BA7DB1"/>
    <w:rsid w:val="00C4005C"/>
    <w:rsid w:val="00CC4C95"/>
    <w:rsid w:val="00D66DB4"/>
    <w:rsid w:val="00E06494"/>
    <w:rsid w:val="00E50BF9"/>
    <w:rsid w:val="00E5576E"/>
    <w:rsid w:val="00F0237D"/>
    <w:rsid w:val="00F71E33"/>
    <w:rsid w:val="00FE3C57"/>
    <w:rsid w:val="00FE517B"/>
    <w:rsid w:val="00FF3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57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75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758D"/>
    <w:rPr>
      <w:sz w:val="18"/>
      <w:szCs w:val="18"/>
    </w:rPr>
  </w:style>
  <w:style w:type="paragraph" w:styleId="a5">
    <w:name w:val="List Paragraph"/>
    <w:basedOn w:val="a"/>
    <w:uiPriority w:val="34"/>
    <w:qFormat/>
    <w:rsid w:val="0031758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713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1374"/>
    <w:rPr>
      <w:sz w:val="18"/>
      <w:szCs w:val="18"/>
    </w:rPr>
  </w:style>
  <w:style w:type="character" w:styleId="a7">
    <w:name w:val="Strong"/>
    <w:basedOn w:val="a0"/>
    <w:uiPriority w:val="22"/>
    <w:qFormat/>
    <w:rsid w:val="00E06494"/>
    <w:rPr>
      <w:b/>
      <w:bCs/>
    </w:rPr>
  </w:style>
  <w:style w:type="paragraph" w:styleId="a8">
    <w:name w:val="Normal (Web)"/>
    <w:basedOn w:val="a"/>
    <w:uiPriority w:val="99"/>
    <w:semiHidden/>
    <w:unhideWhenUsed/>
    <w:rsid w:val="00E064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2C370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5576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cketmq.apache.org/docs/rmq-ar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52</cp:revision>
  <dcterms:created xsi:type="dcterms:W3CDTF">2019-07-15T01:23:00Z</dcterms:created>
  <dcterms:modified xsi:type="dcterms:W3CDTF">2019-07-15T08:39:00Z</dcterms:modified>
</cp:coreProperties>
</file>