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0983" w:rsidRPr="00E80983" w:rsidRDefault="00E80983" w:rsidP="00722046">
      <w:pPr>
        <w:jc w:val="both"/>
        <w:rPr>
          <w:rFonts w:ascii="Arial" w:hAnsi="Arial" w:cs="Arial"/>
          <w:sz w:val="20"/>
          <w:szCs w:val="20"/>
          <w:u w:val="single"/>
        </w:rPr>
      </w:pPr>
      <w:r w:rsidRPr="00E80983">
        <w:rPr>
          <w:rFonts w:ascii="Arial" w:hAnsi="Arial" w:cs="Arial"/>
          <w:sz w:val="20"/>
          <w:szCs w:val="20"/>
          <w:u w:val="single"/>
        </w:rPr>
        <w:t>Introducción</w:t>
      </w:r>
    </w:p>
    <w:p w:rsidR="00E80983" w:rsidRPr="00E80983" w:rsidRDefault="00E80983" w:rsidP="00722046">
      <w:p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Este conjunto de scripts ha sido desarrollado para facilitar la gestión y protección de archivos en Google Drive de manera automatizada. Su propósito es identificar archivos con visibilidad pública, evaluar su nivel de criticidad según información aportada por sus propietarios y aplicar políticas de seguridad que reduzcan el riesgo de accesos no autorizados. Al automatizar estas tareas, el proceso se vuelve más eficiente y alineado con las mejores prácticas en seguridad de la información.</w:t>
      </w:r>
    </w:p>
    <w:p w:rsidR="00E80983" w:rsidRPr="00E80983" w:rsidRDefault="00E80983" w:rsidP="00722046">
      <w:pPr>
        <w:jc w:val="both"/>
        <w:rPr>
          <w:rFonts w:ascii="Arial" w:hAnsi="Arial" w:cs="Arial"/>
          <w:sz w:val="20"/>
          <w:szCs w:val="20"/>
          <w:u w:val="single"/>
        </w:rPr>
      </w:pPr>
      <w:r w:rsidRPr="00E80983">
        <w:rPr>
          <w:rFonts w:ascii="Arial" w:hAnsi="Arial" w:cs="Arial"/>
          <w:sz w:val="20"/>
          <w:szCs w:val="20"/>
          <w:u w:val="single"/>
        </w:rPr>
        <w:t>Flujo del Proceso</w:t>
      </w:r>
    </w:p>
    <w:p w:rsidR="00E80983" w:rsidRPr="00E80983" w:rsidRDefault="00E80983" w:rsidP="00722046">
      <w:pPr>
        <w:numPr>
          <w:ilvl w:val="0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Identificación de Archivos Públicos:</w:t>
      </w:r>
    </w:p>
    <w:p w:rsidR="00E80983" w:rsidRPr="00E80983" w:rsidRDefault="00E80983" w:rsidP="00722046">
      <w:pPr>
        <w:numPr>
          <w:ilvl w:val="1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El sistema comienza identificando los archivos públicos en Google Drive de cada usuario. Para esto, recopila información clave como:</w:t>
      </w:r>
    </w:p>
    <w:p w:rsidR="00E80983" w:rsidRPr="00E80983" w:rsidRDefault="00E80983" w:rsidP="00722046">
      <w:pPr>
        <w:numPr>
          <w:ilvl w:val="2"/>
          <w:numId w:val="6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80983">
        <w:rPr>
          <w:rFonts w:ascii="Arial" w:hAnsi="Arial" w:cs="Arial"/>
          <w:sz w:val="20"/>
          <w:szCs w:val="20"/>
        </w:rPr>
        <w:t>Owner</w:t>
      </w:r>
      <w:proofErr w:type="spellEnd"/>
      <w:r w:rsidRPr="00E80983">
        <w:rPr>
          <w:rFonts w:ascii="Arial" w:hAnsi="Arial" w:cs="Arial"/>
          <w:sz w:val="20"/>
          <w:szCs w:val="20"/>
        </w:rPr>
        <w:t>: El propietario del archivo.</w:t>
      </w:r>
    </w:p>
    <w:p w:rsidR="00E80983" w:rsidRPr="00E80983" w:rsidRDefault="00E80983" w:rsidP="00722046">
      <w:pPr>
        <w:numPr>
          <w:ilvl w:val="2"/>
          <w:numId w:val="6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80983">
        <w:rPr>
          <w:rFonts w:ascii="Arial" w:hAnsi="Arial" w:cs="Arial"/>
          <w:sz w:val="20"/>
          <w:szCs w:val="20"/>
        </w:rPr>
        <w:t>Name</w:t>
      </w:r>
      <w:proofErr w:type="spellEnd"/>
      <w:r w:rsidRPr="00E80983">
        <w:rPr>
          <w:rFonts w:ascii="Arial" w:hAnsi="Arial" w:cs="Arial"/>
          <w:sz w:val="20"/>
          <w:szCs w:val="20"/>
        </w:rPr>
        <w:t>: El nombre del archivo.</w:t>
      </w:r>
    </w:p>
    <w:p w:rsidR="00E80983" w:rsidRPr="00E80983" w:rsidRDefault="00E80983" w:rsidP="00722046">
      <w:pPr>
        <w:numPr>
          <w:ilvl w:val="2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ID: El identificador único.</w:t>
      </w:r>
    </w:p>
    <w:p w:rsidR="00E80983" w:rsidRPr="00E80983" w:rsidRDefault="00E80983" w:rsidP="00722046">
      <w:pPr>
        <w:numPr>
          <w:ilvl w:val="2"/>
          <w:numId w:val="6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80983">
        <w:rPr>
          <w:rFonts w:ascii="Arial" w:hAnsi="Arial" w:cs="Arial"/>
          <w:sz w:val="20"/>
          <w:szCs w:val="20"/>
        </w:rPr>
        <w:t>Visibility</w:t>
      </w:r>
      <w:proofErr w:type="spellEnd"/>
      <w:r w:rsidRPr="00E80983">
        <w:rPr>
          <w:rFonts w:ascii="Arial" w:hAnsi="Arial" w:cs="Arial"/>
          <w:sz w:val="20"/>
          <w:szCs w:val="20"/>
        </w:rPr>
        <w:t>: El estado de visibilidad (público o privado).</w:t>
      </w:r>
    </w:p>
    <w:p w:rsidR="00E80983" w:rsidRPr="00E80983" w:rsidRDefault="00E80983" w:rsidP="00722046">
      <w:pPr>
        <w:numPr>
          <w:ilvl w:val="1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Solo los archivos con visibilidad pública pasan a las siguientes etapas del proceso.</w:t>
      </w:r>
    </w:p>
    <w:p w:rsidR="00E80983" w:rsidRPr="00E80983" w:rsidRDefault="00E80983" w:rsidP="00722046">
      <w:pPr>
        <w:numPr>
          <w:ilvl w:val="0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Solicitud de Clasificación:</w:t>
      </w:r>
    </w:p>
    <w:p w:rsidR="00E80983" w:rsidRPr="00E80983" w:rsidRDefault="00E80983" w:rsidP="00722046">
      <w:pPr>
        <w:numPr>
          <w:ilvl w:val="1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 xml:space="preserve">Una vez identificados, los propietarios de los archivos públicos reciben un correo electrónico con un enlace a un formulario de Google </w:t>
      </w:r>
      <w:proofErr w:type="spellStart"/>
      <w:r w:rsidRPr="00E80983">
        <w:rPr>
          <w:rFonts w:ascii="Arial" w:hAnsi="Arial" w:cs="Arial"/>
          <w:sz w:val="20"/>
          <w:szCs w:val="20"/>
        </w:rPr>
        <w:t>Forms</w:t>
      </w:r>
      <w:proofErr w:type="spellEnd"/>
      <w:r w:rsidRPr="00E80983">
        <w:rPr>
          <w:rFonts w:ascii="Arial" w:hAnsi="Arial" w:cs="Arial"/>
          <w:sz w:val="20"/>
          <w:szCs w:val="20"/>
        </w:rPr>
        <w:t xml:space="preserve">. Este formulario les permite responder preguntas relacionadas con la confidencialidad, criticidad y otros aspectos importantes de sus archivos. Las respuestas se almacenan automáticamente en una hoja de cálculo en Google </w:t>
      </w:r>
      <w:proofErr w:type="spellStart"/>
      <w:r w:rsidRPr="00E80983">
        <w:rPr>
          <w:rFonts w:ascii="Arial" w:hAnsi="Arial" w:cs="Arial"/>
          <w:sz w:val="20"/>
          <w:szCs w:val="20"/>
        </w:rPr>
        <w:t>Sheets</w:t>
      </w:r>
      <w:proofErr w:type="spellEnd"/>
      <w:r w:rsidRPr="00E80983">
        <w:rPr>
          <w:rFonts w:ascii="Arial" w:hAnsi="Arial" w:cs="Arial"/>
          <w:sz w:val="20"/>
          <w:szCs w:val="20"/>
        </w:rPr>
        <w:t xml:space="preserve"> para su análisis posterior.</w:t>
      </w:r>
    </w:p>
    <w:p w:rsidR="00E80983" w:rsidRPr="00E80983" w:rsidRDefault="00E80983" w:rsidP="00722046">
      <w:pPr>
        <w:numPr>
          <w:ilvl w:val="0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Cálculo de Criticidad:</w:t>
      </w:r>
    </w:p>
    <w:p w:rsidR="00E80983" w:rsidRPr="00E80983" w:rsidRDefault="00E80983" w:rsidP="00722046">
      <w:pPr>
        <w:numPr>
          <w:ilvl w:val="1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Usando las respuestas recopiladas, otro script evalúa cada archivo aplicando un sistema de puntuación predefinido. En base a los resultados, los archivos se categorizan en niveles de criticidad: baja, media, alta o crítica. Este sistema permite priorizar acciones según el nivel de riesgo asociado.</w:t>
      </w:r>
    </w:p>
    <w:p w:rsidR="00E80983" w:rsidRPr="00E80983" w:rsidRDefault="00E80983" w:rsidP="00722046">
      <w:pPr>
        <w:numPr>
          <w:ilvl w:val="0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Gestión de Archivos Críticos o Altamente Críticos:</w:t>
      </w:r>
    </w:p>
    <w:p w:rsidR="00E80983" w:rsidRPr="00E80983" w:rsidRDefault="00E80983" w:rsidP="00722046">
      <w:pPr>
        <w:numPr>
          <w:ilvl w:val="1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Para los archivos clasificados como de criticidad alta o crítica, el sistema actúa automáticamente:</w:t>
      </w:r>
    </w:p>
    <w:p w:rsidR="00E80983" w:rsidRPr="00E80983" w:rsidRDefault="00E80983" w:rsidP="00722046">
      <w:pPr>
        <w:numPr>
          <w:ilvl w:val="2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Cambio de visibilidad: Si es posible, el script modifica la configuración del archivo a privado para restringir accesos no deseados.</w:t>
      </w:r>
    </w:p>
    <w:p w:rsidR="00E80983" w:rsidRPr="00E80983" w:rsidRDefault="00E80983" w:rsidP="00722046">
      <w:pPr>
        <w:numPr>
          <w:ilvl w:val="2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Notificación al propietario:</w:t>
      </w:r>
    </w:p>
    <w:p w:rsidR="00E80983" w:rsidRPr="00E80983" w:rsidRDefault="00E80983" w:rsidP="00722046">
      <w:pPr>
        <w:numPr>
          <w:ilvl w:val="3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Si el cambio se realiza con éxito, el propietario recibe un correo explicando que la acción fue tomada por razones de seguridad.</w:t>
      </w:r>
    </w:p>
    <w:p w:rsidR="00E80983" w:rsidRPr="00E80983" w:rsidRDefault="00E80983" w:rsidP="00722046">
      <w:pPr>
        <w:numPr>
          <w:ilvl w:val="3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Si no es posible cambiar los permisos, se notifica al propietario solicitando que realice el cambio manualmente a privado y envíe evidencia del ajuste.</w:t>
      </w:r>
    </w:p>
    <w:p w:rsidR="00E80983" w:rsidRPr="00E80983" w:rsidRDefault="00E80983" w:rsidP="00722046">
      <w:pPr>
        <w:numPr>
          <w:ilvl w:val="0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t>Comunicación Transparente:</w:t>
      </w:r>
    </w:p>
    <w:p w:rsidR="00CA7010" w:rsidRPr="00741C23" w:rsidRDefault="00E80983" w:rsidP="00722046">
      <w:pPr>
        <w:numPr>
          <w:ilvl w:val="1"/>
          <w:numId w:val="64"/>
        </w:numPr>
        <w:jc w:val="both"/>
        <w:rPr>
          <w:rFonts w:ascii="Arial" w:hAnsi="Arial" w:cs="Arial"/>
          <w:sz w:val="20"/>
          <w:szCs w:val="20"/>
        </w:rPr>
      </w:pPr>
      <w:r w:rsidRPr="00E80983">
        <w:rPr>
          <w:rFonts w:ascii="Arial" w:hAnsi="Arial" w:cs="Arial"/>
          <w:sz w:val="20"/>
          <w:szCs w:val="20"/>
        </w:rPr>
        <w:lastRenderedPageBreak/>
        <w:t>En ambos casos, el propietario recibe un correo detallando el resultado de las acciones, ya sea para informar de los cambios realizados o para guiarlo sobre los pasos que debe completar.</w:t>
      </w:r>
    </w:p>
    <w:p w:rsidR="00CA7010" w:rsidRPr="00741C23" w:rsidRDefault="00CA7010" w:rsidP="00722046">
      <w:pPr>
        <w:jc w:val="both"/>
        <w:rPr>
          <w:rFonts w:ascii="Arial" w:hAnsi="Arial" w:cs="Arial"/>
          <w:sz w:val="20"/>
          <w:szCs w:val="20"/>
        </w:rPr>
      </w:pPr>
    </w:p>
    <w:p w:rsidR="0003784A" w:rsidRPr="00722046" w:rsidRDefault="0003784A" w:rsidP="00722046">
      <w:pPr>
        <w:jc w:val="both"/>
        <w:rPr>
          <w:rFonts w:ascii="Arial" w:hAnsi="Arial" w:cs="Arial"/>
          <w:sz w:val="20"/>
          <w:szCs w:val="20"/>
          <w:u w:val="single"/>
        </w:rPr>
      </w:pPr>
      <w:r w:rsidRPr="00722046">
        <w:rPr>
          <w:rFonts w:ascii="Arial" w:hAnsi="Arial" w:cs="Arial"/>
          <w:sz w:val="20"/>
          <w:szCs w:val="20"/>
          <w:u w:val="single"/>
        </w:rPr>
        <w:t>Instrucciones para la ejecución de la aplicación</w:t>
      </w:r>
    </w:p>
    <w:p w:rsidR="0003784A" w:rsidRPr="00741C23" w:rsidRDefault="0003784A" w:rsidP="00722046">
      <w:p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>Una vez descargado el archivo challange.zip, descomprímelo en un directorio de tu elección. Al descomprimir, obtendrás los siguientes archivos: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1 - </w:t>
      </w:r>
      <w:r w:rsidR="0003784A" w:rsidRPr="00741C23">
        <w:rPr>
          <w:rFonts w:ascii="Arial" w:hAnsi="Arial" w:cs="Arial"/>
          <w:sz w:val="20"/>
          <w:szCs w:val="20"/>
        </w:rPr>
        <w:t>load_mysql.py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2 - </w:t>
      </w:r>
      <w:proofErr w:type="spellStart"/>
      <w:r w:rsidR="0003784A" w:rsidRPr="00741C23">
        <w:rPr>
          <w:rFonts w:ascii="Arial" w:hAnsi="Arial" w:cs="Arial"/>
          <w:sz w:val="20"/>
          <w:szCs w:val="20"/>
        </w:rPr>
        <w:t>envio</w:t>
      </w:r>
      <w:proofErr w:type="spellEnd"/>
      <w:r w:rsidR="0003784A" w:rsidRPr="00741C23">
        <w:rPr>
          <w:rFonts w:ascii="Arial" w:hAnsi="Arial" w:cs="Arial"/>
          <w:sz w:val="20"/>
          <w:szCs w:val="20"/>
        </w:rPr>
        <w:t xml:space="preserve"> correos.py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3 - </w:t>
      </w:r>
      <w:r w:rsidR="0003784A" w:rsidRPr="00741C23">
        <w:rPr>
          <w:rFonts w:ascii="Arial" w:hAnsi="Arial" w:cs="Arial"/>
          <w:sz w:val="20"/>
          <w:szCs w:val="20"/>
        </w:rPr>
        <w:t>traer datos de forms.py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4 - </w:t>
      </w:r>
      <w:r w:rsidR="0003784A" w:rsidRPr="00741C23">
        <w:rPr>
          <w:rFonts w:ascii="Arial" w:hAnsi="Arial" w:cs="Arial"/>
          <w:sz w:val="20"/>
          <w:szCs w:val="20"/>
        </w:rPr>
        <w:t>calcular clasificacion.py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5 - </w:t>
      </w:r>
      <w:r w:rsidR="0003784A" w:rsidRPr="00741C23">
        <w:rPr>
          <w:rFonts w:ascii="Arial" w:hAnsi="Arial" w:cs="Arial"/>
          <w:sz w:val="20"/>
          <w:szCs w:val="20"/>
        </w:rPr>
        <w:t>load visibility.py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41C23">
        <w:rPr>
          <w:rFonts w:ascii="Arial" w:hAnsi="Arial" w:cs="Arial"/>
          <w:sz w:val="20"/>
          <w:szCs w:val="20"/>
          <w:lang w:val="en-US"/>
        </w:rPr>
        <w:t xml:space="preserve">6 - </w:t>
      </w:r>
      <w:r w:rsidR="0003784A" w:rsidRPr="00741C23">
        <w:rPr>
          <w:rFonts w:ascii="Arial" w:hAnsi="Arial" w:cs="Arial"/>
          <w:sz w:val="20"/>
          <w:szCs w:val="20"/>
          <w:lang w:val="en-US"/>
        </w:rPr>
        <w:t xml:space="preserve">lookup id files </w:t>
      </w:r>
      <w:proofErr w:type="spellStart"/>
      <w:r w:rsidR="0003784A" w:rsidRPr="00741C23"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 w:rsidR="0003784A" w:rsidRPr="00741C23">
        <w:rPr>
          <w:rFonts w:ascii="Arial" w:hAnsi="Arial" w:cs="Arial"/>
          <w:sz w:val="20"/>
          <w:szCs w:val="20"/>
          <w:lang w:val="en-US"/>
        </w:rPr>
        <w:t xml:space="preserve"> forms.py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7 - </w:t>
      </w:r>
      <w:r w:rsidR="0003784A" w:rsidRPr="00741C23">
        <w:rPr>
          <w:rFonts w:ascii="Arial" w:hAnsi="Arial" w:cs="Arial"/>
          <w:sz w:val="20"/>
          <w:szCs w:val="20"/>
        </w:rPr>
        <w:t xml:space="preserve">restringir archivos </w:t>
      </w:r>
      <w:proofErr w:type="spellStart"/>
      <w:r w:rsidR="0003784A" w:rsidRPr="00741C23">
        <w:rPr>
          <w:rFonts w:ascii="Arial" w:hAnsi="Arial" w:cs="Arial"/>
          <w:sz w:val="20"/>
          <w:szCs w:val="20"/>
        </w:rPr>
        <w:t>publicos</w:t>
      </w:r>
      <w:proofErr w:type="spellEnd"/>
      <w:r w:rsidR="0003784A" w:rsidRPr="00741C23">
        <w:rPr>
          <w:rFonts w:ascii="Arial" w:hAnsi="Arial" w:cs="Arial"/>
          <w:sz w:val="20"/>
          <w:szCs w:val="20"/>
        </w:rPr>
        <w:t xml:space="preserve"> criticos.py</w:t>
      </w:r>
    </w:p>
    <w:p w:rsidR="0003784A" w:rsidRPr="00741C23" w:rsidRDefault="00391223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8 - </w:t>
      </w:r>
      <w:proofErr w:type="spellStart"/>
      <w:r w:rsidR="0003784A" w:rsidRPr="00741C23">
        <w:rPr>
          <w:rFonts w:ascii="Arial" w:hAnsi="Arial" w:cs="Arial"/>
          <w:sz w:val="20"/>
          <w:szCs w:val="20"/>
        </w:rPr>
        <w:t>envio</w:t>
      </w:r>
      <w:proofErr w:type="spellEnd"/>
      <w:r w:rsidR="0003784A" w:rsidRPr="00741C23">
        <w:rPr>
          <w:rFonts w:ascii="Arial" w:hAnsi="Arial" w:cs="Arial"/>
          <w:sz w:val="20"/>
          <w:szCs w:val="20"/>
        </w:rPr>
        <w:t xml:space="preserve"> correo notificacion.py</w:t>
      </w:r>
    </w:p>
    <w:p w:rsidR="00CA7010" w:rsidRPr="00741C23" w:rsidRDefault="0003784A" w:rsidP="00722046">
      <w:pPr>
        <w:numPr>
          <w:ilvl w:val="0"/>
          <w:numId w:val="6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>.</w:t>
      </w:r>
      <w:proofErr w:type="spellStart"/>
      <w:r w:rsidRPr="00741C23">
        <w:rPr>
          <w:rFonts w:ascii="Arial" w:hAnsi="Arial" w:cs="Arial"/>
          <w:sz w:val="20"/>
          <w:szCs w:val="20"/>
        </w:rPr>
        <w:t>env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41C23">
        <w:rPr>
          <w:rFonts w:ascii="Arial" w:hAnsi="Arial" w:cs="Arial"/>
          <w:sz w:val="20"/>
          <w:szCs w:val="20"/>
        </w:rPr>
        <w:t>template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con las variables necesarias para configurar la aplicación)</w:t>
      </w:r>
    </w:p>
    <w:p w:rsidR="00CA7010" w:rsidRPr="00741C23" w:rsidRDefault="00CA7010" w:rsidP="00722046">
      <w:pPr>
        <w:jc w:val="both"/>
        <w:rPr>
          <w:rFonts w:ascii="Arial" w:hAnsi="Arial" w:cs="Arial"/>
          <w:sz w:val="20"/>
          <w:szCs w:val="20"/>
        </w:rPr>
      </w:pPr>
    </w:p>
    <w:p w:rsidR="00391223" w:rsidRDefault="00391223" w:rsidP="00722046">
      <w:pPr>
        <w:jc w:val="both"/>
        <w:rPr>
          <w:rFonts w:ascii="Arial" w:hAnsi="Arial" w:cs="Arial"/>
          <w:sz w:val="20"/>
          <w:szCs w:val="20"/>
          <w:u w:val="single"/>
        </w:rPr>
      </w:pPr>
      <w:proofErr w:type="spellStart"/>
      <w:r w:rsidRPr="00391223">
        <w:rPr>
          <w:rFonts w:ascii="Arial" w:hAnsi="Arial" w:cs="Arial"/>
          <w:sz w:val="20"/>
          <w:szCs w:val="20"/>
          <w:u w:val="single"/>
        </w:rPr>
        <w:t>Template</w:t>
      </w:r>
      <w:proofErr w:type="spellEnd"/>
      <w:r w:rsidRPr="00391223">
        <w:rPr>
          <w:rFonts w:ascii="Arial" w:hAnsi="Arial" w:cs="Arial"/>
          <w:sz w:val="20"/>
          <w:szCs w:val="20"/>
          <w:u w:val="single"/>
        </w:rPr>
        <w:t xml:space="preserve"> del archivo .</w:t>
      </w:r>
      <w:proofErr w:type="spellStart"/>
      <w:r w:rsidRPr="00391223">
        <w:rPr>
          <w:rFonts w:ascii="Arial" w:hAnsi="Arial" w:cs="Arial"/>
          <w:sz w:val="20"/>
          <w:szCs w:val="20"/>
          <w:u w:val="single"/>
        </w:rPr>
        <w:t>env</w:t>
      </w:r>
      <w:proofErr w:type="spellEnd"/>
    </w:p>
    <w:p w:rsidR="00D60B9A" w:rsidRPr="00391223" w:rsidRDefault="00D60B9A" w:rsidP="00722046">
      <w:pPr>
        <w:jc w:val="both"/>
        <w:rPr>
          <w:rFonts w:ascii="Arial" w:hAnsi="Arial" w:cs="Arial"/>
          <w:sz w:val="20"/>
          <w:szCs w:val="20"/>
        </w:rPr>
      </w:pPr>
      <w:r w:rsidRPr="00D60B9A">
        <w:rPr>
          <w:rFonts w:ascii="Arial" w:hAnsi="Arial" w:cs="Arial"/>
          <w:sz w:val="20"/>
          <w:szCs w:val="20"/>
        </w:rPr>
        <w:t>El archivo .</w:t>
      </w:r>
      <w:proofErr w:type="spellStart"/>
      <w:r w:rsidRPr="00D60B9A">
        <w:rPr>
          <w:rFonts w:ascii="Arial" w:hAnsi="Arial" w:cs="Arial"/>
          <w:sz w:val="20"/>
          <w:szCs w:val="20"/>
        </w:rPr>
        <w:t>env</w:t>
      </w:r>
      <w:proofErr w:type="spellEnd"/>
      <w:r w:rsidRPr="00D60B9A">
        <w:rPr>
          <w:rFonts w:ascii="Arial" w:hAnsi="Arial" w:cs="Arial"/>
          <w:sz w:val="20"/>
          <w:szCs w:val="20"/>
        </w:rPr>
        <w:t xml:space="preserve"> se utiliza para almacenar de manera segura las credenciales y configuraciones sensibles del sistema. Esta práctica evita la exposición de información como contraseñas y claves API directamente en el código, mejorando la seguridad. Además, permite gestionar configuraciones de manera flexible para distintos entornos (desarrollo, producción), sin modificar el código fuente. Usar un archivo .</w:t>
      </w:r>
      <w:proofErr w:type="spellStart"/>
      <w:r w:rsidRPr="00D60B9A">
        <w:rPr>
          <w:rFonts w:ascii="Arial" w:hAnsi="Arial" w:cs="Arial"/>
          <w:sz w:val="20"/>
          <w:szCs w:val="20"/>
        </w:rPr>
        <w:t>env</w:t>
      </w:r>
      <w:proofErr w:type="spellEnd"/>
      <w:r w:rsidRPr="00D60B9A">
        <w:rPr>
          <w:rFonts w:ascii="Arial" w:hAnsi="Arial" w:cs="Arial"/>
          <w:sz w:val="20"/>
          <w:szCs w:val="20"/>
        </w:rPr>
        <w:t xml:space="preserve"> facilita la administración de credenciales y asegura una configuración adecuada en todo el proyecto.</w:t>
      </w:r>
    </w:p>
    <w:p w:rsidR="00391223" w:rsidRPr="00391223" w:rsidRDefault="00391223" w:rsidP="00722046">
      <w:p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El archivo .</w:t>
      </w:r>
      <w:proofErr w:type="spellStart"/>
      <w:r w:rsidRPr="00391223">
        <w:rPr>
          <w:rFonts w:ascii="Arial" w:hAnsi="Arial" w:cs="Arial"/>
          <w:sz w:val="20"/>
          <w:szCs w:val="20"/>
        </w:rPr>
        <w:t>env</w:t>
      </w:r>
      <w:proofErr w:type="spellEnd"/>
      <w:r w:rsidRPr="00391223">
        <w:rPr>
          <w:rFonts w:ascii="Arial" w:hAnsi="Arial" w:cs="Arial"/>
          <w:sz w:val="20"/>
          <w:szCs w:val="20"/>
        </w:rPr>
        <w:t xml:space="preserve"> debe configurarse adecuadamente para garantizar el correcto funcionamiento de los scripts. A continuación, se muestra el contenido base del archivo, que deberá ser modificado según las credenciales específicas de tu entorno</w:t>
      </w:r>
      <w:r w:rsidR="00741C23" w:rsidRPr="00741C23">
        <w:rPr>
          <w:rFonts w:ascii="Arial" w:hAnsi="Arial" w:cs="Arial"/>
          <w:sz w:val="20"/>
          <w:szCs w:val="20"/>
        </w:rPr>
        <w:t>:</w:t>
      </w:r>
    </w:p>
    <w:p w:rsidR="00391223" w:rsidRPr="00391223" w:rsidRDefault="00391223" w:rsidP="00722046">
      <w:pPr>
        <w:numPr>
          <w:ilvl w:val="0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Base de Datos MySQL: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DB_HOST: Dirección del servidor de MySQL. Si estás trabajando en un servidor local, deja el valor como localhost.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DB_USER: Nombre del usuario autorizado a acceder a la base de datos.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DB_PASSWORD: Contraseña correspondiente al usuario especificado.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DB_NAME: Nombre de la base de datos donde se almacenarán los datos del inventario de Google Drive.</w:t>
      </w:r>
    </w:p>
    <w:p w:rsidR="00391223" w:rsidRPr="00391223" w:rsidRDefault="00391223" w:rsidP="00722046">
      <w:pPr>
        <w:numPr>
          <w:ilvl w:val="0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 xml:space="preserve">Google </w:t>
      </w:r>
      <w:proofErr w:type="spellStart"/>
      <w:r w:rsidRPr="00391223">
        <w:rPr>
          <w:rFonts w:ascii="Arial" w:hAnsi="Arial" w:cs="Arial"/>
          <w:sz w:val="20"/>
          <w:szCs w:val="20"/>
        </w:rPr>
        <w:t>Forms</w:t>
      </w:r>
      <w:proofErr w:type="spellEnd"/>
      <w:r w:rsidRPr="00391223">
        <w:rPr>
          <w:rFonts w:ascii="Arial" w:hAnsi="Arial" w:cs="Arial"/>
          <w:sz w:val="20"/>
          <w:szCs w:val="20"/>
        </w:rPr>
        <w:t xml:space="preserve"> y Hojas de Cálculo: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SPREADSHEET_ID: Identificador único de la hoja de cálculo de Google que contiene las respuestas del formulario.</w:t>
      </w:r>
    </w:p>
    <w:p w:rsidR="00391223" w:rsidRPr="00391223" w:rsidRDefault="00391223" w:rsidP="00722046">
      <w:pPr>
        <w:numPr>
          <w:ilvl w:val="0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Configuración de Correo Electrónico: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EMAIL_USER: Correo electrónico que se utilizará para enviar notificaciones.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lastRenderedPageBreak/>
        <w:t>EMAIL_PASSWORD: Contraseña de aplicación generada para la cuenta de correo. Es obligatorio usar una contraseña de aplicación si estás usando Gmail con autenticación en dos pasos.</w:t>
      </w:r>
    </w:p>
    <w:p w:rsidR="00391223" w:rsidRPr="00391223" w:rsidRDefault="00391223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EMAIL_SMTP_SERVER y EMAIL_SMTP_PORT: Servidor y puerto SMTP correspondientes al proveedor de correo (en este caso, Gmail).</w:t>
      </w:r>
    </w:p>
    <w:p w:rsidR="00391223" w:rsidRPr="00391223" w:rsidRDefault="00391223" w:rsidP="00722046">
      <w:pPr>
        <w:numPr>
          <w:ilvl w:val="0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391223">
        <w:rPr>
          <w:rFonts w:ascii="Arial" w:hAnsi="Arial" w:cs="Arial"/>
          <w:sz w:val="20"/>
          <w:szCs w:val="20"/>
        </w:rPr>
        <w:t>Archivo de Credenciales de Servicio:</w:t>
      </w:r>
    </w:p>
    <w:p w:rsidR="00CA7010" w:rsidRPr="00741C23" w:rsidRDefault="00CA7010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CA7010">
        <w:rPr>
          <w:rFonts w:ascii="Arial" w:hAnsi="Arial" w:cs="Arial"/>
          <w:sz w:val="20"/>
          <w:szCs w:val="20"/>
        </w:rPr>
        <w:t>SERVICE_ACCOUNT_FILE_1:</w:t>
      </w:r>
      <w:r w:rsidRPr="00741C23">
        <w:rPr>
          <w:rFonts w:ascii="Arial" w:hAnsi="Arial" w:cs="Arial"/>
          <w:sz w:val="20"/>
          <w:szCs w:val="20"/>
        </w:rPr>
        <w:t xml:space="preserve"> </w:t>
      </w:r>
      <w:r w:rsidRPr="00CA7010">
        <w:rPr>
          <w:rFonts w:ascii="Arial" w:hAnsi="Arial" w:cs="Arial"/>
          <w:sz w:val="20"/>
          <w:szCs w:val="20"/>
        </w:rPr>
        <w:t>Este archivo (</w:t>
      </w:r>
      <w:proofErr w:type="spellStart"/>
      <w:r w:rsidRPr="00CA7010">
        <w:rPr>
          <w:rFonts w:ascii="Arial" w:hAnsi="Arial" w:cs="Arial"/>
          <w:sz w:val="20"/>
          <w:szCs w:val="20"/>
        </w:rPr>
        <w:t>client_secret.json</w:t>
      </w:r>
      <w:proofErr w:type="spellEnd"/>
      <w:r w:rsidRPr="00CA7010">
        <w:rPr>
          <w:rFonts w:ascii="Arial" w:hAnsi="Arial" w:cs="Arial"/>
          <w:sz w:val="20"/>
          <w:szCs w:val="20"/>
        </w:rPr>
        <w:t>) contiene las credenciales necesarias para autenticar con OAuth2 y debe descargarse desde la consola de Google Cloud.</w:t>
      </w:r>
    </w:p>
    <w:p w:rsidR="00641C4C" w:rsidRPr="00741C23" w:rsidRDefault="00CA7010" w:rsidP="00722046">
      <w:pPr>
        <w:numPr>
          <w:ilvl w:val="1"/>
          <w:numId w:val="65"/>
        </w:numPr>
        <w:jc w:val="both"/>
        <w:rPr>
          <w:rFonts w:ascii="Arial" w:hAnsi="Arial" w:cs="Arial"/>
          <w:sz w:val="20"/>
          <w:szCs w:val="20"/>
        </w:rPr>
      </w:pPr>
      <w:r w:rsidRPr="00CA7010">
        <w:rPr>
          <w:rFonts w:ascii="Arial" w:hAnsi="Arial" w:cs="Arial"/>
          <w:sz w:val="20"/>
          <w:szCs w:val="20"/>
        </w:rPr>
        <w:t>SERVICE_ACCOUNT_FILE_2:</w:t>
      </w:r>
      <w:r w:rsidRPr="00741C23">
        <w:rPr>
          <w:rFonts w:ascii="Arial" w:hAnsi="Arial" w:cs="Arial"/>
          <w:sz w:val="20"/>
          <w:szCs w:val="20"/>
        </w:rPr>
        <w:t xml:space="preserve"> </w:t>
      </w:r>
      <w:r w:rsidRPr="00CA7010">
        <w:rPr>
          <w:rFonts w:ascii="Arial" w:hAnsi="Arial" w:cs="Arial"/>
          <w:sz w:val="20"/>
          <w:szCs w:val="20"/>
        </w:rPr>
        <w:t>Archivo JSON que representa la cuenta de servicio de Google, requerido para realizar operaciones específicas con los permisos adecuados.</w:t>
      </w:r>
    </w:p>
    <w:p w:rsidR="00741C23" w:rsidRPr="00741C23" w:rsidRDefault="00741C23" w:rsidP="00722046">
      <w:pPr>
        <w:jc w:val="both"/>
        <w:rPr>
          <w:rFonts w:ascii="Arial" w:hAnsi="Arial" w:cs="Arial"/>
          <w:sz w:val="20"/>
          <w:szCs w:val="20"/>
        </w:rPr>
      </w:pPr>
    </w:p>
    <w:p w:rsidR="00741C23" w:rsidRPr="00722046" w:rsidRDefault="00741C23" w:rsidP="00722046">
      <w:pPr>
        <w:jc w:val="both"/>
        <w:rPr>
          <w:rFonts w:ascii="Arial" w:hAnsi="Arial" w:cs="Arial"/>
          <w:sz w:val="20"/>
          <w:szCs w:val="20"/>
          <w:u w:val="single"/>
        </w:rPr>
      </w:pPr>
      <w:r w:rsidRPr="00722046">
        <w:rPr>
          <w:rFonts w:ascii="Arial" w:hAnsi="Arial" w:cs="Arial"/>
          <w:sz w:val="20"/>
          <w:szCs w:val="20"/>
          <w:u w:val="single"/>
        </w:rPr>
        <w:t>Ejecución de los scripts</w:t>
      </w:r>
    </w:p>
    <w:p w:rsidR="00741C23" w:rsidRPr="00741C23" w:rsidRDefault="00741C23" w:rsidP="00722046">
      <w:p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Luego de haber completado la totalidad de las variables de entorno con las credenciales correctamente, se puede proceder a la ejecución de los scripts en el siguiente orden:  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>load_mysql.py: Carga datos en la base de datos MySQL.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41C23">
        <w:rPr>
          <w:rFonts w:ascii="Arial" w:hAnsi="Arial" w:cs="Arial"/>
          <w:sz w:val="20"/>
          <w:szCs w:val="20"/>
        </w:rPr>
        <w:t>envio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correos.py: Envía un correo por cada archivo público al usuario con un enlace a un formulario de Google. </w:t>
      </w:r>
      <w:r w:rsidRPr="00741C23">
        <w:rPr>
          <w:rFonts w:ascii="Arial" w:hAnsi="Arial" w:cs="Arial"/>
          <w:sz w:val="20"/>
          <w:szCs w:val="20"/>
        </w:rPr>
        <w:t>Luego se debe esperar que el usuario complete el formulario para cada archivo.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>traer datos de forms.py: Recoge los datos del formulario completado por el usuario.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>calcular clasificacion.py: Procesa los datos y calcula las clasificaciones.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>load visibility.py: Carga los resultados para su visualización.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41C23">
        <w:rPr>
          <w:rFonts w:ascii="Arial" w:hAnsi="Arial" w:cs="Arial"/>
          <w:sz w:val="20"/>
          <w:szCs w:val="20"/>
        </w:rPr>
        <w:t>lookup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id files </w:t>
      </w:r>
      <w:proofErr w:type="spellStart"/>
      <w:r w:rsidRPr="00741C23">
        <w:rPr>
          <w:rFonts w:ascii="Arial" w:hAnsi="Arial" w:cs="Arial"/>
          <w:sz w:val="20"/>
          <w:szCs w:val="20"/>
        </w:rPr>
        <w:t>mysql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forms.py: Asocia los datos del formulario con los archivos en MySQL.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r w:rsidRPr="00741C23">
        <w:rPr>
          <w:rFonts w:ascii="Arial" w:hAnsi="Arial" w:cs="Arial"/>
          <w:sz w:val="20"/>
          <w:szCs w:val="20"/>
        </w:rPr>
        <w:t xml:space="preserve">restringir archivos </w:t>
      </w:r>
      <w:proofErr w:type="spellStart"/>
      <w:r w:rsidRPr="00741C23">
        <w:rPr>
          <w:rFonts w:ascii="Arial" w:hAnsi="Arial" w:cs="Arial"/>
          <w:sz w:val="20"/>
          <w:szCs w:val="20"/>
        </w:rPr>
        <w:t>publicos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criticos.py: Restringe archivos públicos críticos.</w:t>
      </w:r>
    </w:p>
    <w:p w:rsidR="00741C23" w:rsidRPr="00741C23" w:rsidRDefault="00741C23" w:rsidP="00722046">
      <w:pPr>
        <w:numPr>
          <w:ilvl w:val="0"/>
          <w:numId w:val="7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41C23">
        <w:rPr>
          <w:rFonts w:ascii="Arial" w:hAnsi="Arial" w:cs="Arial"/>
          <w:sz w:val="20"/>
          <w:szCs w:val="20"/>
        </w:rPr>
        <w:t>envio</w:t>
      </w:r>
      <w:proofErr w:type="spellEnd"/>
      <w:r w:rsidRPr="00741C23">
        <w:rPr>
          <w:rFonts w:ascii="Arial" w:hAnsi="Arial" w:cs="Arial"/>
          <w:sz w:val="20"/>
          <w:szCs w:val="20"/>
        </w:rPr>
        <w:t xml:space="preserve"> correo notificacion.py: Envía una notificación final al usuario informando que el proceso ha concluido.</w:t>
      </w:r>
    </w:p>
    <w:p w:rsidR="00741C23" w:rsidRPr="00741C23" w:rsidRDefault="00741C23" w:rsidP="00722046">
      <w:pPr>
        <w:jc w:val="both"/>
        <w:rPr>
          <w:rFonts w:ascii="Arial" w:hAnsi="Arial" w:cs="Arial"/>
          <w:sz w:val="20"/>
          <w:szCs w:val="20"/>
        </w:rPr>
      </w:pPr>
    </w:p>
    <w:sectPr w:rsidR="00741C23" w:rsidRPr="0074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875"/>
    <w:multiLevelType w:val="multilevel"/>
    <w:tmpl w:val="E5E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4BA"/>
    <w:multiLevelType w:val="multilevel"/>
    <w:tmpl w:val="63F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B2163"/>
    <w:multiLevelType w:val="multilevel"/>
    <w:tmpl w:val="0FA4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50424"/>
    <w:multiLevelType w:val="multilevel"/>
    <w:tmpl w:val="194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458E4"/>
    <w:multiLevelType w:val="multilevel"/>
    <w:tmpl w:val="B83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750F"/>
    <w:multiLevelType w:val="multilevel"/>
    <w:tmpl w:val="1970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A0AE6"/>
    <w:multiLevelType w:val="multilevel"/>
    <w:tmpl w:val="9750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86E14"/>
    <w:multiLevelType w:val="multilevel"/>
    <w:tmpl w:val="8F9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C1B64"/>
    <w:multiLevelType w:val="multilevel"/>
    <w:tmpl w:val="021E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A5210B"/>
    <w:multiLevelType w:val="multilevel"/>
    <w:tmpl w:val="B0C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A2918"/>
    <w:multiLevelType w:val="multilevel"/>
    <w:tmpl w:val="7B0E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B2267"/>
    <w:multiLevelType w:val="multilevel"/>
    <w:tmpl w:val="E69C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C3710"/>
    <w:multiLevelType w:val="multilevel"/>
    <w:tmpl w:val="26F0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0C38F8"/>
    <w:multiLevelType w:val="multilevel"/>
    <w:tmpl w:val="7854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26197C"/>
    <w:multiLevelType w:val="multilevel"/>
    <w:tmpl w:val="C6C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C6B57"/>
    <w:multiLevelType w:val="multilevel"/>
    <w:tmpl w:val="7E9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62192"/>
    <w:multiLevelType w:val="multilevel"/>
    <w:tmpl w:val="4A9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C1282"/>
    <w:multiLevelType w:val="multilevel"/>
    <w:tmpl w:val="7D3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EA5CF6"/>
    <w:multiLevelType w:val="multilevel"/>
    <w:tmpl w:val="4078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747D2F"/>
    <w:multiLevelType w:val="multilevel"/>
    <w:tmpl w:val="6B8C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447DFE"/>
    <w:multiLevelType w:val="multilevel"/>
    <w:tmpl w:val="AF9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3B6074"/>
    <w:multiLevelType w:val="multilevel"/>
    <w:tmpl w:val="F898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76871"/>
    <w:multiLevelType w:val="multilevel"/>
    <w:tmpl w:val="F256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882734"/>
    <w:multiLevelType w:val="multilevel"/>
    <w:tmpl w:val="58C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654349"/>
    <w:multiLevelType w:val="multilevel"/>
    <w:tmpl w:val="08B4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817444"/>
    <w:multiLevelType w:val="multilevel"/>
    <w:tmpl w:val="6F38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05D2A"/>
    <w:multiLevelType w:val="multilevel"/>
    <w:tmpl w:val="B2D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C748FC"/>
    <w:multiLevelType w:val="multilevel"/>
    <w:tmpl w:val="39D6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6E219C"/>
    <w:multiLevelType w:val="multilevel"/>
    <w:tmpl w:val="3CD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8E3C1B"/>
    <w:multiLevelType w:val="multilevel"/>
    <w:tmpl w:val="0DE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EC207E"/>
    <w:multiLevelType w:val="multilevel"/>
    <w:tmpl w:val="52A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6224EB"/>
    <w:multiLevelType w:val="multilevel"/>
    <w:tmpl w:val="ECF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33850"/>
    <w:multiLevelType w:val="multilevel"/>
    <w:tmpl w:val="126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2D3B59"/>
    <w:multiLevelType w:val="multilevel"/>
    <w:tmpl w:val="0CD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CC4F1A"/>
    <w:multiLevelType w:val="multilevel"/>
    <w:tmpl w:val="B61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E80693"/>
    <w:multiLevelType w:val="multilevel"/>
    <w:tmpl w:val="D4B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806A5F"/>
    <w:multiLevelType w:val="multilevel"/>
    <w:tmpl w:val="09D8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03E19"/>
    <w:multiLevelType w:val="multilevel"/>
    <w:tmpl w:val="2FBA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AA7E0B"/>
    <w:multiLevelType w:val="multilevel"/>
    <w:tmpl w:val="6138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254FE5"/>
    <w:multiLevelType w:val="multilevel"/>
    <w:tmpl w:val="B95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64604E"/>
    <w:multiLevelType w:val="multilevel"/>
    <w:tmpl w:val="D0A8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755587"/>
    <w:multiLevelType w:val="multilevel"/>
    <w:tmpl w:val="EA2A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FD65EC"/>
    <w:multiLevelType w:val="multilevel"/>
    <w:tmpl w:val="BEA6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492DEA"/>
    <w:multiLevelType w:val="multilevel"/>
    <w:tmpl w:val="47D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986FF2"/>
    <w:multiLevelType w:val="multilevel"/>
    <w:tmpl w:val="D1A2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251186"/>
    <w:multiLevelType w:val="multilevel"/>
    <w:tmpl w:val="04BA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3561CB"/>
    <w:multiLevelType w:val="multilevel"/>
    <w:tmpl w:val="FF1C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37015C"/>
    <w:multiLevelType w:val="multilevel"/>
    <w:tmpl w:val="AF3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B57734"/>
    <w:multiLevelType w:val="multilevel"/>
    <w:tmpl w:val="A19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BE51B3"/>
    <w:multiLevelType w:val="multilevel"/>
    <w:tmpl w:val="FD3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4A2E60"/>
    <w:multiLevelType w:val="multilevel"/>
    <w:tmpl w:val="CAE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8D2BC4"/>
    <w:multiLevelType w:val="multilevel"/>
    <w:tmpl w:val="906E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6C6F24"/>
    <w:multiLevelType w:val="multilevel"/>
    <w:tmpl w:val="F51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3508F8"/>
    <w:multiLevelType w:val="multilevel"/>
    <w:tmpl w:val="6492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3F1A8C"/>
    <w:multiLevelType w:val="multilevel"/>
    <w:tmpl w:val="26B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C932D1"/>
    <w:multiLevelType w:val="multilevel"/>
    <w:tmpl w:val="8F8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3F6902"/>
    <w:multiLevelType w:val="multilevel"/>
    <w:tmpl w:val="915C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59383E"/>
    <w:multiLevelType w:val="multilevel"/>
    <w:tmpl w:val="A37C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B45C59"/>
    <w:multiLevelType w:val="multilevel"/>
    <w:tmpl w:val="26F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C3179E"/>
    <w:multiLevelType w:val="multilevel"/>
    <w:tmpl w:val="80B8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BD334D"/>
    <w:multiLevelType w:val="multilevel"/>
    <w:tmpl w:val="BA52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39725E"/>
    <w:multiLevelType w:val="multilevel"/>
    <w:tmpl w:val="B0E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D410E9"/>
    <w:multiLevelType w:val="multilevel"/>
    <w:tmpl w:val="E9F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637C56"/>
    <w:multiLevelType w:val="multilevel"/>
    <w:tmpl w:val="90E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465E42"/>
    <w:multiLevelType w:val="multilevel"/>
    <w:tmpl w:val="9142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737B90"/>
    <w:multiLevelType w:val="multilevel"/>
    <w:tmpl w:val="4AB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567F67"/>
    <w:multiLevelType w:val="multilevel"/>
    <w:tmpl w:val="D67E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BA743BC"/>
    <w:multiLevelType w:val="multilevel"/>
    <w:tmpl w:val="AFB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0262DD"/>
    <w:multiLevelType w:val="multilevel"/>
    <w:tmpl w:val="183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5D47F6"/>
    <w:multiLevelType w:val="multilevel"/>
    <w:tmpl w:val="D38C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D75E8B"/>
    <w:multiLevelType w:val="multilevel"/>
    <w:tmpl w:val="AB9C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439716">
    <w:abstractNumId w:val="60"/>
  </w:num>
  <w:num w:numId="2" w16cid:durableId="1370109778">
    <w:abstractNumId w:val="66"/>
  </w:num>
  <w:num w:numId="3" w16cid:durableId="583804440">
    <w:abstractNumId w:val="2"/>
  </w:num>
  <w:num w:numId="4" w16cid:durableId="1645348465">
    <w:abstractNumId w:val="30"/>
  </w:num>
  <w:num w:numId="5" w16cid:durableId="1830057849">
    <w:abstractNumId w:val="36"/>
  </w:num>
  <w:num w:numId="6" w16cid:durableId="1643848536">
    <w:abstractNumId w:val="40"/>
  </w:num>
  <w:num w:numId="7" w16cid:durableId="734666804">
    <w:abstractNumId w:val="19"/>
  </w:num>
  <w:num w:numId="8" w16cid:durableId="2090301988">
    <w:abstractNumId w:val="13"/>
  </w:num>
  <w:num w:numId="9" w16cid:durableId="51853970">
    <w:abstractNumId w:val="10"/>
  </w:num>
  <w:num w:numId="10" w16cid:durableId="1825245387">
    <w:abstractNumId w:val="41"/>
  </w:num>
  <w:num w:numId="11" w16cid:durableId="1577518304">
    <w:abstractNumId w:val="12"/>
  </w:num>
  <w:num w:numId="12" w16cid:durableId="59602003">
    <w:abstractNumId w:val="45"/>
  </w:num>
  <w:num w:numId="13" w16cid:durableId="1903951937">
    <w:abstractNumId w:val="55"/>
  </w:num>
  <w:num w:numId="14" w16cid:durableId="1605763749">
    <w:abstractNumId w:val="1"/>
  </w:num>
  <w:num w:numId="15" w16cid:durableId="220409029">
    <w:abstractNumId w:val="28"/>
  </w:num>
  <w:num w:numId="16" w16cid:durableId="140929999">
    <w:abstractNumId w:val="4"/>
  </w:num>
  <w:num w:numId="17" w16cid:durableId="1389109173">
    <w:abstractNumId w:val="42"/>
  </w:num>
  <w:num w:numId="18" w16cid:durableId="741100093">
    <w:abstractNumId w:val="24"/>
  </w:num>
  <w:num w:numId="19" w16cid:durableId="2056198809">
    <w:abstractNumId w:val="34"/>
  </w:num>
  <w:num w:numId="20" w16cid:durableId="1985351679">
    <w:abstractNumId w:val="11"/>
  </w:num>
  <w:num w:numId="21" w16cid:durableId="1868174015">
    <w:abstractNumId w:val="53"/>
  </w:num>
  <w:num w:numId="22" w16cid:durableId="1642881864">
    <w:abstractNumId w:val="14"/>
  </w:num>
  <w:num w:numId="23" w16cid:durableId="1691683104">
    <w:abstractNumId w:val="0"/>
  </w:num>
  <w:num w:numId="24" w16cid:durableId="2112968722">
    <w:abstractNumId w:val="52"/>
  </w:num>
  <w:num w:numId="25" w16cid:durableId="934898377">
    <w:abstractNumId w:val="67"/>
  </w:num>
  <w:num w:numId="26" w16cid:durableId="1679113770">
    <w:abstractNumId w:val="57"/>
  </w:num>
  <w:num w:numId="27" w16cid:durableId="472411341">
    <w:abstractNumId w:val="25"/>
  </w:num>
  <w:num w:numId="28" w16cid:durableId="292181050">
    <w:abstractNumId w:val="68"/>
  </w:num>
  <w:num w:numId="29" w16cid:durableId="1680425972">
    <w:abstractNumId w:val="8"/>
  </w:num>
  <w:num w:numId="30" w16cid:durableId="2028939432">
    <w:abstractNumId w:val="33"/>
  </w:num>
  <w:num w:numId="31" w16cid:durableId="708804394">
    <w:abstractNumId w:val="63"/>
  </w:num>
  <w:num w:numId="32" w16cid:durableId="2140299552">
    <w:abstractNumId w:val="48"/>
  </w:num>
  <w:num w:numId="33" w16cid:durableId="198708646">
    <w:abstractNumId w:val="50"/>
  </w:num>
  <w:num w:numId="34" w16cid:durableId="1628268546">
    <w:abstractNumId w:val="46"/>
  </w:num>
  <w:num w:numId="35" w16cid:durableId="2066173882">
    <w:abstractNumId w:val="59"/>
  </w:num>
  <w:num w:numId="36" w16cid:durableId="374231076">
    <w:abstractNumId w:val="65"/>
  </w:num>
  <w:num w:numId="37" w16cid:durableId="1138375354">
    <w:abstractNumId w:val="49"/>
  </w:num>
  <w:num w:numId="38" w16cid:durableId="1766225681">
    <w:abstractNumId w:val="39"/>
  </w:num>
  <w:num w:numId="39" w16cid:durableId="718044246">
    <w:abstractNumId w:val="21"/>
  </w:num>
  <w:num w:numId="40" w16cid:durableId="1723557311">
    <w:abstractNumId w:val="35"/>
  </w:num>
  <w:num w:numId="41" w16cid:durableId="1315837933">
    <w:abstractNumId w:val="26"/>
  </w:num>
  <w:num w:numId="42" w16cid:durableId="414715394">
    <w:abstractNumId w:val="22"/>
  </w:num>
  <w:num w:numId="43" w16cid:durableId="2131821762">
    <w:abstractNumId w:val="20"/>
  </w:num>
  <w:num w:numId="44" w16cid:durableId="842163163">
    <w:abstractNumId w:val="27"/>
  </w:num>
  <w:num w:numId="45" w16cid:durableId="1763256542">
    <w:abstractNumId w:val="17"/>
  </w:num>
  <w:num w:numId="46" w16cid:durableId="32005615">
    <w:abstractNumId w:val="9"/>
  </w:num>
  <w:num w:numId="47" w16cid:durableId="1052653251">
    <w:abstractNumId w:val="69"/>
  </w:num>
  <w:num w:numId="48" w16cid:durableId="456874102">
    <w:abstractNumId w:val="18"/>
  </w:num>
  <w:num w:numId="49" w16cid:durableId="428044829">
    <w:abstractNumId w:val="37"/>
  </w:num>
  <w:num w:numId="50" w16cid:durableId="1590505509">
    <w:abstractNumId w:val="6"/>
  </w:num>
  <w:num w:numId="51" w16cid:durableId="1038819011">
    <w:abstractNumId w:val="31"/>
  </w:num>
  <w:num w:numId="52" w16cid:durableId="82848281">
    <w:abstractNumId w:val="7"/>
  </w:num>
  <w:num w:numId="53" w16cid:durableId="2106801408">
    <w:abstractNumId w:val="38"/>
  </w:num>
  <w:num w:numId="54" w16cid:durableId="1231580492">
    <w:abstractNumId w:val="70"/>
  </w:num>
  <w:num w:numId="55" w16cid:durableId="979725162">
    <w:abstractNumId w:val="58"/>
  </w:num>
  <w:num w:numId="56" w16cid:durableId="1922060434">
    <w:abstractNumId w:val="16"/>
  </w:num>
  <w:num w:numId="57" w16cid:durableId="527335391">
    <w:abstractNumId w:val="32"/>
  </w:num>
  <w:num w:numId="58" w16cid:durableId="1606692675">
    <w:abstractNumId w:val="61"/>
  </w:num>
  <w:num w:numId="59" w16cid:durableId="5063686">
    <w:abstractNumId w:val="47"/>
  </w:num>
  <w:num w:numId="60" w16cid:durableId="720439783">
    <w:abstractNumId w:val="62"/>
  </w:num>
  <w:num w:numId="61" w16cid:durableId="64884678">
    <w:abstractNumId w:val="15"/>
  </w:num>
  <w:num w:numId="62" w16cid:durableId="294257855">
    <w:abstractNumId w:val="44"/>
  </w:num>
  <w:num w:numId="63" w16cid:durableId="1180461223">
    <w:abstractNumId w:val="51"/>
  </w:num>
  <w:num w:numId="64" w16cid:durableId="486673353">
    <w:abstractNumId w:val="29"/>
  </w:num>
  <w:num w:numId="65" w16cid:durableId="934051597">
    <w:abstractNumId w:val="23"/>
  </w:num>
  <w:num w:numId="66" w16cid:durableId="1111626794">
    <w:abstractNumId w:val="3"/>
  </w:num>
  <w:num w:numId="67" w16cid:durableId="287048027">
    <w:abstractNumId w:val="43"/>
  </w:num>
  <w:num w:numId="68" w16cid:durableId="1847162337">
    <w:abstractNumId w:val="56"/>
  </w:num>
  <w:num w:numId="69" w16cid:durableId="2133284821">
    <w:abstractNumId w:val="5"/>
  </w:num>
  <w:num w:numId="70" w16cid:durableId="1423337257">
    <w:abstractNumId w:val="64"/>
  </w:num>
  <w:num w:numId="71" w16cid:durableId="138899563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D"/>
    <w:rsid w:val="0003784A"/>
    <w:rsid w:val="00154E94"/>
    <w:rsid w:val="00176C76"/>
    <w:rsid w:val="00391223"/>
    <w:rsid w:val="00641C4C"/>
    <w:rsid w:val="00722046"/>
    <w:rsid w:val="00741C23"/>
    <w:rsid w:val="0080557F"/>
    <w:rsid w:val="009A1551"/>
    <w:rsid w:val="009C17BD"/>
    <w:rsid w:val="00A1377D"/>
    <w:rsid w:val="00AA64D7"/>
    <w:rsid w:val="00B97562"/>
    <w:rsid w:val="00CA7010"/>
    <w:rsid w:val="00D60B9A"/>
    <w:rsid w:val="00E8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9DE9"/>
  <w15:chartTrackingRefBased/>
  <w15:docId w15:val="{C7CE31BC-0B03-48F9-B6BA-2CDDB487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4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2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0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7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83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Juarez</dc:creator>
  <cp:keywords/>
  <dc:description/>
  <cp:lastModifiedBy>Leandro Juarez</cp:lastModifiedBy>
  <cp:revision>3</cp:revision>
  <dcterms:created xsi:type="dcterms:W3CDTF">2024-11-21T06:20:00Z</dcterms:created>
  <dcterms:modified xsi:type="dcterms:W3CDTF">2024-11-21T19:17:00Z</dcterms:modified>
</cp:coreProperties>
</file>