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meu bastante procurador, o Dr ANT</w:t>
      </w:r>
      <w:r>
        <w:rPr>
          <w:rtl w:val="0"/>
          <w:lang w:val="pt-PT"/>
        </w:rPr>
        <w:t>Ô</w:t>
      </w:r>
      <w:r>
        <w:rPr>
          <w:rtl w:val="0"/>
          <w:lang w:val="pt-PT"/>
        </w:rPr>
        <w:t>NIO AUGUSTO DE MELLO CAN</w:t>
      </w:r>
      <w:r>
        <w:rPr>
          <w:rtl w:val="0"/>
          <w:lang w:val="pt-PT"/>
        </w:rPr>
        <w:t>Ç</w:t>
      </w:r>
      <w:r>
        <w:rPr>
          <w:rtl w:val="0"/>
          <w:lang w:val="pt-PT"/>
        </w:rPr>
        <w:t>ADO NETO, inscrito na OAB/MG 96.272, OAB/SP 519.271</w:t>
      </w:r>
      <w:r>
        <w:rPr>
          <w:rtl w:val="0"/>
          <w:lang w:val="en-US"/>
        </w:rPr>
        <w:t>,</w:t>
      </w:r>
      <w:r>
        <w:rPr>
          <w:rtl w:val="0"/>
          <w:lang w:val="pt-PT"/>
        </w:rPr>
        <w:t xml:space="preserve"> ao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  <w:lang w:val="pt-PT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  <w:lang w:val="pt-PT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  <w:lang w:val="pt-PT"/>
        </w:rPr>
      </w:pPr>
      <w:r>
        <w:rPr>
          <w:rFonts w:ascii="Arial" w:cs="Arial" w:hAnsi="Arial" w:eastAsia="Arial"/>
          <w:lang w:val="pt-PT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