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J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LIO C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SAR DE CAMARGOS FILHO, inscrito na OAB/SP 457.498,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