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PROCURAÇÃO AD JUDICIA</w:t>
      </w:r>
    </w:p>
    <w:p/>
    <w:p>
      <w:pPr>
        <w:jc w:val="both"/>
      </w:pPr>
      <w:r>
        <w:rPr>
          <w:b/>
          <w:sz w:val="22"/>
        </w:rPr>
        <w:t>OUTORGANTE: {{ nome }}, {{ nacionalidade }}, inscrito(a) no {{tipo_documento}} sob o nº {{ cpf }}, residente e domiciliado(a) na {{ endereco_cliente }}.</w:t>
      </w:r>
    </w:p>
    <w:p/>
    <w:p>
      <w:pPr>
        <w:jc w:val="both"/>
      </w:pPr>
      <w:r>
        <w:rPr>
          <w:b/>
          <w:sz w:val="22"/>
        </w:rPr>
        <w:t>OUTORGADO: Dr. ROBERTO LUIZ DE LIMA CARDOSO, brasileiro, advogado inscrito na OAB/MG sob o nº 96.326.</w:t>
      </w:r>
    </w:p>
    <w:p/>
    <w:p>
      <w:pPr>
        <w:jc w:val="both"/>
      </w:pPr>
      <w:r>
        <w:rPr>
          <w:sz w:val="22"/>
        </w:rPr>
        <w:t>PODERES CONFERIDOS O(a) OUTORGANTE: constitui como seu bastante procurador o advogado acima qualificado, conferindo-lhe poderes para o foro em geral, nos termos do artigo 105 do Código de Processo Civil, especialmente para propor e acompanhar ação judicial em face de {{ administradora }}, podendo, para tanto: praticar todos os atos processuais necessários ao regular andamento da demanda; requerer, contestar, impugnar, recorrer e acompanhar procedimentos administrativos e judiciais; firmar acordos, transigir, desistir, receber e dar quitação; solicitar e levantar alvarás judiciais; extrair cópias, documentos e certidões; substabelecer, com ou sem reserva de poderes.</w:t>
      </w:r>
    </w:p>
    <w:p>
      <w:pPr>
        <w:jc w:val="both"/>
      </w:pPr>
      <w:r>
        <w:rPr>
          <w:sz w:val="22"/>
        </w:rPr>
        <w:t>O presente mandato é outorgado para assegurar o fiel cumprimento das medidas judiciais e administrativas necessárias à defesa dos interesses do(a) OUTORGANTE.</w:t>
      </w:r>
    </w:p>
    <w:p/>
    <w:p>
      <w:pPr>
        <w:jc w:val="both"/>
      </w:pPr>
      <w:r>
        <w:rPr>
          <w:sz w:val="22"/>
        </w:rPr>
        <w:t>________________________________________</w:t>
      </w:r>
    </w:p>
    <w:p>
      <w:pPr>
        <w:jc w:val="both"/>
      </w:pPr>
      <w:r>
        <w:rPr>
          <w:sz w:val="22"/>
        </w:rPr>
        <w:t>{{ cidade_estado_cliente }}, {{ data_procuracao }}</w:t>
      </w:r>
    </w:p>
    <w:p/>
    <w:p>
      <w:pPr>
        <w:jc w:val="center"/>
      </w:pPr>
      <w:r>
        <w:rPr>
          <w:color w:val="FFFFFF"/>
          <w:sz w:val="22"/>
        </w:rPr>
        <w:t>&lt;&lt;assinatura_cliente&gt;&gt;</w:t>
      </w:r>
    </w:p>
    <w:p>
      <w:pPr>
        <w:jc w:val="center"/>
      </w:pPr>
      <w:r>
        <w:rPr>
          <w:sz w:val="22"/>
        </w:rPr>
        <w:t>________________________________________</w:t>
      </w:r>
    </w:p>
    <w:p>
      <w:pPr>
        <w:jc w:val="center"/>
      </w:pPr>
      <w:r>
        <w:rPr>
          <w:sz w:val="22"/>
        </w:rPr>
        <w:t>{{nome}}</w:t>
      </w:r>
    </w:p>
    <w:p>
      <w:pPr>
        <w:jc w:val="center"/>
      </w:pPr>
      <w:r>
        <w:rPr>
          <w:sz w:val="22"/>
        </w:rPr>
        <w:t>{{tipo_documento}} {{cpf}}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