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0"/>
        <w:jc w:val="center"/>
      </w:pPr>
      <w:r>
        <w:rPr>
          <w:rFonts w:ascii="Calibri" w:hAnsi="Calibri"/>
          <w:b/>
          <w:sz w:val="28"/>
        </w:rPr>
        <w:t>PROCURAÇÃO</w:t>
      </w:r>
    </w:p>
    <w:p>
      <w:pPr>
        <w:spacing w:before="0" w:after="240"/>
        <w:jc w:val="both"/>
      </w:pPr>
      <w:r>
        <w:rPr>
          <w:rFonts w:ascii="Calibri" w:hAnsi="Calibri"/>
          <w:b w:val="0"/>
          <w:sz w:val="24"/>
        </w:rPr>
        <w:t>Por este instrumento particular, o(a) OUTORGANTE abaixo qualificado(a) nomeia e constitui como seu(sua) bastante Procurador(a):</w:t>
      </w:r>
    </w:p>
    <w:p>
      <w:pPr>
        <w:spacing w:before="0" w:after="240"/>
        <w:jc w:val="center"/>
      </w:pPr>
      <w:r>
        <w:rPr>
          <w:rFonts w:ascii="Calibri" w:hAnsi="Calibri"/>
          <w:b/>
          <w:sz w:val="24"/>
        </w:rPr>
        <w:t>Dr(a). {{ adv_nome }}, inscrito(a) na {{ adv_oab }}.</w:t>
      </w:r>
    </w:p>
    <w:p>
      <w:pPr>
        <w:spacing w:before="0" w:after="240"/>
        <w:jc w:val="both"/>
      </w:pPr>
      <w:r>
        <w:rPr>
          <w:rFonts w:ascii="Calibri" w:hAnsi="Calibri"/>
          <w:b w:val="0"/>
          <w:sz w:val="24"/>
        </w:rPr>
        <w:t>Conferindo-lhe os poderes da cláusula "ad judicia et extra", para o foro em geral, em qualquer juízo, instância ou tribunal, podendo propor ações, contestar, recorrer, transigir, firmar compromissos, receber e dar quitação, requerer alvarás, levantar valores, praticando todos os atos necessários ao fiel cumprimento deste mandato, especialmente para atuação em face de {{ administradora }}.</w:t>
      </w:r>
    </w:p>
    <w:p>
      <w:pPr>
        <w:spacing w:before="0" w:after="480"/>
        <w:jc w:val="both"/>
      </w:pPr>
      <w:r>
        <w:rPr>
          <w:rFonts w:ascii="Calibri" w:hAnsi="Calibri"/>
          <w:b w:val="0"/>
          <w:sz w:val="24"/>
        </w:rPr>
        <w:t>OUTORGANTE: {{ nome }}, {{ nacionalidade }}, inscrito(a) no {{ tipo_documento }} sob o nº {{ cpf }}, residente e domiciliado(a) na {{ endereco_cliente }}.</w:t>
      </w:r>
    </w:p>
    <w:p>
      <w:pPr>
        <w:spacing w:before="120" w:after="600"/>
        <w:jc w:val="center"/>
      </w:pPr>
      <w:r>
        <w:rPr>
          <w:rFonts w:ascii="Calibri" w:hAnsi="Calibri"/>
          <w:b w:val="0"/>
          <w:sz w:val="24"/>
        </w:rPr>
        <w:t>{{ cidade_estado_cliente }}, {{ data_procuracao }}.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FFFFFF"/>
          <w:sz w:val="24"/>
        </w:rPr>
        <w:t>&lt;&lt;assinatura_cliente&gt;&gt;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4"/>
        </w:rPr>
        <w:t>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4"/>
        </w:rPr>
        <w:t>{{nome}}</w:t>
      </w:r>
    </w:p>
    <w:p>
      <w:pPr>
        <w:spacing w:before="0" w:after="0"/>
        <w:jc w:val="center"/>
      </w:pPr>
      <w:r>
        <w:rPr>
          <w:rFonts w:ascii="Calibri" w:hAnsi="Calibri"/>
          <w:b w:val="0"/>
          <w:sz w:val="24"/>
        </w:rPr>
        <w:t>{{tipo_documento}} {{cpf}}</w:t>
      </w:r>
    </w:p>
    <w:sectPr w:rsidR="00FC693F" w:rsidRPr="0006063C" w:rsidSect="00034616">
      <w:pgSz w:w="12240" w:h="15840"/>
      <w:pgMar w:top="1701" w:right="198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