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LUCINÉIA APARECIDA DE JESUS</w:t>
      </w:r>
      <w:r>
        <w:rPr>
          <w:lang w:val="pt-PT"/>
        </w:rPr>
        <w:t xml:space="preserve">, </w:t>
      </w:r>
      <w:r w:rsidR="007835E7">
        <w:rPr>
          <w:lang w:val="pt-PT"/>
        </w:rPr>
        <w:t>OAB/MG 246405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99959-3116, neste ato denominada simplesmente como CONTRATADA.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es-ES_tradnl"/>
        </w:rPr>
      </w:r>
      <w:r>
        <w:rPr>
          <w:lang w:val="pt-PT"/>
        </w:rPr>
      </w:r>
      <w:r>
        <w:rPr>
          <w:lang w:val="it-IT"/>
        </w:rPr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