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B3D4F"/>
          <w:w w:val="85"/>
        </w:rPr>
        <w:t>CASOS</w:t>
      </w:r>
      <w:r>
        <w:rPr>
          <w:color w:val="2B3D4F"/>
          <w:spacing w:val="-15"/>
        </w:rPr>
        <w:t> </w:t>
      </w:r>
      <w:r>
        <w:rPr>
          <w:color w:val="2B3D4F"/>
          <w:w w:val="85"/>
        </w:rPr>
        <w:t>DE</w:t>
      </w:r>
      <w:r>
        <w:rPr>
          <w:color w:val="2B3D4F"/>
          <w:spacing w:val="-14"/>
        </w:rPr>
        <w:t> </w:t>
      </w:r>
      <w:r>
        <w:rPr>
          <w:color w:val="2B3D4F"/>
          <w:spacing w:val="-4"/>
          <w:w w:val="85"/>
        </w:rPr>
        <w:t>TESTE</w:t>
      </w:r>
    </w:p>
    <w:p>
      <w:pPr>
        <w:pStyle w:val="BodyText"/>
        <w:spacing w:before="3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006638pt;margin-top:11.02954pt;width:534.986672pt;height:1.500664pt;mso-position-horizontal-relative:page;mso-position-vertical-relative:paragraph;z-index:-15728640;mso-wrap-distance-left:0;mso-wrap-distance-right:0" id="docshape2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055" w:val="left" w:leader="none"/>
          <w:tab w:pos="1548" w:val="left" w:leader="none"/>
          <w:tab w:pos="2165" w:val="left" w:leader="none"/>
          <w:tab w:pos="3079" w:val="left" w:leader="none"/>
          <w:tab w:pos="3189" w:val="left" w:leader="none"/>
        </w:tabs>
        <w:spacing w:line="316" w:lineRule="auto" w:before="405"/>
        <w:ind w:left="34" w:right="7575" w:firstLine="0"/>
        <w:jc w:val="left"/>
        <w:rPr>
          <w:rFonts w:ascii="Times New Roman" w:hAnsi="Times New Roman"/>
          <w:sz w:val="24"/>
        </w:rPr>
      </w:pPr>
      <w:r>
        <w:rPr>
          <w:b/>
          <w:sz w:val="24"/>
        </w:rPr>
        <w:t>Sistema:</w:t>
      </w:r>
      <w:r>
        <w:rPr>
          <w:b/>
          <w:spacing w:val="-16"/>
          <w:sz w:val="24"/>
        </w:rPr>
        <w:t> </w:t>
      </w:r>
      <w:r>
        <w:rPr>
          <w:rFonts w:ascii="Times New Roman" w:hAnsi="Times New Roman"/>
          <w:sz w:val="24"/>
          <w:u w:val="single"/>
        </w:rPr>
        <w:tab/>
        <w:tab/>
        <w:tab/>
        <w:tab/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Módulo:</w:t>
      </w:r>
      <w:r>
        <w:rPr>
          <w:b/>
          <w:spacing w:val="-16"/>
          <w:sz w:val="24"/>
        </w:rPr>
        <w:t> </w:t>
      </w:r>
      <w:r>
        <w:rPr>
          <w:rFonts w:ascii="Times New Roman" w:hAnsi="Times New Roman"/>
          <w:sz w:val="24"/>
          <w:u w:val="single"/>
        </w:rPr>
        <w:tab/>
        <w:tab/>
        <w:tab/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Data:</w:t>
      </w:r>
      <w:r>
        <w:rPr>
          <w:b/>
          <w:spacing w:val="-16"/>
          <w:sz w:val="24"/>
        </w:rPr>
        <w:t> </w:t>
      </w:r>
      <w:r>
        <w:rPr>
          <w:rFonts w:ascii="Times New Roman" w:hAnsi="Times New Roman"/>
          <w:sz w:val="24"/>
          <w:u w:val="single"/>
        </w:rPr>
        <w:tab/>
      </w:r>
      <w:r>
        <w:rPr>
          <w:spacing w:val="-10"/>
          <w:sz w:val="24"/>
        </w:rPr>
        <w:t>/</w:t>
      </w:r>
      <w:r>
        <w:rPr>
          <w:rFonts w:ascii="Times New Roman" w:hAnsi="Times New Roman"/>
          <w:sz w:val="24"/>
          <w:u w:val="single"/>
        </w:rPr>
        <w:tab/>
      </w:r>
      <w:r>
        <w:rPr>
          <w:spacing w:val="-10"/>
          <w:sz w:val="24"/>
        </w:rPr>
        <w:t>/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BodyText"/>
        <w:spacing w:before="8"/>
        <w:rPr>
          <w:rFonts w:ascii="Times New Roman"/>
          <w:sz w:val="17"/>
        </w:rPr>
      </w:pPr>
    </w:p>
    <w:tbl>
      <w:tblPr>
        <w:tblW w:w="0" w:type="auto"/>
        <w:jc w:val="left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875"/>
        <w:gridCol w:w="1305"/>
        <w:gridCol w:w="1530"/>
        <w:gridCol w:w="2295"/>
        <w:gridCol w:w="1710"/>
        <w:gridCol w:w="1155"/>
      </w:tblGrid>
      <w:tr>
        <w:trPr>
          <w:trHeight w:val="810" w:hRule="atLeast"/>
        </w:trPr>
        <w:tc>
          <w:tcPr>
            <w:tcW w:w="810" w:type="dxa"/>
          </w:tcPr>
          <w:p>
            <w:pPr>
              <w:pStyle w:val="TableParagraph"/>
              <w:ind w:left="59" w:right="4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1875" w:type="dxa"/>
          </w:tcPr>
          <w:p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Funcionalidade</w:t>
            </w:r>
          </w:p>
        </w:tc>
        <w:tc>
          <w:tcPr>
            <w:tcW w:w="1305" w:type="dxa"/>
          </w:tcPr>
          <w:p>
            <w:pPr>
              <w:pStyle w:val="TableParagraph"/>
              <w:ind w:left="61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</w:t>
            </w:r>
          </w:p>
        </w:tc>
        <w:tc>
          <w:tcPr>
            <w:tcW w:w="1530" w:type="dxa"/>
          </w:tcPr>
          <w:p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Ação</w:t>
            </w:r>
          </w:p>
        </w:tc>
        <w:tc>
          <w:tcPr>
            <w:tcW w:w="2295" w:type="dxa"/>
          </w:tcPr>
          <w:p>
            <w:pPr>
              <w:pStyle w:val="TableParagraph"/>
              <w:spacing w:line="235" w:lineRule="auto" w:before="125"/>
              <w:ind w:left="643" w:right="379" w:hanging="30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Resultado </w:t>
            </w:r>
            <w:r>
              <w:rPr>
                <w:b/>
                <w:spacing w:val="-2"/>
                <w:w w:val="90"/>
                <w:sz w:val="24"/>
              </w:rPr>
              <w:t>Esperado</w:t>
            </w:r>
          </w:p>
        </w:tc>
        <w:tc>
          <w:tcPr>
            <w:tcW w:w="1710" w:type="dxa"/>
          </w:tcPr>
          <w:p>
            <w:pPr>
              <w:pStyle w:val="TableParagraph"/>
              <w:spacing w:line="235" w:lineRule="auto" w:before="125"/>
              <w:ind w:left="505" w:hanging="183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Resultado </w:t>
            </w:r>
            <w:r>
              <w:rPr>
                <w:b/>
                <w:spacing w:val="-2"/>
                <w:sz w:val="24"/>
              </w:rPr>
              <w:t>Obtido</w:t>
            </w:r>
          </w:p>
        </w:tc>
        <w:tc>
          <w:tcPr>
            <w:tcW w:w="1155" w:type="dxa"/>
          </w:tcPr>
          <w:p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Passou?</w:t>
            </w:r>
          </w:p>
        </w:tc>
      </w:tr>
      <w:tr>
        <w:trPr>
          <w:trHeight w:val="810" w:hRule="atLeast"/>
        </w:trPr>
        <w:tc>
          <w:tcPr>
            <w:tcW w:w="810" w:type="dxa"/>
          </w:tcPr>
          <w:p>
            <w:pPr>
              <w:pStyle w:val="TableParagraph"/>
              <w:ind w:left="15"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CT01</w:t>
            </w:r>
          </w:p>
        </w:tc>
        <w:tc>
          <w:tcPr>
            <w:tcW w:w="1875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Login</w:t>
            </w:r>
          </w:p>
        </w:tc>
        <w:tc>
          <w:tcPr>
            <w:tcW w:w="1305" w:type="dxa"/>
          </w:tcPr>
          <w:p>
            <w:pPr>
              <w:pStyle w:val="TableParagraph"/>
              <w:ind w:left="18" w:right="61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5"/>
                <w:sz w:val="24"/>
              </w:rPr>
              <w:t>123</w:t>
            </w:r>
          </w:p>
        </w:tc>
        <w:tc>
          <w:tcPr>
            <w:tcW w:w="1530" w:type="dxa"/>
          </w:tcPr>
          <w:p>
            <w:pPr>
              <w:pStyle w:val="TableParagraph"/>
              <w:spacing w:line="235" w:lineRule="auto" w:before="125"/>
              <w:ind w:left="129"/>
              <w:rPr>
                <w:sz w:val="24"/>
              </w:rPr>
            </w:pPr>
            <w:r>
              <w:rPr>
                <w:sz w:val="24"/>
              </w:rPr>
              <w:t>Clicar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em </w:t>
            </w:r>
            <w:r>
              <w:rPr>
                <w:spacing w:val="-2"/>
                <w:sz w:val="24"/>
              </w:rPr>
              <w:t>"Entrar"</w:t>
            </w:r>
          </w:p>
        </w:tc>
        <w:tc>
          <w:tcPr>
            <w:tcW w:w="2295" w:type="dxa"/>
          </w:tcPr>
          <w:p>
            <w:pPr>
              <w:pStyle w:val="TableParagraph"/>
              <w:spacing w:line="235" w:lineRule="auto" w:before="125"/>
              <w:ind w:left="130" w:right="379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para </w:t>
            </w: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1710" w:type="dxa"/>
          </w:tcPr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Erro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senha</w:t>
            </w:r>
          </w:p>
        </w:tc>
        <w:tc>
          <w:tcPr>
            <w:tcW w:w="1155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810" w:hRule="atLeast"/>
        </w:trPr>
        <w:tc>
          <w:tcPr>
            <w:tcW w:w="810" w:type="dxa"/>
          </w:tcPr>
          <w:p>
            <w:pPr>
              <w:pStyle w:val="TableParagraph"/>
              <w:ind w:left="48" w:right="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CT02</w:t>
            </w:r>
          </w:p>
        </w:tc>
        <w:tc>
          <w:tcPr>
            <w:tcW w:w="1875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Cadastro</w:t>
            </w:r>
          </w:p>
        </w:tc>
        <w:tc>
          <w:tcPr>
            <w:tcW w:w="1305" w:type="dxa"/>
          </w:tcPr>
          <w:p>
            <w:pPr>
              <w:pStyle w:val="TableParagraph"/>
              <w:spacing w:line="235" w:lineRule="auto" w:before="125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campos vazios</w:t>
            </w:r>
          </w:p>
        </w:tc>
        <w:tc>
          <w:tcPr>
            <w:tcW w:w="1530" w:type="dxa"/>
          </w:tcPr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>
            <w:pPr>
              <w:pStyle w:val="TableParagraph"/>
              <w:spacing w:line="235" w:lineRule="auto" w:before="125"/>
              <w:ind w:left="130" w:right="166"/>
              <w:rPr>
                <w:sz w:val="24"/>
              </w:rPr>
            </w:pPr>
            <w:r>
              <w:rPr>
                <w:spacing w:val="-2"/>
                <w:sz w:val="24"/>
              </w:rPr>
              <w:t>Exibe</w:t>
            </w:r>
            <w:r>
              <w:rPr>
                <w:spacing w:val="-27"/>
                <w:sz w:val="24"/>
              </w:rPr>
              <w:t> </w:t>
            </w:r>
            <w:r>
              <w:rPr>
                <w:spacing w:val="-2"/>
                <w:sz w:val="24"/>
              </w:rPr>
              <w:t>mensagem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erro</w:t>
            </w:r>
          </w:p>
        </w:tc>
        <w:tc>
          <w:tcPr>
            <w:tcW w:w="1710" w:type="dxa"/>
          </w:tcPr>
          <w:p>
            <w:pPr>
              <w:pStyle w:val="TableParagraph"/>
              <w:spacing w:line="235" w:lineRule="auto" w:before="125"/>
              <w:ind w:left="131" w:right="530"/>
              <w:rPr>
                <w:sz w:val="24"/>
              </w:rPr>
            </w:pPr>
            <w:r>
              <w:rPr>
                <w:spacing w:val="-2"/>
                <w:sz w:val="24"/>
              </w:rPr>
              <w:t>Conforme esperado</w:t>
            </w:r>
          </w:p>
        </w:tc>
        <w:tc>
          <w:tcPr>
            <w:tcW w:w="1155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0"/>
        <w:rPr>
          <w:rFonts w:ascii="Times New Roman"/>
        </w:rPr>
      </w:pPr>
    </w:p>
    <w:p>
      <w:pPr>
        <w:pStyle w:val="BodyText"/>
        <w:tabs>
          <w:tab w:pos="6214" w:val="left" w:leader="none"/>
        </w:tabs>
        <w:ind w:left="34"/>
        <w:rPr>
          <w:rFonts w:ascii="Times New Roman" w:hAnsi="Times New Roman"/>
        </w:rPr>
      </w:pPr>
      <w:r>
        <w:rPr/>
        <w:t>Observações:</w:t>
      </w:r>
      <w:r>
        <w:rPr>
          <w:spacing w:val="-20"/>
        </w:rPr>
        <w:t> </w:t>
      </w:r>
      <w:r>
        <w:rPr>
          <w:rFonts w:ascii="Times New Roman" w:hAnsi="Times New Roman"/>
          <w:u w:val="single"/>
        </w:rPr>
        <w:tab/>
      </w:r>
    </w:p>
    <w:sectPr>
      <w:footerReference w:type="default" r:id="rId5"/>
      <w:type w:val="continuous"/>
      <w:pgSz w:w="11900" w:h="16840"/>
      <w:pgMar w:header="0" w:footer="147" w:top="960" w:bottom="340" w:left="566" w:right="566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104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9.75pt;margin-top:823.57782pt;width:68.55pt;height:16.55pt;mso-position-horizontal-relative:page;mso-position-vertical-relative:page;z-index:-15781376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34"/>
    </w:pPr>
    <w:rPr>
      <w:rFonts w:ascii="Tahoma" w:hAnsi="Tahoma" w:eastAsia="Tahoma" w:cs="Tahoma"/>
      <w:b/>
      <w:bCs/>
      <w:sz w:val="53"/>
      <w:szCs w:val="53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5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2025-06-09T23:33:23Z</dcterms:created>
  <dcterms:modified xsi:type="dcterms:W3CDTF">2025-06-09T23:33:23Z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