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2" Type="http://schemas.openxmlformats.org/package/2006/relationships/metadata/thumbnail" Target="docProps/thumbnail.jpeg"/><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上周行业动态回顾</w:t>
      </w:r>
    </w:p>
    <w:p>
      <w:pPr>
        <w:pStyle w:val="Subtitle"/>
      </w:pPr>
      <w:r>
        <w:t>2019年02月12--2019年02月14</w:t>
      </w:r>
    </w:p>
    <w:p>
      <w:pPr>
        <w:pStyle w:val="Heading1"/>
      </w:pPr>
      <w:r>
        <w:rPr>
          <w:rFonts w:ascii="微软雅黑" w:hAnsi="微软雅黑" w:eastAsia="微软雅黑"/>
        </w:rPr>
        <w:t>上周动态导读目录</w:t>
      </w:r>
    </w:p>
    <w:p>
      <w:pPr>
        <w:pStyle w:val="ListNumber"/>
      </w:pPr>
      <w:r>
        <w:rPr>
          <w:rFonts w:ascii="微软雅黑" w:hAnsi="微软雅黑" w:eastAsia="微软雅黑"/>
        </w:rPr>
        <w:t>春节期间全国零售和餐饮企业销售额同比增长8.5%</w:t>
      </w:r>
    </w:p>
    <w:p>
      <w:pPr>
        <w:pStyle w:val="ListNumber"/>
      </w:pPr>
      <w:r>
        <w:rPr>
          <w:rFonts w:ascii="微软雅黑" w:hAnsi="微软雅黑" w:eastAsia="微软雅黑"/>
        </w:rPr>
        <w:t>洋河股份1.28亿元重赏销售团队</w:t>
      </w:r>
    </w:p>
    <w:p>
      <w:pPr>
        <w:pStyle w:val="ListNumber"/>
      </w:pPr>
      <w:r>
        <w:rPr>
          <w:rFonts w:ascii="微软雅黑" w:hAnsi="微软雅黑" w:eastAsia="微软雅黑"/>
        </w:rPr>
        <w:t>泸州老窖全系产品继续停货</w:t>
      </w:r>
    </w:p>
    <w:p>
      <w:pPr>
        <w:pStyle w:val="ListNumber"/>
      </w:pPr>
      <w:r>
        <w:rPr>
          <w:rFonts w:ascii="微软雅黑" w:hAnsi="微软雅黑" w:eastAsia="微软雅黑"/>
        </w:rPr>
        <w:t>嘉士伯2018年净收入约95亿美元</w:t>
      </w:r>
    </w:p>
    <w:p>
      <w:pPr>
        <w:pStyle w:val="ListNumber"/>
      </w:pPr>
      <w:r>
        <w:rPr>
          <w:rFonts w:ascii="微软雅黑" w:hAnsi="微软雅黑" w:eastAsia="微软雅黑"/>
        </w:rPr>
        <w:t>深度||梦之蓝“十年磨剑”破百亿，水晶剑、国窖撞线在即，“百亿品牌”历史性扩容</w:t>
      </w:r>
    </w:p>
    <w:p>
      <w:pPr>
        <w:pStyle w:val="ListNumber"/>
      </w:pPr>
      <w:r>
        <w:rPr>
          <w:rFonts w:ascii="微软雅黑" w:hAnsi="微软雅黑" w:eastAsia="微软雅黑"/>
        </w:rPr>
        <w:t>热点||洋河航母喜迎猪年开门红，掌舵人王耀豪掷1.28亿元奖励销售团队</w:t>
      </w:r>
    </w:p>
    <w:p>
      <w:pPr>
        <w:pStyle w:val="ListNumber"/>
      </w:pPr>
      <w:r>
        <w:rPr>
          <w:rFonts w:ascii="微软雅黑" w:hAnsi="微软雅黑" w:eastAsia="微软雅黑"/>
        </w:rPr>
        <w:t>李曙光节后首日看望生产一线员工</w:t>
      </w:r>
    </w:p>
    <w:p>
      <w:pPr>
        <w:pStyle w:val="ListNumber"/>
      </w:pPr>
      <w:r>
        <w:rPr>
          <w:rFonts w:ascii="微软雅黑" w:hAnsi="微软雅黑" w:eastAsia="微软雅黑"/>
        </w:rPr>
        <w:t>2018年葡萄牙葡萄酒出口额再创新高，首次超8亿欧元</w:t>
      </w:r>
    </w:p>
    <w:p>
      <w:pPr>
        <w:pStyle w:val="ListNumber"/>
      </w:pPr>
      <w:r>
        <w:rPr>
          <w:rFonts w:ascii="微软雅黑" w:hAnsi="微软雅黑" w:eastAsia="微软雅黑"/>
        </w:rPr>
        <w:t>第一届夏邑酒商大会召开</w:t>
      </w:r>
    </w:p>
    <w:p>
      <w:pPr>
        <w:pStyle w:val="ListNumber"/>
      </w:pPr>
      <w:r>
        <w:rPr>
          <w:rFonts w:ascii="微软雅黑" w:hAnsi="微软雅黑" w:eastAsia="微软雅黑"/>
        </w:rPr>
        <w:t>西凤印发《关于选举和聘任公司高管的通知》</w:t>
      </w:r>
    </w:p>
    <w:p>
      <w:pPr>
        <w:pStyle w:val="ListNumber"/>
      </w:pPr>
      <w:r>
        <w:rPr>
          <w:rFonts w:ascii="微软雅黑" w:hAnsi="微软雅黑" w:eastAsia="微软雅黑"/>
        </w:rPr>
        <w:t>仰韶彩陶坊部分商品价格上调</w:t>
      </w:r>
    </w:p>
    <w:p>
      <w:pPr>
        <w:pStyle w:val="ListNumber"/>
      </w:pPr>
      <w:r>
        <w:rPr>
          <w:rFonts w:ascii="微软雅黑" w:hAnsi="微软雅黑" w:eastAsia="微软雅黑"/>
        </w:rPr>
        <w:t>古井贡酒举行春季开酿仪式</w:t>
      </w:r>
    </w:p>
    <w:p>
      <w:pPr>
        <w:pStyle w:val="ListNumber"/>
      </w:pPr>
      <w:r>
        <w:rPr>
          <w:rFonts w:ascii="微软雅黑" w:hAnsi="微软雅黑" w:eastAsia="微软雅黑"/>
        </w:rPr>
        <w:t>酒祖杜康12区老产品自3月1日起停止开票</w:t>
      </w:r>
    </w:p>
    <w:p>
      <w:pPr>
        <w:pStyle w:val="ListNumber"/>
      </w:pPr>
      <w:r>
        <w:rPr>
          <w:rFonts w:ascii="微软雅黑" w:hAnsi="微软雅黑" w:eastAsia="微软雅黑"/>
        </w:rPr>
        <w:t>保乐力加2019财年上半年销售额达51.85亿欧元</w:t>
      </w:r>
    </w:p>
    <w:p>
      <w:pPr>
        <w:pStyle w:val="ListNumber"/>
      </w:pPr>
      <w:r>
        <w:rPr>
          <w:rFonts w:ascii="微软雅黑" w:hAnsi="微软雅黑" w:eastAsia="微软雅黑"/>
        </w:rPr>
        <w:t>2018年中国各地区啤酒产量排行榜前十出炉</w:t>
      </w:r>
    </w:p>
    <w:p>
      <w:pPr>
        <w:pStyle w:val="ListNumber"/>
      </w:pPr>
      <w:r>
        <w:rPr>
          <w:rFonts w:ascii="微软雅黑" w:hAnsi="微软雅黑" w:eastAsia="微软雅黑"/>
        </w:rPr>
        <w:t>市场调查||茅台虎踞，五粮液、泸州老窖、剑南春打卡，贵州市场还是“黔酒福地”？郎酒与与诺樽酒业签约，礼登加拿大</w:t>
      </w:r>
    </w:p>
    <w:p>
      <w:pPr>
        <w:pStyle w:val="ListNumber"/>
      </w:pPr>
      <w:r>
        <w:rPr>
          <w:rFonts w:ascii="微软雅黑" w:hAnsi="微软雅黑" w:eastAsia="微软雅黑"/>
        </w:rPr>
        <w:t>稻花香集团荣膺“宜昌发展贡献奖”集体奖</w:t>
      </w:r>
    </w:p>
    <w:p>
      <w:pPr>
        <w:pStyle w:val="ListNumber"/>
      </w:pPr>
      <w:r>
        <w:rPr>
          <w:rFonts w:ascii="微软雅黑" w:hAnsi="微软雅黑" w:eastAsia="微软雅黑"/>
        </w:rPr>
        <w:t>衡水老白干营销有限公司2019全体动员大会召开</w:t>
      </w:r>
    </w:p>
    <w:p>
      <w:pPr>
        <w:pStyle w:val="ListNumber"/>
      </w:pPr>
      <w:r>
        <w:rPr>
          <w:rFonts w:ascii="微软雅黑" w:hAnsi="微软雅黑" w:eastAsia="微软雅黑"/>
        </w:rPr>
        <w:t>2018年四川省葡萄酒产值4.9亿元</w:t>
      </w:r>
    </w:p>
    <w:p>
      <w:pPr>
        <w:pStyle w:val="ListNumber"/>
      </w:pPr>
      <w:r>
        <w:rPr>
          <w:rFonts w:ascii="微软雅黑" w:hAnsi="微软雅黑" w:eastAsia="微软雅黑"/>
        </w:rPr>
        <w:t>剑南春新品“南极之心”定价999元，线上限量发行999瓶</w:t>
      </w:r>
    </w:p>
    <w:p>
      <w:pPr>
        <w:pStyle w:val="ListNumber"/>
      </w:pPr>
      <w:r>
        <w:rPr>
          <w:rFonts w:ascii="微软雅黑" w:hAnsi="微软雅黑" w:eastAsia="微软雅黑"/>
        </w:rPr>
        <w:t>金沙酒业1月销售近2亿元，大单品摘要将涨价</w:t>
      </w:r>
    </w:p>
    <w:p>
      <w:pPr>
        <w:pStyle w:val="ListNumber"/>
      </w:pPr>
      <w:r>
        <w:rPr>
          <w:rFonts w:ascii="微软雅黑" w:hAnsi="微软雅黑" w:eastAsia="微软雅黑"/>
        </w:rPr>
        <w:t>茅台机场1月货运突破100吨</w:t>
      </w:r>
    </w:p>
    <w:p>
      <w:pPr>
        <w:pStyle w:val="ListNumber"/>
      </w:pPr>
      <w:r>
        <w:rPr>
          <w:rFonts w:ascii="微软雅黑" w:hAnsi="微软雅黑" w:eastAsia="微软雅黑"/>
        </w:rPr>
        <w:t>2019绍兴黄酒集团新春干部大会召开</w:t>
      </w:r>
    </w:p>
    <w:p>
      <w:pPr>
        <w:pStyle w:val="ListNumber"/>
      </w:pPr>
      <w:r>
        <w:rPr>
          <w:rFonts w:ascii="微软雅黑" w:hAnsi="微软雅黑" w:eastAsia="微软雅黑"/>
        </w:rPr>
        <w:t>市场监管总局发布2019年抽检计划，酒业重点抽检项目在列</w:t>
      </w:r>
    </w:p>
    <w:p>
      <w:pPr>
        <w:pStyle w:val="Heading1"/>
      </w:pPr>
      <w:r>
        <w:rPr>
          <w:rFonts w:ascii="微软雅黑" w:hAnsi="微软雅黑" w:eastAsia="微软雅黑"/>
        </w:rPr>
        <w:t>上周行业动态详情</w:t>
      </w:r>
    </w:p>
    <w:p>
      <w:pPr>
        <w:pStyle w:val="Heading2"/>
      </w:pPr>
      <w:r>
        <w:rPr>
          <w:rFonts w:ascii="微软雅黑" w:hAnsi="微软雅黑" w:eastAsia="微软雅黑"/>
        </w:rPr>
        <w:t>1.  春节期间全国零售和餐饮企业销售额同比增长8.5%</w:t>
      </w:r>
    </w:p>
    <w:p>
      <w:r>
        <w:rPr>
          <w:rFonts w:ascii="微软雅黑" w:hAnsi="微软雅黑" w:eastAsia="微软雅黑"/>
        </w:rPr>
        <w:t>据商务部监测，除夕至正月初六（2月4日至10日），全国零售和餐饮企业实现销售额约10050亿元，比去年春节黄金周增长8.5%。并体现出如下特征：一、商品消费更重品质；二、餐饮消费更显年味；三、体验消费更受青睐； 四、生活必需品市场运行平稳。</w:t>
        <w:br/>
        <w:br/>
      </w:r>
    </w:p>
    <w:p>
      <w:pPr>
        <w:pStyle w:val="Heading2"/>
      </w:pPr>
      <w:r>
        <w:rPr>
          <w:rFonts w:ascii="微软雅黑" w:hAnsi="微软雅黑" w:eastAsia="微软雅黑"/>
        </w:rPr>
        <w:t>2.  洋河股份1.28亿元重赏销售团队</w:t>
      </w:r>
    </w:p>
    <w:p>
      <w:r>
        <w:rPr>
          <w:rFonts w:ascii="微软雅黑" w:hAnsi="微软雅黑" w:eastAsia="微软雅黑"/>
        </w:rPr>
        <w:t>2月11日，洋河股份召开2019年度营销工作大会。董事长王耀重申了“千万亿”畅想的同时透露2018年洋河股份总体业绩创新高，高端销售再拔高，公司前三季度营业收入209.66亿元，同比增长24.22%；净利润70.39亿元，同比增长26.1%；梦之蓝单品销售同比增长50%以上，强势迈进了百亿单品俱乐部。</w:t>
        <w:br/>
        <w:br/>
      </w:r>
    </w:p>
    <w:p>
      <w:r>
        <w:rPr>
          <w:rFonts w:ascii="微软雅黑" w:hAnsi="微软雅黑" w:eastAsia="微软雅黑"/>
        </w:rPr>
        <w:t>2019年，洋河股份将围绕“1246工程”贯彻实施：坚定不移树立一个坚守，坚守品牌的周期规律，使市场在规律的引领下实现更好更快发展；全力以赴追求两大目标，一是酒体绵柔度取得革命性突破，二是力保市场销售增长，争当行业排头兵；从容不迫抓实转型四个关键，即消费升级、行业分化、信息泛滥、高维竞争；锲而不舍精铸六大力量，包括至臻至强的产品力、直入人心的品牌力、攻守兼备的渠道力、坚强可靠的配套力、迎接未来的创新力和昂扬向上的文化力，从而推动企业在风变中稳掌舵、在远行里扬满帆。</w:t>
        <w:br/>
        <w:br/>
      </w:r>
    </w:p>
    <w:p>
      <w:r>
        <w:rPr>
          <w:rFonts w:ascii="微软雅黑" w:hAnsi="微软雅黑" w:eastAsia="微软雅黑"/>
        </w:rPr>
        <w:t>值得注意的是，为奖励优秀的营销团队，本次大会上，洋河股份给予淮安分公司、苏州分公司、聊城分公司、吉安办事处、江汉办事处等309个单位嘉奖1.28亿元。</w:t>
        <w:br/>
        <w:br/>
      </w:r>
    </w:p>
    <w:p>
      <w:pPr>
        <w:pStyle w:val="Heading2"/>
      </w:pPr>
      <w:r>
        <w:rPr>
          <w:rFonts w:ascii="微软雅黑" w:hAnsi="微软雅黑" w:eastAsia="微软雅黑"/>
        </w:rPr>
        <w:t>3.  嘉士伯2018年净收入约95亿美元</w:t>
      </w:r>
    </w:p>
    <w:p>
      <w:r>
        <w:rPr>
          <w:rFonts w:ascii="微软雅黑" w:hAnsi="微软雅黑" w:eastAsia="微软雅黑"/>
        </w:rPr>
        <w:t>日前，嘉士伯集团公布了截至2018年12月31日的全年业绩。据显示，第四季销售为139.5亿丹麦克朗（合21.3亿美元），高于路透调查分析师预估的135.1亿丹麦克朗。该集团的2018年净收入增长了3%，达到625亿丹麦克朗（约合95亿美元）。</w:t>
        <w:br/>
        <w:br/>
      </w:r>
    </w:p>
    <w:p>
      <w:r>
        <w:rPr>
          <w:rFonts w:ascii="微软雅黑" w:hAnsi="微软雅黑" w:eastAsia="微软雅黑"/>
        </w:rPr>
        <w:t>嘉士伯啤酒去年销售能够实现三年来首次增长，得益于得益于中国市场的强劲增长、北欧和俄罗斯漫长炎热的夏季，以及2018年世界杯。</w:t>
        <w:br/>
        <w:br/>
      </w:r>
    </w:p>
    <w:p>
      <w:pPr>
        <w:pStyle w:val="Heading2"/>
      </w:pPr>
      <w:r>
        <w:rPr>
          <w:rFonts w:ascii="微软雅黑" w:hAnsi="微软雅黑" w:eastAsia="微软雅黑"/>
        </w:rPr>
        <w:t>4.  泸州老窖全系产品继续停货</w:t>
      </w:r>
    </w:p>
    <w:p>
      <w:r>
        <w:rPr>
          <w:rFonts w:ascii="微软雅黑" w:hAnsi="微软雅黑" w:eastAsia="微软雅黑"/>
        </w:rPr>
        <w:t>泸州老窖全系产品在春节后继续停货，发货时间待通知。春节前，泸州老窖股份公司总经理林锋就在1月26日宣布泸州老窖公司全面停货。林锋称为了消费者有良好体验，为了渠道上奔忙一年的经销商和终端客户不压货，为了春节后价格稳定，不给渠道带来降价损失。据了解，春节期间，泸州老窖多地动销情况良好，库存也处于良性，节后继续停货，将有利于泸州老窖稳定价格体系，继续消化社会库存。</w:t>
        <w:br/>
        <w:br/>
      </w:r>
    </w:p>
    <w:p>
      <w:pPr>
        <w:pStyle w:val="Heading2"/>
      </w:pPr>
      <w:r>
        <w:rPr>
          <w:rFonts w:ascii="微软雅黑" w:hAnsi="微软雅黑" w:eastAsia="微软雅黑"/>
        </w:rPr>
        <w:t>5.  水井坊范祥福：持续聚焦高端化战略</w:t>
      </w:r>
    </w:p>
    <w:p>
      <w:r>
        <w:rPr>
          <w:rFonts w:ascii="微软雅黑" w:hAnsi="微软雅黑" w:eastAsia="微软雅黑"/>
        </w:rPr>
        <w:t>水井坊董事长兼总经理范祥福接受采访时表示，公司不会因为追求短期效益而调整长期战略，水井坊不会改变整个高端化战略发展主线。与此同时，公司亦正在加大对全国分销网络的渗透以及对品牌、人才等的投入。</w:t>
        <w:br/>
        <w:br/>
      </w:r>
    </w:p>
    <w:p>
      <w:pPr>
        <w:pStyle w:val="Heading2"/>
      </w:pPr>
      <w:r>
        <w:rPr>
          <w:rFonts w:ascii="微软雅黑" w:hAnsi="微软雅黑" w:eastAsia="微软雅黑"/>
        </w:rPr>
        <w:t>6.  川酒2018年营收2300亿，产量358.3万千升</w:t>
      </w:r>
    </w:p>
    <w:p>
      <w:r>
        <w:rPr>
          <w:rFonts w:ascii="微软雅黑" w:hAnsi="微软雅黑" w:eastAsia="微软雅黑"/>
        </w:rPr>
        <w:t>据四川省经济和信息化厅的最新数据显示，预计2018年全省348家白酒规模以上企业主营业务收入、利润分别达到2300亿元、280亿元，增速分别达到15%、30%以上。2018年全年，四川省规模以上白酒企业累计产量358.3万千升，同比增长14.0%。</w:t>
        <w:br/>
        <w:br/>
      </w:r>
    </w:p>
    <w:p>
      <w:pPr>
        <w:pStyle w:val="Heading2"/>
      </w:pPr>
      <w:r>
        <w:rPr>
          <w:rFonts w:ascii="微软雅黑" w:hAnsi="微软雅黑" w:eastAsia="微软雅黑"/>
        </w:rPr>
        <w:t>7.  深度||梦之蓝“十年磨剑”破百亿，水晶剑、国窖撞线在即，“百亿品牌”历史性扩容</w:t>
      </w:r>
    </w:p>
    <w:p>
      <w:r>
        <w:rPr>
          <w:rFonts w:ascii="微软雅黑" w:hAnsi="微软雅黑" w:eastAsia="微软雅黑"/>
        </w:rPr>
        <w:t>“2018年，梦之蓝营业收入超过百亿。”近日，洋河股份董事长王耀在接受采访时透露出梦之蓝最新销售业绩。</w:t>
        <w:br/>
        <w:br/>
      </w:r>
    </w:p>
    <w:p>
      <w:r>
        <w:rPr>
          <w:rFonts w:ascii="微软雅黑" w:hAnsi="微软雅黑" w:eastAsia="微软雅黑"/>
        </w:rPr>
        <w:t>从试水高端的产品奇兵，到锐不可当的蓝色经典重臣，再到风头无两的洋河新宠，低调内敛的梦之蓝就这样完成了跃迁式的角色转变。而继飞天茅台、水晶瓶五粮液之后成为第三个入局“百亿”的单品牌，梦之蓝显然还要肩负起更重大的历史使命。</w:t>
        <w:br/>
        <w:br/>
      </w:r>
    </w:p>
    <w:p>
      <w:r>
        <w:rPr>
          <w:rFonts w:ascii="微软雅黑" w:hAnsi="微软雅黑" w:eastAsia="微软雅黑"/>
        </w:rPr>
        <w:t>除此之外，行业的肉搏竞争日趋激烈，肩负企业升值使命的单品牌产品也成为未来凸显身位的核心元素，百亿单品牌作为一种新的价值尺标，让这繁荣表象下的白酒行业更显厮杀硝烟。门槛之外，国窖1573以及水晶剑南春恨不得一把踹开“百亿”的大门，赶紧和不远处的梦之蓝十指紧扣。</w:t>
        <w:br/>
        <w:br/>
      </w:r>
    </w:p>
    <w:p>
      <w:pPr>
        <w:pStyle w:val="Heading2"/>
      </w:pPr>
      <w:r>
        <w:rPr>
          <w:rFonts w:ascii="微软雅黑" w:hAnsi="微软雅黑" w:eastAsia="微软雅黑"/>
        </w:rPr>
        <w:t>8.  热点||洋河航母喜迎猪年开门红，掌舵人王耀豪掷1.28亿元奖励销售团队</w:t>
      </w:r>
    </w:p>
    <w:p>
      <w:r>
        <w:rPr>
          <w:rFonts w:ascii="微软雅黑" w:hAnsi="微软雅黑" w:eastAsia="微软雅黑"/>
        </w:rPr>
        <w:t>2019春节刚过，洋河便迎来了新年开门红。2月11日上午，洋河股份召开了2019年度营销工作大会，会上江苏洋河酒厂股份有限公司党委书记、董事长王耀发布《风变稳掌舵、远行扬满帆，奋力谱写“千万亿宏伟目标”新篇章》的重要讲话，这是时隔一个月后，王耀再次提及洋河千万亿宏伟目标。</w:t>
        <w:br/>
        <w:br/>
      </w:r>
    </w:p>
    <w:p>
      <w:r>
        <w:rPr>
          <w:rFonts w:ascii="微软雅黑" w:hAnsi="微软雅黑" w:eastAsia="微软雅黑"/>
        </w:rPr>
        <w:t>与此同时，洋河在资本市场也迎来了新高潮。当天开市后，洋河股票一路飙升，涨幅达4.94%，洋河股价也由此顺势回归到100元大关。</w:t>
        <w:br/>
        <w:br/>
      </w:r>
    </w:p>
    <w:p>
      <w:r>
        <w:rPr>
          <w:rFonts w:ascii="微软雅黑" w:hAnsi="微软雅黑" w:eastAsia="微软雅黑"/>
        </w:rPr>
        <w:t>在当天的会议上，王耀透露，2018年洋河股份总体业绩创新高，高端销售再拔高。公司前三季度营业收入209.66亿元，同比增长24.22%；净利润70.39亿元，同比增长26.1%，牢牢占据行业领军地位；梦之蓝单品销售同比增长50%以上，强势迈进了百亿单品俱乐部。同时，2018全年洋河股份聚焦“发展转型”和“消费升级”，全面强化思维力、创新力和执行力，驱动渠道力、产品力、品牌力三力持续增强。</w:t>
        <w:br/>
        <w:br/>
      </w:r>
    </w:p>
    <w:p>
      <w:pPr>
        <w:pStyle w:val="Heading2"/>
      </w:pPr>
      <w:r>
        <w:rPr>
          <w:rFonts w:ascii="微软雅黑" w:hAnsi="微软雅黑" w:eastAsia="微软雅黑"/>
        </w:rPr>
        <w:t>9.  李曙光节后首日看望生产一线员工</w:t>
      </w:r>
    </w:p>
    <w:p>
      <w:r>
        <w:rPr>
          <w:rFonts w:ascii="微软雅黑" w:hAnsi="微软雅黑" w:eastAsia="微软雅黑"/>
        </w:rPr>
        <w:t>2月11日，农历己亥猪年第一个工作日，五粮液集团公司党委书记、董事长李曙光深入生产一线，看望基层干部员工，股份公司副总经理唐伯超及公司办公室相关人员陪同。</w:t>
        <w:br/>
        <w:br/>
      </w:r>
    </w:p>
    <w:p>
      <w:r>
        <w:rPr>
          <w:rFonts w:ascii="微软雅黑" w:hAnsi="微软雅黑" w:eastAsia="微软雅黑"/>
        </w:rPr>
        <w:t>李曙光先后深入506车间、普什模具CA区、523车间、513车间等地，看望了忙碌在岗位的员工们，了解生产经营情况，并对奋战在一线的广大员工致以节日的问候，勉励大家鼓足干劲、扎实苦干，为公司全面完成2019年各项目标任务贡献力量。李曙光要求公司相关部门做好安全生产和后勤保障各项工作，确保广大干部员工在安心做好工作的同时，也平安过好幸福祥和的春节。</w:t>
        <w:br/>
        <w:br/>
      </w:r>
    </w:p>
    <w:p>
      <w:pPr>
        <w:pStyle w:val="Heading2"/>
      </w:pPr>
      <w:r>
        <w:rPr>
          <w:rFonts w:ascii="微软雅黑" w:hAnsi="微软雅黑" w:eastAsia="微软雅黑"/>
        </w:rPr>
        <w:t>10.  景芝酒业2019年新春团拜会暨春季培训会召开</w:t>
      </w:r>
    </w:p>
    <w:p>
      <w:r>
        <w:rPr>
          <w:rFonts w:ascii="微软雅黑" w:hAnsi="微软雅黑" w:eastAsia="微软雅黑"/>
        </w:rPr>
        <w:t>2月10日至11日，景芝酒业2019年新春团拜会暨春季培训会召开。景芝酒业董事长刘全平出席会议并作开班讲话，公司高管团队，销售公司全体人员、集团公司中层干部及员工代表等500余人参加培训。</w:t>
        <w:br/>
        <w:br/>
      </w:r>
    </w:p>
    <w:p>
      <w:r>
        <w:rPr>
          <w:rFonts w:ascii="微软雅黑" w:hAnsi="微软雅黑" w:eastAsia="微软雅黑"/>
        </w:rPr>
        <w:t>开班典礼上，董事长刘全平讲话中指出，要深入分析当前面临的形势，正确认识存在的问题，围绕突破发展，发挥优势，补齐短板，向高质量快速推进；进一步解放思想、统一思想，围绕公司战略部署，凝心聚力，真抓实干，勇于担当，激情创业；深入理解并贯彻公司的新模式与新的市场动作，围绕各项策略动作，狠抓落实，勇于担当，奋力冲刺2019年及未来五年的目标任务。并强调，未来五年发展战略及蓝图已经绘就，要全面激发干事创业的激情、奋勇争先的蓬勃干劲，埋头苦干、真抓实干，努力开创突破发展新局面。</w:t>
        <w:br/>
        <w:br/>
      </w:r>
    </w:p>
    <w:p>
      <w:pPr>
        <w:pStyle w:val="Heading2"/>
      </w:pPr>
      <w:r>
        <w:rPr>
          <w:rFonts w:ascii="微软雅黑" w:hAnsi="微软雅黑" w:eastAsia="微软雅黑"/>
        </w:rPr>
        <w:t>11.  百威英博全面收购啤酒届的大众点评RateBeer</w:t>
      </w:r>
    </w:p>
    <w:p>
      <w:r>
        <w:rPr>
          <w:rFonts w:ascii="微软雅黑" w:hAnsi="微软雅黑" w:eastAsia="微软雅黑"/>
        </w:rPr>
        <w:t>近日，百威英博旗下的ZX Ventures宣布，已全面收购RateBeer.com。执行董事乔•塔克(Joe Tucker)对此次收购表示，RateBeer的日常运营并不会发生变化。</w:t>
        <w:br/>
        <w:br/>
      </w:r>
    </w:p>
    <w:p>
      <w:r>
        <w:rPr>
          <w:rFonts w:ascii="微软雅黑" w:hAnsi="微软雅黑" w:eastAsia="微软雅黑"/>
        </w:rPr>
        <w:t>RateBeer是全球最受欢迎的啤酒评价网站之一，可以说是啤酒界的大众点评。值得注意的是，现在百威英博拥有RateBeer的数据，ZX Ventures可以获取大量的用户访问数据，包括最流行的风格、搜索词、地区趋势和新的发展市场，以便使其在竞争日益激烈的市场中获得优势。</w:t>
        <w:br/>
        <w:br/>
      </w:r>
    </w:p>
    <w:p>
      <w:pPr>
        <w:pStyle w:val="Heading2"/>
      </w:pPr>
      <w:r>
        <w:rPr>
          <w:rFonts w:ascii="微软雅黑" w:hAnsi="微软雅黑" w:eastAsia="微软雅黑"/>
        </w:rPr>
        <w:t>12.  两酒类项目入选河南省2019重点建设项目</w:t>
      </w:r>
    </w:p>
    <w:p>
      <w:r>
        <w:rPr>
          <w:rFonts w:ascii="微软雅黑" w:hAnsi="微软雅黑" w:eastAsia="微软雅黑"/>
        </w:rPr>
        <w:t>2月11日，河南省发改委发布《关于印发2019年河南省重点建设项目名单的通知》。名单共列项目910个，总投资3.1万亿元，2019年计划完成投资7939亿元。其中，“赊店老酒生态产业园项目”（总建筑面积110.7万平方米，涵盖接待中心，酒神广场、1.5万千升罐群、明清窖池群等，计划年产白酒6.2万千升）、“贾湖田园综合体项目”（总规划面积1万多亩，围绕“以酒为魂”规划文化观光，科普教育等综合体）两涉酒项目位列其中。</w:t>
        <w:br/>
        <w:br/>
      </w:r>
    </w:p>
    <w:p>
      <w:pPr>
        <w:pStyle w:val="Heading2"/>
      </w:pPr>
      <w:r>
        <w:rPr>
          <w:rFonts w:ascii="微软雅黑" w:hAnsi="微软雅黑" w:eastAsia="微软雅黑"/>
        </w:rPr>
        <w:t>13.  2018年葡萄牙葡萄酒出口额再创新高，首次超8亿欧元</w:t>
      </w:r>
    </w:p>
    <w:p>
      <w:r>
        <w:rPr>
          <w:rFonts w:ascii="微软雅黑" w:hAnsi="微软雅黑" w:eastAsia="微软雅黑"/>
        </w:rPr>
        <w:t>据《商业日报》报道，根据Informa D＆B 近日发布的一项研究显示，2018年葡萄牙全国葡萄酒出口额达到8.06亿欧元，打破2017年记录，再次创下历史新高。其中，主要出口的葡萄酒品种仍然是波特酒，最大的出口市场是欧盟。</w:t>
        <w:br/>
        <w:br/>
      </w:r>
    </w:p>
    <w:p>
      <w:r>
        <w:rPr>
          <w:rFonts w:ascii="微软雅黑" w:hAnsi="微软雅黑" w:eastAsia="微软雅黑"/>
        </w:rPr>
        <w:t>据悉，根据Informa D＆B公布的报告，2018年葡萄牙全国葡萄酒出口额中，波特酒的价值占约43%，欧盟内部主要市场国家仍然是法国和英国。欧盟之外，最大的出口市场是美国、巴西、加拿大和安哥拉。</w:t>
        <w:br/>
        <w:br/>
      </w:r>
    </w:p>
    <w:p>
      <w:r>
        <w:rPr>
          <w:rFonts w:ascii="微软雅黑" w:hAnsi="微软雅黑" w:eastAsia="微软雅黑"/>
        </w:rPr>
        <w:t>此外，根据Informa D＆B的报告数字还表明，葡萄牙葡萄酒行业的企业数量和工人数量有所增加，其中小型企业在该领域占主导地位，每家公司的平均员工数量为7人。</w:t>
        <w:br/>
        <w:br/>
      </w:r>
    </w:p>
    <w:p>
      <w:r>
        <w:rPr>
          <w:rFonts w:ascii="微软雅黑" w:hAnsi="微软雅黑" w:eastAsia="微软雅黑"/>
        </w:rPr>
        <w:t>至于地域分布方面，杜罗河谷和北部仍然占据葡萄酒公司的主导地位，占总数的42%；而在生产量上，杜罗河谷与北部占总产量的21.5%，里斯本占18%，米尼奥和阿连特茹各占14%。</w:t>
        <w:br/>
        <w:br/>
      </w:r>
    </w:p>
    <w:p>
      <w:pPr>
        <w:pStyle w:val="Heading2"/>
      </w:pPr>
      <w:r>
        <w:rPr>
          <w:rFonts w:ascii="微软雅黑" w:hAnsi="微软雅黑" w:eastAsia="微软雅黑"/>
        </w:rPr>
        <w:t>14.  第一届夏邑酒商大会召开</w:t>
      </w:r>
    </w:p>
    <w:p>
      <w:r>
        <w:rPr>
          <w:rFonts w:ascii="微软雅黑" w:hAnsi="微软雅黑" w:eastAsia="微软雅黑"/>
        </w:rPr>
        <w:t>2月9日，第一届夏邑酒商大会在商丘市夏邑县隆重召开。河南省商务厅党组成员、副厅长李若鹏，河南省商务厅市场运行调节处处长郭海燕、副处长李俊杰，商丘市人民政府副市长倪玉民，河南省酒业协会会长熊玉亮、副会长兼秘书长蒋辉，夏邑县酒商商会主要发起人、酒客来董事长鹿申等领导嘉宾以及汉梁王酒业、孔祖酒业、皇沟酒业、张弓老酒酒业、林河酒业、天明民权葡萄酒等生产企业、全国各地夏邑藉酒商和新闻媒体代表等共同到会见证这一重要时刻。</w:t>
        <w:br/>
        <w:br/>
      </w:r>
    </w:p>
    <w:p>
      <w:r>
        <w:rPr>
          <w:rFonts w:ascii="微软雅黑" w:hAnsi="微软雅黑" w:eastAsia="微软雅黑"/>
        </w:rPr>
        <w:t>据不完全统计，到2018年底，约有15万夏邑人从事酒类经营，各类经销商、烟酒店、名烟名酒店等流通企业达4万多家，年销售额超过500亿元，形成了一个庞大的酒类销售网路集群，被行业称之为“中国酒业的夏邑现象”。</w:t>
        <w:br/>
        <w:br/>
      </w:r>
    </w:p>
    <w:p>
      <w:r>
        <w:rPr>
          <w:rFonts w:ascii="微软雅黑" w:hAnsi="微软雅黑" w:eastAsia="微软雅黑"/>
        </w:rPr>
        <w:t>会上，河南省酒业协会收藏鉴定专业委员会培训中心收藏的老酒在现场进行拍卖，拍卖所得的42000元全部捐献给当地贫困优秀学生以及夏邑县教育局，以此来表达夏邑酒商商会对当地教育事业的支持。</w:t>
        <w:br/>
        <w:br/>
      </w:r>
    </w:p>
    <w:p>
      <w:r>
        <w:rPr>
          <w:rFonts w:ascii="微软雅黑" w:hAnsi="微软雅黑" w:eastAsia="微软雅黑"/>
        </w:rPr>
        <w:t>此外，大会主题论坛环节还对优秀的夏邑籍酒商进行了表彰。行业专家与重点酒企在会上进行了分享和品牌推介，让酒商与酒企、酒商与专家、酒商与政府之间进行充分了解和沟通。并为各个酒商目前经营现状，当地酒商发展情况和经营中遇到的问题进行专业解答和指导。</w:t>
        <w:br/>
        <w:br/>
      </w:r>
    </w:p>
    <w:p>
      <w:pPr>
        <w:pStyle w:val="Heading2"/>
      </w:pPr>
      <w:r>
        <w:rPr>
          <w:rFonts w:ascii="微软雅黑" w:hAnsi="微软雅黑" w:eastAsia="微软雅黑"/>
        </w:rPr>
        <w:t>15.   西凤印发《关于选举和聘任公司高管的通知》</w:t>
      </w:r>
    </w:p>
    <w:p>
      <w:r>
        <w:rPr>
          <w:rFonts w:ascii="微软雅黑" w:hAnsi="微软雅黑" w:eastAsia="微软雅黑"/>
        </w:rPr>
        <w:t>2月12日，西凤股份公司印发《关于选举和聘任公司高管的通知》，通知指出，经公司209年2月11日第六届董事会第十次会议决议，选举张正同志为董事长；聘任贾智勇同志为公司总经理。</w:t>
        <w:br/>
        <w:br/>
      </w:r>
    </w:p>
    <w:p>
      <w:pPr>
        <w:pStyle w:val="Heading2"/>
      </w:pPr>
      <w:r>
        <w:rPr>
          <w:rFonts w:ascii="微软雅黑" w:hAnsi="微软雅黑" w:eastAsia="微软雅黑"/>
        </w:rPr>
        <w:t>16.  市场调查||茅台虎踞，五粮液、泸州老窖、剑南春打卡，贵州市场还是“黔酒福地”？</w:t>
      </w:r>
    </w:p>
    <w:p>
      <w:r>
        <w:rPr>
          <w:rFonts w:ascii="微软雅黑" w:hAnsi="微软雅黑" w:eastAsia="微软雅黑"/>
        </w:rPr>
        <w:t>作为酱酒的“大本营”市场，贵州不仅有一骑绝尘的茅台，也有冲刺百亿的习酒，更有老名酒董酒和珍酒。阵容豪华的贵州白酒天团，为何不似川酒“六朵金花”般齐唱胜利凯歌，却只是轻唱“默默”以示别样的风景？</w:t>
        <w:br/>
        <w:br/>
      </w:r>
    </w:p>
    <w:p>
      <w:pPr>
        <w:pStyle w:val="Heading2"/>
      </w:pPr>
      <w:r>
        <w:rPr>
          <w:rFonts w:ascii="微软雅黑" w:hAnsi="微软雅黑" w:eastAsia="微软雅黑"/>
        </w:rPr>
        <w:t>17.  郎酒与与诺樽酒业签约，礼登加拿大</w:t>
      </w:r>
    </w:p>
    <w:p>
      <w:r>
        <w:rPr>
          <w:rFonts w:ascii="微软雅黑" w:hAnsi="微软雅黑" w:eastAsia="微软雅黑"/>
        </w:rPr>
        <w:t>2月10日，郎酒飘洋过海礼登加拿大，与诺樽酒业携手举办加中酒业贸易签约仪式暨“郎酒礼登加拿大”名流晚宴，加中两国政要、商界领袖、酒业专家、文艺名流等200余位齐聚。</w:t>
        <w:br/>
        <w:br/>
      </w:r>
    </w:p>
    <w:p>
      <w:r>
        <w:rPr>
          <w:rFonts w:ascii="微软雅黑" w:hAnsi="微软雅黑" w:eastAsia="微软雅黑"/>
        </w:rPr>
        <w:t>此次活动以酒为媒，旨在帮助加拿大消费者了解博大精深的中国酒文化，认知中国白酒的收藏与饮用价值，持续推进中国白酒的国际化征程，传播神采飞扬中国郎的华夏风貌。</w:t>
        <w:br/>
        <w:br/>
      </w:r>
    </w:p>
    <w:p>
      <w:pPr>
        <w:pStyle w:val="Heading2"/>
      </w:pPr>
      <w:r>
        <w:rPr>
          <w:rFonts w:ascii="微软雅黑" w:hAnsi="微软雅黑" w:eastAsia="微软雅黑"/>
        </w:rPr>
        <w:t>18.  衡水老白干营销有限公司2019全体动员大会召开</w:t>
      </w:r>
    </w:p>
    <w:p>
      <w:r>
        <w:rPr>
          <w:rFonts w:ascii="微软雅黑" w:hAnsi="微软雅黑" w:eastAsia="微软雅黑"/>
        </w:rPr>
        <w:t>2月11日上午，衡水老白干营销有限公司2019年全体员工动员大会在衡水中学大礼堂胜利召开。参加此次会议有：河北衡水老白干酒业股份有限公司总经理王占刚，河北衡水老白干酒业股份有限公司常务副总张煜行，河北衡水老白干酒业股份有限公司副总经理、衡水老白干营销有限公司总经理赵旭东，河北衡水老白干酒业股份有限公司副总经理、衡水老白干营销有限公司副总经理郑宝洪，衡水老白干营销有限公司副总经理王汉国、贺延昭、张毅超。</w:t>
        <w:br/>
        <w:br/>
      </w:r>
    </w:p>
    <w:p>
      <w:r>
        <w:rPr>
          <w:rFonts w:ascii="微软雅黑" w:hAnsi="微软雅黑" w:eastAsia="微软雅黑"/>
        </w:rPr>
        <w:t>2019年，衡水老白干的核心思路是：第一，投入要准，核心产品聚焦；第二，渠道要细，团购、流通、酒店的渠道的分级与深化；第三，团队要精，厂商的分工，团队提高专业化、提升效率与共享的机制。</w:t>
        <w:br/>
        <w:br/>
      </w:r>
    </w:p>
    <w:p>
      <w:r>
        <w:rPr>
          <w:rFonts w:ascii="微软雅黑" w:hAnsi="微软雅黑" w:eastAsia="微软雅黑"/>
        </w:rPr>
        <w:t>此外，在营销工作方面：在产品上，河北省市场大力推广15年十八酒坊、二十年十八酒坊、1915；在价格上，严控价格体系，推行信用机制，立信取信是营销工作中最重要的一环；在渠道方面，推行扁平化，市县分离，保持渠道长期稳定的政策；在促销方面，继续加强和消费者的互动和沟通，引领白酒市场的消费趋势，创造消费者的感动和愉悦。</w:t>
        <w:br/>
        <w:br/>
      </w:r>
    </w:p>
    <w:p>
      <w:pPr>
        <w:pStyle w:val="Heading2"/>
      </w:pPr>
      <w:r>
        <w:rPr>
          <w:rFonts w:ascii="微软雅黑" w:hAnsi="微软雅黑" w:eastAsia="微软雅黑"/>
        </w:rPr>
        <w:t>19.  五粮液集团召开党委中心组学习会暨节后收心会</w:t>
      </w:r>
    </w:p>
    <w:p>
      <w:r>
        <w:rPr>
          <w:rFonts w:ascii="微软雅黑" w:hAnsi="微软雅黑" w:eastAsia="微软雅黑"/>
        </w:rPr>
        <w:t>2月12日，五粮液集团公司党委书记、董事长李曙光主持召开党委中心组（扩大）学习会暨节后收心会，公司全体在家高管出席会议，各职能部门、多元子公司、生产车间主要负责人列席。会上集中学习了中央全面深化改革委员会第六次会议精神、国务院国资委“关于2019年国企改革重点任务的详解”、宜宾市委《关于市委常委会带头厉行法治深入推进依法治市的意见》和宜宾市纪委五届四次全会精神。</w:t>
        <w:br/>
        <w:br/>
      </w:r>
    </w:p>
    <w:p>
      <w:r>
        <w:rPr>
          <w:rFonts w:ascii="微软雅黑" w:hAnsi="微软雅黑" w:eastAsia="微软雅黑"/>
        </w:rPr>
        <w:t>李曙光通报了公司一月份及春节期间主要经济指标完成情况，并重点强调了七个方面工作：一是坚守传统酿造技艺，继续保持主业生产稳定上升的良好势头；二是抓好产品体系建设，加强品牌管理；三是持续推进数字化转型，推进营销体系组织变革；四是按照时间节点要求，加快推动重大项目建设进度，全力做好迎接第二轮中央生态环境保护督查工作；五是持续深入开展重点领域安全生产风险和隐患大排查大整治，维护生产安全和企业稳定；六是进一步推动全面深化改革，兼顾效率与公平，建立健全薪酬激励机制，充分调动员工积极性；七是加强党的建设，抓好专项集中整治活动，坚定不移推动全面从严治党在五粮液向纵深发展。</w:t>
        <w:br/>
        <w:br/>
      </w:r>
    </w:p>
    <w:p>
      <w:pPr>
        <w:pStyle w:val="Heading2"/>
      </w:pPr>
      <w:r>
        <w:rPr>
          <w:rFonts w:ascii="微软雅黑" w:hAnsi="微软雅黑" w:eastAsia="微软雅黑"/>
        </w:rPr>
        <w:t>20.  稻花香集团荣膺“宜昌发展贡献奖”集体奖，蔡宏柱荣获“宜昌发展贡献奖”个人奖</w:t>
      </w:r>
    </w:p>
    <w:p>
      <w:r>
        <w:rPr>
          <w:rFonts w:ascii="微软雅黑" w:hAnsi="微软雅黑" w:eastAsia="微软雅黑"/>
        </w:rPr>
        <w:t>2月13日，全市干部大会在宜昌市委党校求是学术报告厅召开。市委书记周霁出席会议并讲话，市委副书记、市长张家胜主持会议。会议现场表彰了一批在推动宜昌高质量发展和宜昌生态环境保护中涌现出的先进集体和个人。稻花香集团获评“宜昌发展贡献奖”，稻花香集团党委书记、终身名誉董事长蔡宏柱被授予“宜昌发展贡献奖”荣誉称号，蔡宏柱参加会议并上台领奖。</w:t>
        <w:br/>
        <w:br/>
      </w:r>
    </w:p>
    <w:p>
      <w:pPr>
        <w:pStyle w:val="Heading2"/>
      </w:pPr>
      <w:r>
        <w:rPr>
          <w:rFonts w:ascii="微软雅黑" w:hAnsi="微软雅黑" w:eastAsia="微软雅黑"/>
        </w:rPr>
        <w:t>21.  2018年四川省葡萄酒产值4.9亿元，年销售额2.8亿元</w:t>
      </w:r>
    </w:p>
    <w:p>
      <w:r>
        <w:rPr>
          <w:rFonts w:ascii="微软雅黑" w:hAnsi="微软雅黑" w:eastAsia="微软雅黑"/>
        </w:rPr>
        <w:t>截止2018年12月底，根据成都市葡萄酒协会跟踪服务的16家四川省主要葡萄酒生产企业上报的统计数据汇总，四川省酿酒葡萄种植面积大约4.6万亩，年产能1.2万吨。2018年全省葡萄酒产值4.9亿元、年销售额2.8亿元。</w:t>
        <w:br/>
        <w:br/>
      </w:r>
    </w:p>
    <w:p>
      <w:r>
        <w:rPr>
          <w:rFonts w:ascii="微软雅黑" w:hAnsi="微软雅黑" w:eastAsia="微软雅黑"/>
        </w:rPr>
        <w:t>据统计，四川现有葡萄酒生产企业近20家，集种植、栽培、酿造、销售为一体。从地理区位上讲，主要分布在四川省西部高山地区，青藏高原的东缘和东南缘当中的高原温带干旱半干旱季风气候地区；从行政区域上讲，在四川的甘孜藏族自治州、阿坝藏族羌族自治州、凉山彝族自治州和攀枝花地区。种植区域位于四川西部高山地区，纬度低（最低纬度为北纬26度、最高纬度为北纬33度），海拔高（1200-3300米），落差大，主要集中在1500-3200米之间，是世界上海拔最高的葡萄酒产区。</w:t>
        <w:br/>
        <w:br/>
      </w:r>
    </w:p>
    <w:p>
      <w:pPr>
        <w:pStyle w:val="Heading2"/>
      </w:pPr>
      <w:r>
        <w:rPr>
          <w:rFonts w:ascii="微软雅黑" w:hAnsi="微软雅黑" w:eastAsia="微软雅黑"/>
        </w:rPr>
        <w:t>22.  酒类跨境消费正从传统葡萄酒过渡到啤酒+洋酒</w:t>
      </w:r>
    </w:p>
    <w:p>
      <w:r>
        <w:rPr>
          <w:rFonts w:ascii="微软雅黑" w:hAnsi="微软雅黑" w:eastAsia="微软雅黑"/>
        </w:rPr>
        <w:t>日前，天猫国际发布《2018跨境进口消费洞察报告》。报告指出，在酒类跨境消费方面，消费者正从传统葡萄酒消费逐渐过渡到啤酒及洋酒类，同时产地选择也日益丰富，墨西哥、新西兰、瑞典等小众产地的酒类增速最快。</w:t>
        <w:br/>
        <w:br/>
      </w:r>
    </w:p>
    <w:p>
      <w:pPr>
        <w:pStyle w:val="Heading2"/>
      </w:pPr>
      <w:r>
        <w:rPr>
          <w:rFonts w:ascii="微软雅黑" w:hAnsi="微软雅黑" w:eastAsia="微软雅黑"/>
        </w:rPr>
        <w:t>23.  剑南春新品“南极之心”定价999元，线上限量发行999瓶</w:t>
      </w:r>
    </w:p>
    <w:p>
      <w:r>
        <w:rPr>
          <w:rFonts w:ascii="微软雅黑" w:hAnsi="微软雅黑" w:eastAsia="微软雅黑"/>
        </w:rPr>
        <w:t>2月14日，剑南春新品“南极之心”正式面向市场发布，线上剑南春官方旗舰店限量999瓶发售。同时，线下渠道，将出现在剑南春专卖店等购买场所。值得注意的是，该限量版产品并不做单独销售，前期仅作为宴席赠品、抽奖产品所用，后期也不会导入流通渠道。</w:t>
        <w:br/>
        <w:br/>
      </w:r>
    </w:p>
    <w:p>
      <w:r>
        <w:rPr>
          <w:rFonts w:ascii="微软雅黑" w:hAnsi="微软雅黑" w:eastAsia="微软雅黑"/>
        </w:rPr>
        <w:t>据了解，该产品采用南极冰川蓝，瓶盖呈水晶球形状，瓶盖中封藏着一座微型南极冰川，象征着南极的纯净与永恒。此外，“南极之心”的瓶身正面镌刻着两只南极企鹅，用南极特有的动物赋予恋人的形态。有业内人士猜测，这款产品不论从发布时间、价格还是包装设计来看都符合高端婚宴市场。</w:t>
        <w:br/>
        <w:br/>
      </w:r>
    </w:p>
    <w:p>
      <w:pPr>
        <w:pStyle w:val="Heading2"/>
      </w:pPr>
      <w:r>
        <w:rPr>
          <w:rFonts w:ascii="微软雅黑" w:hAnsi="微软雅黑" w:eastAsia="微软雅黑"/>
        </w:rPr>
        <w:t>24.  2019绍兴黄酒集团新春干部大会召开</w:t>
      </w:r>
    </w:p>
    <w:p>
      <w:r>
        <w:rPr>
          <w:rFonts w:ascii="微软雅黑" w:hAnsi="微软雅黑" w:eastAsia="微软雅黑"/>
        </w:rPr>
        <w:t>2月12日，2019绍兴黄酒集团新春干部大会在古越龙山酒厂召开。2019年，绍兴黄酒集团也确立了“打造世界名酒产区、中国黄酒之都，实现三年大发展”明确目标。市政府对黄酒集团2019年重点工作清单已下达，包括营收、利润考核目标、黄酒产业园区、黄酒小镇建设，机制体制的创新、国家黄酒工程技术研究中心的复评等。此外，承办第25届绍兴黄酒节、参与女排“世俱杯”、三名企业考核评价、打假维权、制度完善、物流提升等工作，需要统筹谋划，创新思路，有效推进。</w:t>
        <w:br/>
        <w:br/>
      </w:r>
    </w:p>
    <w:p>
      <w:r>
        <w:rPr>
          <w:rFonts w:ascii="微软雅黑" w:hAnsi="微软雅黑" w:eastAsia="微软雅黑"/>
        </w:rPr>
        <w:t>绍兴黄酒集团董事长钱肖华提出要切实抓好营销工程、人才工程、信息工程等三大工程建设。高标准推进黄酒产业园区和黄酒小镇建设。并且，绍兴黄酒文化推介活动、品鉴活动2019年将在国内重点城市进行推广。新品.国酿1959计划联手钓鱼台国宾馆展开互动，为扩大国际影响力，古越龙山的文化推介活动还将走进港台、日本、韩国等国家和地区。</w:t>
        <w:br/>
        <w:br/>
      </w:r>
    </w:p>
    <w:p>
      <w:pPr>
        <w:pStyle w:val="Heading2"/>
      </w:pPr>
      <w:r>
        <w:rPr>
          <w:rFonts w:ascii="微软雅黑" w:hAnsi="微软雅黑" w:eastAsia="微软雅黑"/>
        </w:rPr>
        <w:t>25.  茅台机场1月货运突破100吨</w:t>
      </w:r>
    </w:p>
    <w:p>
      <w:r>
        <w:rPr>
          <w:rFonts w:ascii="微软雅黑" w:hAnsi="微软雅黑" w:eastAsia="微软雅黑"/>
        </w:rPr>
        <w:t>2019年1月1日至1月28日，茅台机场货邮吞吐量突破100吨，顺利完成年度货邮目标500吨的20%。截止1月29日，运送货邮108.93吨，单日最高进出港货邮量达10吨，有望超额完成2019年度货邮计划。</w:t>
        <w:br/>
        <w:br/>
      </w:r>
    </w:p>
    <w:p>
      <w:r>
        <w:rPr>
          <w:rFonts w:ascii="微软雅黑" w:hAnsi="微软雅黑" w:eastAsia="微软雅黑"/>
        </w:rPr>
        <w:t>数据显示，茅台机场2019年1月货运出港90%为酒类货物，其中，60%为贵州茅台酒，其余为仁怀本地系列普通酱香酒、普货。进港50%为酒类货物，其余均为普货、生鲜蔬菜、活体动物等。</w:t>
        <w:br/>
        <w:br/>
      </w:r>
    </w:p>
    <w:p>
      <w:pPr>
        <w:pStyle w:val="Heading2"/>
      </w:pPr>
      <w:r>
        <w:rPr>
          <w:rFonts w:ascii="微软雅黑" w:hAnsi="微软雅黑" w:eastAsia="微软雅黑"/>
        </w:rPr>
        <w:t>26.  贵州银行拟赴港IPO，茅台是二股东</w:t>
      </w:r>
    </w:p>
    <w:p>
      <w:r>
        <w:rPr>
          <w:rFonts w:ascii="微软雅黑" w:hAnsi="微软雅黑" w:eastAsia="微软雅黑"/>
        </w:rPr>
        <w:t>据悉，贵州银行一直在筹备IPO过程中，目标为香港联交所，但是截至目前并未确定融资规模。若贵州银行顺利登陆香港资本市场，意味着继贵阳银行之后，贵州省迎来第二家上市城商行。其中，茅台集团位居贵州银行的第二大股东。</w:t>
        <w:br/>
        <w:br/>
      </w:r>
    </w:p>
    <w:p>
      <w:pPr>
        <w:pStyle w:val="Heading2"/>
      </w:pPr>
      <w:r>
        <w:rPr>
          <w:rFonts w:ascii="微软雅黑" w:hAnsi="微软雅黑" w:eastAsia="微软雅黑"/>
        </w:rPr>
        <w:t>27.  金沙酒业1月销售近2亿元，大单品摘要将涨价</w:t>
      </w:r>
    </w:p>
    <w:p>
      <w:r>
        <w:rPr>
          <w:rFonts w:ascii="微软雅黑" w:hAnsi="微软雅黑" w:eastAsia="微软雅黑"/>
        </w:rPr>
        <w:t>据悉，截止2019年1月，金沙酒业销售近2亿元，实现开门红。据了解，自1月22日起，金沙酒业在全国经销商大会上便对金沙品牌的未来定位和发展进行升级，打造摘要、金沙回沙酒两大战略性品牌，其中，品牌升级后的“国香典范，珍品摘要”，将于2019年3月进行新一年的涨价，此轮调价是自2018年以来金沙的第四次调价，也是今年以来的第二次调价。今年1月1日，金沙全线产品价格上调10%—30%，在短短两个月内进行密集提价，也进一步表明了金沙方面对摘要大单品的重视程度。</w:t>
        <w:br/>
        <w:br/>
      </w:r>
    </w:p>
    <w:p>
      <w:pPr>
        <w:pStyle w:val="Heading2"/>
      </w:pPr>
      <w:r>
        <w:rPr>
          <w:rFonts w:ascii="微软雅黑" w:hAnsi="微软雅黑" w:eastAsia="微软雅黑"/>
        </w:rPr>
        <w:t>28.  白云边酒业获松滋市政府三大奖项</w:t>
      </w:r>
    </w:p>
    <w:p>
      <w:r>
        <w:rPr>
          <w:rFonts w:ascii="微软雅黑" w:hAnsi="微软雅黑" w:eastAsia="微软雅黑"/>
        </w:rPr>
        <w:t>2月12日下午，在松滋市三级干部会议上，白云边荣获“2018年度松滋市工业经济特别贡献奖”“ 2018年度松滋市工业经济贡献奖”“税源培植工作优秀企业”称号。据悉，白云边2018年企业销售创5年来最高值，重回2位数增幅，上交税金创历史新高。</w:t>
        <w:br/>
        <w:br/>
      </w:r>
    </w:p>
    <w:p>
      <w:pPr>
        <w:pStyle w:val="Heading2"/>
      </w:pPr>
      <w:r>
        <w:rPr>
          <w:rFonts w:ascii="微软雅黑" w:hAnsi="微软雅黑" w:eastAsia="微软雅黑"/>
        </w:rPr>
        <w:t>29.  市场监管总局发布2019年抽检计划，酒业重点抽检项目在列</w:t>
      </w:r>
    </w:p>
    <w:p>
      <w:r>
        <w:rPr>
          <w:rFonts w:ascii="微软雅黑" w:hAnsi="微软雅黑" w:eastAsia="微软雅黑"/>
        </w:rPr>
        <w:t>近日，市场监管总局印发2019年食品安全监督抽检计划。计划指出，2019年食品安全抽检计划涵盖34个食品大类、150个食品品种、259个食品细类，共抽检133.96万批次。其中对于葡萄酒等品种还将安排抽检一定数量的网购食品和进口食品。结合日常监管、专项整治和舆情监测等情况，对反映较突出的问题进行专项抽检。</w:t>
        <w:br/>
        <w:br/>
      </w:r>
    </w:p>
    <w:p>
      <w:r>
        <w:rPr>
          <w:rFonts w:ascii="微软雅黑" w:hAnsi="微软雅黑" w:eastAsia="微软雅黑"/>
        </w:rPr>
        <w:t>酒类产品抽检品种及项目如下所示：</w:t>
        <w:br/>
        <w:br/>
      </w:r>
    </w:p>
    <w:p>
      <w:pPr>
        <w:pStyle w:val="Heading2"/>
      </w:pPr>
      <w:r>
        <w:rPr>
          <w:rFonts w:ascii="微软雅黑" w:hAnsi="微软雅黑" w:eastAsia="微软雅黑"/>
        </w:rPr>
        <w:t>30.  天津东疆保税港区进口葡萄酒实现逆势增长</w:t>
      </w:r>
    </w:p>
    <w:p>
      <w:r>
        <w:rPr>
          <w:rFonts w:ascii="微软雅黑" w:hAnsi="微软雅黑" w:eastAsia="微软雅黑"/>
        </w:rPr>
        <w:t>2018年，全国进口葡萄酒进口量下行。从数据上来看，去年全国进口葡萄酒7.29亿升，进口金额258.34亿元，同比分别下降7.3%和增长4.2%；而在天津口岸，去年进口葡萄酒6850万升，进口金额14.8亿元，同比分别增长1%和9%，实现小幅度增长，其中东疆拉动作用明显。</w:t>
        <w:br/>
        <w:br/>
      </w:r>
    </w:p>
    <w:p>
      <w:r>
        <w:rPr>
          <w:rFonts w:ascii="微软雅黑" w:hAnsi="微软雅黑" w:eastAsia="微软雅黑"/>
        </w:rPr>
        <w:t>据统计，去年东疆共进口葡萄酒1498万升（约合1998万瓶），累计进口金额4.2亿元,进口货量和进口金额同比分别增加40%和39.3%。其中进口前三大来源地依次为澳大利亚（进口金额2.02亿元，占48.4%）、法国（进口金额1.14亿元，占27.1%）和西班牙（进口金额4141.7万元，占9.87%）。</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