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EB93E" w14:textId="3E72B77A" w:rsidR="00627C91" w:rsidRPr="001C5ACD" w:rsidRDefault="00627C91" w:rsidP="00627C91">
      <w:pPr>
        <w:rPr>
          <w:sz w:val="28"/>
          <w:szCs w:val="28"/>
        </w:rPr>
      </w:pPr>
      <w:r w:rsidRPr="001C5ACD">
        <w:rPr>
          <w:sz w:val="28"/>
          <w:szCs w:val="28"/>
        </w:rPr>
        <w:t>Algorithms in Bioinformatics – “Final assignment”</w:t>
      </w:r>
    </w:p>
    <w:p w14:paraId="377D1EA7" w14:textId="560DB460" w:rsidR="00627C91" w:rsidRPr="001C5ACD" w:rsidRDefault="00627C91" w:rsidP="00627C91">
      <w:pPr>
        <w:rPr>
          <w:sz w:val="22"/>
          <w:szCs w:val="22"/>
        </w:rPr>
      </w:pPr>
    </w:p>
    <w:p w14:paraId="66CD9A31" w14:textId="321B35BF" w:rsidR="00627C91" w:rsidRPr="001C5ACD" w:rsidRDefault="00627C91" w:rsidP="00627C91">
      <w:pPr>
        <w:rPr>
          <w:i/>
          <w:iCs/>
          <w:sz w:val="22"/>
          <w:szCs w:val="22"/>
        </w:rPr>
      </w:pPr>
      <w:r w:rsidRPr="001C5ACD">
        <w:rPr>
          <w:i/>
          <w:iCs/>
          <w:sz w:val="22"/>
          <w:szCs w:val="22"/>
        </w:rPr>
        <w:t xml:space="preserve">Lovisa </w:t>
      </w:r>
      <w:proofErr w:type="spellStart"/>
      <w:r w:rsidRPr="001C5ACD">
        <w:rPr>
          <w:i/>
          <w:iCs/>
          <w:sz w:val="22"/>
          <w:szCs w:val="22"/>
        </w:rPr>
        <w:t>Franzén</w:t>
      </w:r>
      <w:proofErr w:type="spellEnd"/>
      <w:r w:rsidRPr="001C5ACD">
        <w:rPr>
          <w:i/>
          <w:iCs/>
          <w:sz w:val="22"/>
          <w:szCs w:val="22"/>
        </w:rPr>
        <w:t>, 2019</w:t>
      </w:r>
    </w:p>
    <w:p w14:paraId="58E9A23F" w14:textId="5E5DCEE7" w:rsidR="00627C91" w:rsidRPr="001C5ACD" w:rsidRDefault="00627C91" w:rsidP="00627C91">
      <w:pPr>
        <w:rPr>
          <w:sz w:val="22"/>
          <w:szCs w:val="22"/>
        </w:rPr>
      </w:pPr>
    </w:p>
    <w:p w14:paraId="4FD76A01" w14:textId="77777777" w:rsidR="00627C91" w:rsidRPr="001C5ACD" w:rsidRDefault="00627C91" w:rsidP="00627C91">
      <w:pPr>
        <w:rPr>
          <w:sz w:val="22"/>
          <w:szCs w:val="22"/>
        </w:rPr>
      </w:pPr>
    </w:p>
    <w:p w14:paraId="6F163966" w14:textId="51F5AB8B" w:rsidR="00627C91" w:rsidRPr="001C5ACD" w:rsidRDefault="00627C91" w:rsidP="00627C91">
      <w:pPr>
        <w:rPr>
          <w:b/>
          <w:bCs/>
          <w:sz w:val="22"/>
          <w:szCs w:val="22"/>
        </w:rPr>
      </w:pPr>
      <w:r w:rsidRPr="001C5ACD">
        <w:rPr>
          <w:b/>
          <w:bCs/>
          <w:sz w:val="22"/>
          <w:szCs w:val="22"/>
        </w:rPr>
        <w:t>Project idea</w:t>
      </w:r>
    </w:p>
    <w:p w14:paraId="58C2E6BC" w14:textId="481AA213" w:rsidR="00627C91" w:rsidRPr="001C5ACD" w:rsidRDefault="00627C91" w:rsidP="00627C91">
      <w:pPr>
        <w:rPr>
          <w:sz w:val="22"/>
          <w:szCs w:val="22"/>
        </w:rPr>
      </w:pPr>
    </w:p>
    <w:p w14:paraId="40C87C55" w14:textId="3BE0E3AD" w:rsidR="00627C91" w:rsidRPr="001C5ACD" w:rsidRDefault="00627C91" w:rsidP="00627C91">
      <w:pPr>
        <w:rPr>
          <w:sz w:val="22"/>
          <w:szCs w:val="22"/>
        </w:rPr>
      </w:pPr>
      <w:r w:rsidRPr="001C5ACD">
        <w:rPr>
          <w:sz w:val="22"/>
          <w:szCs w:val="22"/>
        </w:rPr>
        <w:t>During the course, I was intrigued by the use and application of graphs and networks, and therefore I would like to involve it in my final project somehow. In my daily work, I mainly work with RNA-</w:t>
      </w:r>
      <w:proofErr w:type="spellStart"/>
      <w:r w:rsidRPr="001C5ACD">
        <w:rPr>
          <w:sz w:val="22"/>
          <w:szCs w:val="22"/>
        </w:rPr>
        <w:t>seq</w:t>
      </w:r>
      <w:proofErr w:type="spellEnd"/>
      <w:r w:rsidRPr="001C5ACD">
        <w:rPr>
          <w:sz w:val="22"/>
          <w:szCs w:val="22"/>
        </w:rPr>
        <w:t xml:space="preserve"> data and I would like to make use of that kind of data for this project as well to make it more applicable and relevant to my work.</w:t>
      </w:r>
    </w:p>
    <w:p w14:paraId="3D8B2855" w14:textId="1E971F78" w:rsidR="00627C91" w:rsidRPr="001C5ACD" w:rsidRDefault="00627C91" w:rsidP="00627C91">
      <w:pPr>
        <w:rPr>
          <w:sz w:val="22"/>
          <w:szCs w:val="22"/>
        </w:rPr>
      </w:pPr>
    </w:p>
    <w:p w14:paraId="269F0939" w14:textId="67352048" w:rsidR="00627C91" w:rsidRPr="001C5ACD" w:rsidRDefault="00627C91" w:rsidP="00627C91">
      <w:pPr>
        <w:rPr>
          <w:sz w:val="22"/>
          <w:szCs w:val="22"/>
        </w:rPr>
      </w:pPr>
      <w:r w:rsidRPr="001C5ACD">
        <w:rPr>
          <w:sz w:val="22"/>
          <w:szCs w:val="22"/>
        </w:rPr>
        <w:t>A normal workflow in bulk RNA-</w:t>
      </w:r>
      <w:proofErr w:type="spellStart"/>
      <w:r w:rsidRPr="001C5ACD">
        <w:rPr>
          <w:sz w:val="22"/>
          <w:szCs w:val="22"/>
        </w:rPr>
        <w:t>seq</w:t>
      </w:r>
      <w:proofErr w:type="spellEnd"/>
      <w:r w:rsidRPr="001C5ACD">
        <w:rPr>
          <w:sz w:val="22"/>
          <w:szCs w:val="22"/>
        </w:rPr>
        <w:t xml:space="preserve"> analysis is to first identify differentially expressed genes (DEGs) between two (or more) groups, and thereafter study the most highly and significant DEGs for instance using pathway enrichment methods. Pathways can in turn be analysed and visualised as networks, since many cellular pathways </w:t>
      </w:r>
      <w:r w:rsidR="009B6975" w:rsidRPr="001C5ACD">
        <w:rPr>
          <w:sz w:val="22"/>
          <w:szCs w:val="22"/>
        </w:rPr>
        <w:t>may overlap or belong to the same group of pathways – pathways such as “macrophage polarisation” and “t cell receptor signalling” could for instance belong to the same broader “inflammation” category and could therefore form its own sub</w:t>
      </w:r>
      <w:r w:rsidR="00185030">
        <w:rPr>
          <w:sz w:val="22"/>
          <w:szCs w:val="22"/>
        </w:rPr>
        <w:t>network</w:t>
      </w:r>
      <w:r w:rsidR="009B6975" w:rsidRPr="001C5ACD">
        <w:rPr>
          <w:sz w:val="22"/>
          <w:szCs w:val="22"/>
        </w:rPr>
        <w:t>.</w:t>
      </w:r>
    </w:p>
    <w:p w14:paraId="72907266" w14:textId="2A81AB2B" w:rsidR="009B6975" w:rsidRPr="001C5ACD" w:rsidRDefault="009B6975" w:rsidP="00627C91">
      <w:pPr>
        <w:rPr>
          <w:sz w:val="22"/>
          <w:szCs w:val="22"/>
        </w:rPr>
      </w:pPr>
    </w:p>
    <w:p w14:paraId="4B904AB1" w14:textId="6255F47F" w:rsidR="009B6975" w:rsidRPr="001C5ACD" w:rsidRDefault="00070B6E" w:rsidP="00627C91">
      <w:pPr>
        <w:rPr>
          <w:sz w:val="22"/>
          <w:szCs w:val="22"/>
        </w:rPr>
      </w:pPr>
      <w:r w:rsidRPr="001C5ACD">
        <w:rPr>
          <w:sz w:val="22"/>
          <w:szCs w:val="22"/>
        </w:rPr>
        <w:t>My idea for a course project would thus be to perform DE</w:t>
      </w:r>
      <w:r w:rsidR="007916DD">
        <w:rPr>
          <w:sz w:val="22"/>
          <w:szCs w:val="22"/>
        </w:rPr>
        <w:t xml:space="preserve"> </w:t>
      </w:r>
      <w:proofErr w:type="spellStart"/>
      <w:r w:rsidR="007916DD">
        <w:rPr>
          <w:sz w:val="22"/>
          <w:szCs w:val="22"/>
        </w:rPr>
        <w:t>and</w:t>
      </w:r>
      <w:proofErr w:type="spellEnd"/>
      <w:r w:rsidRPr="001C5ACD">
        <w:rPr>
          <w:sz w:val="22"/>
          <w:szCs w:val="22"/>
        </w:rPr>
        <w:t xml:space="preserve"> pathway analysis, and </w:t>
      </w:r>
      <w:r w:rsidR="007916DD">
        <w:rPr>
          <w:sz w:val="22"/>
          <w:szCs w:val="22"/>
        </w:rPr>
        <w:t xml:space="preserve">thereafter do </w:t>
      </w:r>
      <w:r w:rsidRPr="001C5ACD">
        <w:rPr>
          <w:sz w:val="22"/>
          <w:szCs w:val="22"/>
        </w:rPr>
        <w:t xml:space="preserve">pathway visualisation as a graph (e.g. using </w:t>
      </w:r>
      <w:proofErr w:type="spellStart"/>
      <w:r w:rsidRPr="001C5ACD">
        <w:rPr>
          <w:i/>
          <w:iCs/>
          <w:sz w:val="22"/>
          <w:szCs w:val="22"/>
        </w:rPr>
        <w:t>networkX</w:t>
      </w:r>
      <w:proofErr w:type="spellEnd"/>
      <w:r w:rsidRPr="001C5ACD">
        <w:rPr>
          <w:sz w:val="22"/>
          <w:szCs w:val="22"/>
        </w:rPr>
        <w:t>)</w:t>
      </w:r>
      <w:r w:rsidR="007916DD">
        <w:rPr>
          <w:sz w:val="22"/>
          <w:szCs w:val="22"/>
        </w:rPr>
        <w:t>,</w:t>
      </w:r>
      <w:r w:rsidRPr="001C5ACD">
        <w:rPr>
          <w:sz w:val="22"/>
          <w:szCs w:val="22"/>
        </w:rPr>
        <w:t xml:space="preserve"> </w:t>
      </w:r>
      <w:r w:rsidR="007916DD">
        <w:rPr>
          <w:sz w:val="22"/>
          <w:szCs w:val="22"/>
        </w:rPr>
        <w:t xml:space="preserve">using </w:t>
      </w:r>
      <w:r w:rsidRPr="001C5ACD">
        <w:rPr>
          <w:sz w:val="22"/>
          <w:szCs w:val="22"/>
        </w:rPr>
        <w:t>a public dataset that is of relevance for my PhD project.</w:t>
      </w:r>
      <w:r w:rsidR="00916C0B" w:rsidRPr="001C5ACD">
        <w:rPr>
          <w:sz w:val="22"/>
          <w:szCs w:val="22"/>
        </w:rPr>
        <w:t xml:space="preserve"> The project would also involve visualising the intermediate results, and finally, interpreting the generated pathway network.</w:t>
      </w:r>
      <w:bookmarkStart w:id="0" w:name="_GoBack"/>
      <w:bookmarkEnd w:id="0"/>
    </w:p>
    <w:p w14:paraId="1F3E65F3" w14:textId="2B086094" w:rsidR="00070B6E" w:rsidRPr="001C5ACD" w:rsidRDefault="00070B6E" w:rsidP="00627C91">
      <w:pPr>
        <w:rPr>
          <w:sz w:val="22"/>
          <w:szCs w:val="22"/>
        </w:rPr>
      </w:pPr>
    </w:p>
    <w:p w14:paraId="7B6DD82B" w14:textId="77777777" w:rsidR="00916C0B" w:rsidRPr="001C5ACD" w:rsidRDefault="00916C0B" w:rsidP="00627C91">
      <w:pPr>
        <w:rPr>
          <w:sz w:val="22"/>
          <w:szCs w:val="22"/>
        </w:rPr>
      </w:pPr>
    </w:p>
    <w:p w14:paraId="3EF978F1" w14:textId="3B9B5CA3" w:rsidR="00070B6E" w:rsidRPr="001C5ACD" w:rsidRDefault="00070B6E" w:rsidP="00627C91">
      <w:pPr>
        <w:rPr>
          <w:b/>
          <w:bCs/>
          <w:sz w:val="22"/>
          <w:szCs w:val="22"/>
        </w:rPr>
      </w:pPr>
      <w:r w:rsidRPr="001C5ACD">
        <w:rPr>
          <w:b/>
          <w:bCs/>
          <w:sz w:val="22"/>
          <w:szCs w:val="22"/>
        </w:rPr>
        <w:t>Further details</w:t>
      </w:r>
    </w:p>
    <w:p w14:paraId="165165A9" w14:textId="523DA32B" w:rsidR="00627C91" w:rsidRPr="001C5ACD" w:rsidRDefault="00627C91" w:rsidP="00627C91">
      <w:pPr>
        <w:rPr>
          <w:sz w:val="22"/>
          <w:szCs w:val="22"/>
        </w:rPr>
      </w:pPr>
    </w:p>
    <w:p w14:paraId="24B8BE00" w14:textId="5186103D" w:rsidR="00627C91" w:rsidRPr="001C5ACD" w:rsidRDefault="00070B6E" w:rsidP="00916C0B">
      <w:pPr>
        <w:rPr>
          <w:sz w:val="22"/>
          <w:szCs w:val="22"/>
        </w:rPr>
      </w:pPr>
      <w:r w:rsidRPr="001C5ACD">
        <w:rPr>
          <w:sz w:val="22"/>
          <w:szCs w:val="22"/>
        </w:rPr>
        <w:t xml:space="preserve">I have identified </w:t>
      </w:r>
      <w:r w:rsidR="00916C0B" w:rsidRPr="001C5ACD">
        <w:rPr>
          <w:sz w:val="22"/>
          <w:szCs w:val="22"/>
        </w:rPr>
        <w:t>an interesting RNA-</w:t>
      </w:r>
      <w:proofErr w:type="spellStart"/>
      <w:r w:rsidR="00916C0B" w:rsidRPr="001C5ACD">
        <w:rPr>
          <w:sz w:val="22"/>
          <w:szCs w:val="22"/>
        </w:rPr>
        <w:t>seq</w:t>
      </w:r>
      <w:proofErr w:type="spellEnd"/>
      <w:r w:rsidR="00916C0B" w:rsidRPr="001C5ACD">
        <w:rPr>
          <w:sz w:val="22"/>
          <w:szCs w:val="22"/>
        </w:rPr>
        <w:t xml:space="preserve"> dataset, available at</w:t>
      </w:r>
      <w:r w:rsidR="00627C91" w:rsidRPr="001C5ACD">
        <w:rPr>
          <w:sz w:val="22"/>
          <w:szCs w:val="22"/>
        </w:rPr>
        <w:t xml:space="preserve"> Gene Expression Omnibus, accession number </w:t>
      </w:r>
      <w:hyperlink r:id="rId5" w:history="1">
        <w:r w:rsidR="00627C91" w:rsidRPr="001C5ACD">
          <w:rPr>
            <w:rStyle w:val="Hyperlink"/>
            <w:sz w:val="22"/>
            <w:szCs w:val="22"/>
          </w:rPr>
          <w:t>GSE83888</w:t>
        </w:r>
      </w:hyperlink>
      <w:r w:rsidR="00916C0B" w:rsidRPr="001C5ACD">
        <w:rPr>
          <w:sz w:val="22"/>
          <w:szCs w:val="22"/>
        </w:rPr>
        <w:t>, that I would like to work with. The data consists of three groups, with three samples in each group, which corresponds to 1) precultured (</w:t>
      </w:r>
      <w:r w:rsidR="001C5ACD" w:rsidRPr="001C5ACD">
        <w:rPr>
          <w:sz w:val="22"/>
          <w:szCs w:val="22"/>
        </w:rPr>
        <w:t>“</w:t>
      </w:r>
      <w:r w:rsidR="00916C0B" w:rsidRPr="001C5ACD">
        <w:rPr>
          <w:sz w:val="22"/>
          <w:szCs w:val="22"/>
        </w:rPr>
        <w:t>PC</w:t>
      </w:r>
      <w:r w:rsidR="001C5ACD" w:rsidRPr="001C5ACD">
        <w:rPr>
          <w:sz w:val="22"/>
          <w:szCs w:val="22"/>
        </w:rPr>
        <w:t>”</w:t>
      </w:r>
      <w:r w:rsidR="00916C0B" w:rsidRPr="001C5ACD">
        <w:rPr>
          <w:sz w:val="22"/>
          <w:szCs w:val="22"/>
        </w:rPr>
        <w:t xml:space="preserve">) human foetal lungs, 2) </w:t>
      </w:r>
      <w:r w:rsidR="001C5ACD" w:rsidRPr="001C5ACD">
        <w:rPr>
          <w:sz w:val="22"/>
          <w:szCs w:val="22"/>
        </w:rPr>
        <w:t>human foetal lung explants after four days culture with budesonide (“Bud”) treatment, or 3) without (“Way”) budesonide treatment.</w:t>
      </w:r>
    </w:p>
    <w:p w14:paraId="4AEF0B8E" w14:textId="400AD19F" w:rsidR="00627C91" w:rsidRPr="001C5ACD" w:rsidRDefault="00627C91" w:rsidP="00627C91">
      <w:pPr>
        <w:rPr>
          <w:sz w:val="22"/>
          <w:szCs w:val="22"/>
        </w:rPr>
      </w:pPr>
    </w:p>
    <w:p w14:paraId="7A189F18" w14:textId="580D4B0B" w:rsidR="00916C0B" w:rsidRPr="001C5ACD" w:rsidRDefault="00916C0B" w:rsidP="00627C91">
      <w:pPr>
        <w:rPr>
          <w:sz w:val="22"/>
          <w:szCs w:val="22"/>
        </w:rPr>
      </w:pPr>
      <w:r w:rsidRPr="001C5ACD">
        <w:rPr>
          <w:sz w:val="22"/>
          <w:szCs w:val="22"/>
        </w:rPr>
        <w:t xml:space="preserve">All the programming/data analysis for the project will be done in </w:t>
      </w:r>
      <w:r w:rsidRPr="001C5ACD">
        <w:rPr>
          <w:i/>
          <w:iCs/>
          <w:sz w:val="22"/>
          <w:szCs w:val="22"/>
        </w:rPr>
        <w:t>python</w:t>
      </w:r>
      <w:r w:rsidRPr="001C5ACD">
        <w:rPr>
          <w:sz w:val="22"/>
          <w:szCs w:val="22"/>
        </w:rPr>
        <w:t>, as opposed to R which is what I am normally used to program in for these kinds of analyses. I will try to simplify the workflow up until the generation of a network in order for the scope of the project to better suit the given timeframe.</w:t>
      </w:r>
    </w:p>
    <w:p w14:paraId="1104C32F" w14:textId="7EC0A1E9" w:rsidR="00916C0B" w:rsidRPr="001C5ACD" w:rsidRDefault="00916C0B" w:rsidP="00916C0B">
      <w:pPr>
        <w:rPr>
          <w:sz w:val="22"/>
          <w:szCs w:val="22"/>
        </w:rPr>
      </w:pPr>
    </w:p>
    <w:p w14:paraId="75D4B349" w14:textId="067A49D2" w:rsidR="00916C0B" w:rsidRPr="001C5ACD" w:rsidRDefault="00916C0B" w:rsidP="00916C0B">
      <w:pPr>
        <w:rPr>
          <w:sz w:val="22"/>
          <w:szCs w:val="22"/>
        </w:rPr>
      </w:pPr>
      <w:r w:rsidRPr="001C5ACD">
        <w:rPr>
          <w:sz w:val="22"/>
          <w:szCs w:val="22"/>
        </w:rPr>
        <w:t>The workflow as I see it will consist of the following steps:</w:t>
      </w:r>
    </w:p>
    <w:p w14:paraId="7BEEECDB" w14:textId="77777777" w:rsidR="00916C0B" w:rsidRPr="001C5ACD" w:rsidRDefault="00916C0B" w:rsidP="00916C0B">
      <w:pPr>
        <w:pStyle w:val="ListParagraph"/>
        <w:numPr>
          <w:ilvl w:val="0"/>
          <w:numId w:val="4"/>
        </w:numPr>
        <w:rPr>
          <w:sz w:val="22"/>
          <w:szCs w:val="22"/>
        </w:rPr>
      </w:pPr>
      <w:r w:rsidRPr="001C5ACD">
        <w:rPr>
          <w:sz w:val="22"/>
          <w:szCs w:val="22"/>
        </w:rPr>
        <w:t>Merge data to form one set</w:t>
      </w:r>
    </w:p>
    <w:p w14:paraId="180178C9" w14:textId="36F725AC" w:rsidR="00916C0B" w:rsidRPr="001C5ACD" w:rsidRDefault="00916C0B" w:rsidP="00916C0B">
      <w:pPr>
        <w:pStyle w:val="ListParagraph"/>
        <w:numPr>
          <w:ilvl w:val="1"/>
          <w:numId w:val="4"/>
        </w:numPr>
        <w:rPr>
          <w:sz w:val="21"/>
          <w:szCs w:val="21"/>
        </w:rPr>
      </w:pPr>
      <w:r w:rsidRPr="001C5ACD">
        <w:rPr>
          <w:sz w:val="21"/>
          <w:szCs w:val="21"/>
        </w:rPr>
        <w:t>Remove the “PC” group for simplicity</w:t>
      </w:r>
      <w:r w:rsidR="001C5ACD" w:rsidRPr="001C5ACD">
        <w:rPr>
          <w:sz w:val="21"/>
          <w:szCs w:val="21"/>
        </w:rPr>
        <w:t>, and focus on the “Bud” and “Way” groups</w:t>
      </w:r>
    </w:p>
    <w:p w14:paraId="0B8367CD" w14:textId="5DE3FAE7" w:rsidR="00916C0B" w:rsidRPr="001C5ACD" w:rsidRDefault="00916C0B" w:rsidP="00916C0B">
      <w:pPr>
        <w:pStyle w:val="ListParagraph"/>
        <w:numPr>
          <w:ilvl w:val="0"/>
          <w:numId w:val="4"/>
        </w:numPr>
        <w:rPr>
          <w:sz w:val="22"/>
          <w:szCs w:val="22"/>
        </w:rPr>
      </w:pPr>
      <w:r w:rsidRPr="001C5ACD">
        <w:rPr>
          <w:sz w:val="22"/>
          <w:szCs w:val="22"/>
        </w:rPr>
        <w:t>Perform DE analysis between</w:t>
      </w:r>
      <w:r w:rsidR="001C5ACD" w:rsidRPr="001C5ACD">
        <w:rPr>
          <w:sz w:val="22"/>
          <w:szCs w:val="22"/>
        </w:rPr>
        <w:t xml:space="preserve"> the treated,</w:t>
      </w:r>
      <w:r w:rsidRPr="001C5ACD">
        <w:rPr>
          <w:sz w:val="22"/>
          <w:szCs w:val="22"/>
        </w:rPr>
        <w:t xml:space="preserve"> </w:t>
      </w:r>
      <w:r w:rsidR="001C5ACD" w:rsidRPr="001C5ACD">
        <w:rPr>
          <w:sz w:val="22"/>
          <w:szCs w:val="22"/>
        </w:rPr>
        <w:t>“</w:t>
      </w:r>
      <w:r w:rsidRPr="001C5ACD">
        <w:rPr>
          <w:sz w:val="22"/>
          <w:szCs w:val="22"/>
        </w:rPr>
        <w:t>Bud</w:t>
      </w:r>
      <w:r w:rsidR="001C5ACD" w:rsidRPr="001C5ACD">
        <w:rPr>
          <w:sz w:val="22"/>
          <w:szCs w:val="22"/>
        </w:rPr>
        <w:t>”,</w:t>
      </w:r>
      <w:r w:rsidRPr="001C5ACD">
        <w:rPr>
          <w:sz w:val="22"/>
          <w:szCs w:val="22"/>
        </w:rPr>
        <w:t xml:space="preserve"> and </w:t>
      </w:r>
      <w:r w:rsidR="001C5ACD" w:rsidRPr="001C5ACD">
        <w:rPr>
          <w:sz w:val="22"/>
          <w:szCs w:val="22"/>
        </w:rPr>
        <w:t>untreated, “</w:t>
      </w:r>
      <w:r w:rsidRPr="001C5ACD">
        <w:rPr>
          <w:sz w:val="22"/>
          <w:szCs w:val="22"/>
        </w:rPr>
        <w:t>Way</w:t>
      </w:r>
      <w:r w:rsidR="001C5ACD" w:rsidRPr="001C5ACD">
        <w:rPr>
          <w:sz w:val="22"/>
          <w:szCs w:val="22"/>
        </w:rPr>
        <w:t>”,</w:t>
      </w:r>
      <w:r w:rsidRPr="001C5ACD">
        <w:rPr>
          <w:sz w:val="22"/>
          <w:szCs w:val="22"/>
        </w:rPr>
        <w:t xml:space="preserve"> groups</w:t>
      </w:r>
    </w:p>
    <w:p w14:paraId="4B31E077" w14:textId="0E1D50F4" w:rsidR="00916C0B" w:rsidRPr="001C5ACD" w:rsidRDefault="00916C0B" w:rsidP="00916C0B">
      <w:pPr>
        <w:pStyle w:val="ListParagraph"/>
        <w:numPr>
          <w:ilvl w:val="0"/>
          <w:numId w:val="4"/>
        </w:numPr>
        <w:rPr>
          <w:sz w:val="22"/>
          <w:szCs w:val="22"/>
        </w:rPr>
      </w:pPr>
      <w:r w:rsidRPr="001C5ACD">
        <w:rPr>
          <w:sz w:val="22"/>
          <w:szCs w:val="22"/>
        </w:rPr>
        <w:t>Run pathway analysis on significant DEGs</w:t>
      </w:r>
    </w:p>
    <w:p w14:paraId="15B75CBC" w14:textId="52B7A9D9" w:rsidR="001C5ACD" w:rsidRPr="001C5ACD" w:rsidRDefault="001C5ACD" w:rsidP="001C5ACD">
      <w:pPr>
        <w:pStyle w:val="ListParagraph"/>
        <w:numPr>
          <w:ilvl w:val="1"/>
          <w:numId w:val="4"/>
        </w:numPr>
        <w:rPr>
          <w:sz w:val="22"/>
          <w:szCs w:val="22"/>
        </w:rPr>
      </w:pPr>
      <w:r w:rsidRPr="001C5ACD">
        <w:rPr>
          <w:sz w:val="21"/>
          <w:szCs w:val="21"/>
        </w:rPr>
        <w:t>Identify a reasonable fold-change and q-value cut-off</w:t>
      </w:r>
    </w:p>
    <w:p w14:paraId="6AFBBC7A" w14:textId="5BEFC828" w:rsidR="001C5ACD" w:rsidRPr="001C5ACD" w:rsidRDefault="001C5ACD" w:rsidP="001C5ACD">
      <w:pPr>
        <w:pStyle w:val="ListParagraph"/>
        <w:numPr>
          <w:ilvl w:val="1"/>
          <w:numId w:val="4"/>
        </w:numPr>
        <w:rPr>
          <w:sz w:val="22"/>
          <w:szCs w:val="22"/>
        </w:rPr>
      </w:pPr>
      <w:r w:rsidRPr="001C5ACD">
        <w:rPr>
          <w:sz w:val="21"/>
          <w:szCs w:val="21"/>
        </w:rPr>
        <w:t>Identify a good way to perform pathway analysis in python with provides data a format that can be applied to subsequent network analysis</w:t>
      </w:r>
    </w:p>
    <w:p w14:paraId="537D0986" w14:textId="7B2702B0" w:rsidR="00916C0B" w:rsidRPr="001C5ACD" w:rsidRDefault="00916C0B" w:rsidP="00916C0B">
      <w:pPr>
        <w:pStyle w:val="ListParagraph"/>
        <w:numPr>
          <w:ilvl w:val="0"/>
          <w:numId w:val="4"/>
        </w:numPr>
        <w:rPr>
          <w:sz w:val="22"/>
          <w:szCs w:val="22"/>
        </w:rPr>
      </w:pPr>
      <w:r w:rsidRPr="001C5ACD">
        <w:rPr>
          <w:sz w:val="22"/>
          <w:szCs w:val="22"/>
        </w:rPr>
        <w:t xml:space="preserve">Explore possibilities to analyse and visualize pathways as a </w:t>
      </w:r>
      <w:r w:rsidR="001C5ACD" w:rsidRPr="001C5ACD">
        <w:rPr>
          <w:sz w:val="22"/>
          <w:szCs w:val="22"/>
        </w:rPr>
        <w:t>network</w:t>
      </w:r>
      <w:r w:rsidRPr="001C5ACD">
        <w:rPr>
          <w:sz w:val="22"/>
          <w:szCs w:val="22"/>
        </w:rPr>
        <w:t xml:space="preserve"> using </w:t>
      </w:r>
      <w:proofErr w:type="spellStart"/>
      <w:r w:rsidRPr="001C5ACD">
        <w:rPr>
          <w:sz w:val="22"/>
          <w:szCs w:val="22"/>
        </w:rPr>
        <w:t>NetworkX</w:t>
      </w:r>
      <w:proofErr w:type="spellEnd"/>
      <w:r w:rsidRPr="001C5ACD">
        <w:rPr>
          <w:sz w:val="22"/>
          <w:szCs w:val="22"/>
        </w:rPr>
        <w:t xml:space="preserve"> in python</w:t>
      </w:r>
    </w:p>
    <w:p w14:paraId="4ACDEBB9" w14:textId="281A143F" w:rsidR="001C5ACD" w:rsidRPr="001C5ACD" w:rsidRDefault="001C5ACD" w:rsidP="001C5ACD">
      <w:pPr>
        <w:rPr>
          <w:sz w:val="22"/>
          <w:szCs w:val="22"/>
        </w:rPr>
      </w:pPr>
    </w:p>
    <w:p w14:paraId="74176554" w14:textId="196CDD6F" w:rsidR="001C5ACD" w:rsidRPr="001C5ACD" w:rsidRDefault="001C5ACD" w:rsidP="001C5ACD">
      <w:pPr>
        <w:rPr>
          <w:sz w:val="22"/>
          <w:szCs w:val="22"/>
        </w:rPr>
      </w:pPr>
      <w:r w:rsidRPr="001C5ACD">
        <w:rPr>
          <w:sz w:val="22"/>
          <w:szCs w:val="22"/>
        </w:rPr>
        <w:t>If time allows, I will also</w:t>
      </w:r>
      <w:r w:rsidR="00916C0B" w:rsidRPr="001C5ACD">
        <w:rPr>
          <w:sz w:val="22"/>
          <w:szCs w:val="22"/>
        </w:rPr>
        <w:t xml:space="preserve"> </w:t>
      </w:r>
      <w:r w:rsidRPr="001C5ACD">
        <w:rPr>
          <w:sz w:val="22"/>
          <w:szCs w:val="22"/>
        </w:rPr>
        <w:t>like to p</w:t>
      </w:r>
      <w:r w:rsidR="00916C0B" w:rsidRPr="001C5ACD">
        <w:rPr>
          <w:sz w:val="22"/>
          <w:szCs w:val="22"/>
        </w:rPr>
        <w:t>repare the whole workflow as a python pipelin</w:t>
      </w:r>
      <w:r w:rsidRPr="001C5ACD">
        <w:rPr>
          <w:sz w:val="22"/>
          <w:szCs w:val="22"/>
        </w:rPr>
        <w:t xml:space="preserve">e. </w:t>
      </w:r>
    </w:p>
    <w:p w14:paraId="3F105E8E" w14:textId="0077B402" w:rsidR="00916C0B" w:rsidRPr="001C5ACD" w:rsidRDefault="001C5ACD" w:rsidP="00916C0B">
      <w:pPr>
        <w:rPr>
          <w:sz w:val="22"/>
          <w:szCs w:val="22"/>
        </w:rPr>
      </w:pPr>
      <w:r w:rsidRPr="001C5ACD">
        <w:rPr>
          <w:sz w:val="22"/>
          <w:szCs w:val="22"/>
        </w:rPr>
        <w:t xml:space="preserve">The results with be summarised in a </w:t>
      </w:r>
      <w:proofErr w:type="spellStart"/>
      <w:r w:rsidRPr="001C5ACD">
        <w:rPr>
          <w:sz w:val="22"/>
          <w:szCs w:val="22"/>
        </w:rPr>
        <w:t>Jupyter</w:t>
      </w:r>
      <w:proofErr w:type="spellEnd"/>
      <w:r w:rsidRPr="001C5ACD">
        <w:rPr>
          <w:sz w:val="22"/>
          <w:szCs w:val="22"/>
        </w:rPr>
        <w:t xml:space="preserve"> Notebook.</w:t>
      </w:r>
    </w:p>
    <w:sectPr w:rsidR="00916C0B" w:rsidRPr="001C5ACD" w:rsidSect="005F4B8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F46AE"/>
    <w:multiLevelType w:val="multilevel"/>
    <w:tmpl w:val="77C8B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77CC2"/>
    <w:multiLevelType w:val="multilevel"/>
    <w:tmpl w:val="02E2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A4B41"/>
    <w:multiLevelType w:val="hybridMultilevel"/>
    <w:tmpl w:val="38DCB63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91"/>
    <w:rsid w:val="00070B6E"/>
    <w:rsid w:val="00185030"/>
    <w:rsid w:val="001C5ACD"/>
    <w:rsid w:val="002B448D"/>
    <w:rsid w:val="005F4B80"/>
    <w:rsid w:val="00627C91"/>
    <w:rsid w:val="007916DD"/>
    <w:rsid w:val="00916C0B"/>
    <w:rsid w:val="009B697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EFB357D"/>
  <w15:chartTrackingRefBased/>
  <w15:docId w15:val="{14EDDCC3-DFBB-7A4A-A68F-95A5FA9A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627C91"/>
    <w:pPr>
      <w:spacing w:before="100" w:beforeAutospacing="1" w:after="100" w:afterAutospacing="1"/>
      <w:outlineLvl w:val="0"/>
    </w:pPr>
    <w:rPr>
      <w:rFonts w:ascii="Times New Roman" w:eastAsia="Times New Roman" w:hAnsi="Times New Roman" w:cs="Times New Roman"/>
      <w:b/>
      <w:bCs/>
      <w:kern w:val="36"/>
      <w:sz w:val="48"/>
      <w:szCs w:val="48"/>
      <w:lang w:val="sv-S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C9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627C91"/>
    <w:rPr>
      <w:color w:val="0563C1" w:themeColor="hyperlink"/>
      <w:u w:val="single"/>
    </w:rPr>
  </w:style>
  <w:style w:type="character" w:styleId="UnresolvedMention">
    <w:name w:val="Unresolved Mention"/>
    <w:basedOn w:val="DefaultParagraphFont"/>
    <w:uiPriority w:val="99"/>
    <w:semiHidden/>
    <w:unhideWhenUsed/>
    <w:rsid w:val="00627C91"/>
    <w:rPr>
      <w:color w:val="605E5C"/>
      <w:shd w:val="clear" w:color="auto" w:fill="E1DFDD"/>
    </w:rPr>
  </w:style>
  <w:style w:type="paragraph" w:styleId="NormalWeb">
    <w:name w:val="Normal (Web)"/>
    <w:basedOn w:val="Normal"/>
    <w:uiPriority w:val="99"/>
    <w:semiHidden/>
    <w:unhideWhenUsed/>
    <w:rsid w:val="00916C0B"/>
    <w:pPr>
      <w:spacing w:before="100" w:beforeAutospacing="1" w:after="100" w:afterAutospacing="1"/>
    </w:pPr>
    <w:rPr>
      <w:rFonts w:ascii="Times New Roman" w:eastAsia="Times New Roman" w:hAnsi="Times New Roman" w:cs="Times New Roman"/>
      <w:lang w:val="sv-SE" w:eastAsia="en-GB"/>
    </w:rPr>
  </w:style>
  <w:style w:type="paragraph" w:styleId="ListParagraph">
    <w:name w:val="List Paragraph"/>
    <w:basedOn w:val="Normal"/>
    <w:uiPriority w:val="34"/>
    <w:qFormat/>
    <w:rsid w:val="00916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11952">
      <w:bodyDiv w:val="1"/>
      <w:marLeft w:val="0"/>
      <w:marRight w:val="0"/>
      <w:marTop w:val="0"/>
      <w:marBottom w:val="0"/>
      <w:divBdr>
        <w:top w:val="none" w:sz="0" w:space="0" w:color="auto"/>
        <w:left w:val="none" w:sz="0" w:space="0" w:color="auto"/>
        <w:bottom w:val="none" w:sz="0" w:space="0" w:color="auto"/>
        <w:right w:val="none" w:sz="0" w:space="0" w:color="auto"/>
      </w:divBdr>
    </w:div>
    <w:div w:id="1316301184">
      <w:bodyDiv w:val="1"/>
      <w:marLeft w:val="0"/>
      <w:marRight w:val="0"/>
      <w:marTop w:val="0"/>
      <w:marBottom w:val="0"/>
      <w:divBdr>
        <w:top w:val="none" w:sz="0" w:space="0" w:color="auto"/>
        <w:left w:val="none" w:sz="0" w:space="0" w:color="auto"/>
        <w:bottom w:val="none" w:sz="0" w:space="0" w:color="auto"/>
        <w:right w:val="none" w:sz="0" w:space="0" w:color="auto"/>
      </w:divBdr>
    </w:div>
    <w:div w:id="1878816721">
      <w:bodyDiv w:val="1"/>
      <w:marLeft w:val="0"/>
      <w:marRight w:val="0"/>
      <w:marTop w:val="0"/>
      <w:marBottom w:val="0"/>
      <w:divBdr>
        <w:top w:val="none" w:sz="0" w:space="0" w:color="auto"/>
        <w:left w:val="none" w:sz="0" w:space="0" w:color="auto"/>
        <w:bottom w:val="none" w:sz="0" w:space="0" w:color="auto"/>
        <w:right w:val="none" w:sz="0" w:space="0" w:color="auto"/>
      </w:divBdr>
    </w:div>
    <w:div w:id="194565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geo/query/acc.cgi?acc=GSE83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Lovisa Franzén</dc:creator>
  <cp:keywords/>
  <dc:description/>
  <cp:lastModifiedBy>Lovisa Franzén</cp:lastModifiedBy>
  <cp:revision>4</cp:revision>
  <dcterms:created xsi:type="dcterms:W3CDTF">2019-10-09T07:37:00Z</dcterms:created>
  <dcterms:modified xsi:type="dcterms:W3CDTF">2019-10-09T08:25:00Z</dcterms:modified>
</cp:coreProperties>
</file>