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A80D6" w14:textId="316B2411" w:rsidR="00E91927" w:rsidRDefault="00B06309" w:rsidP="00B06309">
      <w:pPr>
        <w:pStyle w:val="Heading2"/>
      </w:pPr>
      <w:r>
        <w:t>Question 1</w:t>
      </w:r>
    </w:p>
    <w:p w14:paraId="7B0F8209" w14:textId="30380A38" w:rsidR="00B06309" w:rsidRDefault="00B06309" w:rsidP="00B06309">
      <w:pPr>
        <w:pStyle w:val="Heading3"/>
      </w:pPr>
      <w:r>
        <w:t>Part 1.</w:t>
      </w:r>
    </w:p>
    <w:p w14:paraId="3AC9D7A1" w14:textId="77777777" w:rsidR="003504A1" w:rsidRPr="003504A1" w:rsidRDefault="003504A1" w:rsidP="003504A1">
      <w:pPr>
        <w:shd w:val="clear" w:color="auto" w:fill="D1D1D1" w:themeFill="background2" w:themeFillShade="E6"/>
        <w:spacing w:line="240" w:lineRule="auto"/>
        <w:rPr>
          <w:rFonts w:ascii="Consolas" w:hAnsi="Consolas"/>
        </w:rPr>
      </w:pPr>
      <w:r w:rsidRPr="003504A1">
        <w:rPr>
          <w:rFonts w:ascii="Consolas" w:hAnsi="Consolas"/>
        </w:rPr>
        <w:t>N=256; M=400; %% Over-sample for error checking</w:t>
      </w:r>
    </w:p>
    <w:p w14:paraId="496FC79C" w14:textId="6C621B3F" w:rsidR="00B06309" w:rsidRDefault="003504A1" w:rsidP="003504A1">
      <w:pPr>
        <w:shd w:val="clear" w:color="auto" w:fill="D1D1D1" w:themeFill="background2" w:themeFillShade="E6"/>
        <w:spacing w:line="240" w:lineRule="auto"/>
        <w:rPr>
          <w:rFonts w:ascii="Consolas" w:hAnsi="Consolas"/>
        </w:rPr>
      </w:pPr>
      <w:r w:rsidRPr="003504A1">
        <w:rPr>
          <w:rFonts w:ascii="Consolas" w:hAnsi="Consolas"/>
        </w:rPr>
        <w:t>L = pi; d=1; d2=d*d;</w:t>
      </w:r>
    </w:p>
    <w:p w14:paraId="50CF56E1" w14:textId="7F79D41E" w:rsidR="003504A1" w:rsidRPr="003504A1" w:rsidRDefault="003504A1" w:rsidP="003504A1">
      <w:r>
        <w:t xml:space="preserve">The above lines set the number of Fourier modes and Legendre points, as well as the domain length and operator coefficients on u and u’’. </w:t>
      </w:r>
    </w:p>
    <w:p w14:paraId="40CA1FFE" w14:textId="77777777" w:rsidR="003504A1" w:rsidRPr="003504A1" w:rsidRDefault="003504A1" w:rsidP="003504A1">
      <w:pPr>
        <w:shd w:val="clear" w:color="auto" w:fill="D1D1D1" w:themeFill="background2" w:themeFillShade="E6"/>
        <w:spacing w:line="240" w:lineRule="auto"/>
        <w:rPr>
          <w:rFonts w:ascii="Consolas" w:hAnsi="Consolas"/>
        </w:rPr>
      </w:pPr>
      <w:r w:rsidRPr="003504A1">
        <w:rPr>
          <w:rFonts w:ascii="Consolas" w:hAnsi="Consolas"/>
        </w:rPr>
        <w:t>[Ah,Bh,Ch,Dh,z,w]=semhat(M);</w:t>
      </w:r>
    </w:p>
    <w:p w14:paraId="253A1AC2" w14:textId="77777777" w:rsidR="003504A1" w:rsidRPr="003504A1" w:rsidRDefault="003504A1" w:rsidP="003504A1">
      <w:pPr>
        <w:shd w:val="clear" w:color="auto" w:fill="D1D1D1" w:themeFill="background2" w:themeFillShade="E6"/>
        <w:spacing w:line="240" w:lineRule="auto"/>
        <w:rPr>
          <w:rFonts w:ascii="Consolas" w:hAnsi="Consolas"/>
        </w:rPr>
      </w:pPr>
      <w:r w:rsidRPr="003504A1">
        <w:rPr>
          <w:rFonts w:ascii="Consolas" w:hAnsi="Consolas"/>
        </w:rPr>
        <w:t>Ab = (2/L)*Ah; Bb = (L/2)*Bh; Ib = eye(M+1); R = Ib(2:end-1,:);</w:t>
      </w:r>
    </w:p>
    <w:p w14:paraId="412142E4" w14:textId="77777777" w:rsidR="003504A1" w:rsidRDefault="003504A1" w:rsidP="003504A1">
      <w:pPr>
        <w:shd w:val="clear" w:color="auto" w:fill="D1D1D1" w:themeFill="background2" w:themeFillShade="E6"/>
        <w:spacing w:line="240" w:lineRule="auto"/>
        <w:rPr>
          <w:rFonts w:ascii="Consolas" w:hAnsi="Consolas"/>
        </w:rPr>
      </w:pPr>
      <w:r w:rsidRPr="003504A1">
        <w:rPr>
          <w:rFonts w:ascii="Consolas" w:hAnsi="Consolas"/>
        </w:rPr>
        <w:t>A=R*Ab*R’; B=R*Bb*R’; H = d2*A + B;</w:t>
      </w:r>
    </w:p>
    <w:p w14:paraId="76929BA7" w14:textId="0AACF892" w:rsidR="00976E60" w:rsidRDefault="00976E60" w:rsidP="00976E60">
      <w:r>
        <w:t>The above lines call semhat, a function which computes the stiffness, mass and convection matrices for a 1D single Spectral Element. In addition, semhat returns the GLL points and weights through a call to zwgll.  R is a restriction matrix to apply homogenous Dirichlet boundary conditions.</w:t>
      </w:r>
    </w:p>
    <w:p w14:paraId="09840216" w14:textId="5D838E11" w:rsidR="00976E60" w:rsidRPr="00976E60" w:rsidRDefault="00976E60" w:rsidP="00976E60">
      <w:pPr>
        <w:rPr>
          <w:color w:val="EE0000"/>
        </w:rPr>
      </w:pPr>
      <w:r>
        <w:t>The resulting A</w:t>
      </w:r>
      <w:r w:rsidR="003815D0">
        <w:t xml:space="preserve"> and B matrices are the stiffness and mass matrices, which are constructed into H, the Helmholtz matrix.</w:t>
      </w:r>
    </w:p>
    <w:p w14:paraId="34100A6F" w14:textId="77777777" w:rsidR="003504A1" w:rsidRPr="003504A1" w:rsidRDefault="003504A1" w:rsidP="003504A1">
      <w:pPr>
        <w:shd w:val="clear" w:color="auto" w:fill="D1D1D1" w:themeFill="background2" w:themeFillShade="E6"/>
        <w:spacing w:line="240" w:lineRule="auto"/>
        <w:rPr>
          <w:rFonts w:ascii="Consolas" w:hAnsi="Consolas"/>
        </w:rPr>
      </w:pPr>
      <w:r w:rsidRPr="003504A1">
        <w:rPr>
          <w:rFonts w:ascii="Consolas" w:hAnsi="Consolas"/>
        </w:rPr>
        <w:t>z=L*(1+z)/2; w=L*w/2; % Scale points and weights to [0,L]</w:t>
      </w:r>
    </w:p>
    <w:p w14:paraId="666D037D" w14:textId="77777777" w:rsidR="003504A1" w:rsidRPr="003504A1" w:rsidRDefault="003504A1" w:rsidP="003504A1">
      <w:pPr>
        <w:shd w:val="clear" w:color="auto" w:fill="D1D1D1" w:themeFill="background2" w:themeFillShade="E6"/>
        <w:spacing w:line="240" w:lineRule="auto"/>
        <w:rPr>
          <w:rFonts w:ascii="Consolas" w:hAnsi="Consolas"/>
        </w:rPr>
      </w:pPr>
      <w:r w:rsidRPr="003504A1">
        <w:rPr>
          <w:rFonts w:ascii="Consolas" w:hAnsi="Consolas"/>
        </w:rPr>
        <w:t>xb=z; fb=1+0*xb; % Set RHS for Legendre spectral soln</w:t>
      </w:r>
    </w:p>
    <w:p w14:paraId="7F2BB0F7" w14:textId="77777777" w:rsidR="003504A1" w:rsidRDefault="003504A1" w:rsidP="003504A1">
      <w:pPr>
        <w:shd w:val="clear" w:color="auto" w:fill="D1D1D1" w:themeFill="background2" w:themeFillShade="E6"/>
        <w:spacing w:line="240" w:lineRule="auto"/>
        <w:rPr>
          <w:rFonts w:ascii="Consolas" w:hAnsi="Consolas"/>
        </w:rPr>
      </w:pPr>
      <w:r w:rsidRPr="003504A1">
        <w:rPr>
          <w:rFonts w:ascii="Consolas" w:hAnsi="Consolas"/>
        </w:rPr>
        <w:t>us= R’*(H\(R*Bb*fb)); % Solve Legendre system</w:t>
      </w:r>
    </w:p>
    <w:p w14:paraId="372FE2E0" w14:textId="38F72F34" w:rsidR="00976E60" w:rsidRPr="00976E60" w:rsidRDefault="00976E60" w:rsidP="00976E60">
      <w:r>
        <w:t>These lines of code</w:t>
      </w:r>
      <w:r w:rsidR="003815D0">
        <w:t xml:space="preserve"> set up the forcing function for the Legendre spectral solution. Then, the Helmholtz problem is solved for the coefficients. </w:t>
      </w:r>
    </w:p>
    <w:p w14:paraId="4A30FCC6" w14:textId="77777777" w:rsidR="003504A1" w:rsidRDefault="003504A1" w:rsidP="003504A1">
      <w:pPr>
        <w:shd w:val="clear" w:color="auto" w:fill="D1D1D1" w:themeFill="background2" w:themeFillShade="E6"/>
        <w:spacing w:line="240" w:lineRule="auto"/>
        <w:rPr>
          <w:rFonts w:ascii="Consolas" w:hAnsi="Consolas"/>
        </w:rPr>
      </w:pPr>
      <w:r w:rsidRPr="003504A1">
        <w:rPr>
          <w:rFonts w:ascii="Consolas" w:hAnsi="Consolas"/>
        </w:rPr>
        <w:t>plot(xb,us,’k-’,’linewidth’,1.4); hold on;</w:t>
      </w:r>
    </w:p>
    <w:p w14:paraId="49F85BEB" w14:textId="35325FA2" w:rsidR="003815D0" w:rsidRPr="003815D0" w:rsidRDefault="003815D0" w:rsidP="003815D0">
      <w:r>
        <w:t>Plots Legendre solution.</w:t>
      </w:r>
    </w:p>
    <w:p w14:paraId="545E1A4F" w14:textId="77777777" w:rsidR="003504A1" w:rsidRPr="003504A1" w:rsidRDefault="003504A1" w:rsidP="003504A1">
      <w:pPr>
        <w:shd w:val="clear" w:color="auto" w:fill="D1D1D1" w:themeFill="background2" w:themeFillShade="E6"/>
        <w:spacing w:line="240" w:lineRule="auto"/>
        <w:rPr>
          <w:rFonts w:ascii="Consolas" w:hAnsi="Consolas"/>
        </w:rPr>
      </w:pPr>
      <w:r w:rsidRPr="003504A1">
        <w:rPr>
          <w:rFonts w:ascii="Consolas" w:hAnsi="Consolas"/>
        </w:rPr>
        <w:t>uf=0*xb; %% Initialize Fourier solution on GLL pts</w:t>
      </w:r>
    </w:p>
    <w:p w14:paraId="3924357F" w14:textId="77777777" w:rsidR="003504A1" w:rsidRPr="003504A1" w:rsidRDefault="003504A1" w:rsidP="003504A1">
      <w:pPr>
        <w:shd w:val="clear" w:color="auto" w:fill="D1D1D1" w:themeFill="background2" w:themeFillShade="E6"/>
        <w:spacing w:line="240" w:lineRule="auto"/>
        <w:rPr>
          <w:rFonts w:ascii="Consolas" w:hAnsi="Consolas"/>
        </w:rPr>
      </w:pPr>
      <w:r w:rsidRPr="003504A1">
        <w:rPr>
          <w:rFonts w:ascii="Consolas" w:hAnsi="Consolas"/>
        </w:rPr>
        <w:t>for k=1:2:N; k1=k+1;</w:t>
      </w:r>
    </w:p>
    <w:p w14:paraId="3D251916" w14:textId="77777777" w:rsidR="003504A1" w:rsidRPr="003504A1" w:rsidRDefault="003504A1" w:rsidP="003815D0">
      <w:pPr>
        <w:shd w:val="clear" w:color="auto" w:fill="D1D1D1" w:themeFill="background2" w:themeFillShade="E6"/>
        <w:spacing w:line="240" w:lineRule="auto"/>
        <w:ind w:left="720"/>
        <w:rPr>
          <w:rFonts w:ascii="Consolas" w:hAnsi="Consolas"/>
        </w:rPr>
      </w:pPr>
      <w:r w:rsidRPr="003504A1">
        <w:rPr>
          <w:rFonts w:ascii="Consolas" w:hAnsi="Consolas"/>
        </w:rPr>
        <w:t>sk = sin(k*xb);</w:t>
      </w:r>
    </w:p>
    <w:p w14:paraId="0C9A785A" w14:textId="647660AA" w:rsidR="003815D0" w:rsidRPr="003815D0" w:rsidRDefault="003815D0" w:rsidP="003815D0">
      <w:r>
        <w:t>Fourier Sin series is used, looking for solution on the same points that we used for Legendre so we can compare.</w:t>
      </w:r>
    </w:p>
    <w:p w14:paraId="53403390" w14:textId="189AFAF6" w:rsidR="003504A1" w:rsidRPr="003504A1" w:rsidRDefault="003504A1" w:rsidP="003815D0">
      <w:pPr>
        <w:shd w:val="clear" w:color="auto" w:fill="D1D1D1" w:themeFill="background2" w:themeFillShade="E6"/>
        <w:spacing w:line="240" w:lineRule="auto"/>
        <w:ind w:left="720"/>
        <w:rPr>
          <w:rFonts w:ascii="Consolas" w:hAnsi="Consolas"/>
        </w:rPr>
      </w:pPr>
      <w:r w:rsidRPr="003504A1">
        <w:rPr>
          <w:rFonts w:ascii="Consolas" w:hAnsi="Consolas"/>
        </w:rPr>
        <w:t>% fk = 2*(w’*sk)/(2*pi); % 2 in numerator because integrate over [-pi,pi]</w:t>
      </w:r>
    </w:p>
    <w:p w14:paraId="6106FB98" w14:textId="77777777" w:rsidR="003504A1" w:rsidRPr="003504A1" w:rsidRDefault="003504A1" w:rsidP="003815D0">
      <w:pPr>
        <w:shd w:val="clear" w:color="auto" w:fill="D1D1D1" w:themeFill="background2" w:themeFillShade="E6"/>
        <w:spacing w:line="240" w:lineRule="auto"/>
        <w:ind w:left="720"/>
        <w:rPr>
          <w:rFonts w:ascii="Consolas" w:hAnsi="Consolas"/>
        </w:rPr>
      </w:pPr>
      <w:r w:rsidRPr="003504A1">
        <w:rPr>
          <w:rFonts w:ascii="Consolas" w:hAnsi="Consolas"/>
        </w:rPr>
        <w:t>fk = 2/(k*pi); % 2 in numerator because integrate over [-pi,pi]</w:t>
      </w:r>
    </w:p>
    <w:p w14:paraId="13AE0725" w14:textId="2D505A9C" w:rsidR="003815D0" w:rsidRPr="003815D0" w:rsidRDefault="003815D0" w:rsidP="003815D0">
      <w:r>
        <w:t xml:space="preserve">The fourier coefficients for a square wave are pre-computed here. </w:t>
      </w:r>
    </w:p>
    <w:p w14:paraId="63EEDFB7" w14:textId="2C67582A" w:rsidR="003504A1" w:rsidRPr="003504A1" w:rsidRDefault="003504A1" w:rsidP="003815D0">
      <w:pPr>
        <w:shd w:val="clear" w:color="auto" w:fill="D1D1D1" w:themeFill="background2" w:themeFillShade="E6"/>
        <w:spacing w:line="240" w:lineRule="auto"/>
        <w:ind w:left="720"/>
        <w:rPr>
          <w:rFonts w:ascii="Consolas" w:hAnsi="Consolas"/>
        </w:rPr>
      </w:pPr>
      <w:r w:rsidRPr="003504A1">
        <w:rPr>
          <w:rFonts w:ascii="Consolas" w:hAnsi="Consolas"/>
        </w:rPr>
        <w:t>uk = 2*fk./(1+d2*k*k); % 2 in numerator because +/- k mode.</w:t>
      </w:r>
    </w:p>
    <w:p w14:paraId="5E096617" w14:textId="77777777" w:rsidR="003504A1" w:rsidRDefault="003504A1" w:rsidP="003815D0">
      <w:pPr>
        <w:shd w:val="clear" w:color="auto" w:fill="D1D1D1" w:themeFill="background2" w:themeFillShade="E6"/>
        <w:spacing w:line="240" w:lineRule="auto"/>
        <w:ind w:left="720"/>
        <w:rPr>
          <w:rFonts w:ascii="Consolas" w:hAnsi="Consolas"/>
        </w:rPr>
      </w:pPr>
      <w:r w:rsidRPr="003504A1">
        <w:rPr>
          <w:rFonts w:ascii="Consolas" w:hAnsi="Consolas"/>
        </w:rPr>
        <w:t>uf = uf + uk*sk;</w:t>
      </w:r>
    </w:p>
    <w:p w14:paraId="613AF41E" w14:textId="18A8E003" w:rsidR="003815D0" w:rsidRPr="003815D0" w:rsidRDefault="003815D0" w:rsidP="003815D0">
      <w:r>
        <w:lastRenderedPageBreak/>
        <w:t xml:space="preserve">Add contribution from the kth component of the fourier series to the overall values. </w:t>
      </w:r>
    </w:p>
    <w:p w14:paraId="299E6ECD" w14:textId="77777777" w:rsidR="003504A1" w:rsidRPr="003504A1" w:rsidRDefault="003504A1" w:rsidP="003815D0">
      <w:pPr>
        <w:shd w:val="clear" w:color="auto" w:fill="D1D1D1" w:themeFill="background2" w:themeFillShade="E6"/>
        <w:spacing w:line="240" w:lineRule="auto"/>
        <w:ind w:left="720"/>
        <w:rPr>
          <w:rFonts w:ascii="Consolas" w:hAnsi="Consolas"/>
        </w:rPr>
      </w:pPr>
      <w:r w:rsidRPr="003504A1">
        <w:rPr>
          <w:rFonts w:ascii="Consolas" w:hAnsi="Consolas"/>
        </w:rPr>
        <w:t>ef=uf-us;</w:t>
      </w:r>
    </w:p>
    <w:p w14:paraId="3E0D7E46" w14:textId="77777777" w:rsidR="003504A1" w:rsidRDefault="003504A1" w:rsidP="003815D0">
      <w:pPr>
        <w:shd w:val="clear" w:color="auto" w:fill="D1D1D1" w:themeFill="background2" w:themeFillShade="E6"/>
        <w:spacing w:line="240" w:lineRule="auto"/>
        <w:ind w:left="720"/>
        <w:rPr>
          <w:rFonts w:ascii="Consolas" w:hAnsi="Consolas"/>
        </w:rPr>
      </w:pPr>
      <w:r w:rsidRPr="003504A1">
        <w:rPr>
          <w:rFonts w:ascii="Consolas" w:hAnsi="Consolas"/>
        </w:rPr>
        <w:t>em(k1/2)=max(abs(ef));</w:t>
      </w:r>
    </w:p>
    <w:p w14:paraId="0C711B42" w14:textId="7AE2DD19" w:rsidR="003815D0" w:rsidRPr="003815D0" w:rsidRDefault="003815D0" w:rsidP="003815D0">
      <w:r>
        <w:t>Compute error compared to Legendre solution (L_inf)</w:t>
      </w:r>
    </w:p>
    <w:p w14:paraId="26B20811" w14:textId="77777777" w:rsidR="003504A1" w:rsidRDefault="003504A1" w:rsidP="003815D0">
      <w:pPr>
        <w:shd w:val="clear" w:color="auto" w:fill="D1D1D1" w:themeFill="background2" w:themeFillShade="E6"/>
        <w:spacing w:line="240" w:lineRule="auto"/>
        <w:ind w:left="720"/>
        <w:rPr>
          <w:rFonts w:ascii="Consolas" w:hAnsi="Consolas"/>
        </w:rPr>
      </w:pPr>
      <w:r w:rsidRPr="003504A1">
        <w:rPr>
          <w:rFonts w:ascii="Consolas" w:hAnsi="Consolas"/>
        </w:rPr>
        <w:t>ef2(k1/2) = sqrt(ef’*Bb*ef/pi);</w:t>
      </w:r>
    </w:p>
    <w:p w14:paraId="7052DB8B" w14:textId="1E57B9CC" w:rsidR="003815D0" w:rsidRPr="003815D0" w:rsidRDefault="003815D0" w:rsidP="003815D0">
      <w:r>
        <w:t>Energy norm of error (L2)</w:t>
      </w:r>
    </w:p>
    <w:p w14:paraId="16EC3657" w14:textId="77777777" w:rsidR="003504A1" w:rsidRPr="003504A1" w:rsidRDefault="003504A1" w:rsidP="003815D0">
      <w:pPr>
        <w:shd w:val="clear" w:color="auto" w:fill="D1D1D1" w:themeFill="background2" w:themeFillShade="E6"/>
        <w:spacing w:line="240" w:lineRule="auto"/>
        <w:ind w:left="720"/>
        <w:rPr>
          <w:rFonts w:ascii="Consolas" w:hAnsi="Consolas"/>
        </w:rPr>
      </w:pPr>
      <w:r w:rsidRPr="003504A1">
        <w:rPr>
          <w:rFonts w:ascii="Consolas" w:hAnsi="Consolas"/>
        </w:rPr>
        <w:t>nN(k1/2) = k;</w:t>
      </w:r>
    </w:p>
    <w:p w14:paraId="7EED69FD" w14:textId="77777777" w:rsidR="003504A1" w:rsidRPr="003504A1" w:rsidRDefault="003504A1" w:rsidP="003815D0">
      <w:pPr>
        <w:shd w:val="clear" w:color="auto" w:fill="D1D1D1" w:themeFill="background2" w:themeFillShade="E6"/>
        <w:spacing w:line="240" w:lineRule="auto"/>
        <w:ind w:left="720"/>
        <w:rPr>
          <w:rFonts w:ascii="Consolas" w:hAnsi="Consolas"/>
        </w:rPr>
      </w:pPr>
      <w:r w:rsidRPr="003504A1">
        <w:rPr>
          <w:rFonts w:ascii="Consolas" w:hAnsi="Consolas"/>
        </w:rPr>
        <w:t>if k==1; plot(xb,uf,’r--’); end;</w:t>
      </w:r>
    </w:p>
    <w:p w14:paraId="75080C90" w14:textId="77777777" w:rsidR="003504A1" w:rsidRPr="003504A1" w:rsidRDefault="003504A1" w:rsidP="003815D0">
      <w:pPr>
        <w:shd w:val="clear" w:color="auto" w:fill="D1D1D1" w:themeFill="background2" w:themeFillShade="E6"/>
        <w:spacing w:line="240" w:lineRule="auto"/>
        <w:ind w:left="720"/>
        <w:rPr>
          <w:rFonts w:ascii="Consolas" w:hAnsi="Consolas"/>
        </w:rPr>
      </w:pPr>
      <w:r w:rsidRPr="003504A1">
        <w:rPr>
          <w:rFonts w:ascii="Consolas" w:hAnsi="Consolas"/>
        </w:rPr>
        <w:t>if k==3; plot(xb,uf,’g--’); end;</w:t>
      </w:r>
    </w:p>
    <w:p w14:paraId="50D6E1AE" w14:textId="77777777" w:rsidR="003504A1" w:rsidRPr="003504A1" w:rsidRDefault="003504A1" w:rsidP="003815D0">
      <w:pPr>
        <w:shd w:val="clear" w:color="auto" w:fill="D1D1D1" w:themeFill="background2" w:themeFillShade="E6"/>
        <w:spacing w:line="240" w:lineRule="auto"/>
        <w:ind w:left="720"/>
        <w:rPr>
          <w:rFonts w:ascii="Consolas" w:hAnsi="Consolas"/>
        </w:rPr>
      </w:pPr>
      <w:r w:rsidRPr="003504A1">
        <w:rPr>
          <w:rFonts w:ascii="Consolas" w:hAnsi="Consolas"/>
        </w:rPr>
        <w:t>if k==5; plot(xb,uf,’b--’); end;</w:t>
      </w:r>
    </w:p>
    <w:p w14:paraId="02F20875" w14:textId="5E9CA34E" w:rsidR="003504A1" w:rsidRDefault="003504A1" w:rsidP="003504A1">
      <w:pPr>
        <w:shd w:val="clear" w:color="auto" w:fill="D1D1D1" w:themeFill="background2" w:themeFillShade="E6"/>
        <w:spacing w:line="240" w:lineRule="auto"/>
        <w:rPr>
          <w:rFonts w:ascii="Consolas" w:hAnsi="Consolas"/>
        </w:rPr>
      </w:pPr>
      <w:r w:rsidRPr="003504A1">
        <w:rPr>
          <w:rFonts w:ascii="Consolas" w:hAnsi="Consolas"/>
        </w:rPr>
        <w:t>end;</w:t>
      </w:r>
    </w:p>
    <w:p w14:paraId="7F98C5C6" w14:textId="1AEB1935" w:rsidR="003815D0" w:rsidRDefault="003815D0" w:rsidP="003815D0">
      <w:r>
        <w:t>The above lines and the rest of the code is just for plotting purposes.</w:t>
      </w:r>
    </w:p>
    <w:p w14:paraId="72A7F58A" w14:textId="14BDA052" w:rsidR="00A92EE7" w:rsidRDefault="00A92EE7" w:rsidP="003815D0">
      <w:r>
        <w:t>I ran this code and also added the exact solution to the plot, just to make sure that it lined up</w:t>
      </w:r>
      <w:r w:rsidR="00435636">
        <w:t xml:space="preserve"> with the M=400 Legendre.</w:t>
      </w:r>
    </w:p>
    <w:p w14:paraId="13C42297" w14:textId="668FCE4C" w:rsidR="00A92EE7" w:rsidRPr="003815D0" w:rsidRDefault="00A92EE7" w:rsidP="003815D0">
      <w:r>
        <w:rPr>
          <w:noProof/>
        </w:rPr>
        <w:lastRenderedPageBreak/>
        <w:drawing>
          <wp:inline distT="0" distB="0" distL="0" distR="0" wp14:anchorId="238A72D8" wp14:editId="683579D5">
            <wp:extent cx="5334000" cy="4000500"/>
            <wp:effectExtent l="0" t="0" r="0" b="0"/>
            <wp:docPr id="150411791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FE0550A" wp14:editId="075F98C1">
            <wp:extent cx="5334000" cy="4000500"/>
            <wp:effectExtent l="0" t="0" r="0" b="0"/>
            <wp:docPr id="1168451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AAC339" w14:textId="44601487" w:rsidR="00B06309" w:rsidRDefault="00B06309" w:rsidP="00B06309">
      <w:pPr>
        <w:pStyle w:val="Heading3"/>
      </w:pPr>
      <w:r>
        <w:lastRenderedPageBreak/>
        <w:t>Part 2.</w:t>
      </w:r>
    </w:p>
    <w:p w14:paraId="66F4A394" w14:textId="578473D0" w:rsidR="00B06309" w:rsidRDefault="00832A83" w:rsidP="00B06309">
      <w:r>
        <w:t>Consider the problem</w:t>
      </w:r>
    </w:p>
    <w:p w14:paraId="514FCAFC" w14:textId="08926E0A" w:rsidR="00832A83" w:rsidRPr="00832A83" w:rsidRDefault="00832A83" w:rsidP="00B0630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u</m:t>
              </m:r>
            </m:e>
            <m:sup>
              <m:r>
                <w:rPr>
                  <w:rFonts w:ascii="Cambria Math" w:hAnsi="Cambria Math"/>
                </w:rPr>
                <m:t>''</m:t>
              </m:r>
            </m:sup>
          </m:sSup>
          <m:r>
            <w:rPr>
              <w:rFonts w:ascii="Cambria Math" w:hAnsi="Cambria Math"/>
            </w:rPr>
            <m:t>+u=πx-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72E57445" w14:textId="0E29CC5D" w:rsidR="00832A83" w:rsidRDefault="00832A83" w:rsidP="00B06309">
      <w:pPr>
        <w:rPr>
          <w:rFonts w:eastAsiaTheme="minorEastAsia"/>
        </w:rPr>
      </w:pPr>
      <w:r>
        <w:rPr>
          <w:rFonts w:eastAsiaTheme="minorEastAsia"/>
        </w:rPr>
        <w:t>The odd Fourier coefficients f_k are then:</w:t>
      </w:r>
    </w:p>
    <w:p w14:paraId="14DC509A" w14:textId="3E32A1F8" w:rsidR="00832A83" w:rsidRPr="00832A83" w:rsidRDefault="00000000" w:rsidP="00B0630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8</m:t>
              </m:r>
            </m:num>
            <m:den>
              <m:r>
                <w:rPr>
                  <w:rFonts w:ascii="Cambria Math" w:hAnsi="Cambria Math"/>
                </w:rPr>
                <m:t>π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</m:oMath>
      </m:oMathPara>
    </w:p>
    <w:p w14:paraId="4FDFA175" w14:textId="27B7CC9E" w:rsidR="00832A83" w:rsidRDefault="00832A83" w:rsidP="00B06309">
      <w:pPr>
        <w:rPr>
          <w:rFonts w:eastAsiaTheme="minorEastAsia"/>
        </w:rPr>
      </w:pPr>
      <w:r>
        <w:rPr>
          <w:rFonts w:eastAsiaTheme="minorEastAsia"/>
        </w:rPr>
        <w:t>(ChatGPT figured out these coefficients).</w:t>
      </w:r>
    </w:p>
    <w:p w14:paraId="7550AF5C" w14:textId="11D522A1" w:rsidR="00832A83" w:rsidRDefault="00832A83" w:rsidP="00B06309">
      <w:pPr>
        <w:rPr>
          <w:rFonts w:eastAsiaTheme="minorEastAsia"/>
        </w:rPr>
      </w:pPr>
      <w:r>
        <w:rPr>
          <w:rFonts w:eastAsiaTheme="minorEastAsia"/>
        </w:rPr>
        <w:t>The corresponding plots are:</w:t>
      </w:r>
    </w:p>
    <w:p w14:paraId="25C6A061" w14:textId="6D5DFD4F" w:rsidR="00832A83" w:rsidRDefault="00832A83" w:rsidP="00B06309">
      <w:r>
        <w:rPr>
          <w:noProof/>
        </w:rPr>
        <w:lastRenderedPageBreak/>
        <w:drawing>
          <wp:inline distT="0" distB="0" distL="0" distR="0" wp14:anchorId="7249A784" wp14:editId="5D56FE13">
            <wp:extent cx="5334000" cy="4000500"/>
            <wp:effectExtent l="0" t="0" r="0" b="0"/>
            <wp:docPr id="195002445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Theme="minorEastAsia"/>
          <w:noProof/>
        </w:rPr>
        <w:drawing>
          <wp:inline distT="0" distB="0" distL="0" distR="0" wp14:anchorId="382A6833" wp14:editId="56F1BB3B">
            <wp:extent cx="5334000" cy="3590925"/>
            <wp:effectExtent l="0" t="0" r="0" b="9525"/>
            <wp:docPr id="180825392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A5B76" w14:textId="496D87E2" w:rsidR="00832A83" w:rsidRDefault="00832A83" w:rsidP="00B06309">
      <w:r>
        <w:t xml:space="preserve">These demonstrate better than power-law convergence (ie exponential convergence) which is expected for a smooth function. </w:t>
      </w:r>
    </w:p>
    <w:p w14:paraId="2DEA9DC4" w14:textId="429D997A" w:rsidR="00452E9A" w:rsidRDefault="00ED0FCD" w:rsidP="00942872">
      <w:pPr>
        <w:pStyle w:val="Heading2"/>
      </w:pPr>
      <w:r>
        <w:lastRenderedPageBreak/>
        <w:t xml:space="preserve">Question 2. </w:t>
      </w:r>
    </w:p>
    <w:p w14:paraId="4300D129" w14:textId="2399C572" w:rsidR="00942872" w:rsidRDefault="000654D4" w:rsidP="000654D4">
      <w:pPr>
        <w:pStyle w:val="Heading3"/>
      </w:pPr>
      <w:r>
        <w:t xml:space="preserve">Part a. </w:t>
      </w:r>
    </w:p>
    <w:p w14:paraId="5A413EEF" w14:textId="3D9172E2" w:rsidR="000654D4" w:rsidRDefault="000654D4" w:rsidP="000654D4">
      <w:r>
        <w:t>Flowchart documenting ck4_0.m code process submitted in separate .pdf file.</w:t>
      </w:r>
    </w:p>
    <w:p w14:paraId="306AEF54" w14:textId="27D7AD8F" w:rsidR="000654D4" w:rsidRDefault="00A73986" w:rsidP="00A73986">
      <w:pPr>
        <w:pStyle w:val="Heading3"/>
      </w:pPr>
      <w:r>
        <w:t>Part b.</w:t>
      </w:r>
    </w:p>
    <w:p w14:paraId="220524E5" w14:textId="4C22BF3B" w:rsidR="00A73986" w:rsidRDefault="00282BC8" w:rsidP="00282BC8">
      <w:pPr>
        <w:jc w:val="center"/>
      </w:pPr>
      <w:r w:rsidRPr="00282BC8">
        <w:drawing>
          <wp:inline distT="0" distB="0" distL="0" distR="0" wp14:anchorId="6C0F1DDC" wp14:editId="33608FE1">
            <wp:extent cx="3552825" cy="3244610"/>
            <wp:effectExtent l="0" t="0" r="0" b="0"/>
            <wp:docPr id="862651891" name="Picture 1" descr="A graph of a fun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651891" name="Picture 1" descr="A graph of a function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63139" cy="3254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5A99E" w14:textId="556975ED" w:rsidR="00282BC8" w:rsidRDefault="00282BC8" w:rsidP="00282BC8">
      <w:pPr>
        <w:jc w:val="center"/>
      </w:pPr>
      <w:r w:rsidRPr="00282BC8">
        <w:drawing>
          <wp:inline distT="0" distB="0" distL="0" distR="0" wp14:anchorId="49DDFB8F" wp14:editId="5C211D70">
            <wp:extent cx="3314700" cy="3228645"/>
            <wp:effectExtent l="0" t="0" r="0" b="0"/>
            <wp:docPr id="368477135" name="Picture 1" descr="A graph of a fun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477135" name="Picture 1" descr="A graph of a function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21709" cy="3235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133F0" w14:textId="77777777" w:rsidR="00282BC8" w:rsidRDefault="00282BC8" w:rsidP="00282BC8">
      <w:pPr>
        <w:ind w:firstLine="720"/>
        <w:rPr>
          <w:rFonts w:eastAsiaTheme="minorEastAsia"/>
        </w:rPr>
      </w:pPr>
      <w:r>
        <w:lastRenderedPageBreak/>
        <w:t xml:space="preserve">The first plot clearly shows exponential convergence, and the second shows power-law convergence of order 4. Of note in the first plot is the error threshold which is reached after N=100. This is the threshold at which the temporal error dominates for the given timestep of </w:t>
      </w:r>
      <m:oMath>
        <m:r>
          <w:rPr>
            <w:rFonts w:ascii="Cambria Math" w:hAnsi="Cambria Math"/>
          </w:rPr>
          <m:t>π/4000</m:t>
        </m:r>
      </m:oMath>
      <w:r>
        <w:rPr>
          <w:rFonts w:eastAsiaTheme="minorEastAsia"/>
        </w:rPr>
        <w:t xml:space="preserve">. </w:t>
      </w:r>
      <w:r>
        <w:rPr>
          <w:rFonts w:eastAsiaTheme="minorEastAsia"/>
        </w:rPr>
        <w:br/>
      </w:r>
    </w:p>
    <w:p w14:paraId="009F44E2" w14:textId="76C870DD" w:rsidR="00282BC8" w:rsidRPr="00282BC8" w:rsidRDefault="00282BC8" w:rsidP="00282BC8">
      <w:pPr>
        <w:ind w:firstLine="720"/>
        <w:rPr>
          <w:rFonts w:eastAsiaTheme="minorEastAsia"/>
        </w:rPr>
      </w:pPr>
      <w:r>
        <w:rPr>
          <w:rFonts w:eastAsiaTheme="minorEastAsia"/>
        </w:rPr>
        <w:t>To capture the 4</w:t>
      </w:r>
      <w:r w:rsidRPr="00282BC8">
        <w:rPr>
          <w:rFonts w:eastAsiaTheme="minorEastAsia"/>
          <w:vertAlign w:val="superscript"/>
        </w:rPr>
        <w:t>th</w:t>
      </w:r>
      <w:r>
        <w:rPr>
          <w:rFonts w:eastAsiaTheme="minorEastAsia"/>
        </w:rPr>
        <w:t xml:space="preserve">-order temporal convergence behavior, the convergence comparison must be made at sufficient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such that the temporal error dominates. If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was allowed to further decrease, a threshold would be reached where the spatial error dominated and the 4</w:t>
      </w:r>
      <w:r w:rsidRPr="00282BC8">
        <w:rPr>
          <w:rFonts w:eastAsiaTheme="minorEastAsia"/>
          <w:vertAlign w:val="superscript"/>
        </w:rPr>
        <w:t>th</w:t>
      </w:r>
      <w:r>
        <w:rPr>
          <w:rFonts w:eastAsiaTheme="minorEastAsia"/>
        </w:rPr>
        <w:t xml:space="preserve"> order temporal convergence would stop.  </w:t>
      </w:r>
    </w:p>
    <w:p w14:paraId="745DCF64" w14:textId="45BB426C" w:rsidR="00282BC8" w:rsidRDefault="00023A8D" w:rsidP="009D06C4">
      <w:pPr>
        <w:jc w:val="center"/>
      </w:pPr>
      <w:r w:rsidRPr="00023A8D">
        <w:drawing>
          <wp:inline distT="0" distB="0" distL="0" distR="0" wp14:anchorId="3BF01163" wp14:editId="13318F93">
            <wp:extent cx="3648075" cy="2379434"/>
            <wp:effectExtent l="0" t="0" r="0" b="1905"/>
            <wp:docPr id="876375990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5990" name="Picture 1" descr="A graph of a graph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51437" cy="2381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54F46" w14:textId="6D048D93" w:rsidR="00023A8D" w:rsidRDefault="00023A8D" w:rsidP="00023A8D">
      <w:pPr>
        <w:jc w:val="center"/>
        <w:rPr>
          <w:b/>
          <w:bCs/>
        </w:rPr>
      </w:pPr>
      <w:r>
        <w:rPr>
          <w:b/>
          <w:bCs/>
        </w:rPr>
        <w:t>Figure: Error when spatial error dominates</w:t>
      </w:r>
    </w:p>
    <w:p w14:paraId="0231C7C0" w14:textId="5FFA6DE2" w:rsidR="00023A8D" w:rsidRDefault="00023A8D" w:rsidP="00023A8D">
      <w:pPr>
        <w:jc w:val="center"/>
        <w:rPr>
          <w:b/>
          <w:bCs/>
        </w:rPr>
      </w:pPr>
      <w:r w:rsidRPr="00023A8D">
        <w:rPr>
          <w:b/>
          <w:bCs/>
        </w:rPr>
        <w:drawing>
          <wp:inline distT="0" distB="0" distL="0" distR="0" wp14:anchorId="255673C9" wp14:editId="32DB2A4A">
            <wp:extent cx="3609975" cy="2449461"/>
            <wp:effectExtent l="0" t="0" r="0" b="8255"/>
            <wp:docPr id="714056779" name="Picture 1" descr="A graph of a graph of a fun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056779" name="Picture 1" descr="A graph of a graph of a function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14093" cy="245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B67A4" w14:textId="1B8430B1" w:rsidR="00023A8D" w:rsidRDefault="00023A8D" w:rsidP="00023A8D">
      <w:pPr>
        <w:jc w:val="center"/>
        <w:rPr>
          <w:b/>
          <w:bCs/>
        </w:rPr>
      </w:pPr>
      <w:r>
        <w:rPr>
          <w:b/>
          <w:bCs/>
        </w:rPr>
        <w:t>Figure: Error when temporal error dominates</w:t>
      </w:r>
    </w:p>
    <w:p w14:paraId="77C7A3B3" w14:textId="316FE37B" w:rsidR="009D06C4" w:rsidRPr="009D06C4" w:rsidRDefault="009D06C4" w:rsidP="009D06C4">
      <w:r>
        <w:t xml:space="preserve">When temporal error dominates, the error appears in a coherent structure associated with the wave form moving around the domain. When spatial error dominates, the error appears in noise distributed mostly randomly around the domain. </w:t>
      </w:r>
    </w:p>
    <w:p w14:paraId="2CBDFFB0" w14:textId="12C520C5" w:rsidR="00282BC8" w:rsidRDefault="009D06C4" w:rsidP="00282BC8">
      <w:r>
        <w:lastRenderedPageBreak/>
        <w:t>Other errors might be associated with domain boundary conditions. If there is any interaction between the waveform and the boundary, some energy may be spuriously reflected back into the domain. I think some of this error is present at roughly x=1, y=0.5 in the spatial error plot.</w:t>
      </w:r>
    </w:p>
    <w:p w14:paraId="6902AECE" w14:textId="622B4212" w:rsidR="009D06C4" w:rsidRPr="00A73986" w:rsidRDefault="009D06C4" w:rsidP="009D06C4">
      <w:r>
        <w:t>The temporal error looks like it is associated with diffusion error on the waveform. It does not appear there is any dispersion error.</w:t>
      </w:r>
    </w:p>
    <w:p w14:paraId="48330782" w14:textId="2E322A32" w:rsidR="007042D2" w:rsidRPr="00A73986" w:rsidRDefault="007B36B8" w:rsidP="00A73986">
      <w:r>
        <w:t>There is no iterative solver error, because the problem is small enough that the matrix is solved directly. However, there may be error from the direct matrix solution.</w:t>
      </w:r>
    </w:p>
    <w:sectPr w:rsidR="007042D2" w:rsidRPr="00A739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A44420"/>
    <w:multiLevelType w:val="hybridMultilevel"/>
    <w:tmpl w:val="903E2E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92732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309"/>
    <w:rsid w:val="00023A8D"/>
    <w:rsid w:val="000654D4"/>
    <w:rsid w:val="00282BC8"/>
    <w:rsid w:val="003504A1"/>
    <w:rsid w:val="003815D0"/>
    <w:rsid w:val="003D76DC"/>
    <w:rsid w:val="00401525"/>
    <w:rsid w:val="00432FC5"/>
    <w:rsid w:val="00435636"/>
    <w:rsid w:val="00452E9A"/>
    <w:rsid w:val="007042D2"/>
    <w:rsid w:val="007B36B8"/>
    <w:rsid w:val="00832A83"/>
    <w:rsid w:val="0086268A"/>
    <w:rsid w:val="008B2A9A"/>
    <w:rsid w:val="008F24C5"/>
    <w:rsid w:val="00942872"/>
    <w:rsid w:val="00976E60"/>
    <w:rsid w:val="009D06C4"/>
    <w:rsid w:val="00A73986"/>
    <w:rsid w:val="00A92EE7"/>
    <w:rsid w:val="00B06309"/>
    <w:rsid w:val="00B430DB"/>
    <w:rsid w:val="00DE34E5"/>
    <w:rsid w:val="00E91927"/>
    <w:rsid w:val="00ED0F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6BFA8F"/>
  <w15:chartTrackingRefBased/>
  <w15:docId w15:val="{75A8DBA8-3702-4641-B995-2AC0BB5D2B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63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15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063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63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63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63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63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63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63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01525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B063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B063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63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63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63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63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63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63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63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63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63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63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63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63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63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63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63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63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630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32A8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E415E8-4F00-44A1-9E09-9D3E9CF26F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8</Pages>
  <Words>611</Words>
  <Characters>3484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Logan Freeman</dc:creator>
  <cp:keywords/>
  <dc:description/>
  <cp:lastModifiedBy>Logan Freeman</cp:lastModifiedBy>
  <cp:revision>17</cp:revision>
  <dcterms:created xsi:type="dcterms:W3CDTF">2025-11-10T22:15:00Z</dcterms:created>
  <dcterms:modified xsi:type="dcterms:W3CDTF">2025-11-14T21:17:00Z</dcterms:modified>
</cp:coreProperties>
</file>