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25F7" w14:textId="77777777" w:rsidR="00A12234" w:rsidRPr="00064E43" w:rsidRDefault="00D80908" w:rsidP="00064E43">
      <w:pPr>
        <w:spacing w:before="120" w:after="120" w:line="360" w:lineRule="auto"/>
        <w:jc w:val="center"/>
        <w:rPr>
          <w:b/>
          <w:sz w:val="24"/>
          <w:szCs w:val="24"/>
        </w:rPr>
      </w:pPr>
      <w:r w:rsidRPr="00064E43">
        <w:rPr>
          <w:b/>
          <w:sz w:val="24"/>
          <w:szCs w:val="24"/>
        </w:rPr>
        <w:t>DOCUMENTO TÉCNICO PARA EL DESARROLLO DEL PROYECTO</w:t>
      </w:r>
    </w:p>
    <w:p w14:paraId="417360B4" w14:textId="77777777" w:rsidR="00A12234" w:rsidRPr="00064E43" w:rsidRDefault="00D80908" w:rsidP="00064E43">
      <w:pPr>
        <w:spacing w:before="120" w:after="120" w:line="360" w:lineRule="auto"/>
        <w:jc w:val="center"/>
        <w:rPr>
          <w:b/>
          <w:sz w:val="24"/>
          <w:szCs w:val="24"/>
        </w:rPr>
      </w:pPr>
      <w:r w:rsidRPr="00064E43">
        <w:rPr>
          <w:b/>
          <w:sz w:val="24"/>
          <w:szCs w:val="24"/>
        </w:rPr>
        <w:t>Segmentación de Departamentos de Colombia según Potencial de Energías Renovables usando K-</w:t>
      </w:r>
      <w:proofErr w:type="spellStart"/>
      <w:r w:rsidRPr="00064E43">
        <w:rPr>
          <w:b/>
          <w:sz w:val="24"/>
          <w:szCs w:val="24"/>
        </w:rPr>
        <w:t>Means</w:t>
      </w:r>
      <w:proofErr w:type="spellEnd"/>
    </w:p>
    <w:p w14:paraId="0251A97E" w14:textId="77777777" w:rsidR="00A12234" w:rsidRPr="00064E43" w:rsidRDefault="00A12234" w:rsidP="00064E43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11E000EC" w14:textId="77777777" w:rsidR="00A12234" w:rsidRPr="00736A38" w:rsidRDefault="00A12234" w:rsidP="00064E43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59900F6A" w14:textId="77777777" w:rsidR="00A12234" w:rsidRPr="00736A38" w:rsidRDefault="00D80908" w:rsidP="00064E43">
      <w:pPr>
        <w:spacing w:before="120" w:after="120" w:line="360" w:lineRule="auto"/>
        <w:jc w:val="center"/>
        <w:rPr>
          <w:b/>
          <w:sz w:val="24"/>
          <w:szCs w:val="24"/>
        </w:rPr>
      </w:pPr>
      <w:r w:rsidRPr="00736A38">
        <w:rPr>
          <w:b/>
          <w:sz w:val="24"/>
          <w:szCs w:val="24"/>
        </w:rPr>
        <w:t>Entidades Interesadas:</w:t>
      </w:r>
    </w:p>
    <w:p w14:paraId="06AC3066" w14:textId="77777777" w:rsidR="00A12234" w:rsidRPr="00736A38" w:rsidRDefault="00D80908" w:rsidP="00064E43">
      <w:pPr>
        <w:spacing w:before="120" w:after="120" w:line="360" w:lineRule="auto"/>
        <w:jc w:val="center"/>
        <w:rPr>
          <w:b/>
          <w:sz w:val="24"/>
          <w:szCs w:val="24"/>
          <w:highlight w:val="white"/>
        </w:rPr>
      </w:pPr>
      <w:bookmarkStart w:id="0" w:name="_heading=h.q5lix240fv4s" w:colFirst="0" w:colLast="0"/>
      <w:bookmarkEnd w:id="0"/>
      <w:r w:rsidRPr="00736A38">
        <w:rPr>
          <w:b/>
          <w:sz w:val="24"/>
          <w:szCs w:val="24"/>
          <w:highlight w:val="white"/>
        </w:rPr>
        <w:t xml:space="preserve">MINTIC, Talento </w:t>
      </w:r>
      <w:proofErr w:type="spellStart"/>
      <w:r w:rsidRPr="00736A38">
        <w:rPr>
          <w:b/>
          <w:sz w:val="24"/>
          <w:szCs w:val="24"/>
          <w:highlight w:val="white"/>
        </w:rPr>
        <w:t>Tech</w:t>
      </w:r>
      <w:proofErr w:type="spellEnd"/>
    </w:p>
    <w:p w14:paraId="16C97932" w14:textId="77777777" w:rsidR="00A12234" w:rsidRPr="00736A38" w:rsidRDefault="00D80908" w:rsidP="00064E43">
      <w:pPr>
        <w:spacing w:before="120" w:after="120" w:line="360" w:lineRule="auto"/>
        <w:jc w:val="center"/>
        <w:rPr>
          <w:b/>
          <w:sz w:val="24"/>
          <w:szCs w:val="24"/>
          <w:highlight w:val="white"/>
        </w:rPr>
      </w:pPr>
      <w:bookmarkStart w:id="1" w:name="_heading=h.f1v7mw3vimkr" w:colFirst="0" w:colLast="0"/>
      <w:bookmarkEnd w:id="1"/>
      <w:r w:rsidRPr="00736A38">
        <w:rPr>
          <w:b/>
          <w:sz w:val="24"/>
          <w:szCs w:val="24"/>
          <w:highlight w:val="white"/>
        </w:rPr>
        <w:t>Universidad de Antioquia</w:t>
      </w:r>
    </w:p>
    <w:p w14:paraId="4A3B3939" w14:textId="77777777" w:rsidR="00A12234" w:rsidRPr="00736A38" w:rsidRDefault="00D80908" w:rsidP="00064E43">
      <w:pPr>
        <w:spacing w:before="120" w:after="120" w:line="360" w:lineRule="auto"/>
        <w:jc w:val="center"/>
        <w:rPr>
          <w:b/>
          <w:sz w:val="24"/>
          <w:szCs w:val="24"/>
          <w:highlight w:val="white"/>
        </w:rPr>
      </w:pPr>
      <w:bookmarkStart w:id="2" w:name="_heading=h.odm351fnt2mz" w:colFirst="0" w:colLast="0"/>
      <w:bookmarkEnd w:id="2"/>
      <w:r w:rsidRPr="00736A38">
        <w:rPr>
          <w:b/>
          <w:sz w:val="24"/>
          <w:szCs w:val="24"/>
          <w:highlight w:val="white"/>
        </w:rPr>
        <w:t>Universidad de caldas</w:t>
      </w:r>
    </w:p>
    <w:p w14:paraId="5D0F132D" w14:textId="77777777" w:rsidR="00A12234" w:rsidRPr="00736A38" w:rsidRDefault="00A12234" w:rsidP="00064E43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265F8C87" w14:textId="77777777" w:rsidR="00A12234" w:rsidRPr="00064E43" w:rsidRDefault="00A12234" w:rsidP="00064E43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3A9ECF17" w14:textId="2109D13C" w:rsidR="00A12234" w:rsidRDefault="00A12234" w:rsidP="00064E43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06E29386" w14:textId="3D424170" w:rsidR="00736A38" w:rsidRDefault="00736A38" w:rsidP="00064E43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31D543A6" w14:textId="77777777" w:rsidR="00736A38" w:rsidRPr="00064E43" w:rsidRDefault="00736A38" w:rsidP="00064E43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797B7A19" w14:textId="77777777" w:rsidR="00A12234" w:rsidRPr="00064E43" w:rsidRDefault="00D80908" w:rsidP="00064E43">
      <w:pPr>
        <w:spacing w:before="120" w:after="120" w:line="360" w:lineRule="auto"/>
        <w:jc w:val="center"/>
        <w:rPr>
          <w:b/>
          <w:sz w:val="24"/>
          <w:szCs w:val="24"/>
        </w:rPr>
      </w:pPr>
      <w:r w:rsidRPr="00064E43">
        <w:rPr>
          <w:b/>
          <w:sz w:val="24"/>
          <w:szCs w:val="24"/>
        </w:rPr>
        <w:t>Daniela López Hurtado</w:t>
      </w:r>
    </w:p>
    <w:p w14:paraId="1107FBA2" w14:textId="77777777" w:rsidR="00A12234" w:rsidRPr="00064E43" w:rsidRDefault="00D80908" w:rsidP="00064E43">
      <w:pPr>
        <w:spacing w:before="120" w:after="120" w:line="360" w:lineRule="auto"/>
        <w:jc w:val="center"/>
        <w:rPr>
          <w:b/>
          <w:sz w:val="24"/>
          <w:szCs w:val="24"/>
        </w:rPr>
      </w:pPr>
      <w:r w:rsidRPr="00064E43">
        <w:rPr>
          <w:b/>
          <w:sz w:val="24"/>
          <w:szCs w:val="24"/>
        </w:rPr>
        <w:t>Luisa Robayo</w:t>
      </w:r>
    </w:p>
    <w:p w14:paraId="7A4D34B7" w14:textId="77777777" w:rsidR="00A12234" w:rsidRPr="00064E43" w:rsidRDefault="00D80908" w:rsidP="00064E43">
      <w:pPr>
        <w:spacing w:before="120" w:after="120" w:line="360" w:lineRule="auto"/>
        <w:jc w:val="center"/>
        <w:rPr>
          <w:b/>
          <w:sz w:val="24"/>
          <w:szCs w:val="24"/>
        </w:rPr>
      </w:pPr>
      <w:r w:rsidRPr="00064E43">
        <w:rPr>
          <w:b/>
          <w:sz w:val="24"/>
          <w:szCs w:val="24"/>
        </w:rPr>
        <w:t>Juan David Higuita</w:t>
      </w:r>
    </w:p>
    <w:p w14:paraId="7EEC3987" w14:textId="77777777" w:rsidR="00A12234" w:rsidRPr="00064E43" w:rsidRDefault="00D80908" w:rsidP="00064E43">
      <w:pPr>
        <w:spacing w:before="120" w:after="120" w:line="360" w:lineRule="auto"/>
        <w:jc w:val="center"/>
        <w:rPr>
          <w:b/>
          <w:sz w:val="24"/>
          <w:szCs w:val="24"/>
        </w:rPr>
      </w:pPr>
      <w:r w:rsidRPr="00064E43">
        <w:rPr>
          <w:b/>
          <w:sz w:val="24"/>
          <w:szCs w:val="24"/>
        </w:rPr>
        <w:t>Abel Valderrama</w:t>
      </w:r>
    </w:p>
    <w:p w14:paraId="4767E35C" w14:textId="77777777" w:rsidR="00A12234" w:rsidRPr="00064E43" w:rsidRDefault="00D80908" w:rsidP="00064E43">
      <w:pPr>
        <w:spacing w:before="120" w:after="120" w:line="360" w:lineRule="auto"/>
        <w:jc w:val="center"/>
        <w:rPr>
          <w:b/>
          <w:sz w:val="24"/>
          <w:szCs w:val="24"/>
        </w:rPr>
      </w:pPr>
      <w:r w:rsidRPr="00064E43">
        <w:rPr>
          <w:b/>
          <w:sz w:val="24"/>
          <w:szCs w:val="24"/>
        </w:rPr>
        <w:t>Luis Alejandro Parra Echavarría</w:t>
      </w:r>
    </w:p>
    <w:p w14:paraId="778A08E0" w14:textId="77777777" w:rsidR="00A12234" w:rsidRPr="00064E43" w:rsidRDefault="00D80908" w:rsidP="00064E43">
      <w:pPr>
        <w:spacing w:before="120" w:after="120" w:line="360" w:lineRule="auto"/>
        <w:jc w:val="center"/>
        <w:rPr>
          <w:b/>
          <w:sz w:val="24"/>
          <w:szCs w:val="24"/>
        </w:rPr>
      </w:pPr>
      <w:r w:rsidRPr="00064E43">
        <w:rPr>
          <w:b/>
          <w:sz w:val="24"/>
          <w:szCs w:val="24"/>
        </w:rPr>
        <w:t>Diego Arcila</w:t>
      </w:r>
    </w:p>
    <w:p w14:paraId="554E5A92" w14:textId="77777777" w:rsidR="00A12234" w:rsidRPr="00064E43" w:rsidRDefault="00A12234" w:rsidP="00736A38">
      <w:pPr>
        <w:spacing w:before="120" w:after="120" w:line="360" w:lineRule="auto"/>
        <w:rPr>
          <w:b/>
          <w:sz w:val="24"/>
          <w:szCs w:val="24"/>
        </w:rPr>
      </w:pPr>
    </w:p>
    <w:p w14:paraId="39F57725" w14:textId="4EA32C63" w:rsidR="00A12234" w:rsidRDefault="00A12234" w:rsidP="00064E43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64EAC235" w14:textId="1D2948D7" w:rsidR="00736A38" w:rsidRDefault="00736A38" w:rsidP="00064E43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5DA5FF35" w14:textId="77777777" w:rsidR="00736A38" w:rsidRDefault="00736A38" w:rsidP="00064E43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2003D8DC" w14:textId="77777777" w:rsidR="00736A38" w:rsidRPr="00064E43" w:rsidRDefault="00736A38" w:rsidP="00064E43">
      <w:pPr>
        <w:spacing w:before="120" w:after="120" w:line="360" w:lineRule="auto"/>
        <w:jc w:val="center"/>
        <w:rPr>
          <w:b/>
          <w:sz w:val="24"/>
          <w:szCs w:val="24"/>
        </w:rPr>
      </w:pPr>
    </w:p>
    <w:p w14:paraId="42520FC6" w14:textId="443C6FBE" w:rsidR="00A12234" w:rsidRPr="00064E43" w:rsidRDefault="00736A38" w:rsidP="00736A38">
      <w:pPr>
        <w:spacing w:before="120" w:after="12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Mayo 2025. </w:t>
      </w:r>
    </w:p>
    <w:p w14:paraId="6133FAF1" w14:textId="77777777" w:rsidR="00A12234" w:rsidRPr="00064E43" w:rsidRDefault="00A12234" w:rsidP="00A23720">
      <w:pPr>
        <w:spacing w:before="120" w:after="120" w:line="360" w:lineRule="auto"/>
        <w:jc w:val="both"/>
        <w:rPr>
          <w:b/>
          <w:sz w:val="24"/>
          <w:szCs w:val="24"/>
        </w:rPr>
      </w:pPr>
    </w:p>
    <w:p w14:paraId="1832104F" w14:textId="07721F0B" w:rsidR="00A12234" w:rsidRPr="00064E43" w:rsidRDefault="00D80908" w:rsidP="00064E43">
      <w:pPr>
        <w:spacing w:before="120" w:after="120" w:line="360" w:lineRule="auto"/>
        <w:jc w:val="center"/>
        <w:rPr>
          <w:b/>
          <w:bCs/>
          <w:sz w:val="24"/>
          <w:szCs w:val="24"/>
        </w:rPr>
      </w:pPr>
      <w:r w:rsidRPr="00064E43">
        <w:rPr>
          <w:b/>
          <w:bCs/>
          <w:sz w:val="24"/>
          <w:szCs w:val="24"/>
        </w:rPr>
        <w:t>Contenido</w:t>
      </w:r>
      <w:bookmarkStart w:id="3" w:name="_heading=h.a83phl6gpr53" w:colFirst="0" w:colLast="0"/>
      <w:bookmarkEnd w:id="3"/>
    </w:p>
    <w:sdt>
      <w:sdtPr>
        <w:rPr>
          <w:sz w:val="24"/>
          <w:szCs w:val="24"/>
        </w:rPr>
        <w:id w:val="-471438432"/>
        <w:docPartObj>
          <w:docPartGallery w:val="Table of Contents"/>
          <w:docPartUnique/>
        </w:docPartObj>
      </w:sdtPr>
      <w:sdtEndPr/>
      <w:sdtContent>
        <w:p w14:paraId="53A8639D" w14:textId="77777777" w:rsidR="00A12234" w:rsidRPr="00064E43" w:rsidRDefault="00D80908" w:rsidP="00A23720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  <w:sz w:val="24"/>
              <w:szCs w:val="24"/>
            </w:rPr>
          </w:pPr>
          <w:r w:rsidRPr="00064E43">
            <w:rPr>
              <w:sz w:val="24"/>
              <w:szCs w:val="24"/>
            </w:rPr>
            <w:fldChar w:fldCharType="begin"/>
          </w:r>
          <w:r w:rsidRPr="00064E43">
            <w:rPr>
              <w:sz w:val="24"/>
              <w:szCs w:val="24"/>
            </w:rPr>
            <w:instrText xml:space="preserve"> TOC \h \u \z \t "Heading 1,1,Heading 2,2,Heading 3,3,Heading 4,4,Heading 5,5,Heading 6,6,"</w:instrText>
          </w:r>
          <w:r w:rsidRPr="00064E43">
            <w:rPr>
              <w:sz w:val="24"/>
              <w:szCs w:val="24"/>
            </w:rPr>
            <w:fldChar w:fldCharType="separate"/>
          </w:r>
          <w:hyperlink w:anchor="_heading=h.akwocvt8nnf0">
            <w:r w:rsidRPr="00064E43">
              <w:rPr>
                <w:b/>
                <w:color w:val="000000"/>
                <w:sz w:val="24"/>
                <w:szCs w:val="24"/>
              </w:rPr>
              <w:t>1. Objetivo</w:t>
            </w:r>
            <w:r w:rsidRPr="00064E43">
              <w:rPr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7E0271B9" w14:textId="77777777" w:rsidR="00A12234" w:rsidRPr="00064E43" w:rsidRDefault="00936507" w:rsidP="00A23720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  <w:sz w:val="24"/>
              <w:szCs w:val="24"/>
            </w:rPr>
          </w:pPr>
          <w:hyperlink w:anchor="_heading=h.epzn0cijbbs8">
            <w:r w:rsidR="00D80908" w:rsidRPr="00064E43">
              <w:rPr>
                <w:b/>
                <w:color w:val="000000"/>
                <w:sz w:val="24"/>
                <w:szCs w:val="24"/>
              </w:rPr>
              <w:t>2. Alcance</w:t>
            </w:r>
            <w:r w:rsidR="00D80908" w:rsidRPr="00064E43">
              <w:rPr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3ED1B16E" w14:textId="77777777" w:rsidR="00A12234" w:rsidRPr="00064E43" w:rsidRDefault="00936507" w:rsidP="00A23720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  <w:sz w:val="24"/>
              <w:szCs w:val="24"/>
            </w:rPr>
          </w:pPr>
          <w:hyperlink w:anchor="_heading=h.vc8jo4a6of0j">
            <w:r w:rsidR="00D80908" w:rsidRPr="00064E43">
              <w:rPr>
                <w:b/>
                <w:color w:val="000000"/>
                <w:sz w:val="24"/>
                <w:szCs w:val="24"/>
              </w:rPr>
              <w:t>3. Resultado esperado</w:t>
            </w:r>
            <w:r w:rsidR="00D80908" w:rsidRPr="00064E43">
              <w:rPr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14:paraId="0D90A01B" w14:textId="77777777" w:rsidR="00A12234" w:rsidRPr="00064E43" w:rsidRDefault="00936507" w:rsidP="00A23720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  <w:sz w:val="24"/>
              <w:szCs w:val="24"/>
            </w:rPr>
          </w:pPr>
          <w:hyperlink w:anchor="_heading=h.478pqkxodar3">
            <w:r w:rsidR="00D80908" w:rsidRPr="00064E43">
              <w:rPr>
                <w:b/>
                <w:color w:val="000000"/>
                <w:sz w:val="24"/>
                <w:szCs w:val="24"/>
              </w:rPr>
              <w:t>4. Cronograma</w:t>
            </w:r>
            <w:r w:rsidR="00D80908" w:rsidRPr="00064E43">
              <w:rPr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005AE8CE" w14:textId="77777777" w:rsidR="00A12234" w:rsidRPr="00064E43" w:rsidRDefault="00936507" w:rsidP="00A23720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  <w:sz w:val="24"/>
              <w:szCs w:val="24"/>
            </w:rPr>
          </w:pPr>
          <w:hyperlink w:anchor="_heading=h.gows6c1g4e2w">
            <w:r w:rsidR="00D80908" w:rsidRPr="00064E43">
              <w:rPr>
                <w:b/>
                <w:color w:val="000000"/>
                <w:sz w:val="24"/>
                <w:szCs w:val="24"/>
              </w:rPr>
              <w:t>5. Presupuesto</w:t>
            </w:r>
            <w:r w:rsidR="00D80908" w:rsidRPr="00064E43">
              <w:rPr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3AA1D4C5" w14:textId="77777777" w:rsidR="00A12234" w:rsidRPr="00064E43" w:rsidRDefault="00936507" w:rsidP="00A23720">
          <w:pPr>
            <w:widowControl w:val="0"/>
            <w:tabs>
              <w:tab w:val="right" w:pos="12000"/>
            </w:tabs>
            <w:spacing w:before="60" w:line="240" w:lineRule="auto"/>
            <w:ind w:left="360"/>
            <w:jc w:val="both"/>
            <w:rPr>
              <w:color w:val="000000"/>
              <w:sz w:val="24"/>
              <w:szCs w:val="24"/>
            </w:rPr>
          </w:pPr>
          <w:hyperlink w:anchor="_heading=h.4ebnng6pumtf">
            <w:r w:rsidR="00D80908" w:rsidRPr="00064E43">
              <w:rPr>
                <w:color w:val="000000"/>
                <w:sz w:val="24"/>
                <w:szCs w:val="24"/>
              </w:rPr>
              <w:t>5.1. Licencias y tecnologías</w:t>
            </w:r>
            <w:r w:rsidR="00D80908" w:rsidRPr="00064E43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6D6C4A4E" w14:textId="77777777" w:rsidR="00A12234" w:rsidRPr="00064E43" w:rsidRDefault="00936507" w:rsidP="00A23720">
          <w:pPr>
            <w:widowControl w:val="0"/>
            <w:tabs>
              <w:tab w:val="right" w:pos="12000"/>
            </w:tabs>
            <w:spacing w:before="60" w:line="240" w:lineRule="auto"/>
            <w:ind w:left="360"/>
            <w:jc w:val="both"/>
            <w:rPr>
              <w:color w:val="000000"/>
              <w:sz w:val="24"/>
              <w:szCs w:val="24"/>
            </w:rPr>
          </w:pPr>
          <w:hyperlink w:anchor="_heading=h.4hgaxfxheu45">
            <w:r w:rsidR="00D80908" w:rsidRPr="00064E43">
              <w:rPr>
                <w:color w:val="000000"/>
                <w:sz w:val="24"/>
                <w:szCs w:val="24"/>
              </w:rPr>
              <w:t>5.2. Equipo de trabajo</w:t>
            </w:r>
            <w:r w:rsidR="00D80908" w:rsidRPr="00064E43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6E6B7829" w14:textId="77777777" w:rsidR="00A12234" w:rsidRPr="00064E43" w:rsidRDefault="00936507" w:rsidP="00A23720">
          <w:pPr>
            <w:widowControl w:val="0"/>
            <w:tabs>
              <w:tab w:val="right" w:pos="12000"/>
            </w:tabs>
            <w:spacing w:before="60" w:line="240" w:lineRule="auto"/>
            <w:ind w:left="360"/>
            <w:jc w:val="both"/>
            <w:rPr>
              <w:color w:val="000000"/>
              <w:sz w:val="24"/>
              <w:szCs w:val="24"/>
            </w:rPr>
          </w:pPr>
          <w:hyperlink w:anchor="_heading=h.9g9rc3yyotn5">
            <w:r w:rsidR="00D80908" w:rsidRPr="00064E43">
              <w:rPr>
                <w:color w:val="000000"/>
                <w:sz w:val="24"/>
                <w:szCs w:val="24"/>
              </w:rPr>
              <w:t>5.3. Presupuesto final</w:t>
            </w:r>
            <w:r w:rsidR="00D80908" w:rsidRPr="00064E43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2BEDB767" w14:textId="77777777" w:rsidR="00A12234" w:rsidRPr="00064E43" w:rsidRDefault="00936507" w:rsidP="00A23720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  <w:sz w:val="24"/>
              <w:szCs w:val="24"/>
            </w:rPr>
          </w:pPr>
          <w:hyperlink w:anchor="_heading=h.a184ix738o8o">
            <w:r w:rsidR="00D80908" w:rsidRPr="00064E43">
              <w:rPr>
                <w:b/>
                <w:color w:val="000000"/>
                <w:sz w:val="24"/>
                <w:szCs w:val="24"/>
              </w:rPr>
              <w:t>6. Gestión de Riesgos</w:t>
            </w:r>
            <w:r w:rsidR="00D80908" w:rsidRPr="00064E43">
              <w:rPr>
                <w:b/>
                <w:color w:val="000000"/>
                <w:sz w:val="24"/>
                <w:szCs w:val="24"/>
              </w:rPr>
              <w:tab/>
              <w:t>7</w:t>
            </w:r>
          </w:hyperlink>
        </w:p>
        <w:p w14:paraId="59A1C3A8" w14:textId="77777777" w:rsidR="00A12234" w:rsidRPr="00064E43" w:rsidRDefault="00936507" w:rsidP="00A23720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  <w:sz w:val="24"/>
              <w:szCs w:val="24"/>
            </w:rPr>
          </w:pPr>
          <w:hyperlink w:anchor="_heading=h.bsk9q2b0by3i">
            <w:r w:rsidR="00D80908" w:rsidRPr="00064E43">
              <w:rPr>
                <w:b/>
                <w:color w:val="000000"/>
                <w:sz w:val="24"/>
                <w:szCs w:val="24"/>
              </w:rPr>
              <w:t>7. Gestión de comunicaciones</w:t>
            </w:r>
            <w:r w:rsidR="00D80908" w:rsidRPr="00064E43">
              <w:rPr>
                <w:b/>
                <w:color w:val="000000"/>
                <w:sz w:val="24"/>
                <w:szCs w:val="24"/>
              </w:rPr>
              <w:tab/>
              <w:t>8</w:t>
            </w:r>
          </w:hyperlink>
        </w:p>
        <w:p w14:paraId="2DDBEAAF" w14:textId="77777777" w:rsidR="00A12234" w:rsidRPr="00064E43" w:rsidRDefault="00936507" w:rsidP="00A23720">
          <w:pPr>
            <w:widowControl w:val="0"/>
            <w:tabs>
              <w:tab w:val="right" w:pos="12000"/>
            </w:tabs>
            <w:spacing w:before="60" w:line="240" w:lineRule="auto"/>
            <w:ind w:left="360"/>
            <w:jc w:val="both"/>
            <w:rPr>
              <w:color w:val="000000"/>
              <w:sz w:val="24"/>
              <w:szCs w:val="24"/>
            </w:rPr>
          </w:pPr>
          <w:hyperlink w:anchor="_heading=h.2eyy1npa0z7a">
            <w:r w:rsidR="00D80908" w:rsidRPr="00064E43">
              <w:rPr>
                <w:color w:val="000000"/>
                <w:sz w:val="24"/>
                <w:szCs w:val="24"/>
              </w:rPr>
              <w:t>7.1. Sesiones de trabajo</w:t>
            </w:r>
            <w:r w:rsidR="00D80908" w:rsidRPr="00064E43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68C70F91" w14:textId="77777777" w:rsidR="00A12234" w:rsidRPr="00064E43" w:rsidRDefault="00936507" w:rsidP="00A23720">
          <w:pPr>
            <w:widowControl w:val="0"/>
            <w:tabs>
              <w:tab w:val="right" w:pos="12000"/>
            </w:tabs>
            <w:spacing w:before="60" w:line="240" w:lineRule="auto"/>
            <w:ind w:left="360"/>
            <w:jc w:val="both"/>
            <w:rPr>
              <w:color w:val="000000"/>
              <w:sz w:val="24"/>
              <w:szCs w:val="24"/>
            </w:rPr>
          </w:pPr>
          <w:hyperlink w:anchor="_heading=h.om8ze4fcmhia">
            <w:r w:rsidR="00D80908" w:rsidRPr="00064E43">
              <w:rPr>
                <w:color w:val="000000"/>
                <w:sz w:val="24"/>
                <w:szCs w:val="24"/>
              </w:rPr>
              <w:t>7.2. Canales de comunicación</w:t>
            </w:r>
            <w:r w:rsidR="00D80908" w:rsidRPr="00064E43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37AD1F45" w14:textId="77777777" w:rsidR="00A12234" w:rsidRPr="00064E43" w:rsidRDefault="00936507" w:rsidP="00A23720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  <w:sz w:val="24"/>
              <w:szCs w:val="24"/>
            </w:rPr>
          </w:pPr>
          <w:hyperlink w:anchor="_heading=">
            <w:r w:rsidR="00D80908" w:rsidRPr="00064E43">
              <w:rPr>
                <w:b/>
                <w:color w:val="000000"/>
                <w:sz w:val="24"/>
                <w:szCs w:val="24"/>
              </w:rPr>
              <w:t>8. Gestión del equipo</w:t>
            </w:r>
            <w:r w:rsidR="00D80908" w:rsidRPr="00064E43">
              <w:rPr>
                <w:b/>
                <w:color w:val="000000"/>
                <w:sz w:val="24"/>
                <w:szCs w:val="24"/>
              </w:rPr>
              <w:tab/>
              <w:t>8</w:t>
            </w:r>
          </w:hyperlink>
        </w:p>
        <w:p w14:paraId="07955BA2" w14:textId="77777777" w:rsidR="00A12234" w:rsidRPr="00064E43" w:rsidRDefault="00936507" w:rsidP="00A23720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  <w:sz w:val="24"/>
              <w:szCs w:val="24"/>
            </w:rPr>
          </w:pPr>
          <w:hyperlink w:anchor="_heading=h.435po7f2qu6r">
            <w:r w:rsidR="00D80908" w:rsidRPr="00064E43">
              <w:rPr>
                <w:b/>
                <w:color w:val="000000"/>
                <w:sz w:val="24"/>
                <w:szCs w:val="24"/>
              </w:rPr>
              <w:t>9. Seguimiento del progreso</w:t>
            </w:r>
            <w:r w:rsidR="00D80908" w:rsidRPr="00064E43">
              <w:rPr>
                <w:b/>
                <w:color w:val="000000"/>
                <w:sz w:val="24"/>
                <w:szCs w:val="24"/>
              </w:rPr>
              <w:tab/>
              <w:t>9</w:t>
            </w:r>
          </w:hyperlink>
        </w:p>
        <w:p w14:paraId="07E906DC" w14:textId="77777777" w:rsidR="00A12234" w:rsidRPr="00064E43" w:rsidRDefault="00936507" w:rsidP="00A23720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  <w:sz w:val="24"/>
              <w:szCs w:val="24"/>
            </w:rPr>
          </w:pPr>
          <w:hyperlink w:anchor="_heading=h.jfddiffw44o7">
            <w:r w:rsidR="00D80908" w:rsidRPr="00064E43">
              <w:rPr>
                <w:b/>
                <w:color w:val="000000"/>
                <w:sz w:val="24"/>
                <w:szCs w:val="24"/>
              </w:rPr>
              <w:t>10. Gestión de cambios</w:t>
            </w:r>
            <w:r w:rsidR="00D80908" w:rsidRPr="00064E43">
              <w:rPr>
                <w:b/>
                <w:color w:val="000000"/>
                <w:sz w:val="24"/>
                <w:szCs w:val="24"/>
              </w:rPr>
              <w:tab/>
              <w:t>9</w:t>
            </w:r>
          </w:hyperlink>
        </w:p>
        <w:p w14:paraId="11B8D175" w14:textId="77777777" w:rsidR="00A12234" w:rsidRPr="00064E43" w:rsidRDefault="00936507" w:rsidP="00A23720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  <w:sz w:val="24"/>
              <w:szCs w:val="24"/>
            </w:rPr>
          </w:pPr>
          <w:hyperlink w:anchor="_heading=h.5037jg4ce9mn">
            <w:r w:rsidR="00D80908" w:rsidRPr="00064E43">
              <w:rPr>
                <w:b/>
                <w:color w:val="000000"/>
                <w:sz w:val="24"/>
                <w:szCs w:val="24"/>
              </w:rPr>
              <w:t>11. Gestión de Calidad</w:t>
            </w:r>
            <w:r w:rsidR="00D80908" w:rsidRPr="00064E43">
              <w:rPr>
                <w:b/>
                <w:color w:val="000000"/>
                <w:sz w:val="24"/>
                <w:szCs w:val="24"/>
              </w:rPr>
              <w:tab/>
              <w:t>9</w:t>
            </w:r>
          </w:hyperlink>
        </w:p>
        <w:p w14:paraId="7A483D6F" w14:textId="77777777" w:rsidR="00A12234" w:rsidRPr="00064E43" w:rsidRDefault="00936507" w:rsidP="00A23720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  <w:sz w:val="24"/>
              <w:szCs w:val="24"/>
            </w:rPr>
          </w:pPr>
          <w:hyperlink w:anchor="_heading=h.hlib7hp2mwjn">
            <w:r w:rsidR="00D80908" w:rsidRPr="00064E43">
              <w:rPr>
                <w:b/>
                <w:color w:val="000000"/>
                <w:sz w:val="24"/>
                <w:szCs w:val="24"/>
              </w:rPr>
              <w:t>12. Entrega de Resultados</w:t>
            </w:r>
            <w:r w:rsidR="00D80908" w:rsidRPr="00064E43">
              <w:rPr>
                <w:b/>
                <w:color w:val="000000"/>
                <w:sz w:val="24"/>
                <w:szCs w:val="24"/>
              </w:rPr>
              <w:tab/>
              <w:t>10</w:t>
            </w:r>
          </w:hyperlink>
        </w:p>
        <w:p w14:paraId="4069B38D" w14:textId="77777777" w:rsidR="00A12234" w:rsidRPr="00064E43" w:rsidRDefault="00936507" w:rsidP="00A23720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  <w:sz w:val="24"/>
              <w:szCs w:val="24"/>
            </w:rPr>
          </w:pPr>
          <w:hyperlink w:anchor="_heading=h.67ko60rricdp">
            <w:r w:rsidR="00D80908" w:rsidRPr="00064E43">
              <w:rPr>
                <w:b/>
                <w:color w:val="000000"/>
                <w:sz w:val="24"/>
                <w:szCs w:val="24"/>
              </w:rPr>
              <w:t>13. Evaluación y Lecciones Aprendidas</w:t>
            </w:r>
            <w:r w:rsidR="00D80908" w:rsidRPr="00064E43">
              <w:rPr>
                <w:b/>
                <w:color w:val="000000"/>
                <w:sz w:val="24"/>
                <w:szCs w:val="24"/>
              </w:rPr>
              <w:tab/>
              <w:t>10</w:t>
            </w:r>
          </w:hyperlink>
        </w:p>
        <w:p w14:paraId="3219F52D" w14:textId="77777777" w:rsidR="00A12234" w:rsidRPr="00064E43" w:rsidRDefault="00936507" w:rsidP="00A23720">
          <w:pPr>
            <w:widowControl w:val="0"/>
            <w:tabs>
              <w:tab w:val="right" w:pos="12000"/>
            </w:tabs>
            <w:spacing w:before="60" w:line="240" w:lineRule="auto"/>
            <w:jc w:val="both"/>
            <w:rPr>
              <w:b/>
              <w:color w:val="000000"/>
              <w:sz w:val="24"/>
              <w:szCs w:val="24"/>
            </w:rPr>
          </w:pPr>
          <w:hyperlink w:anchor="_heading=h.hiqvxpfi8d2u">
            <w:r w:rsidR="00D80908" w:rsidRPr="00064E43">
              <w:rPr>
                <w:b/>
                <w:color w:val="000000"/>
                <w:sz w:val="24"/>
                <w:szCs w:val="24"/>
              </w:rPr>
              <w:t>14. Cierre Administrativo</w:t>
            </w:r>
            <w:r w:rsidR="00D80908" w:rsidRPr="00064E43">
              <w:rPr>
                <w:b/>
                <w:color w:val="000000"/>
                <w:sz w:val="24"/>
                <w:szCs w:val="24"/>
              </w:rPr>
              <w:tab/>
              <w:t>10</w:t>
            </w:r>
          </w:hyperlink>
          <w:r w:rsidR="00D80908" w:rsidRPr="00064E43">
            <w:rPr>
              <w:sz w:val="24"/>
              <w:szCs w:val="24"/>
            </w:rPr>
            <w:fldChar w:fldCharType="end"/>
          </w:r>
        </w:p>
      </w:sdtContent>
    </w:sdt>
    <w:p w14:paraId="28DF87BB" w14:textId="77777777" w:rsidR="00A12234" w:rsidRPr="00064E43" w:rsidRDefault="00A12234" w:rsidP="00A23720">
      <w:pPr>
        <w:pStyle w:val="Ttulo"/>
        <w:widowControl w:val="0"/>
        <w:jc w:val="both"/>
        <w:rPr>
          <w:sz w:val="24"/>
          <w:szCs w:val="24"/>
        </w:rPr>
      </w:pPr>
      <w:bookmarkStart w:id="4" w:name="_heading=h.o1uutesok7a4" w:colFirst="0" w:colLast="0"/>
      <w:bookmarkEnd w:id="4"/>
    </w:p>
    <w:p w14:paraId="2266D63F" w14:textId="77777777" w:rsidR="00A12234" w:rsidRPr="00064E43" w:rsidRDefault="00A12234" w:rsidP="00A23720">
      <w:pPr>
        <w:pStyle w:val="Ttulo"/>
        <w:widowControl w:val="0"/>
        <w:jc w:val="both"/>
        <w:rPr>
          <w:sz w:val="24"/>
          <w:szCs w:val="24"/>
        </w:rPr>
      </w:pPr>
      <w:bookmarkStart w:id="5" w:name="_heading=h.hci0aunq9bcq" w:colFirst="0" w:colLast="0"/>
      <w:bookmarkEnd w:id="5"/>
    </w:p>
    <w:p w14:paraId="5E35E309" w14:textId="77777777" w:rsidR="00A12234" w:rsidRPr="00064E43" w:rsidRDefault="00A12234" w:rsidP="00A23720">
      <w:pPr>
        <w:pStyle w:val="Ttulo"/>
        <w:widowControl w:val="0"/>
        <w:jc w:val="both"/>
        <w:rPr>
          <w:sz w:val="24"/>
          <w:szCs w:val="24"/>
        </w:rPr>
      </w:pPr>
      <w:bookmarkStart w:id="6" w:name="_heading=h.u5or2dfzp5qo" w:colFirst="0" w:colLast="0"/>
      <w:bookmarkEnd w:id="6"/>
    </w:p>
    <w:p w14:paraId="5453BA4B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2B1EA9E9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5269213E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262D19F2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2B492B43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310D74B8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6C438657" w14:textId="13DB6DF8" w:rsidR="00A12234" w:rsidRDefault="00A12234" w:rsidP="00A23720">
      <w:pPr>
        <w:jc w:val="both"/>
        <w:rPr>
          <w:sz w:val="24"/>
          <w:szCs w:val="24"/>
        </w:rPr>
      </w:pPr>
    </w:p>
    <w:p w14:paraId="64167E83" w14:textId="4E004300" w:rsidR="00064E43" w:rsidRDefault="00064E43" w:rsidP="00A23720">
      <w:pPr>
        <w:jc w:val="both"/>
        <w:rPr>
          <w:sz w:val="24"/>
          <w:szCs w:val="24"/>
        </w:rPr>
      </w:pPr>
    </w:p>
    <w:p w14:paraId="7B1747EA" w14:textId="472ED1F2" w:rsidR="00064E43" w:rsidRDefault="00064E43" w:rsidP="00A23720">
      <w:pPr>
        <w:jc w:val="both"/>
        <w:rPr>
          <w:sz w:val="24"/>
          <w:szCs w:val="24"/>
        </w:rPr>
      </w:pPr>
    </w:p>
    <w:p w14:paraId="6A390727" w14:textId="28D465FF" w:rsidR="00064E43" w:rsidRDefault="00064E43" w:rsidP="00A23720">
      <w:pPr>
        <w:jc w:val="both"/>
        <w:rPr>
          <w:sz w:val="24"/>
          <w:szCs w:val="24"/>
        </w:rPr>
      </w:pPr>
    </w:p>
    <w:p w14:paraId="7759A0A7" w14:textId="44752FA3" w:rsidR="00064E43" w:rsidRDefault="00064E43" w:rsidP="00A23720">
      <w:pPr>
        <w:jc w:val="both"/>
        <w:rPr>
          <w:sz w:val="24"/>
          <w:szCs w:val="24"/>
        </w:rPr>
      </w:pPr>
    </w:p>
    <w:p w14:paraId="5EB15B8D" w14:textId="55121A2C" w:rsidR="00064E43" w:rsidRDefault="00064E43" w:rsidP="00A23720">
      <w:pPr>
        <w:jc w:val="both"/>
        <w:rPr>
          <w:sz w:val="24"/>
          <w:szCs w:val="24"/>
        </w:rPr>
      </w:pPr>
    </w:p>
    <w:p w14:paraId="3282DDAE" w14:textId="617F31ED" w:rsidR="00064E43" w:rsidRDefault="00064E43" w:rsidP="00A23720">
      <w:pPr>
        <w:jc w:val="both"/>
        <w:rPr>
          <w:sz w:val="24"/>
          <w:szCs w:val="24"/>
        </w:rPr>
      </w:pPr>
    </w:p>
    <w:p w14:paraId="67AB4981" w14:textId="312FD618" w:rsidR="00064E43" w:rsidRDefault="00064E43" w:rsidP="00A23720">
      <w:pPr>
        <w:jc w:val="both"/>
        <w:rPr>
          <w:sz w:val="24"/>
          <w:szCs w:val="24"/>
        </w:rPr>
      </w:pPr>
    </w:p>
    <w:p w14:paraId="133536B4" w14:textId="77777777" w:rsidR="00064E43" w:rsidRPr="00064E43" w:rsidRDefault="00064E43" w:rsidP="00A23720">
      <w:pPr>
        <w:jc w:val="both"/>
        <w:rPr>
          <w:sz w:val="24"/>
          <w:szCs w:val="24"/>
        </w:rPr>
      </w:pPr>
    </w:p>
    <w:p w14:paraId="7585AD17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0BECBB55" w14:textId="7B806503" w:rsidR="00064E43" w:rsidRPr="00064E43" w:rsidRDefault="00D80908" w:rsidP="00064E43">
      <w:pPr>
        <w:pStyle w:val="Ttulo"/>
        <w:widowControl w:val="0"/>
        <w:jc w:val="both"/>
        <w:rPr>
          <w:b/>
          <w:bCs/>
          <w:sz w:val="24"/>
          <w:szCs w:val="24"/>
        </w:rPr>
      </w:pPr>
      <w:bookmarkStart w:id="7" w:name="_heading=h.rp7p6tf24mj1" w:colFirst="0" w:colLast="0"/>
      <w:bookmarkEnd w:id="7"/>
      <w:r w:rsidRPr="00064E43">
        <w:rPr>
          <w:b/>
          <w:bCs/>
          <w:sz w:val="24"/>
          <w:szCs w:val="24"/>
        </w:rPr>
        <w:lastRenderedPageBreak/>
        <w:t>Definición del Proyecto</w:t>
      </w:r>
      <w:r w:rsidR="00064E43">
        <w:rPr>
          <w:b/>
          <w:bCs/>
          <w:sz w:val="24"/>
          <w:szCs w:val="24"/>
        </w:rPr>
        <w:t>.</w:t>
      </w:r>
    </w:p>
    <w:p w14:paraId="69A18B1C" w14:textId="77777777" w:rsidR="00A12234" w:rsidRPr="00064E43" w:rsidRDefault="00D80908" w:rsidP="00A23720">
      <w:pPr>
        <w:pStyle w:val="Ttulo1"/>
        <w:widowControl w:val="0"/>
        <w:numPr>
          <w:ilvl w:val="0"/>
          <w:numId w:val="5"/>
        </w:numPr>
        <w:jc w:val="both"/>
        <w:rPr>
          <w:sz w:val="24"/>
          <w:szCs w:val="24"/>
        </w:rPr>
      </w:pPr>
      <w:bookmarkStart w:id="8" w:name="_heading=h.akwocvt8nnf0" w:colFirst="0" w:colLast="0"/>
      <w:bookmarkEnd w:id="8"/>
      <w:r w:rsidRPr="00064E43">
        <w:rPr>
          <w:sz w:val="24"/>
          <w:szCs w:val="24"/>
        </w:rPr>
        <w:t>Objetivo</w:t>
      </w:r>
    </w:p>
    <w:p w14:paraId="75629D84" w14:textId="63F34083" w:rsidR="00A12234" w:rsidRPr="00064E43" w:rsidRDefault="00D80908" w:rsidP="00A23720">
      <w:pPr>
        <w:widowControl w:val="0"/>
        <w:jc w:val="both"/>
        <w:rPr>
          <w:sz w:val="24"/>
          <w:szCs w:val="24"/>
        </w:rPr>
      </w:pPr>
      <w:r w:rsidRPr="00064E43">
        <w:rPr>
          <w:sz w:val="24"/>
          <w:szCs w:val="24"/>
        </w:rPr>
        <w:t xml:space="preserve">Desarrollar una aplicación integrada con </w:t>
      </w:r>
      <w:proofErr w:type="spellStart"/>
      <w:r w:rsidR="00DD7902" w:rsidRPr="00064E43">
        <w:rPr>
          <w:sz w:val="24"/>
          <w:szCs w:val="24"/>
        </w:rPr>
        <w:t>Telegram</w:t>
      </w:r>
      <w:proofErr w:type="spellEnd"/>
      <w:r w:rsidRPr="00064E43">
        <w:rPr>
          <w:sz w:val="24"/>
          <w:szCs w:val="24"/>
        </w:rPr>
        <w:t xml:space="preserve"> que, mediante el análisis de datos a través del algoritmo de </w:t>
      </w:r>
      <w:proofErr w:type="spellStart"/>
      <w:r w:rsidRPr="00064E43">
        <w:rPr>
          <w:sz w:val="24"/>
          <w:szCs w:val="24"/>
        </w:rPr>
        <w:t>clustering</w:t>
      </w:r>
      <w:proofErr w:type="spellEnd"/>
      <w:r w:rsidRPr="00064E43">
        <w:rPr>
          <w:sz w:val="24"/>
          <w:szCs w:val="24"/>
        </w:rPr>
        <w:t xml:space="preserve"> K-</w:t>
      </w:r>
      <w:proofErr w:type="spellStart"/>
      <w:r w:rsidRPr="00064E43">
        <w:rPr>
          <w:sz w:val="24"/>
          <w:szCs w:val="24"/>
        </w:rPr>
        <w:t>Means</w:t>
      </w:r>
      <w:proofErr w:type="spellEnd"/>
      <w:r w:rsidRPr="00064E43">
        <w:rPr>
          <w:sz w:val="24"/>
          <w:szCs w:val="24"/>
        </w:rPr>
        <w:t>, permita identificar el tipo de proyecto de energía renovable (solar, eólico o hidráulica) más adecuado para una región específica, en función de sus características energéticas y geográficas.</w:t>
      </w:r>
    </w:p>
    <w:p w14:paraId="6341C3D1" w14:textId="77777777" w:rsidR="00A12234" w:rsidRPr="00064E43" w:rsidRDefault="00A12234" w:rsidP="00A23720">
      <w:pPr>
        <w:widowControl w:val="0"/>
        <w:jc w:val="both"/>
        <w:rPr>
          <w:sz w:val="24"/>
          <w:szCs w:val="24"/>
        </w:rPr>
      </w:pPr>
    </w:p>
    <w:p w14:paraId="03D18C9E" w14:textId="6541F592" w:rsidR="00A12234" w:rsidRPr="00DD7902" w:rsidRDefault="00D80908" w:rsidP="00A23720">
      <w:pPr>
        <w:widowControl w:val="0"/>
        <w:jc w:val="both"/>
        <w:rPr>
          <w:sz w:val="24"/>
          <w:szCs w:val="24"/>
        </w:rPr>
      </w:pPr>
      <w:r w:rsidRPr="00064E43">
        <w:rPr>
          <w:sz w:val="24"/>
          <w:szCs w:val="24"/>
        </w:rPr>
        <w:t xml:space="preserve">La aplicación clasificará cada región en un </w:t>
      </w:r>
      <w:proofErr w:type="spellStart"/>
      <w:r w:rsidRPr="00064E43">
        <w:rPr>
          <w:sz w:val="24"/>
          <w:szCs w:val="24"/>
        </w:rPr>
        <w:t>cluster</w:t>
      </w:r>
      <w:proofErr w:type="spellEnd"/>
      <w:r w:rsidRPr="00064E43">
        <w:rPr>
          <w:sz w:val="24"/>
          <w:szCs w:val="24"/>
        </w:rPr>
        <w:t xml:space="preserve"> previamente definido y proporcionará recomendaciones fundamentadas sobre el tipo de energía más viable, acompañadas de una justificación técnica basada en los atributos predominantes de la región analizada.</w:t>
      </w:r>
    </w:p>
    <w:p w14:paraId="190C372F" w14:textId="77777777" w:rsidR="00A12234" w:rsidRPr="00064E43" w:rsidRDefault="00D80908" w:rsidP="00A23720">
      <w:pPr>
        <w:pStyle w:val="Ttulo1"/>
        <w:widowControl w:val="0"/>
        <w:numPr>
          <w:ilvl w:val="0"/>
          <w:numId w:val="5"/>
        </w:numPr>
        <w:jc w:val="both"/>
        <w:rPr>
          <w:sz w:val="24"/>
          <w:szCs w:val="24"/>
        </w:rPr>
      </w:pPr>
      <w:bookmarkStart w:id="9" w:name="_heading=h.epzn0cijbbs8" w:colFirst="0" w:colLast="0"/>
      <w:bookmarkEnd w:id="9"/>
      <w:r w:rsidRPr="00064E43">
        <w:rPr>
          <w:sz w:val="24"/>
          <w:szCs w:val="24"/>
        </w:rPr>
        <w:t>Alcance</w:t>
      </w:r>
    </w:p>
    <w:p w14:paraId="04ADB8E1" w14:textId="2205BDDB" w:rsidR="00A12234" w:rsidRPr="00064E43" w:rsidRDefault="00D80908" w:rsidP="00A23720">
      <w:pPr>
        <w:widowControl w:val="0"/>
        <w:jc w:val="both"/>
        <w:rPr>
          <w:sz w:val="24"/>
          <w:szCs w:val="24"/>
        </w:rPr>
      </w:pPr>
      <w:r w:rsidRPr="00064E43">
        <w:rPr>
          <w:sz w:val="24"/>
          <w:szCs w:val="24"/>
        </w:rPr>
        <w:t xml:space="preserve">El proyecto contempla el diseño, desarrollo e implementación de un sistema basado en </w:t>
      </w:r>
      <w:proofErr w:type="spellStart"/>
      <w:r w:rsidRPr="00064E43">
        <w:rPr>
          <w:sz w:val="24"/>
          <w:szCs w:val="24"/>
        </w:rPr>
        <w:t>clustering</w:t>
      </w:r>
      <w:proofErr w:type="spellEnd"/>
      <w:r w:rsidRPr="00064E43">
        <w:rPr>
          <w:sz w:val="24"/>
          <w:szCs w:val="24"/>
        </w:rPr>
        <w:t xml:space="preserve"> mediante el algoritmo K-</w:t>
      </w:r>
      <w:proofErr w:type="spellStart"/>
      <w:r w:rsidRPr="00064E43">
        <w:rPr>
          <w:sz w:val="24"/>
          <w:szCs w:val="24"/>
        </w:rPr>
        <w:t>Means</w:t>
      </w:r>
      <w:proofErr w:type="spellEnd"/>
      <w:r w:rsidRPr="00064E43">
        <w:rPr>
          <w:sz w:val="24"/>
          <w:szCs w:val="24"/>
        </w:rPr>
        <w:t>, orientado a segmentar regiones geográficas según su potencial para distintos tipos de proyectos de energía renovable (solar, eólica o hidráulic</w:t>
      </w:r>
      <w:r w:rsidR="001D0BFE">
        <w:rPr>
          <w:sz w:val="24"/>
          <w:szCs w:val="24"/>
        </w:rPr>
        <w:t>a</w:t>
      </w:r>
      <w:r w:rsidRPr="00064E43">
        <w:rPr>
          <w:sz w:val="24"/>
          <w:szCs w:val="24"/>
        </w:rPr>
        <w:t>).</w:t>
      </w:r>
    </w:p>
    <w:p w14:paraId="179A4910" w14:textId="77777777" w:rsidR="00A12234" w:rsidRPr="00DD7902" w:rsidRDefault="00A12234" w:rsidP="00A23720">
      <w:pPr>
        <w:widowControl w:val="0"/>
        <w:jc w:val="both"/>
        <w:rPr>
          <w:b/>
          <w:bCs/>
          <w:sz w:val="24"/>
          <w:szCs w:val="24"/>
        </w:rPr>
      </w:pPr>
    </w:p>
    <w:p w14:paraId="14F19C91" w14:textId="77777777" w:rsidR="00A12234" w:rsidRPr="00DD7902" w:rsidRDefault="00D80908" w:rsidP="00A23720">
      <w:pPr>
        <w:spacing w:before="280" w:after="280" w:line="240" w:lineRule="auto"/>
        <w:jc w:val="both"/>
        <w:rPr>
          <w:b/>
          <w:bCs/>
          <w:sz w:val="24"/>
          <w:szCs w:val="24"/>
        </w:rPr>
      </w:pPr>
      <w:r w:rsidRPr="00DD7902">
        <w:rPr>
          <w:b/>
          <w:bCs/>
          <w:sz w:val="24"/>
          <w:szCs w:val="24"/>
        </w:rPr>
        <w:t>Dentro del alcance del proyecto se incluyen las siguientes actividades:</w:t>
      </w:r>
    </w:p>
    <w:p w14:paraId="14103188" w14:textId="2F0C45EF" w:rsidR="00A12234" w:rsidRPr="00064E43" w:rsidRDefault="00D80908" w:rsidP="00A23720">
      <w:pPr>
        <w:spacing w:before="280" w:after="280" w:line="240" w:lineRule="auto"/>
        <w:jc w:val="both"/>
        <w:rPr>
          <w:sz w:val="24"/>
          <w:szCs w:val="24"/>
        </w:rPr>
      </w:pPr>
      <w:r w:rsidRPr="00064E43">
        <w:rPr>
          <w:b/>
          <w:sz w:val="24"/>
          <w:szCs w:val="24"/>
        </w:rPr>
        <w:t>Modelado y Segmentación de Datos</w:t>
      </w:r>
      <w:r w:rsidR="00736A38">
        <w:rPr>
          <w:sz w:val="24"/>
          <w:szCs w:val="24"/>
        </w:rPr>
        <w:t>.</w:t>
      </w:r>
    </w:p>
    <w:p w14:paraId="4C48F37D" w14:textId="77777777" w:rsidR="00A12234" w:rsidRPr="00064E43" w:rsidRDefault="00D80908" w:rsidP="00A23720">
      <w:pPr>
        <w:spacing w:before="280" w:after="280" w:line="240" w:lineRule="auto"/>
        <w:jc w:val="both"/>
        <w:rPr>
          <w:sz w:val="24"/>
          <w:szCs w:val="24"/>
        </w:rPr>
      </w:pPr>
      <w:r w:rsidRPr="00064E43">
        <w:rPr>
          <w:sz w:val="24"/>
          <w:szCs w:val="24"/>
        </w:rPr>
        <w:t xml:space="preserve">Se realizará la recolección, normalización y análisis de variables energéticas clave por región (radiación solar, velocidad del viento, fuentes hidráulicas, pendiente del terreno y cobertura vegetal). A partir de estas variables, se aplicará el algoritmo </w:t>
      </w:r>
      <w:r w:rsidRPr="00064E43">
        <w:rPr>
          <w:b/>
          <w:sz w:val="24"/>
          <w:szCs w:val="24"/>
        </w:rPr>
        <w:t>K-</w:t>
      </w:r>
      <w:proofErr w:type="spellStart"/>
      <w:r w:rsidRPr="00064E43">
        <w:rPr>
          <w:b/>
          <w:sz w:val="24"/>
          <w:szCs w:val="24"/>
        </w:rPr>
        <w:t>Means</w:t>
      </w:r>
      <w:proofErr w:type="spellEnd"/>
      <w:r w:rsidRPr="00064E43">
        <w:rPr>
          <w:sz w:val="24"/>
          <w:szCs w:val="24"/>
        </w:rPr>
        <w:t xml:space="preserve"> para identificar </w:t>
      </w:r>
      <w:proofErr w:type="spellStart"/>
      <w:r w:rsidRPr="00064E43">
        <w:rPr>
          <w:sz w:val="24"/>
          <w:szCs w:val="24"/>
        </w:rPr>
        <w:t>clusters</w:t>
      </w:r>
      <w:proofErr w:type="spellEnd"/>
      <w:r w:rsidRPr="00064E43">
        <w:rPr>
          <w:sz w:val="24"/>
          <w:szCs w:val="24"/>
        </w:rPr>
        <w:t xml:space="preserve"> de territorios con características energéticas similares. Cada </w:t>
      </w:r>
      <w:proofErr w:type="spellStart"/>
      <w:r w:rsidRPr="00064E43">
        <w:rPr>
          <w:sz w:val="24"/>
          <w:szCs w:val="24"/>
        </w:rPr>
        <w:t>cluster</w:t>
      </w:r>
      <w:proofErr w:type="spellEnd"/>
      <w:r w:rsidRPr="00064E43">
        <w:rPr>
          <w:sz w:val="24"/>
          <w:szCs w:val="24"/>
        </w:rPr>
        <w:t xml:space="preserve"> será interpretado en términos de su adecuación para uno o más tipos de energía renovable.</w:t>
      </w:r>
    </w:p>
    <w:p w14:paraId="25B1EE62" w14:textId="77777777" w:rsidR="00A12234" w:rsidRPr="00064E43" w:rsidRDefault="00D80908" w:rsidP="00A23720">
      <w:pPr>
        <w:spacing w:before="280" w:after="280" w:line="240" w:lineRule="auto"/>
        <w:jc w:val="both"/>
        <w:rPr>
          <w:sz w:val="24"/>
          <w:szCs w:val="24"/>
        </w:rPr>
      </w:pPr>
      <w:r w:rsidRPr="00064E43">
        <w:rPr>
          <w:b/>
          <w:sz w:val="24"/>
          <w:szCs w:val="24"/>
        </w:rPr>
        <w:t xml:space="preserve">Desarrollo e Integración de un Bot de </w:t>
      </w:r>
      <w:proofErr w:type="spellStart"/>
      <w:r w:rsidRPr="00064E43">
        <w:rPr>
          <w:b/>
          <w:sz w:val="24"/>
          <w:szCs w:val="24"/>
        </w:rPr>
        <w:t>Telegram</w:t>
      </w:r>
      <w:proofErr w:type="spellEnd"/>
      <w:r w:rsidRPr="00064E43">
        <w:rPr>
          <w:sz w:val="24"/>
          <w:szCs w:val="24"/>
        </w:rPr>
        <w:t>:</w:t>
      </w:r>
    </w:p>
    <w:p w14:paraId="3612F5A0" w14:textId="77777777" w:rsidR="00A12234" w:rsidRPr="00064E43" w:rsidRDefault="00D80908" w:rsidP="00A23720">
      <w:pPr>
        <w:spacing w:before="280" w:after="280" w:line="240" w:lineRule="auto"/>
        <w:jc w:val="both"/>
        <w:rPr>
          <w:sz w:val="24"/>
          <w:szCs w:val="24"/>
        </w:rPr>
      </w:pPr>
      <w:r w:rsidRPr="00064E43">
        <w:rPr>
          <w:sz w:val="24"/>
          <w:szCs w:val="24"/>
        </w:rPr>
        <w:t xml:space="preserve">Se implementará un </w:t>
      </w:r>
      <w:proofErr w:type="spellStart"/>
      <w:r w:rsidRPr="00064E43">
        <w:rPr>
          <w:sz w:val="24"/>
          <w:szCs w:val="24"/>
        </w:rPr>
        <w:t>bot</w:t>
      </w:r>
      <w:proofErr w:type="spellEnd"/>
      <w:r w:rsidRPr="00064E43">
        <w:rPr>
          <w:sz w:val="24"/>
          <w:szCs w:val="24"/>
        </w:rPr>
        <w:t xml:space="preserve"> de </w:t>
      </w:r>
      <w:proofErr w:type="spellStart"/>
      <w:r w:rsidRPr="00064E43">
        <w:rPr>
          <w:sz w:val="24"/>
          <w:szCs w:val="24"/>
        </w:rPr>
        <w:t>Telegram</w:t>
      </w:r>
      <w:proofErr w:type="spellEnd"/>
      <w:r w:rsidRPr="00064E43">
        <w:rPr>
          <w:sz w:val="24"/>
          <w:szCs w:val="24"/>
        </w:rPr>
        <w:t xml:space="preserve"> que permitirá a los usuarios enviar consultas especificando una región y un tipo de proyecto energético. El </w:t>
      </w:r>
      <w:proofErr w:type="spellStart"/>
      <w:r w:rsidRPr="00064E43">
        <w:rPr>
          <w:sz w:val="24"/>
          <w:szCs w:val="24"/>
        </w:rPr>
        <w:t>bot</w:t>
      </w:r>
      <w:proofErr w:type="spellEnd"/>
      <w:r w:rsidRPr="00064E43">
        <w:rPr>
          <w:sz w:val="24"/>
          <w:szCs w:val="24"/>
        </w:rPr>
        <w:t xml:space="preserve">, a través de la conexión al modelo de </w:t>
      </w:r>
      <w:proofErr w:type="spellStart"/>
      <w:r w:rsidRPr="00064E43">
        <w:rPr>
          <w:sz w:val="24"/>
          <w:szCs w:val="24"/>
        </w:rPr>
        <w:t>clustering</w:t>
      </w:r>
      <w:proofErr w:type="spellEnd"/>
      <w:r w:rsidRPr="00064E43">
        <w:rPr>
          <w:sz w:val="24"/>
          <w:szCs w:val="24"/>
        </w:rPr>
        <w:t xml:space="preserve">, determinará el </w:t>
      </w:r>
      <w:proofErr w:type="spellStart"/>
      <w:r w:rsidRPr="00064E43">
        <w:rPr>
          <w:sz w:val="24"/>
          <w:szCs w:val="24"/>
        </w:rPr>
        <w:t>cluster</w:t>
      </w:r>
      <w:proofErr w:type="spellEnd"/>
      <w:r w:rsidRPr="00064E43">
        <w:rPr>
          <w:sz w:val="24"/>
          <w:szCs w:val="24"/>
        </w:rPr>
        <w:t xml:space="preserve"> al cual pertenece la región y responderá al usuario indicando:</w:t>
      </w:r>
    </w:p>
    <w:p w14:paraId="1065D4AB" w14:textId="77777777" w:rsidR="00A12234" w:rsidRPr="00064E43" w:rsidRDefault="00D80908" w:rsidP="00A23720">
      <w:pPr>
        <w:numPr>
          <w:ilvl w:val="1"/>
          <w:numId w:val="1"/>
        </w:numPr>
        <w:spacing w:before="280" w:line="240" w:lineRule="auto"/>
        <w:jc w:val="both"/>
        <w:rPr>
          <w:sz w:val="24"/>
          <w:szCs w:val="24"/>
        </w:rPr>
      </w:pPr>
      <w:r w:rsidRPr="00064E43">
        <w:rPr>
          <w:sz w:val="24"/>
          <w:szCs w:val="24"/>
        </w:rPr>
        <w:t>El nivel de adecuación de la región para el tipo de proyecto solicitado.</w:t>
      </w:r>
    </w:p>
    <w:p w14:paraId="2D9C59EC" w14:textId="438F322D" w:rsidR="00A12234" w:rsidRDefault="00D80908" w:rsidP="00A23720">
      <w:pPr>
        <w:numPr>
          <w:ilvl w:val="1"/>
          <w:numId w:val="1"/>
        </w:numPr>
        <w:spacing w:after="280" w:line="240" w:lineRule="auto"/>
        <w:jc w:val="both"/>
        <w:rPr>
          <w:sz w:val="24"/>
          <w:szCs w:val="24"/>
        </w:rPr>
      </w:pPr>
      <w:r w:rsidRPr="00064E43">
        <w:rPr>
          <w:sz w:val="24"/>
          <w:szCs w:val="24"/>
        </w:rPr>
        <w:t xml:space="preserve">Una justificación técnica basada en las características del </w:t>
      </w:r>
      <w:proofErr w:type="spellStart"/>
      <w:r w:rsidRPr="00064E43">
        <w:rPr>
          <w:sz w:val="24"/>
          <w:szCs w:val="24"/>
        </w:rPr>
        <w:t>cluster</w:t>
      </w:r>
      <w:proofErr w:type="spellEnd"/>
      <w:r w:rsidRPr="00064E43">
        <w:rPr>
          <w:sz w:val="24"/>
          <w:szCs w:val="24"/>
        </w:rPr>
        <w:t xml:space="preserve"> (por ejemplo, alta radiación solar, baja velocidad de viento, fuentes hidráulicas disponibles, etc.).</w:t>
      </w:r>
    </w:p>
    <w:p w14:paraId="6784C4E2" w14:textId="6B81F874" w:rsidR="00736A38" w:rsidRDefault="00736A38" w:rsidP="00736A38">
      <w:pPr>
        <w:spacing w:after="280" w:line="240" w:lineRule="auto"/>
        <w:jc w:val="both"/>
        <w:rPr>
          <w:sz w:val="24"/>
          <w:szCs w:val="24"/>
        </w:rPr>
      </w:pPr>
    </w:p>
    <w:p w14:paraId="7425589F" w14:textId="77777777" w:rsidR="00736A38" w:rsidRPr="00064E43" w:rsidRDefault="00736A38" w:rsidP="00736A38">
      <w:pPr>
        <w:spacing w:after="280" w:line="240" w:lineRule="auto"/>
        <w:jc w:val="both"/>
        <w:rPr>
          <w:sz w:val="24"/>
          <w:szCs w:val="24"/>
        </w:rPr>
      </w:pPr>
    </w:p>
    <w:p w14:paraId="6232763E" w14:textId="2EB41747" w:rsidR="00A12234" w:rsidRPr="00064E43" w:rsidRDefault="00D80908" w:rsidP="00736A38">
      <w:pPr>
        <w:spacing w:line="240" w:lineRule="auto"/>
        <w:jc w:val="both"/>
        <w:rPr>
          <w:sz w:val="24"/>
          <w:szCs w:val="24"/>
        </w:rPr>
      </w:pPr>
      <w:r w:rsidRPr="00064E43">
        <w:rPr>
          <w:b/>
          <w:sz w:val="24"/>
          <w:szCs w:val="24"/>
        </w:rPr>
        <w:lastRenderedPageBreak/>
        <w:t>Pruebas y Validación del Sistema</w:t>
      </w:r>
      <w:r w:rsidR="00736A38">
        <w:rPr>
          <w:sz w:val="24"/>
          <w:szCs w:val="24"/>
        </w:rPr>
        <w:t>.</w:t>
      </w:r>
    </w:p>
    <w:p w14:paraId="44EF1B9D" w14:textId="5D2263A6" w:rsidR="00A12234" w:rsidRDefault="00D80908" w:rsidP="00736A38">
      <w:pPr>
        <w:spacing w:line="240" w:lineRule="auto"/>
        <w:jc w:val="both"/>
        <w:rPr>
          <w:sz w:val="24"/>
          <w:szCs w:val="24"/>
        </w:rPr>
      </w:pPr>
      <w:r w:rsidRPr="00064E43">
        <w:rPr>
          <w:sz w:val="24"/>
          <w:szCs w:val="24"/>
        </w:rPr>
        <w:br/>
        <w:t xml:space="preserve">Se realizarán pruebas unitarias y de integración para verificar el funcionamiento correcto del modelo de </w:t>
      </w:r>
      <w:proofErr w:type="spellStart"/>
      <w:r w:rsidRPr="00064E43">
        <w:rPr>
          <w:sz w:val="24"/>
          <w:szCs w:val="24"/>
        </w:rPr>
        <w:t>clustering</w:t>
      </w:r>
      <w:proofErr w:type="spellEnd"/>
      <w:r w:rsidRPr="00064E43">
        <w:rPr>
          <w:sz w:val="24"/>
          <w:szCs w:val="24"/>
        </w:rPr>
        <w:t xml:space="preserve"> y la interacción del </w:t>
      </w:r>
      <w:proofErr w:type="spellStart"/>
      <w:r w:rsidRPr="00064E43">
        <w:rPr>
          <w:sz w:val="24"/>
          <w:szCs w:val="24"/>
        </w:rPr>
        <w:t>bot</w:t>
      </w:r>
      <w:proofErr w:type="spellEnd"/>
      <w:r w:rsidRPr="00064E43">
        <w:rPr>
          <w:sz w:val="24"/>
          <w:szCs w:val="24"/>
        </w:rPr>
        <w:t xml:space="preserve"> con los usuarios. Se validará la calidad de las respuestas generadas en función de las consultas realizadas.</w:t>
      </w:r>
    </w:p>
    <w:p w14:paraId="0B55D1AB" w14:textId="77777777" w:rsidR="00F12879" w:rsidRPr="00064E43" w:rsidRDefault="00F12879" w:rsidP="00736A38">
      <w:pPr>
        <w:spacing w:line="240" w:lineRule="auto"/>
        <w:jc w:val="both"/>
        <w:rPr>
          <w:sz w:val="24"/>
          <w:szCs w:val="24"/>
        </w:rPr>
      </w:pPr>
    </w:p>
    <w:p w14:paraId="75045DCB" w14:textId="77777777" w:rsidR="00736A38" w:rsidRDefault="00D80908" w:rsidP="00736A38">
      <w:pPr>
        <w:spacing w:line="240" w:lineRule="auto"/>
        <w:jc w:val="both"/>
        <w:rPr>
          <w:sz w:val="24"/>
          <w:szCs w:val="24"/>
        </w:rPr>
      </w:pPr>
      <w:r w:rsidRPr="00064E43">
        <w:rPr>
          <w:b/>
          <w:sz w:val="24"/>
          <w:szCs w:val="24"/>
        </w:rPr>
        <w:t>Presentación y Evaluación de Resultados</w:t>
      </w:r>
      <w:r w:rsidRPr="00064E43">
        <w:rPr>
          <w:sz w:val="24"/>
          <w:szCs w:val="24"/>
        </w:rPr>
        <w:t>:</w:t>
      </w:r>
    </w:p>
    <w:p w14:paraId="2950760C" w14:textId="13EC8DB0" w:rsidR="00A12234" w:rsidRPr="00064E43" w:rsidRDefault="00D80908" w:rsidP="00736A38">
      <w:pPr>
        <w:spacing w:line="240" w:lineRule="auto"/>
        <w:jc w:val="both"/>
        <w:rPr>
          <w:sz w:val="24"/>
          <w:szCs w:val="24"/>
        </w:rPr>
      </w:pPr>
      <w:r w:rsidRPr="00064E43">
        <w:rPr>
          <w:sz w:val="24"/>
          <w:szCs w:val="24"/>
        </w:rPr>
        <w:br/>
        <w:t>El sistema será presentado a través de demostraciones prácticas, mostrando la interacción en tiempo real entre los usuarios y el modelo de segmentación. Se recibirán observaciones y se realizarán ajustes finales conforme a la retroalimentación obtenida.</w:t>
      </w:r>
    </w:p>
    <w:p w14:paraId="0ECD83C1" w14:textId="569C0F94" w:rsidR="00A12234" w:rsidRPr="00736A38" w:rsidRDefault="00D80908" w:rsidP="00A23720">
      <w:pPr>
        <w:spacing w:before="280" w:after="280" w:line="240" w:lineRule="auto"/>
        <w:jc w:val="both"/>
        <w:rPr>
          <w:b/>
          <w:sz w:val="24"/>
          <w:szCs w:val="24"/>
        </w:rPr>
      </w:pPr>
      <w:r w:rsidRPr="00736A38">
        <w:rPr>
          <w:b/>
          <w:sz w:val="24"/>
          <w:szCs w:val="24"/>
        </w:rPr>
        <w:t>Actividades fuera del alcance</w:t>
      </w:r>
      <w:r w:rsidR="00736A38" w:rsidRPr="00736A38">
        <w:rPr>
          <w:b/>
          <w:sz w:val="24"/>
          <w:szCs w:val="24"/>
        </w:rPr>
        <w:t>.</w:t>
      </w:r>
    </w:p>
    <w:p w14:paraId="7D442AF9" w14:textId="77777777" w:rsidR="00A12234" w:rsidRPr="00064E43" w:rsidRDefault="00D80908" w:rsidP="00A23720">
      <w:pPr>
        <w:spacing w:before="280" w:after="280"/>
        <w:jc w:val="both"/>
        <w:rPr>
          <w:sz w:val="24"/>
          <w:szCs w:val="24"/>
        </w:rPr>
      </w:pPr>
      <w:r w:rsidRPr="00064E43">
        <w:rPr>
          <w:sz w:val="24"/>
          <w:szCs w:val="24"/>
        </w:rPr>
        <w:t xml:space="preserve">El presente proyecto </w:t>
      </w:r>
      <w:r w:rsidRPr="00064E43">
        <w:rPr>
          <w:b/>
          <w:sz w:val="24"/>
          <w:szCs w:val="24"/>
        </w:rPr>
        <w:t>no contempla</w:t>
      </w:r>
      <w:r w:rsidRPr="00064E43">
        <w:rPr>
          <w:sz w:val="24"/>
          <w:szCs w:val="24"/>
        </w:rPr>
        <w:t xml:space="preserve"> las siguientes actividades:</w:t>
      </w:r>
    </w:p>
    <w:p w14:paraId="3B318493" w14:textId="77777777" w:rsidR="00A12234" w:rsidRPr="00064E43" w:rsidRDefault="00D80908" w:rsidP="00A23720">
      <w:pPr>
        <w:spacing w:before="280" w:after="280" w:line="240" w:lineRule="auto"/>
        <w:jc w:val="both"/>
        <w:rPr>
          <w:sz w:val="24"/>
          <w:szCs w:val="24"/>
        </w:rPr>
      </w:pPr>
      <w:r w:rsidRPr="00064E43">
        <w:rPr>
          <w:b/>
          <w:sz w:val="24"/>
          <w:szCs w:val="24"/>
        </w:rPr>
        <w:t>Implementación en ambientes de producción comercial</w:t>
      </w:r>
      <w:r w:rsidRPr="00064E43">
        <w:rPr>
          <w:sz w:val="24"/>
          <w:szCs w:val="24"/>
        </w:rPr>
        <w:t>: El sistema será desarrollado y probado en un entorno de pruebas, sin realizar despliegues finales en infraestructura productiva ni servidores externos.</w:t>
      </w:r>
    </w:p>
    <w:p w14:paraId="75B7C774" w14:textId="77777777" w:rsidR="00A12234" w:rsidRPr="00064E43" w:rsidRDefault="00D80908" w:rsidP="00A23720">
      <w:pPr>
        <w:spacing w:before="280" w:after="280" w:line="240" w:lineRule="auto"/>
        <w:jc w:val="both"/>
        <w:rPr>
          <w:sz w:val="24"/>
          <w:szCs w:val="24"/>
        </w:rPr>
      </w:pPr>
      <w:r w:rsidRPr="00064E43">
        <w:rPr>
          <w:b/>
          <w:sz w:val="24"/>
          <w:szCs w:val="24"/>
        </w:rPr>
        <w:t>Integración con sistemas de información geográfica (GIS</w:t>
      </w:r>
      <w:proofErr w:type="gramStart"/>
      <w:r w:rsidRPr="00064E43">
        <w:rPr>
          <w:b/>
          <w:sz w:val="24"/>
          <w:szCs w:val="24"/>
        </w:rPr>
        <w:t>)</w:t>
      </w:r>
      <w:r w:rsidRPr="00064E43">
        <w:rPr>
          <w:sz w:val="24"/>
          <w:szCs w:val="24"/>
        </w:rPr>
        <w:t>:No</w:t>
      </w:r>
      <w:proofErr w:type="gramEnd"/>
      <w:r w:rsidRPr="00064E43">
        <w:rPr>
          <w:sz w:val="24"/>
          <w:szCs w:val="24"/>
        </w:rPr>
        <w:t xml:space="preserve"> se realizarán integraciones avanzadas con plataformas GIS para representación espacial detallada de los resultados.</w:t>
      </w:r>
    </w:p>
    <w:p w14:paraId="266B94FE" w14:textId="77777777" w:rsidR="00A12234" w:rsidRPr="00064E43" w:rsidRDefault="00D80908" w:rsidP="00A23720">
      <w:pPr>
        <w:spacing w:before="280" w:after="280" w:line="240" w:lineRule="auto"/>
        <w:jc w:val="both"/>
        <w:rPr>
          <w:sz w:val="24"/>
          <w:szCs w:val="24"/>
        </w:rPr>
      </w:pPr>
      <w:r w:rsidRPr="00064E43">
        <w:rPr>
          <w:b/>
          <w:sz w:val="24"/>
          <w:szCs w:val="24"/>
        </w:rPr>
        <w:t>Análisis económico, financiero o de viabilidad regulatoria</w:t>
      </w:r>
      <w:r w:rsidRPr="00064E43">
        <w:rPr>
          <w:sz w:val="24"/>
          <w:szCs w:val="24"/>
        </w:rPr>
        <w:t>: El proyecto se enfocará exclusivamente en la segmentación técnica basada en características energéticas. No se incluye la elaboración de estudios económicos, financieros, regulatorios ni de retorno de inversión asociados a proyectos energéticos específicos.</w:t>
      </w:r>
    </w:p>
    <w:p w14:paraId="083FA4D3" w14:textId="77777777" w:rsidR="00A12234" w:rsidRPr="00064E43" w:rsidRDefault="00D80908" w:rsidP="00A23720">
      <w:pPr>
        <w:spacing w:before="280" w:after="280" w:line="240" w:lineRule="auto"/>
        <w:jc w:val="both"/>
        <w:rPr>
          <w:sz w:val="24"/>
          <w:szCs w:val="24"/>
        </w:rPr>
      </w:pPr>
      <w:r w:rsidRPr="00064E43">
        <w:rPr>
          <w:b/>
          <w:sz w:val="24"/>
          <w:szCs w:val="24"/>
        </w:rPr>
        <w:t>Evaluaciones de impacto ambiental o social</w:t>
      </w:r>
      <w:r w:rsidRPr="00064E43">
        <w:rPr>
          <w:sz w:val="24"/>
          <w:szCs w:val="24"/>
        </w:rPr>
        <w:t xml:space="preserve">: No se desarrollarán análisis de impacto ambiental, social o de ordenamiento territorial derivados de las recomendaciones del modelo. </w:t>
      </w:r>
    </w:p>
    <w:p w14:paraId="0CA2F03F" w14:textId="3FC3D3AB" w:rsidR="00A12234" w:rsidRPr="00064E43" w:rsidRDefault="00D80908" w:rsidP="00A23720">
      <w:pPr>
        <w:pStyle w:val="Ttulo1"/>
        <w:widowControl w:val="0"/>
        <w:numPr>
          <w:ilvl w:val="0"/>
          <w:numId w:val="5"/>
        </w:numPr>
        <w:spacing w:before="200" w:after="200"/>
        <w:jc w:val="both"/>
        <w:rPr>
          <w:sz w:val="24"/>
          <w:szCs w:val="24"/>
        </w:rPr>
      </w:pPr>
      <w:bookmarkStart w:id="10" w:name="_heading=h.vc8jo4a6of0j" w:colFirst="0" w:colLast="0"/>
      <w:bookmarkEnd w:id="10"/>
      <w:r w:rsidRPr="00064E43">
        <w:rPr>
          <w:sz w:val="24"/>
          <w:szCs w:val="24"/>
        </w:rPr>
        <w:t>Resultado esperado</w:t>
      </w:r>
      <w:r w:rsidR="00736A38">
        <w:rPr>
          <w:sz w:val="24"/>
          <w:szCs w:val="24"/>
        </w:rPr>
        <w:t>.</w:t>
      </w:r>
    </w:p>
    <w:p w14:paraId="61E76033" w14:textId="77777777" w:rsidR="00A12234" w:rsidRPr="00064E43" w:rsidRDefault="00D80908" w:rsidP="00A2372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064E43">
        <w:rPr>
          <w:color w:val="000000"/>
          <w:sz w:val="24"/>
          <w:szCs w:val="24"/>
        </w:rPr>
        <w:t>Segmentación de territorios mediante K-</w:t>
      </w:r>
      <w:proofErr w:type="spellStart"/>
      <w:r w:rsidRPr="00064E43">
        <w:rPr>
          <w:color w:val="000000"/>
          <w:sz w:val="24"/>
          <w:szCs w:val="24"/>
        </w:rPr>
        <w:t>Means</w:t>
      </w:r>
      <w:proofErr w:type="spellEnd"/>
      <w:r w:rsidRPr="00064E43">
        <w:rPr>
          <w:color w:val="000000"/>
          <w:sz w:val="24"/>
          <w:szCs w:val="24"/>
        </w:rPr>
        <w:t xml:space="preserve">, a partir del análisis de variables energéticas como radiación solar, velocidad del viento, </w:t>
      </w:r>
      <w:r w:rsidRPr="00064E43">
        <w:rPr>
          <w:sz w:val="24"/>
          <w:szCs w:val="24"/>
        </w:rPr>
        <w:t>fuentes hidráulicas</w:t>
      </w:r>
      <w:r w:rsidRPr="00064E43">
        <w:rPr>
          <w:color w:val="000000"/>
          <w:sz w:val="24"/>
          <w:szCs w:val="24"/>
        </w:rPr>
        <w:t xml:space="preserve"> disponibles, pendiente y cobertura vegetal.</w:t>
      </w:r>
    </w:p>
    <w:p w14:paraId="04627107" w14:textId="77777777" w:rsidR="00A12234" w:rsidRPr="00064E43" w:rsidRDefault="00A12234" w:rsidP="00A23720">
      <w:pPr>
        <w:widowControl w:val="0"/>
        <w:spacing w:line="240" w:lineRule="auto"/>
        <w:jc w:val="both"/>
        <w:rPr>
          <w:sz w:val="24"/>
          <w:szCs w:val="24"/>
        </w:rPr>
      </w:pPr>
    </w:p>
    <w:p w14:paraId="4F96CD9E" w14:textId="77777777" w:rsidR="00A12234" w:rsidRPr="00064E43" w:rsidRDefault="00D80908" w:rsidP="00A2372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064E43">
        <w:rPr>
          <w:color w:val="000000"/>
          <w:sz w:val="24"/>
          <w:szCs w:val="24"/>
        </w:rPr>
        <w:t xml:space="preserve">Identificación de </w:t>
      </w:r>
      <w:proofErr w:type="spellStart"/>
      <w:r w:rsidRPr="00064E43">
        <w:rPr>
          <w:color w:val="000000"/>
          <w:sz w:val="24"/>
          <w:szCs w:val="24"/>
        </w:rPr>
        <w:t>clusters</w:t>
      </w:r>
      <w:proofErr w:type="spellEnd"/>
      <w:r w:rsidRPr="00064E43">
        <w:rPr>
          <w:color w:val="000000"/>
          <w:sz w:val="24"/>
          <w:szCs w:val="24"/>
        </w:rPr>
        <w:t xml:space="preserve"> de regiones según su adecuación para proyectos solares, eólicos o de </w:t>
      </w:r>
      <w:proofErr w:type="spellStart"/>
      <w:r w:rsidRPr="00064E43">
        <w:rPr>
          <w:sz w:val="24"/>
          <w:szCs w:val="24"/>
        </w:rPr>
        <w:t>Hidraulica</w:t>
      </w:r>
      <w:proofErr w:type="spellEnd"/>
      <w:r w:rsidRPr="00064E43">
        <w:rPr>
          <w:color w:val="000000"/>
          <w:sz w:val="24"/>
          <w:szCs w:val="24"/>
        </w:rPr>
        <w:t>.</w:t>
      </w:r>
    </w:p>
    <w:p w14:paraId="675B0974" w14:textId="77777777" w:rsidR="00A12234" w:rsidRPr="00064E43" w:rsidRDefault="00A12234" w:rsidP="00A23720">
      <w:pPr>
        <w:widowControl w:val="0"/>
        <w:spacing w:line="240" w:lineRule="auto"/>
        <w:jc w:val="both"/>
        <w:rPr>
          <w:sz w:val="24"/>
          <w:szCs w:val="24"/>
        </w:rPr>
      </w:pPr>
    </w:p>
    <w:p w14:paraId="2A8685ED" w14:textId="77777777" w:rsidR="00A12234" w:rsidRPr="00064E43" w:rsidRDefault="00D80908" w:rsidP="00A2372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064E43">
        <w:rPr>
          <w:color w:val="000000"/>
          <w:sz w:val="24"/>
          <w:szCs w:val="24"/>
        </w:rPr>
        <w:t xml:space="preserve">Desarrollo de un prototipo funcional que permita consultas a través de un </w:t>
      </w:r>
      <w:proofErr w:type="spellStart"/>
      <w:r w:rsidRPr="00064E43">
        <w:rPr>
          <w:color w:val="000000"/>
          <w:sz w:val="24"/>
          <w:szCs w:val="24"/>
        </w:rPr>
        <w:t>bot</w:t>
      </w:r>
      <w:proofErr w:type="spellEnd"/>
      <w:r w:rsidRPr="00064E43">
        <w:rPr>
          <w:color w:val="000000"/>
          <w:sz w:val="24"/>
          <w:szCs w:val="24"/>
        </w:rPr>
        <w:t xml:space="preserve"> de </w:t>
      </w:r>
      <w:proofErr w:type="spellStart"/>
      <w:r w:rsidRPr="00064E43">
        <w:rPr>
          <w:color w:val="000000"/>
          <w:sz w:val="24"/>
          <w:szCs w:val="24"/>
        </w:rPr>
        <w:t>Telegram</w:t>
      </w:r>
      <w:proofErr w:type="spellEnd"/>
      <w:r w:rsidRPr="00064E43">
        <w:rPr>
          <w:color w:val="000000"/>
          <w:sz w:val="24"/>
          <w:szCs w:val="24"/>
        </w:rPr>
        <w:t>, entregando recomendaciones basadas en el perfil energético de cada región.</w:t>
      </w:r>
    </w:p>
    <w:p w14:paraId="05CCA653" w14:textId="77777777" w:rsidR="00A12234" w:rsidRPr="00064E43" w:rsidRDefault="00A12234" w:rsidP="00A23720">
      <w:pPr>
        <w:widowControl w:val="0"/>
        <w:spacing w:line="240" w:lineRule="auto"/>
        <w:jc w:val="both"/>
        <w:rPr>
          <w:sz w:val="24"/>
          <w:szCs w:val="24"/>
        </w:rPr>
      </w:pPr>
    </w:p>
    <w:p w14:paraId="17156DBC" w14:textId="77777777" w:rsidR="00A12234" w:rsidRPr="00064E43" w:rsidRDefault="00D80908" w:rsidP="00A2372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064E43">
        <w:rPr>
          <w:color w:val="000000"/>
          <w:sz w:val="24"/>
          <w:szCs w:val="24"/>
        </w:rPr>
        <w:t xml:space="preserve">Consolidación de habilidades técnicas en análisis de datos, </w:t>
      </w:r>
      <w:proofErr w:type="spellStart"/>
      <w:r w:rsidRPr="00064E43">
        <w:rPr>
          <w:color w:val="000000"/>
          <w:sz w:val="24"/>
          <w:szCs w:val="24"/>
        </w:rPr>
        <w:t>clustering</w:t>
      </w:r>
      <w:proofErr w:type="spellEnd"/>
      <w:r w:rsidRPr="00064E43">
        <w:rPr>
          <w:color w:val="000000"/>
          <w:sz w:val="24"/>
          <w:szCs w:val="24"/>
        </w:rPr>
        <w:t xml:space="preserve"> no supervisado e integración de modelos con plataformas de mensajería.</w:t>
      </w:r>
    </w:p>
    <w:p w14:paraId="2C1F85E3" w14:textId="77777777" w:rsidR="00A12234" w:rsidRPr="00064E43" w:rsidRDefault="00A12234" w:rsidP="00A23720">
      <w:pPr>
        <w:widowControl w:val="0"/>
        <w:spacing w:line="240" w:lineRule="auto"/>
        <w:jc w:val="both"/>
        <w:rPr>
          <w:sz w:val="24"/>
          <w:szCs w:val="24"/>
        </w:rPr>
      </w:pPr>
    </w:p>
    <w:p w14:paraId="50601EF8" w14:textId="77777777" w:rsidR="00A12234" w:rsidRPr="00064E43" w:rsidRDefault="00D80908" w:rsidP="00A2372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064E43">
        <w:rPr>
          <w:color w:val="000000"/>
          <w:sz w:val="24"/>
          <w:szCs w:val="24"/>
        </w:rPr>
        <w:lastRenderedPageBreak/>
        <w:t xml:space="preserve">Obtención del certificado de finalización del </w:t>
      </w:r>
      <w:proofErr w:type="spellStart"/>
      <w:r w:rsidRPr="00064E43">
        <w:rPr>
          <w:color w:val="000000"/>
          <w:sz w:val="24"/>
          <w:szCs w:val="24"/>
        </w:rPr>
        <w:t>Bootcamp</w:t>
      </w:r>
      <w:proofErr w:type="spellEnd"/>
      <w:r w:rsidRPr="00064E43">
        <w:rPr>
          <w:color w:val="000000"/>
          <w:sz w:val="24"/>
          <w:szCs w:val="24"/>
        </w:rPr>
        <w:t>.</w:t>
      </w:r>
    </w:p>
    <w:p w14:paraId="1290F134" w14:textId="77777777" w:rsidR="00A12234" w:rsidRPr="00064E43" w:rsidRDefault="00A12234" w:rsidP="00A23720">
      <w:pPr>
        <w:widowControl w:val="0"/>
        <w:spacing w:line="240" w:lineRule="auto"/>
        <w:jc w:val="both"/>
        <w:rPr>
          <w:sz w:val="24"/>
          <w:szCs w:val="24"/>
        </w:rPr>
      </w:pPr>
    </w:p>
    <w:p w14:paraId="5D821AF3" w14:textId="77777777" w:rsidR="00A12234" w:rsidRPr="00064E43" w:rsidRDefault="00A12234" w:rsidP="00A23720">
      <w:pPr>
        <w:widowControl w:val="0"/>
        <w:spacing w:line="240" w:lineRule="auto"/>
        <w:jc w:val="both"/>
        <w:rPr>
          <w:sz w:val="24"/>
          <w:szCs w:val="24"/>
        </w:rPr>
      </w:pPr>
    </w:p>
    <w:p w14:paraId="2DABE8F0" w14:textId="3F4CBE35" w:rsidR="00A12234" w:rsidRPr="00F24417" w:rsidRDefault="00D80908" w:rsidP="00F24417">
      <w:pPr>
        <w:pStyle w:val="Ttulo"/>
        <w:widowControl w:val="0"/>
        <w:spacing w:line="240" w:lineRule="auto"/>
        <w:jc w:val="both"/>
        <w:rPr>
          <w:b/>
          <w:bCs/>
          <w:sz w:val="24"/>
          <w:szCs w:val="24"/>
        </w:rPr>
      </w:pPr>
      <w:bookmarkStart w:id="11" w:name="_heading=h.9o3vcxh8g0q5" w:colFirst="0" w:colLast="0"/>
      <w:bookmarkEnd w:id="11"/>
      <w:r w:rsidRPr="00F24417">
        <w:rPr>
          <w:b/>
          <w:bCs/>
          <w:sz w:val="24"/>
          <w:szCs w:val="24"/>
        </w:rPr>
        <w:t>Planificación del Proyecto</w:t>
      </w:r>
      <w:r w:rsidR="00F24417">
        <w:rPr>
          <w:b/>
          <w:bCs/>
          <w:sz w:val="24"/>
          <w:szCs w:val="24"/>
        </w:rPr>
        <w:t xml:space="preserve">. </w:t>
      </w:r>
    </w:p>
    <w:p w14:paraId="17816532" w14:textId="02F65913" w:rsidR="00A12234" w:rsidRPr="00736A38" w:rsidRDefault="00D80908" w:rsidP="00A23720">
      <w:pPr>
        <w:pStyle w:val="Ttulo1"/>
        <w:numPr>
          <w:ilvl w:val="0"/>
          <w:numId w:val="5"/>
        </w:numPr>
        <w:jc w:val="both"/>
        <w:rPr>
          <w:sz w:val="24"/>
          <w:szCs w:val="24"/>
        </w:rPr>
      </w:pPr>
      <w:bookmarkStart w:id="12" w:name="_heading=h.478pqkxodar3" w:colFirst="0" w:colLast="0"/>
      <w:bookmarkEnd w:id="12"/>
      <w:r w:rsidRPr="00064E43">
        <w:rPr>
          <w:sz w:val="24"/>
          <w:szCs w:val="24"/>
        </w:rPr>
        <w:t>Cronograma</w:t>
      </w:r>
      <w:r w:rsidR="00736A38">
        <w:rPr>
          <w:sz w:val="24"/>
          <w:szCs w:val="24"/>
        </w:rPr>
        <w:t xml:space="preserve">. </w:t>
      </w:r>
    </w:p>
    <w:p w14:paraId="5A13DF91" w14:textId="77777777" w:rsidR="00A12234" w:rsidRPr="00064E43" w:rsidRDefault="00D80908" w:rsidP="00A23720">
      <w:pPr>
        <w:jc w:val="both"/>
        <w:rPr>
          <w:sz w:val="24"/>
          <w:szCs w:val="24"/>
        </w:rPr>
      </w:pPr>
      <w:r w:rsidRPr="00064E43">
        <w:rPr>
          <w:sz w:val="24"/>
          <w:szCs w:val="24"/>
        </w:rPr>
        <w:t xml:space="preserve">El cronograma del proyecto se estructura en tres misiones que organizan las actividades de forma progresiva. La </w:t>
      </w:r>
      <w:r w:rsidRPr="00064E43">
        <w:rPr>
          <w:b/>
          <w:sz w:val="24"/>
          <w:szCs w:val="24"/>
        </w:rPr>
        <w:t>Misión 1</w:t>
      </w:r>
      <w:r w:rsidRPr="00064E43">
        <w:rPr>
          <w:sz w:val="24"/>
          <w:szCs w:val="24"/>
        </w:rPr>
        <w:t xml:space="preserve"> comprende la recolección, normalización y análisis exploratorio de variables energéticas, así como la aplicación inicial del algoritmo K-</w:t>
      </w:r>
      <w:proofErr w:type="spellStart"/>
      <w:r w:rsidRPr="00064E43">
        <w:rPr>
          <w:sz w:val="24"/>
          <w:szCs w:val="24"/>
        </w:rPr>
        <w:t>Means</w:t>
      </w:r>
      <w:proofErr w:type="spellEnd"/>
      <w:r w:rsidRPr="00064E43">
        <w:rPr>
          <w:sz w:val="24"/>
          <w:szCs w:val="24"/>
        </w:rPr>
        <w:t xml:space="preserve"> para segmentar territorios. La </w:t>
      </w:r>
      <w:r w:rsidRPr="00064E43">
        <w:rPr>
          <w:b/>
          <w:sz w:val="24"/>
          <w:szCs w:val="24"/>
        </w:rPr>
        <w:t>Misión 2</w:t>
      </w:r>
      <w:r w:rsidRPr="00064E43">
        <w:rPr>
          <w:sz w:val="24"/>
          <w:szCs w:val="24"/>
        </w:rPr>
        <w:t xml:space="preserve"> aborda la interpretación técnica de los </w:t>
      </w:r>
      <w:proofErr w:type="spellStart"/>
      <w:r w:rsidRPr="00064E43">
        <w:rPr>
          <w:sz w:val="24"/>
          <w:szCs w:val="24"/>
        </w:rPr>
        <w:t>clusters</w:t>
      </w:r>
      <w:proofErr w:type="spellEnd"/>
      <w:r w:rsidRPr="00064E43">
        <w:rPr>
          <w:sz w:val="24"/>
          <w:szCs w:val="24"/>
        </w:rPr>
        <w:t xml:space="preserve"> obtenidos y la configuración del </w:t>
      </w:r>
      <w:proofErr w:type="spellStart"/>
      <w:r w:rsidRPr="00064E43">
        <w:rPr>
          <w:sz w:val="24"/>
          <w:szCs w:val="24"/>
        </w:rPr>
        <w:t>bot</w:t>
      </w:r>
      <w:proofErr w:type="spellEnd"/>
      <w:r w:rsidRPr="00064E43">
        <w:rPr>
          <w:sz w:val="24"/>
          <w:szCs w:val="24"/>
        </w:rPr>
        <w:t xml:space="preserve"> de </w:t>
      </w:r>
      <w:proofErr w:type="spellStart"/>
      <w:r w:rsidRPr="00064E43">
        <w:rPr>
          <w:sz w:val="24"/>
          <w:szCs w:val="24"/>
        </w:rPr>
        <w:t>Telegram</w:t>
      </w:r>
      <w:proofErr w:type="spellEnd"/>
      <w:r w:rsidRPr="00064E43">
        <w:rPr>
          <w:sz w:val="24"/>
          <w:szCs w:val="24"/>
        </w:rPr>
        <w:t xml:space="preserve"> para responder consultas de usuarios. Finalmente, la </w:t>
      </w:r>
      <w:r w:rsidRPr="00064E43">
        <w:rPr>
          <w:b/>
          <w:sz w:val="24"/>
          <w:szCs w:val="24"/>
        </w:rPr>
        <w:t>Misión 3</w:t>
      </w:r>
      <w:r w:rsidRPr="00064E43">
        <w:rPr>
          <w:sz w:val="24"/>
          <w:szCs w:val="24"/>
        </w:rPr>
        <w:t xml:space="preserve"> contempla la validación funcional del sistema, la socialización de la primera versión del prototipo y la incorporación de ajustes finales, asegurando un desarrollo completo y ordenado.</w:t>
      </w:r>
    </w:p>
    <w:p w14:paraId="60D99E1F" w14:textId="77777777" w:rsidR="00A12234" w:rsidRPr="00064E43" w:rsidRDefault="00A12234" w:rsidP="00A23720">
      <w:pPr>
        <w:jc w:val="both"/>
        <w:rPr>
          <w:sz w:val="24"/>
          <w:szCs w:val="24"/>
        </w:rPr>
      </w:pPr>
    </w:p>
    <w:tbl>
      <w:tblPr>
        <w:tblStyle w:val="a4"/>
        <w:tblW w:w="9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6"/>
        <w:gridCol w:w="4052"/>
        <w:gridCol w:w="1650"/>
        <w:gridCol w:w="2261"/>
      </w:tblGrid>
      <w:tr w:rsidR="00A12234" w:rsidRPr="00064E43" w14:paraId="70FFAF02" w14:textId="77777777" w:rsidTr="00F24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  <w:tcBorders>
              <w:bottom w:val="none" w:sz="0" w:space="0" w:color="auto"/>
            </w:tcBorders>
          </w:tcPr>
          <w:p w14:paraId="1793F07E" w14:textId="77777777" w:rsidR="00A12234" w:rsidRPr="00064E43" w:rsidRDefault="00D80908" w:rsidP="00736A38">
            <w:pPr>
              <w:jc w:val="center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Misión</w:t>
            </w:r>
          </w:p>
        </w:tc>
        <w:tc>
          <w:tcPr>
            <w:tcW w:w="4052" w:type="dxa"/>
            <w:tcBorders>
              <w:bottom w:val="none" w:sz="0" w:space="0" w:color="auto"/>
            </w:tcBorders>
          </w:tcPr>
          <w:p w14:paraId="217DD476" w14:textId="77777777" w:rsidR="00A12234" w:rsidRPr="00064E43" w:rsidRDefault="00D80908" w:rsidP="00736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Actividad</w:t>
            </w:r>
          </w:p>
        </w:tc>
        <w:tc>
          <w:tcPr>
            <w:tcW w:w="1650" w:type="dxa"/>
            <w:tcBorders>
              <w:bottom w:val="none" w:sz="0" w:space="0" w:color="auto"/>
            </w:tcBorders>
          </w:tcPr>
          <w:p w14:paraId="734C7FAA" w14:textId="77777777" w:rsidR="00A12234" w:rsidRPr="00064E43" w:rsidRDefault="00D80908" w:rsidP="00736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Fecha de Inicio</w:t>
            </w:r>
          </w:p>
        </w:tc>
        <w:tc>
          <w:tcPr>
            <w:tcW w:w="2261" w:type="dxa"/>
            <w:tcBorders>
              <w:bottom w:val="none" w:sz="0" w:space="0" w:color="auto"/>
            </w:tcBorders>
          </w:tcPr>
          <w:p w14:paraId="58CAA3ED" w14:textId="77777777" w:rsidR="00A12234" w:rsidRPr="00064E43" w:rsidRDefault="00D80908" w:rsidP="00736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Fecha de Finalización</w:t>
            </w:r>
          </w:p>
        </w:tc>
      </w:tr>
      <w:tr w:rsidR="00A12234" w:rsidRPr="00064E43" w14:paraId="481A6AC8" w14:textId="77777777" w:rsidTr="00F2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14:paraId="1BE9DFDB" w14:textId="77777777" w:rsidR="00A12234" w:rsidRPr="00064E43" w:rsidRDefault="00D80908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Misión 1</w:t>
            </w:r>
          </w:p>
        </w:tc>
        <w:tc>
          <w:tcPr>
            <w:tcW w:w="4052" w:type="dxa"/>
            <w:tcBorders>
              <w:top w:val="none" w:sz="0" w:space="0" w:color="auto"/>
              <w:bottom w:val="none" w:sz="0" w:space="0" w:color="auto"/>
            </w:tcBorders>
          </w:tcPr>
          <w:p w14:paraId="763D9F69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Recolección y normalización de información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</w:tcPr>
          <w:p w14:paraId="35196A98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29/04/2025</w:t>
            </w:r>
          </w:p>
        </w:tc>
        <w:tc>
          <w:tcPr>
            <w:tcW w:w="2261" w:type="dxa"/>
            <w:tcBorders>
              <w:top w:val="none" w:sz="0" w:space="0" w:color="auto"/>
              <w:bottom w:val="none" w:sz="0" w:space="0" w:color="auto"/>
            </w:tcBorders>
          </w:tcPr>
          <w:p w14:paraId="2B1B0EFB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01/05/2025</w:t>
            </w:r>
          </w:p>
        </w:tc>
      </w:tr>
      <w:tr w:rsidR="00A12234" w:rsidRPr="00064E43" w14:paraId="3F077B51" w14:textId="77777777" w:rsidTr="00F24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  <w:vMerge/>
          </w:tcPr>
          <w:p w14:paraId="387F4BF4" w14:textId="77777777" w:rsidR="00A12234" w:rsidRPr="00064E43" w:rsidRDefault="00A12234" w:rsidP="00A23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052" w:type="dxa"/>
          </w:tcPr>
          <w:p w14:paraId="0691AC8E" w14:textId="77777777" w:rsidR="00A12234" w:rsidRPr="00064E43" w:rsidRDefault="00D80908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Análisis exploratorio de datos (EDA)</w:t>
            </w:r>
          </w:p>
        </w:tc>
        <w:tc>
          <w:tcPr>
            <w:tcW w:w="1650" w:type="dxa"/>
          </w:tcPr>
          <w:p w14:paraId="1D95800E" w14:textId="77777777" w:rsidR="00A12234" w:rsidRPr="00064E43" w:rsidRDefault="00D80908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02/05/2025</w:t>
            </w:r>
          </w:p>
        </w:tc>
        <w:tc>
          <w:tcPr>
            <w:tcW w:w="2261" w:type="dxa"/>
          </w:tcPr>
          <w:p w14:paraId="0B5E62F8" w14:textId="77777777" w:rsidR="00A12234" w:rsidRPr="00064E43" w:rsidRDefault="00D80908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03/05/2025</w:t>
            </w:r>
          </w:p>
        </w:tc>
      </w:tr>
      <w:tr w:rsidR="00A12234" w:rsidRPr="00064E43" w14:paraId="2E4FB04F" w14:textId="77777777" w:rsidTr="00F2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1D12A73F" w14:textId="77777777" w:rsidR="00A12234" w:rsidRPr="00064E43" w:rsidRDefault="00A12234" w:rsidP="00A23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052" w:type="dxa"/>
            <w:tcBorders>
              <w:top w:val="none" w:sz="0" w:space="0" w:color="auto"/>
              <w:bottom w:val="none" w:sz="0" w:space="0" w:color="auto"/>
            </w:tcBorders>
          </w:tcPr>
          <w:p w14:paraId="6FA6E70A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Aplicación inicial de K-</w:t>
            </w:r>
            <w:proofErr w:type="spellStart"/>
            <w:r w:rsidRPr="00064E43">
              <w:rPr>
                <w:sz w:val="24"/>
                <w:szCs w:val="24"/>
              </w:rPr>
              <w:t>Means</w:t>
            </w:r>
            <w:proofErr w:type="spellEnd"/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</w:tcPr>
          <w:p w14:paraId="70FA4B96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04/05/2025</w:t>
            </w:r>
          </w:p>
        </w:tc>
        <w:tc>
          <w:tcPr>
            <w:tcW w:w="2261" w:type="dxa"/>
            <w:tcBorders>
              <w:top w:val="none" w:sz="0" w:space="0" w:color="auto"/>
              <w:bottom w:val="none" w:sz="0" w:space="0" w:color="auto"/>
            </w:tcBorders>
          </w:tcPr>
          <w:p w14:paraId="4D32BB7E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05/05/2025</w:t>
            </w:r>
          </w:p>
        </w:tc>
      </w:tr>
      <w:tr w:rsidR="00A12234" w:rsidRPr="00064E43" w14:paraId="107A1152" w14:textId="77777777" w:rsidTr="00F24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  <w:vMerge w:val="restart"/>
          </w:tcPr>
          <w:p w14:paraId="422B90E1" w14:textId="77777777" w:rsidR="00A12234" w:rsidRPr="00064E43" w:rsidRDefault="00D80908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Misión 2</w:t>
            </w:r>
          </w:p>
        </w:tc>
        <w:tc>
          <w:tcPr>
            <w:tcW w:w="4052" w:type="dxa"/>
          </w:tcPr>
          <w:p w14:paraId="1C61DAD6" w14:textId="77777777" w:rsidR="00A12234" w:rsidRPr="00064E43" w:rsidRDefault="00D80908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 xml:space="preserve">Interpretación de </w:t>
            </w:r>
            <w:proofErr w:type="spellStart"/>
            <w:r w:rsidRPr="00064E43">
              <w:rPr>
                <w:sz w:val="24"/>
                <w:szCs w:val="24"/>
              </w:rPr>
              <w:t>clusters</w:t>
            </w:r>
            <w:proofErr w:type="spellEnd"/>
          </w:p>
        </w:tc>
        <w:tc>
          <w:tcPr>
            <w:tcW w:w="1650" w:type="dxa"/>
          </w:tcPr>
          <w:p w14:paraId="71150813" w14:textId="77777777" w:rsidR="00A12234" w:rsidRPr="00064E43" w:rsidRDefault="00D80908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06/05/2025</w:t>
            </w:r>
          </w:p>
        </w:tc>
        <w:tc>
          <w:tcPr>
            <w:tcW w:w="2261" w:type="dxa"/>
          </w:tcPr>
          <w:p w14:paraId="4EE3B3EB" w14:textId="77777777" w:rsidR="00A12234" w:rsidRPr="00064E43" w:rsidRDefault="00D80908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06/05/2025</w:t>
            </w:r>
          </w:p>
        </w:tc>
      </w:tr>
      <w:tr w:rsidR="00A12234" w:rsidRPr="00064E43" w14:paraId="6E1FFB9A" w14:textId="77777777" w:rsidTr="00F2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35F72D30" w14:textId="77777777" w:rsidR="00A12234" w:rsidRPr="00064E43" w:rsidRDefault="00A12234" w:rsidP="00A23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052" w:type="dxa"/>
            <w:tcBorders>
              <w:top w:val="none" w:sz="0" w:space="0" w:color="auto"/>
              <w:bottom w:val="none" w:sz="0" w:space="0" w:color="auto"/>
            </w:tcBorders>
          </w:tcPr>
          <w:p w14:paraId="668D5F54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 xml:space="preserve">Configuración inicial del </w:t>
            </w:r>
            <w:proofErr w:type="spellStart"/>
            <w:r w:rsidRPr="00064E43">
              <w:rPr>
                <w:sz w:val="24"/>
                <w:szCs w:val="24"/>
              </w:rPr>
              <w:t>bot</w:t>
            </w:r>
            <w:proofErr w:type="spellEnd"/>
            <w:r w:rsidRPr="00064E43">
              <w:rPr>
                <w:sz w:val="24"/>
                <w:szCs w:val="24"/>
              </w:rPr>
              <w:t xml:space="preserve"> de </w:t>
            </w:r>
            <w:proofErr w:type="spellStart"/>
            <w:r w:rsidRPr="00064E43">
              <w:rPr>
                <w:sz w:val="24"/>
                <w:szCs w:val="24"/>
              </w:rPr>
              <w:t>Telegram</w:t>
            </w:r>
            <w:proofErr w:type="spellEnd"/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</w:tcPr>
          <w:p w14:paraId="588F1200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07/05/2025</w:t>
            </w:r>
          </w:p>
        </w:tc>
        <w:tc>
          <w:tcPr>
            <w:tcW w:w="2261" w:type="dxa"/>
            <w:tcBorders>
              <w:top w:val="none" w:sz="0" w:space="0" w:color="auto"/>
              <w:bottom w:val="none" w:sz="0" w:space="0" w:color="auto"/>
            </w:tcBorders>
          </w:tcPr>
          <w:p w14:paraId="03B266D7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07/05/2025</w:t>
            </w:r>
          </w:p>
        </w:tc>
      </w:tr>
      <w:tr w:rsidR="00A12234" w:rsidRPr="00064E43" w14:paraId="6A9ACE9F" w14:textId="77777777" w:rsidTr="00F24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  <w:vMerge w:val="restart"/>
          </w:tcPr>
          <w:p w14:paraId="5C04374F" w14:textId="77777777" w:rsidR="00A12234" w:rsidRPr="00064E43" w:rsidRDefault="00D80908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Misión 3</w:t>
            </w:r>
          </w:p>
        </w:tc>
        <w:tc>
          <w:tcPr>
            <w:tcW w:w="4052" w:type="dxa"/>
          </w:tcPr>
          <w:p w14:paraId="28CAAEFD" w14:textId="77777777" w:rsidR="00A12234" w:rsidRPr="00064E43" w:rsidRDefault="00D80908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Diseñar e implementar pruebas</w:t>
            </w:r>
          </w:p>
        </w:tc>
        <w:tc>
          <w:tcPr>
            <w:tcW w:w="1650" w:type="dxa"/>
          </w:tcPr>
          <w:p w14:paraId="02A7D8DC" w14:textId="77777777" w:rsidR="00A12234" w:rsidRPr="00064E43" w:rsidRDefault="00D80908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07/05/2025</w:t>
            </w:r>
          </w:p>
        </w:tc>
        <w:tc>
          <w:tcPr>
            <w:tcW w:w="2261" w:type="dxa"/>
          </w:tcPr>
          <w:p w14:paraId="7C372531" w14:textId="77777777" w:rsidR="00A12234" w:rsidRPr="00064E43" w:rsidRDefault="00D80908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07/05/2025</w:t>
            </w:r>
          </w:p>
        </w:tc>
      </w:tr>
      <w:tr w:rsidR="00A12234" w:rsidRPr="00064E43" w14:paraId="496B7E90" w14:textId="77777777" w:rsidTr="00F2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  <w:vMerge/>
            <w:tcBorders>
              <w:top w:val="none" w:sz="0" w:space="0" w:color="auto"/>
              <w:bottom w:val="none" w:sz="0" w:space="0" w:color="auto"/>
            </w:tcBorders>
          </w:tcPr>
          <w:p w14:paraId="4FF5AA6A" w14:textId="77777777" w:rsidR="00A12234" w:rsidRPr="00064E43" w:rsidRDefault="00A12234" w:rsidP="00A23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052" w:type="dxa"/>
            <w:tcBorders>
              <w:top w:val="none" w:sz="0" w:space="0" w:color="auto"/>
              <w:bottom w:val="none" w:sz="0" w:space="0" w:color="auto"/>
            </w:tcBorders>
          </w:tcPr>
          <w:p w14:paraId="1E9779A1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Socializar primera versión, Presentación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</w:tcPr>
          <w:p w14:paraId="3421D627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07/05/2025</w:t>
            </w:r>
          </w:p>
        </w:tc>
        <w:tc>
          <w:tcPr>
            <w:tcW w:w="2261" w:type="dxa"/>
            <w:tcBorders>
              <w:top w:val="none" w:sz="0" w:space="0" w:color="auto"/>
              <w:bottom w:val="none" w:sz="0" w:space="0" w:color="auto"/>
            </w:tcBorders>
          </w:tcPr>
          <w:p w14:paraId="112166A5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07/05/2025</w:t>
            </w:r>
          </w:p>
        </w:tc>
      </w:tr>
      <w:tr w:rsidR="00A12234" w:rsidRPr="00064E43" w14:paraId="3300C523" w14:textId="77777777" w:rsidTr="00F24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  <w:vMerge/>
          </w:tcPr>
          <w:p w14:paraId="3BE3441D" w14:textId="77777777" w:rsidR="00A12234" w:rsidRPr="00064E43" w:rsidRDefault="00A12234" w:rsidP="00A23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052" w:type="dxa"/>
          </w:tcPr>
          <w:p w14:paraId="18B8D24C" w14:textId="77777777" w:rsidR="00A12234" w:rsidRPr="00064E43" w:rsidRDefault="00D80908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Ajustes finales y lecciones aprendidas</w:t>
            </w:r>
          </w:p>
        </w:tc>
        <w:tc>
          <w:tcPr>
            <w:tcW w:w="1650" w:type="dxa"/>
          </w:tcPr>
          <w:p w14:paraId="05686536" w14:textId="77777777" w:rsidR="00A12234" w:rsidRPr="00064E43" w:rsidRDefault="00D80908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07/05/2025</w:t>
            </w:r>
          </w:p>
        </w:tc>
        <w:tc>
          <w:tcPr>
            <w:tcW w:w="2261" w:type="dxa"/>
          </w:tcPr>
          <w:p w14:paraId="10FF738E" w14:textId="77777777" w:rsidR="00A12234" w:rsidRPr="00064E43" w:rsidRDefault="00D80908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07/05/2025</w:t>
            </w:r>
          </w:p>
        </w:tc>
      </w:tr>
    </w:tbl>
    <w:p w14:paraId="33E9B0F4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27365E3A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479DA214" w14:textId="76B75274" w:rsidR="00F24417" w:rsidRDefault="00D80908" w:rsidP="00F24417">
      <w:pPr>
        <w:pStyle w:val="Ttulo1"/>
        <w:numPr>
          <w:ilvl w:val="0"/>
          <w:numId w:val="5"/>
        </w:numPr>
        <w:spacing w:before="0" w:after="0"/>
        <w:jc w:val="both"/>
        <w:rPr>
          <w:sz w:val="24"/>
          <w:szCs w:val="24"/>
        </w:rPr>
      </w:pPr>
      <w:bookmarkStart w:id="13" w:name="_heading=h.gows6c1g4e2w" w:colFirst="0" w:colLast="0"/>
      <w:bookmarkEnd w:id="13"/>
      <w:r w:rsidRPr="00064E43">
        <w:rPr>
          <w:sz w:val="24"/>
          <w:szCs w:val="24"/>
        </w:rPr>
        <w:t>Presupuesto</w:t>
      </w:r>
      <w:r w:rsidR="00F24417">
        <w:rPr>
          <w:sz w:val="24"/>
          <w:szCs w:val="24"/>
        </w:rPr>
        <w:t xml:space="preserve">. </w:t>
      </w:r>
    </w:p>
    <w:p w14:paraId="71E32A64" w14:textId="77777777" w:rsidR="00F24417" w:rsidRPr="00F24417" w:rsidRDefault="00F24417" w:rsidP="00F24417"/>
    <w:p w14:paraId="0D35C238" w14:textId="41D6094B" w:rsidR="00A12234" w:rsidRPr="00736A38" w:rsidRDefault="00D80908" w:rsidP="00A23720">
      <w:pPr>
        <w:pStyle w:val="Ttulo2"/>
        <w:numPr>
          <w:ilvl w:val="1"/>
          <w:numId w:val="5"/>
        </w:numPr>
        <w:spacing w:before="0"/>
        <w:ind w:left="992"/>
        <w:jc w:val="both"/>
        <w:rPr>
          <w:b/>
          <w:sz w:val="24"/>
          <w:szCs w:val="24"/>
        </w:rPr>
      </w:pPr>
      <w:bookmarkStart w:id="14" w:name="_heading=h.4ebnng6pumtf" w:colFirst="0" w:colLast="0"/>
      <w:bookmarkEnd w:id="14"/>
      <w:r w:rsidRPr="00064E43">
        <w:rPr>
          <w:b/>
          <w:sz w:val="24"/>
          <w:szCs w:val="24"/>
        </w:rPr>
        <w:t>Licencias y tecnologías</w:t>
      </w:r>
    </w:p>
    <w:p w14:paraId="62689A6F" w14:textId="77777777" w:rsidR="00A12234" w:rsidRPr="00064E43" w:rsidRDefault="00D80908" w:rsidP="00A23720">
      <w:pPr>
        <w:spacing w:before="280" w:after="280" w:line="240" w:lineRule="auto"/>
        <w:jc w:val="both"/>
        <w:rPr>
          <w:sz w:val="24"/>
          <w:szCs w:val="24"/>
        </w:rPr>
      </w:pPr>
      <w:r w:rsidRPr="00064E43">
        <w:rPr>
          <w:sz w:val="24"/>
          <w:szCs w:val="24"/>
        </w:rPr>
        <w:t>Para el desarrollo del proyecto se utilizarán herramientas gratuitas y recursos disponibles de forma interna, sin necesidad de incurrir en costos adicionales. Los principales elementos requeridos son:</w:t>
      </w:r>
    </w:p>
    <w:p w14:paraId="61F98816" w14:textId="77777777" w:rsidR="00A12234" w:rsidRPr="00064E43" w:rsidRDefault="00D80908" w:rsidP="00A23720">
      <w:pPr>
        <w:numPr>
          <w:ilvl w:val="0"/>
          <w:numId w:val="3"/>
        </w:numPr>
        <w:spacing w:before="280" w:line="240" w:lineRule="auto"/>
        <w:jc w:val="both"/>
        <w:rPr>
          <w:sz w:val="24"/>
          <w:szCs w:val="24"/>
        </w:rPr>
      </w:pPr>
      <w:r w:rsidRPr="00064E43">
        <w:rPr>
          <w:b/>
          <w:sz w:val="24"/>
          <w:szCs w:val="24"/>
        </w:rPr>
        <w:t>Computadoras personales</w:t>
      </w:r>
      <w:r w:rsidRPr="00064E43">
        <w:rPr>
          <w:sz w:val="24"/>
          <w:szCs w:val="24"/>
        </w:rPr>
        <w:t xml:space="preserve"> de los integrantes del equipo.</w:t>
      </w:r>
    </w:p>
    <w:p w14:paraId="3CE6A62F" w14:textId="77777777" w:rsidR="00A12234" w:rsidRPr="00064E43" w:rsidRDefault="00D80908" w:rsidP="00A2372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064E43">
        <w:rPr>
          <w:b/>
          <w:sz w:val="24"/>
          <w:szCs w:val="24"/>
        </w:rPr>
        <w:t xml:space="preserve">Visual Studio </w:t>
      </w:r>
      <w:proofErr w:type="spellStart"/>
      <w:r w:rsidRPr="00064E43">
        <w:rPr>
          <w:b/>
          <w:sz w:val="24"/>
          <w:szCs w:val="24"/>
        </w:rPr>
        <w:t>Code</w:t>
      </w:r>
      <w:proofErr w:type="spellEnd"/>
      <w:r w:rsidRPr="00064E43">
        <w:rPr>
          <w:sz w:val="24"/>
          <w:szCs w:val="24"/>
        </w:rPr>
        <w:t xml:space="preserve"> como entorno de desarrollo para la programación y procesamiento de datos.</w:t>
      </w:r>
    </w:p>
    <w:p w14:paraId="77822C04" w14:textId="77777777" w:rsidR="00A12234" w:rsidRPr="00064E43" w:rsidRDefault="00D80908" w:rsidP="00A23720">
      <w:pPr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 w:rsidRPr="00064E43">
        <w:rPr>
          <w:b/>
          <w:sz w:val="24"/>
          <w:szCs w:val="24"/>
        </w:rPr>
        <w:t xml:space="preserve">Python </w:t>
      </w:r>
      <w:r w:rsidRPr="00064E43">
        <w:rPr>
          <w:sz w:val="24"/>
          <w:szCs w:val="24"/>
        </w:rPr>
        <w:t>como lenguaje de programación.</w:t>
      </w:r>
    </w:p>
    <w:p w14:paraId="57DF9894" w14:textId="77777777" w:rsidR="00A12234" w:rsidRPr="00064E43" w:rsidRDefault="00D80908" w:rsidP="00A2372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064E43">
        <w:rPr>
          <w:b/>
          <w:sz w:val="24"/>
          <w:szCs w:val="24"/>
        </w:rPr>
        <w:t xml:space="preserve">Google </w:t>
      </w:r>
      <w:proofErr w:type="spellStart"/>
      <w:r w:rsidRPr="00064E43">
        <w:rPr>
          <w:b/>
          <w:sz w:val="24"/>
          <w:szCs w:val="24"/>
        </w:rPr>
        <w:t>Colab</w:t>
      </w:r>
      <w:proofErr w:type="spellEnd"/>
      <w:r w:rsidRPr="00064E43">
        <w:rPr>
          <w:sz w:val="24"/>
          <w:szCs w:val="24"/>
        </w:rPr>
        <w:t xml:space="preserve"> para la ejecución de algoritmos de análisis y modelado, particularmente la segmentación mediante K-</w:t>
      </w:r>
      <w:proofErr w:type="spellStart"/>
      <w:r w:rsidRPr="00064E43">
        <w:rPr>
          <w:sz w:val="24"/>
          <w:szCs w:val="24"/>
        </w:rPr>
        <w:t>Means</w:t>
      </w:r>
      <w:proofErr w:type="spellEnd"/>
      <w:r w:rsidRPr="00064E43">
        <w:rPr>
          <w:sz w:val="24"/>
          <w:szCs w:val="24"/>
        </w:rPr>
        <w:t>.</w:t>
      </w:r>
    </w:p>
    <w:p w14:paraId="37ED3ACF" w14:textId="77777777" w:rsidR="00A12234" w:rsidRPr="00064E43" w:rsidRDefault="00D80908" w:rsidP="00A2372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064E43">
        <w:rPr>
          <w:b/>
          <w:sz w:val="24"/>
          <w:szCs w:val="24"/>
        </w:rPr>
        <w:t xml:space="preserve">Microsoft </w:t>
      </w:r>
      <w:proofErr w:type="spellStart"/>
      <w:r w:rsidRPr="00064E43">
        <w:rPr>
          <w:b/>
          <w:sz w:val="24"/>
          <w:szCs w:val="24"/>
        </w:rPr>
        <w:t>Power</w:t>
      </w:r>
      <w:proofErr w:type="spellEnd"/>
      <w:r w:rsidRPr="00064E43">
        <w:rPr>
          <w:b/>
          <w:sz w:val="24"/>
          <w:szCs w:val="24"/>
        </w:rPr>
        <w:t xml:space="preserve"> BI</w:t>
      </w:r>
      <w:r w:rsidRPr="00064E43">
        <w:rPr>
          <w:sz w:val="24"/>
          <w:szCs w:val="24"/>
        </w:rPr>
        <w:t xml:space="preserve"> para la visualización de datos y análisis de resultados.</w:t>
      </w:r>
    </w:p>
    <w:p w14:paraId="22F5F742" w14:textId="77777777" w:rsidR="00A12234" w:rsidRPr="00064E43" w:rsidRDefault="00D80908" w:rsidP="00A2372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proofErr w:type="spellStart"/>
      <w:r w:rsidRPr="00064E43">
        <w:rPr>
          <w:b/>
          <w:sz w:val="24"/>
          <w:szCs w:val="24"/>
        </w:rPr>
        <w:lastRenderedPageBreak/>
        <w:t>Telegram</w:t>
      </w:r>
      <w:proofErr w:type="spellEnd"/>
      <w:r w:rsidRPr="00064E43">
        <w:rPr>
          <w:sz w:val="24"/>
          <w:szCs w:val="24"/>
        </w:rPr>
        <w:t xml:space="preserve"> como plataforma de mensajería para implementar y desplegar el </w:t>
      </w:r>
      <w:proofErr w:type="spellStart"/>
      <w:r w:rsidRPr="00064E43">
        <w:rPr>
          <w:sz w:val="24"/>
          <w:szCs w:val="24"/>
        </w:rPr>
        <w:t>bot</w:t>
      </w:r>
      <w:proofErr w:type="spellEnd"/>
      <w:r w:rsidRPr="00064E43">
        <w:rPr>
          <w:sz w:val="24"/>
          <w:szCs w:val="24"/>
        </w:rPr>
        <w:t xml:space="preserve"> de interacción con los usuarios.</w:t>
      </w:r>
    </w:p>
    <w:p w14:paraId="511B7392" w14:textId="77777777" w:rsidR="00A12234" w:rsidRPr="00064E43" w:rsidRDefault="00D80908" w:rsidP="00A23720">
      <w:pPr>
        <w:numPr>
          <w:ilvl w:val="0"/>
          <w:numId w:val="3"/>
        </w:numPr>
        <w:spacing w:after="280" w:line="240" w:lineRule="auto"/>
        <w:jc w:val="both"/>
        <w:rPr>
          <w:sz w:val="24"/>
          <w:szCs w:val="24"/>
        </w:rPr>
      </w:pPr>
      <w:r w:rsidRPr="00064E43">
        <w:rPr>
          <w:b/>
          <w:sz w:val="24"/>
          <w:szCs w:val="24"/>
        </w:rPr>
        <w:t>Herramientas ofimáticas</w:t>
      </w:r>
      <w:r w:rsidRPr="00064E43">
        <w:rPr>
          <w:sz w:val="24"/>
          <w:szCs w:val="24"/>
        </w:rPr>
        <w:t xml:space="preserve"> (Microsoft Office o Google </w:t>
      </w:r>
      <w:proofErr w:type="spellStart"/>
      <w:r w:rsidRPr="00064E43">
        <w:rPr>
          <w:sz w:val="24"/>
          <w:szCs w:val="24"/>
        </w:rPr>
        <w:t>Workspace</w:t>
      </w:r>
      <w:proofErr w:type="spellEnd"/>
      <w:r w:rsidRPr="00064E43">
        <w:rPr>
          <w:sz w:val="24"/>
          <w:szCs w:val="24"/>
        </w:rPr>
        <w:t>) para la elaboración de documentos, presentaciones y reportes técnicos.</w:t>
      </w:r>
    </w:p>
    <w:p w14:paraId="5E46C1A0" w14:textId="32DE4114" w:rsidR="00A12234" w:rsidRPr="00064E43" w:rsidRDefault="00D80908" w:rsidP="00F24417">
      <w:pPr>
        <w:spacing w:before="280" w:after="280" w:line="240" w:lineRule="auto"/>
        <w:jc w:val="both"/>
        <w:rPr>
          <w:sz w:val="24"/>
          <w:szCs w:val="24"/>
        </w:rPr>
      </w:pPr>
      <w:r w:rsidRPr="00064E43">
        <w:rPr>
          <w:sz w:val="24"/>
          <w:szCs w:val="24"/>
        </w:rPr>
        <w:t xml:space="preserve">Todos los recursos mencionados son de libre acceso o ya se encuentran disponibles para el equipo de trabajo, por lo cual </w:t>
      </w:r>
      <w:r w:rsidRPr="00064E43">
        <w:rPr>
          <w:b/>
          <w:sz w:val="24"/>
          <w:szCs w:val="24"/>
        </w:rPr>
        <w:t>el proyecto no contempla costos directos asociados a licencias de software, servidores ni adquisición de infraestructura tecnológica</w:t>
      </w:r>
      <w:r w:rsidRPr="00064E43">
        <w:rPr>
          <w:sz w:val="24"/>
          <w:szCs w:val="24"/>
        </w:rPr>
        <w:t>.</w:t>
      </w:r>
    </w:p>
    <w:p w14:paraId="5B7EF17D" w14:textId="6F42C8A0" w:rsidR="00A12234" w:rsidRDefault="00D80908" w:rsidP="00A23720">
      <w:pPr>
        <w:pStyle w:val="Ttulo2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bookmarkStart w:id="15" w:name="_heading=h.4hgaxfxheu45" w:colFirst="0" w:colLast="0"/>
      <w:bookmarkEnd w:id="15"/>
      <w:r w:rsidRPr="00F24417">
        <w:rPr>
          <w:b/>
          <w:bCs/>
          <w:sz w:val="24"/>
          <w:szCs w:val="24"/>
        </w:rPr>
        <w:t>Equipo de trabajo</w:t>
      </w:r>
      <w:r w:rsidR="00F24417">
        <w:rPr>
          <w:b/>
          <w:bCs/>
          <w:sz w:val="24"/>
          <w:szCs w:val="24"/>
        </w:rPr>
        <w:t xml:space="preserve">: </w:t>
      </w:r>
    </w:p>
    <w:p w14:paraId="701794C3" w14:textId="77777777" w:rsidR="00F24417" w:rsidRPr="00F24417" w:rsidRDefault="00F24417" w:rsidP="00F24417"/>
    <w:p w14:paraId="30032480" w14:textId="53B2F9BF" w:rsidR="00A12234" w:rsidRDefault="00D80908" w:rsidP="00736A38">
      <w:pPr>
        <w:jc w:val="both"/>
        <w:rPr>
          <w:sz w:val="24"/>
          <w:szCs w:val="24"/>
        </w:rPr>
      </w:pPr>
      <w:r w:rsidRPr="00064E43">
        <w:rPr>
          <w:sz w:val="24"/>
          <w:szCs w:val="24"/>
        </w:rPr>
        <w:t xml:space="preserve">El equipo de trabajo está conformado por seis desarrolladores en formación, como se describe en la siguiente tabla. </w:t>
      </w:r>
    </w:p>
    <w:p w14:paraId="1423E670" w14:textId="77777777" w:rsidR="00F24417" w:rsidRPr="00064E43" w:rsidRDefault="00F24417" w:rsidP="00A23720">
      <w:pPr>
        <w:ind w:left="425"/>
        <w:jc w:val="both"/>
        <w:rPr>
          <w:sz w:val="24"/>
          <w:szCs w:val="24"/>
        </w:rPr>
      </w:pPr>
    </w:p>
    <w:tbl>
      <w:tblPr>
        <w:tblStyle w:val="a5"/>
        <w:tblW w:w="8550" w:type="dxa"/>
        <w:tblInd w:w="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5025"/>
      </w:tblGrid>
      <w:tr w:rsidR="00A12234" w:rsidRPr="00064E43" w14:paraId="56B04CEF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FF0C" w14:textId="77777777" w:rsidR="00A12234" w:rsidRPr="00064E43" w:rsidRDefault="00D80908" w:rsidP="00736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64E43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19D9" w14:textId="31523153" w:rsidR="00A12234" w:rsidRPr="00064E43" w:rsidRDefault="00D80908" w:rsidP="00736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64E43">
              <w:rPr>
                <w:b/>
                <w:sz w:val="24"/>
                <w:szCs w:val="24"/>
              </w:rPr>
              <w:t>Perfil</w:t>
            </w:r>
          </w:p>
        </w:tc>
      </w:tr>
      <w:tr w:rsidR="00A12234" w:rsidRPr="00064E43" w14:paraId="1FA3E522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4205" w14:textId="77777777" w:rsidR="00A12234" w:rsidRPr="00064E43" w:rsidRDefault="00D80908" w:rsidP="00A23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Daniela López Hurtado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8173" w14:textId="77777777" w:rsidR="00A12234" w:rsidRPr="00064E43" w:rsidRDefault="00D80908" w:rsidP="00A23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064E43">
              <w:rPr>
                <w:sz w:val="24"/>
                <w:szCs w:val="24"/>
              </w:rPr>
              <w:t>Trainee</w:t>
            </w:r>
            <w:proofErr w:type="spellEnd"/>
          </w:p>
        </w:tc>
      </w:tr>
      <w:tr w:rsidR="00A12234" w:rsidRPr="00064E43" w14:paraId="187E0444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0059" w14:textId="77777777" w:rsidR="00A12234" w:rsidRPr="00064E43" w:rsidRDefault="00D80908" w:rsidP="00A23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Luisa Robayo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3C9C" w14:textId="77777777" w:rsidR="00A12234" w:rsidRPr="00064E43" w:rsidRDefault="00D80908" w:rsidP="00A23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Desarrolladora junior</w:t>
            </w:r>
          </w:p>
        </w:tc>
      </w:tr>
      <w:tr w:rsidR="00A12234" w:rsidRPr="00064E43" w14:paraId="64C14E13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6524" w14:textId="77777777" w:rsidR="00A12234" w:rsidRPr="00064E43" w:rsidRDefault="00D80908" w:rsidP="00A23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Juan David Higuita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F803" w14:textId="77777777" w:rsidR="00A12234" w:rsidRPr="00064E43" w:rsidRDefault="00D80908" w:rsidP="00A237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064E43">
              <w:rPr>
                <w:sz w:val="24"/>
                <w:szCs w:val="24"/>
              </w:rPr>
              <w:t>Trainee</w:t>
            </w:r>
            <w:proofErr w:type="spellEnd"/>
          </w:p>
        </w:tc>
      </w:tr>
      <w:tr w:rsidR="00A12234" w:rsidRPr="00064E43" w14:paraId="4F0C9667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1793" w14:textId="77777777" w:rsidR="00A12234" w:rsidRPr="00064E43" w:rsidRDefault="00D80908" w:rsidP="00A23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Abel Valderrama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5917" w14:textId="77777777" w:rsidR="00A12234" w:rsidRPr="00064E43" w:rsidRDefault="00D80908" w:rsidP="00A237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064E43">
              <w:rPr>
                <w:sz w:val="24"/>
                <w:szCs w:val="24"/>
              </w:rPr>
              <w:t>Trainee</w:t>
            </w:r>
            <w:proofErr w:type="spellEnd"/>
          </w:p>
        </w:tc>
      </w:tr>
      <w:tr w:rsidR="00A12234" w:rsidRPr="00064E43" w14:paraId="18A45462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DF76" w14:textId="77777777" w:rsidR="00A12234" w:rsidRPr="00064E43" w:rsidRDefault="00D80908" w:rsidP="00A237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Luis Alejandro Parra Echavarría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76E0" w14:textId="77777777" w:rsidR="00A12234" w:rsidRPr="00064E43" w:rsidRDefault="00D80908" w:rsidP="00A23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 xml:space="preserve">Desarrollador semi senior </w:t>
            </w:r>
          </w:p>
        </w:tc>
      </w:tr>
      <w:tr w:rsidR="00A12234" w:rsidRPr="00064E43" w14:paraId="0255500A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5E161" w14:textId="77777777" w:rsidR="00A12234" w:rsidRPr="00064E43" w:rsidRDefault="00D80908" w:rsidP="00A23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 xml:space="preserve">Diego </w:t>
            </w:r>
            <w:proofErr w:type="spellStart"/>
            <w:r w:rsidRPr="00064E43">
              <w:rPr>
                <w:sz w:val="24"/>
                <w:szCs w:val="24"/>
              </w:rPr>
              <w:t>Alerjandro</w:t>
            </w:r>
            <w:proofErr w:type="spellEnd"/>
            <w:r w:rsidRPr="00064E43">
              <w:rPr>
                <w:sz w:val="24"/>
                <w:szCs w:val="24"/>
              </w:rPr>
              <w:t xml:space="preserve"> Arcila </w:t>
            </w:r>
            <w:proofErr w:type="spellStart"/>
            <w:r w:rsidRPr="00064E43">
              <w:rPr>
                <w:sz w:val="24"/>
                <w:szCs w:val="24"/>
              </w:rPr>
              <w:t>Arcila</w:t>
            </w:r>
            <w:proofErr w:type="spellEnd"/>
            <w:r w:rsidRPr="00064E43">
              <w:rPr>
                <w:sz w:val="24"/>
                <w:szCs w:val="24"/>
              </w:rPr>
              <w:t xml:space="preserve"> G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45C4" w14:textId="77777777" w:rsidR="00A12234" w:rsidRPr="00064E43" w:rsidRDefault="00D80908" w:rsidP="00A23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064E43">
              <w:rPr>
                <w:sz w:val="24"/>
                <w:szCs w:val="24"/>
              </w:rPr>
              <w:t>Trainee</w:t>
            </w:r>
            <w:proofErr w:type="spellEnd"/>
          </w:p>
        </w:tc>
      </w:tr>
    </w:tbl>
    <w:p w14:paraId="1DEC4F53" w14:textId="3F9665C9" w:rsidR="00A12234" w:rsidRPr="00F24417" w:rsidRDefault="00D80908" w:rsidP="00A23720">
      <w:pPr>
        <w:pStyle w:val="Ttulo2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bookmarkStart w:id="16" w:name="_heading=h.9g9rc3yyotn5" w:colFirst="0" w:colLast="0"/>
      <w:bookmarkEnd w:id="16"/>
      <w:r w:rsidRPr="00F24417">
        <w:rPr>
          <w:b/>
          <w:bCs/>
          <w:sz w:val="24"/>
          <w:szCs w:val="24"/>
        </w:rPr>
        <w:t>Presupuesto final</w:t>
      </w:r>
      <w:r w:rsidR="00F24417" w:rsidRPr="00F24417">
        <w:rPr>
          <w:b/>
          <w:bCs/>
          <w:sz w:val="24"/>
          <w:szCs w:val="24"/>
        </w:rPr>
        <w:t xml:space="preserve">. </w:t>
      </w:r>
    </w:p>
    <w:p w14:paraId="0DABE5C5" w14:textId="77777777" w:rsidR="00A12234" w:rsidRPr="00064E43" w:rsidRDefault="00D80908" w:rsidP="00736A38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jc w:val="both"/>
        <w:rPr>
          <w:color w:val="000000"/>
          <w:sz w:val="24"/>
          <w:szCs w:val="24"/>
        </w:rPr>
      </w:pPr>
      <w:r w:rsidRPr="00064E43">
        <w:rPr>
          <w:color w:val="000000"/>
          <w:sz w:val="24"/>
          <w:szCs w:val="24"/>
        </w:rPr>
        <w:t xml:space="preserve">El proyecto se desarrolla en el marco de una actividad formativa, por lo que </w:t>
      </w:r>
      <w:r w:rsidRPr="00064E43">
        <w:rPr>
          <w:b/>
          <w:color w:val="000000"/>
          <w:sz w:val="24"/>
          <w:szCs w:val="24"/>
        </w:rPr>
        <w:t>no implica costos financieros directos</w:t>
      </w:r>
      <w:r w:rsidRPr="00064E43">
        <w:rPr>
          <w:color w:val="000000"/>
          <w:sz w:val="24"/>
          <w:szCs w:val="24"/>
        </w:rPr>
        <w:t>. Para su ejecución se utilizarán herramientas gratuitas y recursos propios del equipo de trabajo, sin necesidad de inversiones adicionales en infraestructura tecnológica o licencias de software.</w:t>
      </w:r>
      <w:r w:rsidRPr="00064E43">
        <w:rPr>
          <w:color w:val="000000"/>
          <w:sz w:val="24"/>
          <w:szCs w:val="24"/>
        </w:rPr>
        <w:br/>
        <w:t>El esfuerzo requerido será asumido por los integrantes del equipo como parte de su proceso académico, conforme al tiempo de dedicación estimado para el desarrollo de las actividades programadas.</w:t>
      </w:r>
    </w:p>
    <w:p w14:paraId="169A6D0B" w14:textId="77777777" w:rsidR="00A12234" w:rsidRPr="00064E43" w:rsidRDefault="00A12234" w:rsidP="00A237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  <w:sz w:val="24"/>
          <w:szCs w:val="24"/>
        </w:rPr>
      </w:pPr>
    </w:p>
    <w:p w14:paraId="3D55F47F" w14:textId="4A429E6B" w:rsidR="00A12234" w:rsidRDefault="00D80908" w:rsidP="00736A38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color w:val="000000"/>
          <w:sz w:val="24"/>
          <w:szCs w:val="24"/>
        </w:rPr>
      </w:pPr>
      <w:r w:rsidRPr="00064E43">
        <w:rPr>
          <w:color w:val="000000"/>
          <w:sz w:val="24"/>
          <w:szCs w:val="24"/>
        </w:rPr>
        <w:t>A continuación, se presenta el resumen del presupuesto asociado al proyecto:</w:t>
      </w:r>
    </w:p>
    <w:p w14:paraId="78C4475C" w14:textId="251C51C3" w:rsidR="00F24417" w:rsidRDefault="00F24417" w:rsidP="00A23720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jc w:val="both"/>
        <w:rPr>
          <w:color w:val="000000"/>
          <w:sz w:val="24"/>
          <w:szCs w:val="24"/>
        </w:rPr>
      </w:pPr>
    </w:p>
    <w:p w14:paraId="4A797A35" w14:textId="77777777" w:rsidR="00736A38" w:rsidRPr="00064E43" w:rsidRDefault="00736A38" w:rsidP="00A23720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jc w:val="both"/>
        <w:rPr>
          <w:color w:val="000000"/>
          <w:sz w:val="24"/>
          <w:szCs w:val="24"/>
        </w:rPr>
      </w:pPr>
    </w:p>
    <w:tbl>
      <w:tblPr>
        <w:tblStyle w:val="a6"/>
        <w:tblW w:w="9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5"/>
        <w:gridCol w:w="1276"/>
        <w:gridCol w:w="927"/>
        <w:gridCol w:w="3909"/>
      </w:tblGrid>
      <w:tr w:rsidR="00A12234" w:rsidRPr="00064E43" w14:paraId="6E05597F" w14:textId="77777777" w:rsidTr="00F24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5" w:type="dxa"/>
            <w:tcBorders>
              <w:bottom w:val="none" w:sz="0" w:space="0" w:color="auto"/>
              <w:right w:val="none" w:sz="0" w:space="0" w:color="auto"/>
            </w:tcBorders>
          </w:tcPr>
          <w:p w14:paraId="25917A24" w14:textId="77777777" w:rsidR="00A12234" w:rsidRPr="00064E43" w:rsidRDefault="00D80908" w:rsidP="00736A38">
            <w:pPr>
              <w:jc w:val="center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Concepto</w:t>
            </w:r>
          </w:p>
        </w:tc>
        <w:tc>
          <w:tcPr>
            <w:tcW w:w="1276" w:type="dxa"/>
            <w:tcBorders>
              <w:bottom w:val="none" w:sz="0" w:space="0" w:color="auto"/>
            </w:tcBorders>
          </w:tcPr>
          <w:p w14:paraId="59076DED" w14:textId="77777777" w:rsidR="00A12234" w:rsidRPr="00064E43" w:rsidRDefault="00D80908" w:rsidP="00736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Cantidad</w:t>
            </w:r>
          </w:p>
        </w:tc>
        <w:tc>
          <w:tcPr>
            <w:tcW w:w="927" w:type="dxa"/>
            <w:tcBorders>
              <w:bottom w:val="none" w:sz="0" w:space="0" w:color="auto"/>
            </w:tcBorders>
          </w:tcPr>
          <w:p w14:paraId="0D10F571" w14:textId="77777777" w:rsidR="00A12234" w:rsidRPr="00064E43" w:rsidRDefault="00D80908" w:rsidP="00736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Valor</w:t>
            </w:r>
          </w:p>
        </w:tc>
        <w:tc>
          <w:tcPr>
            <w:tcW w:w="3909" w:type="dxa"/>
            <w:tcBorders>
              <w:bottom w:val="none" w:sz="0" w:space="0" w:color="auto"/>
            </w:tcBorders>
          </w:tcPr>
          <w:p w14:paraId="5EA4A972" w14:textId="77777777" w:rsidR="00A12234" w:rsidRPr="00064E43" w:rsidRDefault="00D80908" w:rsidP="00736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Comentario</w:t>
            </w:r>
          </w:p>
        </w:tc>
      </w:tr>
      <w:tr w:rsidR="00A12234" w:rsidRPr="00064E43" w14:paraId="3354BC60" w14:textId="77777777" w:rsidTr="00F2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  <w:tcBorders>
              <w:right w:val="none" w:sz="0" w:space="0" w:color="auto"/>
            </w:tcBorders>
          </w:tcPr>
          <w:p w14:paraId="5E474A3B" w14:textId="77777777" w:rsidR="00A12234" w:rsidRPr="00064E43" w:rsidRDefault="00D80908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lastRenderedPageBreak/>
              <w:t>Licencias y tecnologías</w:t>
            </w:r>
          </w:p>
        </w:tc>
        <w:tc>
          <w:tcPr>
            <w:tcW w:w="1276" w:type="dxa"/>
          </w:tcPr>
          <w:p w14:paraId="6FF7A541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9</w:t>
            </w:r>
          </w:p>
        </w:tc>
        <w:tc>
          <w:tcPr>
            <w:tcW w:w="927" w:type="dxa"/>
          </w:tcPr>
          <w:p w14:paraId="0A8B9711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0 USD</w:t>
            </w:r>
          </w:p>
        </w:tc>
        <w:tc>
          <w:tcPr>
            <w:tcW w:w="3909" w:type="dxa"/>
          </w:tcPr>
          <w:p w14:paraId="282F22BF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Uso de herramientas libres y gratuitas</w:t>
            </w:r>
          </w:p>
        </w:tc>
      </w:tr>
      <w:tr w:rsidR="00A12234" w:rsidRPr="00064E43" w14:paraId="37986363" w14:textId="77777777" w:rsidTr="00F244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  <w:tcBorders>
              <w:right w:val="none" w:sz="0" w:space="0" w:color="auto"/>
            </w:tcBorders>
          </w:tcPr>
          <w:p w14:paraId="54CB7130" w14:textId="77777777" w:rsidR="00A12234" w:rsidRPr="00064E43" w:rsidRDefault="00D80908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Horas de preparación</w:t>
            </w:r>
          </w:p>
        </w:tc>
        <w:tc>
          <w:tcPr>
            <w:tcW w:w="1276" w:type="dxa"/>
          </w:tcPr>
          <w:p w14:paraId="1BC20EC3" w14:textId="77777777" w:rsidR="00A12234" w:rsidRPr="00064E43" w:rsidRDefault="00D80908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64</w:t>
            </w:r>
          </w:p>
        </w:tc>
        <w:tc>
          <w:tcPr>
            <w:tcW w:w="927" w:type="dxa"/>
          </w:tcPr>
          <w:p w14:paraId="7EBD1DE3" w14:textId="77777777" w:rsidR="00A12234" w:rsidRPr="00064E43" w:rsidRDefault="00D80908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0 USD</w:t>
            </w:r>
          </w:p>
        </w:tc>
        <w:tc>
          <w:tcPr>
            <w:tcW w:w="3909" w:type="dxa"/>
          </w:tcPr>
          <w:p w14:paraId="38307F82" w14:textId="77777777" w:rsidR="00A12234" w:rsidRPr="00064E43" w:rsidRDefault="00D80908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Patrocinadas por el programa de formación</w:t>
            </w:r>
          </w:p>
        </w:tc>
      </w:tr>
      <w:tr w:rsidR="00A12234" w:rsidRPr="00064E43" w14:paraId="1A43E075" w14:textId="77777777" w:rsidTr="00F2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  <w:tcBorders>
              <w:right w:val="none" w:sz="0" w:space="0" w:color="auto"/>
            </w:tcBorders>
          </w:tcPr>
          <w:p w14:paraId="6C29998A" w14:textId="77777777" w:rsidR="00A12234" w:rsidRPr="00064E43" w:rsidRDefault="00D80908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Horas de trabajo del equipo</w:t>
            </w:r>
          </w:p>
        </w:tc>
        <w:tc>
          <w:tcPr>
            <w:tcW w:w="1276" w:type="dxa"/>
          </w:tcPr>
          <w:p w14:paraId="12F43567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120</w:t>
            </w:r>
          </w:p>
        </w:tc>
        <w:tc>
          <w:tcPr>
            <w:tcW w:w="927" w:type="dxa"/>
          </w:tcPr>
          <w:p w14:paraId="3DB1640B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0 USD</w:t>
            </w:r>
          </w:p>
        </w:tc>
        <w:tc>
          <w:tcPr>
            <w:tcW w:w="3909" w:type="dxa"/>
          </w:tcPr>
          <w:p w14:paraId="5957D99A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6 personas trabajando 3 horas diarias durante 8 días</w:t>
            </w:r>
          </w:p>
        </w:tc>
      </w:tr>
    </w:tbl>
    <w:p w14:paraId="3906B77B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51B9AE64" w14:textId="77777777" w:rsidR="00A12234" w:rsidRPr="00064E43" w:rsidRDefault="00D80908" w:rsidP="00A23720">
      <w:pPr>
        <w:pStyle w:val="Ttulo1"/>
        <w:numPr>
          <w:ilvl w:val="0"/>
          <w:numId w:val="5"/>
        </w:numPr>
        <w:jc w:val="both"/>
        <w:rPr>
          <w:sz w:val="24"/>
          <w:szCs w:val="24"/>
        </w:rPr>
      </w:pPr>
      <w:bookmarkStart w:id="17" w:name="_heading=h.a184ix738o8o" w:colFirst="0" w:colLast="0"/>
      <w:bookmarkEnd w:id="17"/>
      <w:r w:rsidRPr="00064E43">
        <w:rPr>
          <w:sz w:val="24"/>
          <w:szCs w:val="24"/>
        </w:rPr>
        <w:t xml:space="preserve">Gestión de Riesgos </w:t>
      </w:r>
    </w:p>
    <w:p w14:paraId="5B6421D2" w14:textId="528A1C70" w:rsidR="00A12234" w:rsidRPr="00064E43" w:rsidRDefault="00D80908" w:rsidP="00A23720">
      <w:pPr>
        <w:jc w:val="both"/>
        <w:rPr>
          <w:sz w:val="24"/>
          <w:szCs w:val="24"/>
        </w:rPr>
      </w:pPr>
      <w:r w:rsidRPr="00064E43">
        <w:rPr>
          <w:sz w:val="24"/>
          <w:szCs w:val="24"/>
        </w:rPr>
        <w:t xml:space="preserve">A </w:t>
      </w:r>
      <w:r w:rsidR="00F24417" w:rsidRPr="00064E43">
        <w:rPr>
          <w:sz w:val="24"/>
          <w:szCs w:val="24"/>
        </w:rPr>
        <w:t>continuación,</w:t>
      </w:r>
      <w:r w:rsidRPr="00064E43">
        <w:rPr>
          <w:sz w:val="24"/>
          <w:szCs w:val="24"/>
        </w:rPr>
        <w:t xml:space="preserve"> se listan los riesgos identificados y se muestran las estrategias para mitigarlos. </w:t>
      </w:r>
    </w:p>
    <w:p w14:paraId="2B7259EB" w14:textId="77777777" w:rsidR="00A12234" w:rsidRPr="00064E43" w:rsidRDefault="00A12234" w:rsidP="00A23720">
      <w:pPr>
        <w:jc w:val="both"/>
        <w:rPr>
          <w:sz w:val="24"/>
          <w:szCs w:val="24"/>
        </w:rPr>
      </w:pPr>
    </w:p>
    <w:tbl>
      <w:tblPr>
        <w:tblStyle w:val="a7"/>
        <w:tblW w:w="9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7"/>
        <w:gridCol w:w="2673"/>
        <w:gridCol w:w="4259"/>
      </w:tblGrid>
      <w:tr w:rsidR="00A12234" w:rsidRPr="00064E43" w14:paraId="5D9654C6" w14:textId="77777777" w:rsidTr="00F24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tcBorders>
              <w:bottom w:val="none" w:sz="0" w:space="0" w:color="auto"/>
            </w:tcBorders>
          </w:tcPr>
          <w:p w14:paraId="5CF06409" w14:textId="77777777" w:rsidR="00A12234" w:rsidRPr="00064E43" w:rsidRDefault="00D80908" w:rsidP="00736A38">
            <w:pPr>
              <w:jc w:val="center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Riesgo</w:t>
            </w:r>
          </w:p>
        </w:tc>
        <w:tc>
          <w:tcPr>
            <w:tcW w:w="2673" w:type="dxa"/>
            <w:tcBorders>
              <w:bottom w:val="none" w:sz="0" w:space="0" w:color="auto"/>
            </w:tcBorders>
          </w:tcPr>
          <w:p w14:paraId="0D3A9B0B" w14:textId="77777777" w:rsidR="00A12234" w:rsidRPr="00064E43" w:rsidRDefault="00D80908" w:rsidP="00736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Descripción</w:t>
            </w:r>
          </w:p>
        </w:tc>
        <w:tc>
          <w:tcPr>
            <w:tcW w:w="4259" w:type="dxa"/>
            <w:tcBorders>
              <w:bottom w:val="none" w:sz="0" w:space="0" w:color="auto"/>
            </w:tcBorders>
          </w:tcPr>
          <w:p w14:paraId="1C5AAC72" w14:textId="77777777" w:rsidR="00A12234" w:rsidRPr="00064E43" w:rsidRDefault="00D80908" w:rsidP="00736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Estrategias de Mitigación</w:t>
            </w:r>
          </w:p>
        </w:tc>
      </w:tr>
      <w:tr w:rsidR="00A12234" w:rsidRPr="00064E43" w14:paraId="696F8302" w14:textId="77777777" w:rsidTr="00F2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tcBorders>
              <w:top w:val="none" w:sz="0" w:space="0" w:color="auto"/>
              <w:bottom w:val="none" w:sz="0" w:space="0" w:color="auto"/>
            </w:tcBorders>
          </w:tcPr>
          <w:p w14:paraId="6B3F1515" w14:textId="77777777" w:rsidR="00A12234" w:rsidRPr="00064E43" w:rsidRDefault="00D80908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No disponibilidad de información</w:t>
            </w:r>
          </w:p>
        </w:tc>
        <w:tc>
          <w:tcPr>
            <w:tcW w:w="2673" w:type="dxa"/>
            <w:tcBorders>
              <w:top w:val="none" w:sz="0" w:space="0" w:color="auto"/>
              <w:bottom w:val="none" w:sz="0" w:space="0" w:color="auto"/>
            </w:tcBorders>
          </w:tcPr>
          <w:p w14:paraId="6E18A8B5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Puede no encontrarse información pública suficiente o de calidad para algunas variables energéticas requeridas.</w:t>
            </w:r>
          </w:p>
        </w:tc>
        <w:tc>
          <w:tcPr>
            <w:tcW w:w="4259" w:type="dxa"/>
            <w:tcBorders>
              <w:top w:val="none" w:sz="0" w:space="0" w:color="auto"/>
              <w:bottom w:val="none" w:sz="0" w:space="0" w:color="auto"/>
            </w:tcBorders>
          </w:tcPr>
          <w:p w14:paraId="430D1F1D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- Buscar fuentes alternativas (UPME, IDEAM, Atlas de Energía Renovable).</w:t>
            </w:r>
            <w:r w:rsidRPr="00064E43">
              <w:rPr>
                <w:sz w:val="24"/>
                <w:szCs w:val="24"/>
              </w:rPr>
              <w:br/>
              <w:t>- Adaptar el modelo para trabajar con datos parciales si es necesario.</w:t>
            </w:r>
          </w:p>
        </w:tc>
      </w:tr>
      <w:tr w:rsidR="00A12234" w:rsidRPr="00064E43" w14:paraId="1EE8BF1A" w14:textId="77777777" w:rsidTr="00F24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601DE02" w14:textId="77777777" w:rsidR="00A12234" w:rsidRPr="00064E43" w:rsidRDefault="00D80908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Falta de experiencia técnica</w:t>
            </w:r>
          </w:p>
        </w:tc>
        <w:tc>
          <w:tcPr>
            <w:tcW w:w="2673" w:type="dxa"/>
          </w:tcPr>
          <w:p w14:paraId="40AEDD5A" w14:textId="77777777" w:rsidR="00A12234" w:rsidRPr="00064E43" w:rsidRDefault="00D80908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 xml:space="preserve">El equipo podría carecer de conocimientos avanzados en </w:t>
            </w:r>
            <w:proofErr w:type="spellStart"/>
            <w:r w:rsidRPr="00064E43">
              <w:rPr>
                <w:sz w:val="24"/>
                <w:szCs w:val="24"/>
              </w:rPr>
              <w:t>clustering</w:t>
            </w:r>
            <w:proofErr w:type="spellEnd"/>
            <w:r w:rsidRPr="00064E43">
              <w:rPr>
                <w:sz w:val="24"/>
                <w:szCs w:val="24"/>
              </w:rPr>
              <w:t xml:space="preserve">, desarrollo de </w:t>
            </w:r>
            <w:proofErr w:type="spellStart"/>
            <w:r w:rsidRPr="00064E43">
              <w:rPr>
                <w:sz w:val="24"/>
                <w:szCs w:val="24"/>
              </w:rPr>
              <w:t>bots</w:t>
            </w:r>
            <w:proofErr w:type="spellEnd"/>
            <w:r w:rsidRPr="00064E43">
              <w:rPr>
                <w:sz w:val="24"/>
                <w:szCs w:val="24"/>
              </w:rPr>
              <w:t xml:space="preserve"> o visualización de datos.</w:t>
            </w:r>
          </w:p>
        </w:tc>
        <w:tc>
          <w:tcPr>
            <w:tcW w:w="4259" w:type="dxa"/>
          </w:tcPr>
          <w:p w14:paraId="0F6E8B75" w14:textId="77777777" w:rsidR="00A12234" w:rsidRPr="00064E43" w:rsidRDefault="00D80908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- Consultar fuentes oficiales, documentación técnica y tutoriales.</w:t>
            </w:r>
            <w:r w:rsidRPr="00064E43">
              <w:rPr>
                <w:sz w:val="24"/>
                <w:szCs w:val="24"/>
              </w:rPr>
              <w:br/>
              <w:t>- Solicitar apoyo técnico al monitor en temas específicos.</w:t>
            </w:r>
          </w:p>
        </w:tc>
      </w:tr>
      <w:tr w:rsidR="00A12234" w:rsidRPr="00064E43" w14:paraId="50FE37E9" w14:textId="77777777" w:rsidTr="00F2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tcBorders>
              <w:top w:val="none" w:sz="0" w:space="0" w:color="auto"/>
              <w:bottom w:val="none" w:sz="0" w:space="0" w:color="auto"/>
            </w:tcBorders>
          </w:tcPr>
          <w:p w14:paraId="61F819BE" w14:textId="77777777" w:rsidR="00A12234" w:rsidRPr="00064E43" w:rsidRDefault="00D80908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Estimación incorrecta de tiempos</w:t>
            </w:r>
          </w:p>
        </w:tc>
        <w:tc>
          <w:tcPr>
            <w:tcW w:w="2673" w:type="dxa"/>
            <w:tcBorders>
              <w:top w:val="none" w:sz="0" w:space="0" w:color="auto"/>
              <w:bottom w:val="none" w:sz="0" w:space="0" w:color="auto"/>
            </w:tcBorders>
          </w:tcPr>
          <w:p w14:paraId="06006AF0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Los tiempos asignados a tareas específicas pueden ser subestimados o sobreestimados, afectando los plazos del proyecto.</w:t>
            </w:r>
          </w:p>
        </w:tc>
        <w:tc>
          <w:tcPr>
            <w:tcW w:w="4259" w:type="dxa"/>
            <w:tcBorders>
              <w:top w:val="none" w:sz="0" w:space="0" w:color="auto"/>
              <w:bottom w:val="none" w:sz="0" w:space="0" w:color="auto"/>
            </w:tcBorders>
          </w:tcPr>
          <w:p w14:paraId="591335A7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- Informar oportunamente cualquier desviación en el cronograma.</w:t>
            </w:r>
            <w:r w:rsidRPr="00064E43">
              <w:rPr>
                <w:sz w:val="24"/>
                <w:szCs w:val="24"/>
              </w:rPr>
              <w:br/>
              <w:t>- Reorganizar prioridades o redistribuir tareas si es necesario.</w:t>
            </w:r>
          </w:p>
        </w:tc>
      </w:tr>
      <w:tr w:rsidR="00A12234" w:rsidRPr="00064E43" w14:paraId="5E648329" w14:textId="77777777" w:rsidTr="00F24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3B3C33B" w14:textId="77777777" w:rsidR="00A12234" w:rsidRPr="00064E43" w:rsidRDefault="00D80908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Calidad del código y notebooks</w:t>
            </w:r>
          </w:p>
        </w:tc>
        <w:tc>
          <w:tcPr>
            <w:tcW w:w="2673" w:type="dxa"/>
          </w:tcPr>
          <w:p w14:paraId="62558340" w14:textId="77777777" w:rsidR="00A12234" w:rsidRPr="00064E43" w:rsidRDefault="00D80908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 xml:space="preserve">El código desarrollado en Visual Studio </w:t>
            </w:r>
            <w:proofErr w:type="spellStart"/>
            <w:r w:rsidRPr="00064E43">
              <w:rPr>
                <w:sz w:val="24"/>
                <w:szCs w:val="24"/>
              </w:rPr>
              <w:t>Code</w:t>
            </w:r>
            <w:proofErr w:type="spellEnd"/>
            <w:r w:rsidRPr="00064E43">
              <w:rPr>
                <w:sz w:val="24"/>
                <w:szCs w:val="24"/>
              </w:rPr>
              <w:t xml:space="preserve"> o Google </w:t>
            </w:r>
            <w:proofErr w:type="spellStart"/>
            <w:r w:rsidRPr="00064E43">
              <w:rPr>
                <w:sz w:val="24"/>
                <w:szCs w:val="24"/>
              </w:rPr>
              <w:t>Colab</w:t>
            </w:r>
            <w:proofErr w:type="spellEnd"/>
            <w:r w:rsidRPr="00064E43">
              <w:rPr>
                <w:sz w:val="24"/>
                <w:szCs w:val="24"/>
              </w:rPr>
              <w:t xml:space="preserve"> podría presentar errores o falta de organización, afectando el funcionamiento del modelo o del </w:t>
            </w:r>
            <w:proofErr w:type="spellStart"/>
            <w:r w:rsidRPr="00064E43">
              <w:rPr>
                <w:sz w:val="24"/>
                <w:szCs w:val="24"/>
              </w:rPr>
              <w:t>bot</w:t>
            </w:r>
            <w:proofErr w:type="spellEnd"/>
            <w:r w:rsidRPr="00064E43">
              <w:rPr>
                <w:sz w:val="24"/>
                <w:szCs w:val="24"/>
              </w:rPr>
              <w:t>.</w:t>
            </w:r>
          </w:p>
        </w:tc>
        <w:tc>
          <w:tcPr>
            <w:tcW w:w="4259" w:type="dxa"/>
          </w:tcPr>
          <w:p w14:paraId="05991FC5" w14:textId="77777777" w:rsidR="00A12234" w:rsidRPr="00064E43" w:rsidRDefault="00D80908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- Aplicar buenas prácticas de codificación.</w:t>
            </w:r>
            <w:r w:rsidRPr="00064E43">
              <w:rPr>
                <w:sz w:val="24"/>
                <w:szCs w:val="24"/>
              </w:rPr>
              <w:br/>
              <w:t>- Realizar revisiones internas periódicas.</w:t>
            </w:r>
            <w:r w:rsidRPr="00064E43">
              <w:rPr>
                <w:sz w:val="24"/>
                <w:szCs w:val="24"/>
              </w:rPr>
              <w:br/>
              <w:t>- Incorporar retroalimentación recibida del monitor.</w:t>
            </w:r>
          </w:p>
        </w:tc>
      </w:tr>
      <w:tr w:rsidR="00A12234" w:rsidRPr="00064E43" w14:paraId="22D5ECBC" w14:textId="77777777" w:rsidTr="00F2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tcBorders>
              <w:top w:val="none" w:sz="0" w:space="0" w:color="auto"/>
              <w:bottom w:val="none" w:sz="0" w:space="0" w:color="auto"/>
            </w:tcBorders>
          </w:tcPr>
          <w:p w14:paraId="51089762" w14:textId="77777777" w:rsidR="00A12234" w:rsidRPr="00064E43" w:rsidRDefault="00D80908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Falta de comunicación interna</w:t>
            </w:r>
          </w:p>
        </w:tc>
        <w:tc>
          <w:tcPr>
            <w:tcW w:w="2673" w:type="dxa"/>
            <w:tcBorders>
              <w:top w:val="none" w:sz="0" w:space="0" w:color="auto"/>
              <w:bottom w:val="none" w:sz="0" w:space="0" w:color="auto"/>
            </w:tcBorders>
          </w:tcPr>
          <w:p w14:paraId="51A45C1F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La comunicación ineficiente podría generar malentendidos, retrasos o duplicación de esfuerzos.</w:t>
            </w:r>
          </w:p>
        </w:tc>
        <w:tc>
          <w:tcPr>
            <w:tcW w:w="4259" w:type="dxa"/>
            <w:tcBorders>
              <w:top w:val="none" w:sz="0" w:space="0" w:color="auto"/>
              <w:bottom w:val="none" w:sz="0" w:space="0" w:color="auto"/>
            </w:tcBorders>
          </w:tcPr>
          <w:p w14:paraId="296F0314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- Establecer reuniones de coordinación periódicas.</w:t>
            </w:r>
            <w:r w:rsidRPr="00064E43">
              <w:rPr>
                <w:sz w:val="24"/>
                <w:szCs w:val="24"/>
              </w:rPr>
              <w:br/>
              <w:t>- Utilizar herramientas de comunicación como WhatsApp y Git para el seguimiento de avances.</w:t>
            </w:r>
          </w:p>
        </w:tc>
      </w:tr>
      <w:tr w:rsidR="00A12234" w:rsidRPr="00064E43" w14:paraId="13325637" w14:textId="77777777" w:rsidTr="00F24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3E7B34E" w14:textId="77777777" w:rsidR="00A12234" w:rsidRPr="00064E43" w:rsidRDefault="00D80908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lastRenderedPageBreak/>
              <w:t xml:space="preserve">Fallos en la conexión o servicio de </w:t>
            </w:r>
            <w:proofErr w:type="spellStart"/>
            <w:r w:rsidRPr="00064E43">
              <w:rPr>
                <w:sz w:val="24"/>
                <w:szCs w:val="24"/>
              </w:rPr>
              <w:t>Telegram</w:t>
            </w:r>
            <w:proofErr w:type="spellEnd"/>
          </w:p>
        </w:tc>
        <w:tc>
          <w:tcPr>
            <w:tcW w:w="2673" w:type="dxa"/>
          </w:tcPr>
          <w:p w14:paraId="6AD663FE" w14:textId="77777777" w:rsidR="00A12234" w:rsidRPr="00064E43" w:rsidRDefault="00D80908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 xml:space="preserve">Interrupciones en la plataforma de mensajería podrían afectar las pruebas del </w:t>
            </w:r>
            <w:proofErr w:type="spellStart"/>
            <w:r w:rsidRPr="00064E43">
              <w:rPr>
                <w:sz w:val="24"/>
                <w:szCs w:val="24"/>
              </w:rPr>
              <w:t>bot</w:t>
            </w:r>
            <w:proofErr w:type="spellEnd"/>
            <w:r w:rsidRPr="00064E43">
              <w:rPr>
                <w:sz w:val="24"/>
                <w:szCs w:val="24"/>
              </w:rPr>
              <w:t>.</w:t>
            </w:r>
          </w:p>
        </w:tc>
        <w:tc>
          <w:tcPr>
            <w:tcW w:w="4259" w:type="dxa"/>
          </w:tcPr>
          <w:p w14:paraId="3DC6EB01" w14:textId="77777777" w:rsidR="00A12234" w:rsidRPr="00064E43" w:rsidRDefault="00D80908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 xml:space="preserve">- Realizar pruebas locales utilizando entornos de simulación de </w:t>
            </w:r>
            <w:proofErr w:type="spellStart"/>
            <w:r w:rsidRPr="00064E43">
              <w:rPr>
                <w:sz w:val="24"/>
                <w:szCs w:val="24"/>
              </w:rPr>
              <w:t>Telegram</w:t>
            </w:r>
            <w:proofErr w:type="spellEnd"/>
            <w:r w:rsidRPr="00064E43">
              <w:rPr>
                <w:sz w:val="24"/>
                <w:szCs w:val="24"/>
              </w:rPr>
              <w:t>.</w:t>
            </w:r>
            <w:r w:rsidRPr="00064E43">
              <w:rPr>
                <w:sz w:val="24"/>
                <w:szCs w:val="24"/>
              </w:rPr>
              <w:br/>
              <w:t>- Definir mecanismos de notificación de fallos.</w:t>
            </w:r>
          </w:p>
        </w:tc>
      </w:tr>
      <w:tr w:rsidR="00A12234" w:rsidRPr="00064E43" w14:paraId="55DCFFDF" w14:textId="77777777" w:rsidTr="00F2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tcBorders>
              <w:top w:val="none" w:sz="0" w:space="0" w:color="auto"/>
              <w:bottom w:val="none" w:sz="0" w:space="0" w:color="auto"/>
            </w:tcBorders>
          </w:tcPr>
          <w:p w14:paraId="0D222F16" w14:textId="77777777" w:rsidR="00A12234" w:rsidRPr="00064E43" w:rsidRDefault="00D80908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Fallos de integración entre componentes</w:t>
            </w:r>
          </w:p>
        </w:tc>
        <w:tc>
          <w:tcPr>
            <w:tcW w:w="2673" w:type="dxa"/>
            <w:tcBorders>
              <w:top w:val="none" w:sz="0" w:space="0" w:color="auto"/>
              <w:bottom w:val="none" w:sz="0" w:space="0" w:color="auto"/>
            </w:tcBorders>
          </w:tcPr>
          <w:p w14:paraId="73750DD2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 xml:space="preserve">La integración entre el modelo de </w:t>
            </w:r>
            <w:proofErr w:type="spellStart"/>
            <w:r w:rsidRPr="00064E43">
              <w:rPr>
                <w:sz w:val="24"/>
                <w:szCs w:val="24"/>
              </w:rPr>
              <w:t>clustering</w:t>
            </w:r>
            <w:proofErr w:type="spellEnd"/>
            <w:r w:rsidRPr="00064E43">
              <w:rPr>
                <w:sz w:val="24"/>
                <w:szCs w:val="24"/>
              </w:rPr>
              <w:t xml:space="preserve">, la base de datos y el </w:t>
            </w:r>
            <w:proofErr w:type="spellStart"/>
            <w:r w:rsidRPr="00064E43">
              <w:rPr>
                <w:sz w:val="24"/>
                <w:szCs w:val="24"/>
              </w:rPr>
              <w:t>bot</w:t>
            </w:r>
            <w:proofErr w:type="spellEnd"/>
            <w:r w:rsidRPr="00064E43">
              <w:rPr>
                <w:sz w:val="24"/>
                <w:szCs w:val="24"/>
              </w:rPr>
              <w:t xml:space="preserve"> de </w:t>
            </w:r>
            <w:proofErr w:type="spellStart"/>
            <w:r w:rsidRPr="00064E43">
              <w:rPr>
                <w:sz w:val="24"/>
                <w:szCs w:val="24"/>
              </w:rPr>
              <w:t>Telegram</w:t>
            </w:r>
            <w:proofErr w:type="spellEnd"/>
            <w:r w:rsidRPr="00064E43">
              <w:rPr>
                <w:sz w:val="24"/>
                <w:szCs w:val="24"/>
              </w:rPr>
              <w:t xml:space="preserve"> podría presentar dificultades técnicas.</w:t>
            </w:r>
          </w:p>
        </w:tc>
        <w:tc>
          <w:tcPr>
            <w:tcW w:w="4259" w:type="dxa"/>
            <w:tcBorders>
              <w:top w:val="none" w:sz="0" w:space="0" w:color="auto"/>
              <w:bottom w:val="none" w:sz="0" w:space="0" w:color="auto"/>
            </w:tcBorders>
          </w:tcPr>
          <w:p w14:paraId="6CA01F48" w14:textId="77777777" w:rsidR="00A12234" w:rsidRPr="00064E43" w:rsidRDefault="00D80908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- Realizar pruebas unitarias en cada componente.</w:t>
            </w:r>
            <w:r w:rsidRPr="00064E43">
              <w:rPr>
                <w:sz w:val="24"/>
                <w:szCs w:val="24"/>
              </w:rPr>
              <w:br/>
              <w:t>- Integrar progresivamente, validando cada etapa antes de avanzar.</w:t>
            </w:r>
          </w:p>
        </w:tc>
      </w:tr>
    </w:tbl>
    <w:p w14:paraId="1A50EB73" w14:textId="77777777" w:rsidR="00A12234" w:rsidRPr="00F24417" w:rsidRDefault="00A12234" w:rsidP="00A23720">
      <w:pPr>
        <w:jc w:val="both"/>
        <w:rPr>
          <w:b/>
          <w:bCs/>
          <w:sz w:val="24"/>
          <w:szCs w:val="24"/>
        </w:rPr>
      </w:pPr>
    </w:p>
    <w:p w14:paraId="2D6561A9" w14:textId="7B7B7BCE" w:rsidR="00A12234" w:rsidRPr="00F24417" w:rsidRDefault="00D80908" w:rsidP="00A23720">
      <w:pPr>
        <w:pStyle w:val="Ttulo"/>
        <w:jc w:val="both"/>
        <w:rPr>
          <w:b/>
          <w:bCs/>
          <w:sz w:val="24"/>
          <w:szCs w:val="24"/>
        </w:rPr>
      </w:pPr>
      <w:bookmarkStart w:id="18" w:name="_heading=h.d0moiiucpmhe" w:colFirst="0" w:colLast="0"/>
      <w:bookmarkEnd w:id="18"/>
      <w:r w:rsidRPr="00F24417">
        <w:rPr>
          <w:b/>
          <w:bCs/>
          <w:sz w:val="24"/>
          <w:szCs w:val="24"/>
        </w:rPr>
        <w:t>Ejecución del Proyecto</w:t>
      </w:r>
      <w:r w:rsidR="00F24417">
        <w:rPr>
          <w:b/>
          <w:bCs/>
          <w:sz w:val="24"/>
          <w:szCs w:val="24"/>
        </w:rPr>
        <w:t xml:space="preserve">. </w:t>
      </w:r>
    </w:p>
    <w:p w14:paraId="256063CB" w14:textId="77777777" w:rsidR="00A12234" w:rsidRPr="00064E43" w:rsidRDefault="00D80908" w:rsidP="00A23720">
      <w:pPr>
        <w:pStyle w:val="Ttulo1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bookmarkStart w:id="19" w:name="_heading=h.bsk9q2b0by3i" w:colFirst="0" w:colLast="0"/>
      <w:bookmarkEnd w:id="19"/>
      <w:r w:rsidRPr="00064E43">
        <w:rPr>
          <w:sz w:val="24"/>
          <w:szCs w:val="24"/>
        </w:rPr>
        <w:t xml:space="preserve">Gestión de comunicaciones </w:t>
      </w:r>
    </w:p>
    <w:p w14:paraId="7DE11C96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4012AF63" w14:textId="77BCF580" w:rsidR="00A12234" w:rsidRPr="00F24417" w:rsidRDefault="00D80908" w:rsidP="00A23720">
      <w:pPr>
        <w:pStyle w:val="Ttulo2"/>
        <w:numPr>
          <w:ilvl w:val="1"/>
          <w:numId w:val="5"/>
        </w:numPr>
        <w:spacing w:before="0"/>
        <w:ind w:left="850"/>
        <w:jc w:val="both"/>
        <w:rPr>
          <w:b/>
          <w:bCs/>
          <w:sz w:val="24"/>
          <w:szCs w:val="24"/>
        </w:rPr>
      </w:pPr>
      <w:bookmarkStart w:id="20" w:name="_heading=h.2eyy1npa0z7a" w:colFirst="0" w:colLast="0"/>
      <w:bookmarkEnd w:id="20"/>
      <w:r w:rsidRPr="00F24417">
        <w:rPr>
          <w:b/>
          <w:bCs/>
          <w:sz w:val="24"/>
          <w:szCs w:val="24"/>
        </w:rPr>
        <w:t>Sesiones de trabajo</w:t>
      </w:r>
      <w:r w:rsidR="00F24417">
        <w:rPr>
          <w:b/>
          <w:bCs/>
          <w:sz w:val="24"/>
          <w:szCs w:val="24"/>
        </w:rPr>
        <w:t xml:space="preserve">. </w:t>
      </w:r>
    </w:p>
    <w:p w14:paraId="27DF3D69" w14:textId="65158B70" w:rsidR="00A12234" w:rsidRPr="00064E43" w:rsidRDefault="00D80908" w:rsidP="00A23720">
      <w:pPr>
        <w:jc w:val="both"/>
        <w:rPr>
          <w:sz w:val="24"/>
          <w:szCs w:val="24"/>
        </w:rPr>
      </w:pPr>
      <w:r w:rsidRPr="00064E43">
        <w:rPr>
          <w:sz w:val="24"/>
          <w:szCs w:val="24"/>
        </w:rPr>
        <w:t xml:space="preserve">El equipo realizará sesiones de trabajo en los espacios designados durante las clases del curso. Adicionalmente, se establecerán al menos </w:t>
      </w:r>
      <w:r w:rsidRPr="00064E43">
        <w:rPr>
          <w:b/>
          <w:sz w:val="24"/>
          <w:szCs w:val="24"/>
        </w:rPr>
        <w:t>dos reuniones semanales</w:t>
      </w:r>
      <w:r w:rsidRPr="00064E43">
        <w:rPr>
          <w:sz w:val="24"/>
          <w:szCs w:val="24"/>
        </w:rPr>
        <w:t xml:space="preserve"> de trabajo independiente, en las cuales se asignan responsabilidades específicas para ser desarrolladas de forma individual entre </w:t>
      </w:r>
      <w:r w:rsidR="00F24417" w:rsidRPr="00064E43">
        <w:rPr>
          <w:sz w:val="24"/>
          <w:szCs w:val="24"/>
        </w:rPr>
        <w:t>sesiones.</w:t>
      </w:r>
      <w:r w:rsidRPr="00064E43">
        <w:rPr>
          <w:sz w:val="24"/>
          <w:szCs w:val="24"/>
        </w:rPr>
        <w:t xml:space="preserve"> </w:t>
      </w:r>
    </w:p>
    <w:p w14:paraId="3A43B3D2" w14:textId="1DE3C064" w:rsidR="00A12234" w:rsidRPr="00F24417" w:rsidRDefault="00D80908" w:rsidP="00A23720">
      <w:pPr>
        <w:pStyle w:val="Ttulo2"/>
        <w:numPr>
          <w:ilvl w:val="1"/>
          <w:numId w:val="5"/>
        </w:numPr>
        <w:ind w:left="850"/>
        <w:jc w:val="both"/>
        <w:rPr>
          <w:b/>
          <w:bCs/>
          <w:sz w:val="24"/>
          <w:szCs w:val="24"/>
        </w:rPr>
      </w:pPr>
      <w:bookmarkStart w:id="21" w:name="_heading=h.om8ze4fcmhia" w:colFirst="0" w:colLast="0"/>
      <w:bookmarkEnd w:id="21"/>
      <w:r w:rsidRPr="00F24417">
        <w:rPr>
          <w:b/>
          <w:bCs/>
          <w:sz w:val="24"/>
          <w:szCs w:val="24"/>
        </w:rPr>
        <w:t>Canales de comunicación</w:t>
      </w:r>
      <w:r w:rsidR="00F24417">
        <w:rPr>
          <w:b/>
          <w:bCs/>
          <w:sz w:val="24"/>
          <w:szCs w:val="24"/>
        </w:rPr>
        <w:t xml:space="preserve">.  </w:t>
      </w:r>
    </w:p>
    <w:p w14:paraId="52564E7D" w14:textId="77777777" w:rsidR="00A12234" w:rsidRPr="00064E43" w:rsidRDefault="00D80908" w:rsidP="00A23720">
      <w:pPr>
        <w:jc w:val="both"/>
        <w:rPr>
          <w:sz w:val="24"/>
          <w:szCs w:val="24"/>
        </w:rPr>
      </w:pPr>
      <w:r w:rsidRPr="00064E43">
        <w:rPr>
          <w:sz w:val="24"/>
          <w:szCs w:val="24"/>
        </w:rPr>
        <w:t>Para garantizar una comunicación efectiva y el intercambio de avances, se utilizarán los siguientes medios:</w:t>
      </w:r>
    </w:p>
    <w:p w14:paraId="540DEB06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34FE2850" w14:textId="77777777" w:rsidR="00A12234" w:rsidRPr="00064E43" w:rsidRDefault="00D80908" w:rsidP="00A237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064E43">
        <w:rPr>
          <w:b/>
          <w:color w:val="000000"/>
          <w:sz w:val="24"/>
          <w:szCs w:val="24"/>
        </w:rPr>
        <w:t>WhatsApp:</w:t>
      </w:r>
      <w:r w:rsidRPr="00064E43">
        <w:rPr>
          <w:color w:val="000000"/>
          <w:sz w:val="24"/>
          <w:szCs w:val="24"/>
        </w:rPr>
        <w:t xml:space="preserve"> Canal principal para la coordinación diaria, gestión de tareas y resolución de dudas en tiempo real.</w:t>
      </w:r>
    </w:p>
    <w:p w14:paraId="155D4474" w14:textId="000D6222" w:rsidR="00A12234" w:rsidRPr="00064E43" w:rsidRDefault="00F24417" w:rsidP="00A237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Compartición</w:t>
      </w:r>
      <w:r w:rsidR="00D80908" w:rsidRPr="00064E43">
        <w:rPr>
          <w:b/>
          <w:color w:val="000000"/>
          <w:sz w:val="24"/>
          <w:szCs w:val="24"/>
        </w:rPr>
        <w:t xml:space="preserve"> de archivos desde Visual Studio </w:t>
      </w:r>
      <w:proofErr w:type="spellStart"/>
      <w:r w:rsidR="00D80908" w:rsidRPr="00064E43">
        <w:rPr>
          <w:b/>
          <w:color w:val="000000"/>
          <w:sz w:val="24"/>
          <w:szCs w:val="24"/>
        </w:rPr>
        <w:t>Code</w:t>
      </w:r>
      <w:proofErr w:type="spellEnd"/>
      <w:r w:rsidR="00D80908" w:rsidRPr="00064E43">
        <w:rPr>
          <w:color w:val="000000"/>
          <w:sz w:val="24"/>
          <w:szCs w:val="24"/>
        </w:rPr>
        <w:t>: Los avances de programación se compartirán directamente entre los integrantes mediante el intercambio de archivos por canales definidos (correo electrónico, WhatsApp o almacenamiento en la nube), asegurando el acceso y la actualización de versiones entre los miembros del equipo.</w:t>
      </w:r>
    </w:p>
    <w:p w14:paraId="3617E33E" w14:textId="77777777" w:rsidR="00A12234" w:rsidRPr="00064E43" w:rsidRDefault="00D80908" w:rsidP="00A23720">
      <w:pPr>
        <w:pStyle w:val="Ttulo1"/>
        <w:numPr>
          <w:ilvl w:val="0"/>
          <w:numId w:val="5"/>
        </w:numPr>
        <w:jc w:val="both"/>
        <w:rPr>
          <w:sz w:val="24"/>
          <w:szCs w:val="24"/>
        </w:rPr>
      </w:pPr>
      <w:r w:rsidRPr="00064E43">
        <w:rPr>
          <w:sz w:val="24"/>
          <w:szCs w:val="24"/>
        </w:rPr>
        <w:t xml:space="preserve">Gestión del equipo </w:t>
      </w:r>
    </w:p>
    <w:p w14:paraId="4D7597D7" w14:textId="77777777" w:rsidR="00A12234" w:rsidRPr="00064E43" w:rsidRDefault="00D80908" w:rsidP="00A23720">
      <w:pPr>
        <w:jc w:val="both"/>
        <w:rPr>
          <w:sz w:val="24"/>
          <w:szCs w:val="24"/>
        </w:rPr>
      </w:pPr>
      <w:r w:rsidRPr="00064E43">
        <w:rPr>
          <w:sz w:val="24"/>
          <w:szCs w:val="24"/>
        </w:rPr>
        <w:t>Se delegan tareas según habilidades y competencias.</w:t>
      </w:r>
    </w:p>
    <w:p w14:paraId="7754C107" w14:textId="77777777" w:rsidR="00A12234" w:rsidRPr="00064E43" w:rsidRDefault="00A12234" w:rsidP="00736A38">
      <w:pPr>
        <w:jc w:val="both"/>
        <w:rPr>
          <w:sz w:val="24"/>
          <w:szCs w:val="24"/>
        </w:rPr>
      </w:pPr>
    </w:p>
    <w:tbl>
      <w:tblPr>
        <w:tblStyle w:val="a8"/>
        <w:tblW w:w="8550" w:type="dxa"/>
        <w:tblInd w:w="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5025"/>
      </w:tblGrid>
      <w:tr w:rsidR="00A12234" w:rsidRPr="00064E43" w14:paraId="5CC7AD5E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32E4" w14:textId="77777777" w:rsidR="00A12234" w:rsidRPr="00064E43" w:rsidRDefault="00D80908" w:rsidP="00736A3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64E43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065B" w14:textId="77777777" w:rsidR="00A12234" w:rsidRPr="00064E43" w:rsidRDefault="00D80908" w:rsidP="00736A3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64E43">
              <w:rPr>
                <w:b/>
                <w:sz w:val="24"/>
                <w:szCs w:val="24"/>
              </w:rPr>
              <w:t>Responsabilidades</w:t>
            </w:r>
          </w:p>
        </w:tc>
      </w:tr>
      <w:tr w:rsidR="00A12234" w:rsidRPr="00064E43" w14:paraId="33FF98EF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E6F5" w14:textId="77777777" w:rsidR="00A12234" w:rsidRPr="00064E43" w:rsidRDefault="00D80908" w:rsidP="00A237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Daniela López Hurtado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32FDA" w14:textId="55DE2163" w:rsidR="00A12234" w:rsidRPr="00064E43" w:rsidRDefault="00F24417" w:rsidP="00A237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Recolección</w:t>
            </w:r>
            <w:r w:rsidRPr="00064E4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de </w:t>
            </w:r>
            <w:r w:rsidR="00D80908" w:rsidRPr="00064E43">
              <w:rPr>
                <w:sz w:val="24"/>
                <w:szCs w:val="24"/>
              </w:rPr>
              <w:t>datos, gestión de documentación, programación y entendimiento del código, gestor de pruebas.</w:t>
            </w:r>
          </w:p>
        </w:tc>
      </w:tr>
      <w:tr w:rsidR="00A12234" w:rsidRPr="00064E43" w14:paraId="6BF0FE48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E163" w14:textId="77777777" w:rsidR="00A12234" w:rsidRPr="00064E43" w:rsidRDefault="00D80908" w:rsidP="00A237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Luisa Robayo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87A1" w14:textId="54750A67" w:rsidR="00A12234" w:rsidRPr="00064E43" w:rsidRDefault="00F24417" w:rsidP="00A237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Recolección de</w:t>
            </w:r>
            <w:r w:rsidR="00D80908" w:rsidRPr="00064E43">
              <w:rPr>
                <w:sz w:val="24"/>
                <w:szCs w:val="24"/>
              </w:rPr>
              <w:t xml:space="preserve"> datos, desarrollo e </w:t>
            </w:r>
            <w:r w:rsidR="00D80908" w:rsidRPr="00064E43">
              <w:rPr>
                <w:sz w:val="24"/>
                <w:szCs w:val="24"/>
              </w:rPr>
              <w:lastRenderedPageBreak/>
              <w:t>implementación del código</w:t>
            </w:r>
          </w:p>
        </w:tc>
      </w:tr>
      <w:tr w:rsidR="00A12234" w:rsidRPr="00064E43" w14:paraId="5C42832E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0559" w14:textId="77777777" w:rsidR="00A12234" w:rsidRPr="00064E43" w:rsidRDefault="00D80908" w:rsidP="00A237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lastRenderedPageBreak/>
              <w:t>Juan David Higuita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DE1B" w14:textId="6DEA8B80" w:rsidR="00A12234" w:rsidRPr="00064E43" w:rsidRDefault="00F24417" w:rsidP="00A237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Recolección de</w:t>
            </w:r>
            <w:r w:rsidR="00D80908" w:rsidRPr="00064E43">
              <w:rPr>
                <w:sz w:val="24"/>
                <w:szCs w:val="24"/>
              </w:rPr>
              <w:t xml:space="preserve"> datos, asesorías externas</w:t>
            </w:r>
          </w:p>
        </w:tc>
      </w:tr>
      <w:tr w:rsidR="00A12234" w:rsidRPr="00064E43" w14:paraId="0DB63EEF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F5F96" w14:textId="77777777" w:rsidR="00A12234" w:rsidRPr="00064E43" w:rsidRDefault="00D80908" w:rsidP="00A237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Abel Valderrama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0291" w14:textId="4BAE03A2" w:rsidR="00A12234" w:rsidRPr="00064E43" w:rsidRDefault="00F24417" w:rsidP="00A237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Recolección</w:t>
            </w:r>
            <w:r w:rsidRPr="00064E4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de </w:t>
            </w:r>
            <w:r w:rsidR="00D80908" w:rsidRPr="00064E43">
              <w:rPr>
                <w:sz w:val="24"/>
                <w:szCs w:val="24"/>
              </w:rPr>
              <w:t>datos, procesamiento de datos</w:t>
            </w:r>
          </w:p>
        </w:tc>
      </w:tr>
      <w:tr w:rsidR="00A12234" w:rsidRPr="00064E43" w14:paraId="40DEBA01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0A87" w14:textId="77777777" w:rsidR="00A12234" w:rsidRPr="00064E43" w:rsidRDefault="00D80908" w:rsidP="00A237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Luis Alejandro Parra Echavarría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9D42" w14:textId="20F55350" w:rsidR="00A12234" w:rsidRPr="00064E43" w:rsidRDefault="00F24417" w:rsidP="00A237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Recolección</w:t>
            </w:r>
            <w:r w:rsidRPr="00064E4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de </w:t>
            </w:r>
            <w:r w:rsidR="00D80908" w:rsidRPr="00064E43">
              <w:rPr>
                <w:sz w:val="24"/>
                <w:szCs w:val="24"/>
              </w:rPr>
              <w:t>datos, coordinador del equipo</w:t>
            </w:r>
          </w:p>
        </w:tc>
      </w:tr>
      <w:tr w:rsidR="00A12234" w:rsidRPr="00064E43" w14:paraId="1C23D303" w14:textId="77777777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287B7" w14:textId="65230293" w:rsidR="00A12234" w:rsidRPr="00064E43" w:rsidRDefault="00D80908" w:rsidP="00A237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Diego Alejandro Arcila G</w:t>
            </w:r>
            <w:r w:rsidR="0072715D">
              <w:rPr>
                <w:sz w:val="24"/>
                <w:szCs w:val="24"/>
              </w:rPr>
              <w:t xml:space="preserve">. 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38AA" w14:textId="340BD1F1" w:rsidR="00A12234" w:rsidRPr="00064E43" w:rsidRDefault="00F24417" w:rsidP="00A237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Recolección de</w:t>
            </w:r>
            <w:r w:rsidR="00D80908" w:rsidRPr="00064E43">
              <w:rPr>
                <w:sz w:val="24"/>
                <w:szCs w:val="24"/>
              </w:rPr>
              <w:t xml:space="preserve"> datos, normalización de datos.</w:t>
            </w:r>
          </w:p>
        </w:tc>
      </w:tr>
    </w:tbl>
    <w:p w14:paraId="2562DA4E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5C5DAF5C" w14:textId="445B6736" w:rsidR="00A12234" w:rsidRPr="00F24417" w:rsidRDefault="00D80908" w:rsidP="00A23720">
      <w:pPr>
        <w:pStyle w:val="Ttulo"/>
        <w:jc w:val="both"/>
        <w:rPr>
          <w:b/>
          <w:bCs/>
          <w:sz w:val="24"/>
          <w:szCs w:val="24"/>
          <w:highlight w:val="green"/>
        </w:rPr>
      </w:pPr>
      <w:bookmarkStart w:id="22" w:name="_heading=h.v55qg1ibwm22" w:colFirst="0" w:colLast="0"/>
      <w:bookmarkEnd w:id="22"/>
      <w:r w:rsidRPr="00064E43">
        <w:rPr>
          <w:sz w:val="24"/>
          <w:szCs w:val="24"/>
        </w:rPr>
        <w:t xml:space="preserve"> </w:t>
      </w:r>
      <w:r w:rsidRPr="00F24417">
        <w:rPr>
          <w:b/>
          <w:bCs/>
          <w:sz w:val="24"/>
          <w:szCs w:val="24"/>
        </w:rPr>
        <w:t>Seguimiento y control</w:t>
      </w:r>
      <w:r w:rsidR="00F24417" w:rsidRPr="00F24417">
        <w:rPr>
          <w:b/>
          <w:bCs/>
          <w:sz w:val="24"/>
          <w:szCs w:val="24"/>
        </w:rPr>
        <w:t xml:space="preserve">. </w:t>
      </w:r>
    </w:p>
    <w:p w14:paraId="2CE4C9E7" w14:textId="77777777" w:rsidR="00A12234" w:rsidRPr="00064E43" w:rsidRDefault="00D80908" w:rsidP="00A23720">
      <w:pPr>
        <w:pStyle w:val="Ttulo1"/>
        <w:numPr>
          <w:ilvl w:val="0"/>
          <w:numId w:val="5"/>
        </w:numPr>
        <w:jc w:val="both"/>
        <w:rPr>
          <w:sz w:val="24"/>
          <w:szCs w:val="24"/>
        </w:rPr>
      </w:pPr>
      <w:bookmarkStart w:id="23" w:name="_heading=h.435po7f2qu6r" w:colFirst="0" w:colLast="0"/>
      <w:bookmarkEnd w:id="23"/>
      <w:r w:rsidRPr="00064E43">
        <w:rPr>
          <w:sz w:val="24"/>
          <w:szCs w:val="24"/>
        </w:rPr>
        <w:t xml:space="preserve">Seguimiento del progreso  </w:t>
      </w:r>
    </w:p>
    <w:p w14:paraId="60227DCE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47207321" w14:textId="5CD9C33D" w:rsidR="002F19FB" w:rsidRPr="00064E43" w:rsidRDefault="002F19FB" w:rsidP="00A23720">
      <w:pPr>
        <w:jc w:val="both"/>
        <w:rPr>
          <w:sz w:val="24"/>
          <w:szCs w:val="24"/>
        </w:rPr>
      </w:pPr>
      <w:r w:rsidRPr="00064E43">
        <w:rPr>
          <w:noProof/>
          <w:sz w:val="24"/>
          <w:szCs w:val="24"/>
        </w:rPr>
        <w:drawing>
          <wp:inline distT="0" distB="0" distL="0" distR="0" wp14:anchorId="32D71143" wp14:editId="539A2DBE">
            <wp:extent cx="5722620" cy="2659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8D07" w14:textId="77777777" w:rsidR="0072715D" w:rsidRDefault="0072715D" w:rsidP="00A23720">
      <w:pPr>
        <w:jc w:val="both"/>
        <w:rPr>
          <w:sz w:val="24"/>
          <w:szCs w:val="24"/>
        </w:rPr>
      </w:pPr>
    </w:p>
    <w:p w14:paraId="2D9B85AA" w14:textId="2A093672" w:rsidR="00A12234" w:rsidRPr="00064E43" w:rsidRDefault="00F14D8E" w:rsidP="00A23720">
      <w:pPr>
        <w:jc w:val="both"/>
        <w:rPr>
          <w:sz w:val="24"/>
          <w:szCs w:val="24"/>
        </w:rPr>
      </w:pPr>
      <w:r w:rsidRPr="00064E43">
        <w:rPr>
          <w:sz w:val="24"/>
          <w:szCs w:val="24"/>
        </w:rPr>
        <w:t>E</w:t>
      </w:r>
      <w:r w:rsidR="002F19FB" w:rsidRPr="00064E43">
        <w:rPr>
          <w:sz w:val="24"/>
          <w:szCs w:val="24"/>
        </w:rPr>
        <w:t>scenario alcanzado al término del proyecto. Todas las barras aparecen en verde para evidenciar la finalización del 100 % de las actividades planificadas dentro del plazo establecido.</w:t>
      </w:r>
    </w:p>
    <w:p w14:paraId="42639E3A" w14:textId="77777777" w:rsidR="00A12234" w:rsidRPr="00064E43" w:rsidRDefault="00D80908" w:rsidP="00A23720">
      <w:pPr>
        <w:pStyle w:val="Ttulo1"/>
        <w:numPr>
          <w:ilvl w:val="0"/>
          <w:numId w:val="5"/>
        </w:numPr>
        <w:jc w:val="both"/>
        <w:rPr>
          <w:sz w:val="24"/>
          <w:szCs w:val="24"/>
        </w:rPr>
      </w:pPr>
      <w:bookmarkStart w:id="24" w:name="_heading=h.jfddiffw44o7" w:colFirst="0" w:colLast="0"/>
      <w:bookmarkEnd w:id="24"/>
      <w:r w:rsidRPr="00064E43">
        <w:rPr>
          <w:sz w:val="24"/>
          <w:szCs w:val="24"/>
        </w:rPr>
        <w:t>Gestión de cambios</w:t>
      </w:r>
    </w:p>
    <w:p w14:paraId="345B954C" w14:textId="274B9243" w:rsidR="00A12234" w:rsidRPr="00064E43" w:rsidRDefault="00A12234" w:rsidP="00A23720">
      <w:pPr>
        <w:jc w:val="both"/>
        <w:rPr>
          <w:sz w:val="24"/>
          <w:szCs w:val="24"/>
        </w:rPr>
      </w:pPr>
    </w:p>
    <w:p w14:paraId="2C016CE1" w14:textId="112B195E" w:rsidR="009F7D8A" w:rsidRPr="00064E43" w:rsidRDefault="009F7D8A" w:rsidP="00A2372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064E43">
        <w:rPr>
          <w:color w:val="000000"/>
          <w:sz w:val="24"/>
          <w:szCs w:val="24"/>
        </w:rPr>
        <w:t>Durante la ejecución del proyecto se realizaron ajustes clave frente al plan inicial, motivados principalmente por la limitación de tiempo disponible para el desarrollo. A continuación, se detallan los cambios más relevantes:</w:t>
      </w:r>
    </w:p>
    <w:p w14:paraId="3D78E7B1" w14:textId="77777777" w:rsidR="009F7D8A" w:rsidRPr="00064E43" w:rsidRDefault="009F7D8A" w:rsidP="00A2372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4DBACB54" w14:textId="36A6238B" w:rsidR="009F7D8A" w:rsidRPr="00064E43" w:rsidRDefault="009F7D8A" w:rsidP="00A237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064E43">
        <w:rPr>
          <w:b/>
          <w:bCs/>
          <w:color w:val="000000"/>
          <w:sz w:val="24"/>
          <w:szCs w:val="24"/>
        </w:rPr>
        <w:t>Visualización de resultados</w:t>
      </w:r>
      <w:r w:rsidRPr="00064E43">
        <w:rPr>
          <w:color w:val="000000"/>
          <w:sz w:val="24"/>
          <w:szCs w:val="24"/>
        </w:rPr>
        <w:t xml:space="preserve">:  Inicialmente se contempló utilizar </w:t>
      </w:r>
      <w:proofErr w:type="spellStart"/>
      <w:r w:rsidRPr="00064E43">
        <w:rPr>
          <w:color w:val="000000"/>
          <w:sz w:val="24"/>
          <w:szCs w:val="24"/>
        </w:rPr>
        <w:t>Power</w:t>
      </w:r>
      <w:proofErr w:type="spellEnd"/>
      <w:r w:rsidRPr="00064E43">
        <w:rPr>
          <w:color w:val="000000"/>
          <w:sz w:val="24"/>
          <w:szCs w:val="24"/>
        </w:rPr>
        <w:t xml:space="preserve"> BI para graficar los resultados del modelo y realizar análisis estadísticos. Sin embargo, </w:t>
      </w:r>
      <w:r w:rsidRPr="00064E43">
        <w:rPr>
          <w:color w:val="000000"/>
          <w:sz w:val="24"/>
          <w:szCs w:val="24"/>
        </w:rPr>
        <w:lastRenderedPageBreak/>
        <w:t xml:space="preserve">debido a las restricciones de tiempo y a dificultades técnicas en el manejo e importación de datos en esta plataforma, se optó por realizar la visualización directamente desde el entorno de desarrollo (Google </w:t>
      </w:r>
      <w:proofErr w:type="spellStart"/>
      <w:r w:rsidRPr="00064E43">
        <w:rPr>
          <w:color w:val="000000"/>
          <w:sz w:val="24"/>
          <w:szCs w:val="24"/>
        </w:rPr>
        <w:t>Colab</w:t>
      </w:r>
      <w:proofErr w:type="spellEnd"/>
      <w:r w:rsidRPr="00064E43">
        <w:rPr>
          <w:color w:val="000000"/>
          <w:sz w:val="24"/>
          <w:szCs w:val="24"/>
        </w:rPr>
        <w:t>) utilizando librerías de Python. Esta decisión permitió mantener la trazabilidad de los resultados sin comprometer la calidad del análisis.</w:t>
      </w:r>
    </w:p>
    <w:p w14:paraId="2EBF8545" w14:textId="77777777" w:rsidR="009F7D8A" w:rsidRPr="00064E43" w:rsidRDefault="009F7D8A" w:rsidP="00A2372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3BCE96B7" w14:textId="0CC9E54F" w:rsidR="009F7D8A" w:rsidRPr="00064E43" w:rsidRDefault="009F7D8A" w:rsidP="00A237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r w:rsidRPr="00064E43">
        <w:rPr>
          <w:b/>
          <w:bCs/>
          <w:color w:val="000000"/>
          <w:sz w:val="24"/>
          <w:szCs w:val="24"/>
        </w:rPr>
        <w:t>Exclusión de variables relacionadas con biomasa:</w:t>
      </w:r>
      <w:r w:rsidRPr="00064E43">
        <w:rPr>
          <w:color w:val="000000"/>
          <w:sz w:val="24"/>
          <w:szCs w:val="24"/>
        </w:rPr>
        <w:t xml:space="preserve">  Aunque en la planificación inicial se consideró incluir datos de fuentes de biomasa, se identificó que no se contaba con información pública, actualizada ni homogénea a nivel departamental. Además, el tiempo disponible no permitía desarrollar procesos adicionales de búsqueda, limpieza o integración de fuentes dispersas. Por tanto, se decidió excluir la biomasa como variable de entrada y concentrar el modelo en variables con disponibilidad garantizada:  Irradiación Solar Promedio (kWh/m²/día), Horas Solares Pico (HSP), Temperatura Promedio Anual (°C), Índice de Polvo y Suciedad Atmosférica, Disponibilidad de Conexión a Red Eléctrica, Aceptación Social del Proyecto, Conflictos Potenciales con Comunidades, Necesidad de Consultas Previas, Irradiación en Plano Inclinado (POA) (kWh/m²/año), Índice de Polvo Acumulado Anual (g/m²/mes), PIB per cápita 2022 (COP), PIB per cápita 2022 (US$), Población proyectada 2025 (</w:t>
      </w:r>
      <w:proofErr w:type="spellStart"/>
      <w:r w:rsidRPr="00064E43">
        <w:rPr>
          <w:color w:val="000000"/>
          <w:sz w:val="24"/>
          <w:szCs w:val="24"/>
        </w:rPr>
        <w:t>hab</w:t>
      </w:r>
      <w:proofErr w:type="spellEnd"/>
      <w:r w:rsidRPr="00064E43">
        <w:rPr>
          <w:color w:val="000000"/>
          <w:sz w:val="24"/>
          <w:szCs w:val="24"/>
        </w:rPr>
        <w:t>), Cobertura eléctrica 2023 – ICEE (% viviendas), Índice de Competitividad Departamental 2024 (IDC 0–10), Densidad poblacional 2025 (</w:t>
      </w:r>
      <w:proofErr w:type="spellStart"/>
      <w:r w:rsidRPr="00064E43">
        <w:rPr>
          <w:color w:val="000000"/>
          <w:sz w:val="24"/>
          <w:szCs w:val="24"/>
        </w:rPr>
        <w:t>hab</w:t>
      </w:r>
      <w:proofErr w:type="spellEnd"/>
      <w:r w:rsidRPr="00064E43">
        <w:rPr>
          <w:color w:val="000000"/>
          <w:sz w:val="24"/>
          <w:szCs w:val="24"/>
        </w:rPr>
        <w:t>/km²), IDH (PNUD), Número de municipios, Usuarios gas natural 2023 (n), Precipitación anual media (mm·a</w:t>
      </w:r>
      <w:r w:rsidRPr="00064E43">
        <w:rPr>
          <w:rFonts w:ascii="Cambria Math" w:hAnsi="Cambria Math" w:cs="Cambria Math"/>
          <w:color w:val="000000"/>
          <w:sz w:val="24"/>
          <w:szCs w:val="24"/>
        </w:rPr>
        <w:t>⁻</w:t>
      </w:r>
      <w:r w:rsidRPr="00064E43">
        <w:rPr>
          <w:color w:val="000000"/>
          <w:sz w:val="24"/>
          <w:szCs w:val="24"/>
        </w:rPr>
        <w:t>¹), Velocidad media del viento a 100 m (m·s</w:t>
      </w:r>
      <w:r w:rsidRPr="00064E43">
        <w:rPr>
          <w:rFonts w:ascii="Cambria Math" w:hAnsi="Cambria Math" w:cs="Cambria Math"/>
          <w:color w:val="000000"/>
          <w:sz w:val="24"/>
          <w:szCs w:val="24"/>
        </w:rPr>
        <w:t>⁻</w:t>
      </w:r>
      <w:r w:rsidRPr="00064E43">
        <w:rPr>
          <w:color w:val="000000"/>
          <w:sz w:val="24"/>
          <w:szCs w:val="24"/>
        </w:rPr>
        <w:t xml:space="preserve">¹), Densidad media de potencia a 100 m (W/m²), Elevación del terreno (m </w:t>
      </w:r>
      <w:proofErr w:type="spellStart"/>
      <w:r w:rsidRPr="00064E43">
        <w:rPr>
          <w:color w:val="000000"/>
          <w:sz w:val="24"/>
          <w:szCs w:val="24"/>
        </w:rPr>
        <w:t>s.n.m</w:t>
      </w:r>
      <w:proofErr w:type="spellEnd"/>
      <w:r w:rsidRPr="00064E43">
        <w:rPr>
          <w:color w:val="000000"/>
          <w:sz w:val="24"/>
          <w:szCs w:val="24"/>
        </w:rPr>
        <w:t>.), Longitud de rugosidad z</w:t>
      </w:r>
      <w:r w:rsidRPr="00064E43">
        <w:rPr>
          <w:rFonts w:ascii="Cambria Math" w:hAnsi="Cambria Math" w:cs="Cambria Math"/>
          <w:color w:val="000000"/>
          <w:sz w:val="24"/>
          <w:szCs w:val="24"/>
        </w:rPr>
        <w:t>₀</w:t>
      </w:r>
      <w:r w:rsidRPr="00064E43">
        <w:rPr>
          <w:color w:val="000000"/>
          <w:sz w:val="24"/>
          <w:szCs w:val="24"/>
        </w:rPr>
        <w:t xml:space="preserve"> (m), Factor de carga IEC-I (</w:t>
      </w:r>
      <w:proofErr w:type="spellStart"/>
      <w:r w:rsidRPr="00064E43">
        <w:rPr>
          <w:color w:val="000000"/>
          <w:sz w:val="24"/>
          <w:szCs w:val="24"/>
        </w:rPr>
        <w:t>p.u</w:t>
      </w:r>
      <w:proofErr w:type="spellEnd"/>
      <w:r w:rsidRPr="00064E43">
        <w:rPr>
          <w:color w:val="000000"/>
          <w:sz w:val="24"/>
          <w:szCs w:val="24"/>
        </w:rPr>
        <w:t>.), Factor de carga IEC-II (</w:t>
      </w:r>
      <w:proofErr w:type="spellStart"/>
      <w:r w:rsidRPr="00064E43">
        <w:rPr>
          <w:color w:val="000000"/>
          <w:sz w:val="24"/>
          <w:szCs w:val="24"/>
        </w:rPr>
        <w:t>p.u</w:t>
      </w:r>
      <w:proofErr w:type="spellEnd"/>
      <w:r w:rsidRPr="00064E43">
        <w:rPr>
          <w:color w:val="000000"/>
          <w:sz w:val="24"/>
          <w:szCs w:val="24"/>
        </w:rPr>
        <w:t>.), Clase IEC dominante (categoría), Precipitación dominante (mm), Escorrentía promedio anual (mm/año), Precipitación media anual – Mapa C (mm/año), Precipitación media anual – Mapa D (mm/año), Región hidrológica.</w:t>
      </w:r>
    </w:p>
    <w:p w14:paraId="6F52A1BD" w14:textId="77777777" w:rsidR="009F7D8A" w:rsidRPr="00064E43" w:rsidRDefault="009F7D8A" w:rsidP="00A2372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071D15C" w14:textId="77777777" w:rsidR="009F7D8A" w:rsidRPr="00064E43" w:rsidRDefault="009F7D8A" w:rsidP="00736A3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064E43">
        <w:rPr>
          <w:color w:val="000000"/>
          <w:sz w:val="24"/>
          <w:szCs w:val="24"/>
        </w:rPr>
        <w:t>Ambos cambios se realizaron con el objetivo de asegurar un desarrollo viable dentro de los plazos establecidos, manteniendo la integridad técnica y metodológica del proyecto.</w:t>
      </w:r>
    </w:p>
    <w:p w14:paraId="1936E2A5" w14:textId="77777777" w:rsidR="009F7D8A" w:rsidRPr="00064E43" w:rsidRDefault="009F7D8A" w:rsidP="00A23720">
      <w:pPr>
        <w:jc w:val="both"/>
        <w:rPr>
          <w:sz w:val="24"/>
          <w:szCs w:val="24"/>
        </w:rPr>
      </w:pPr>
    </w:p>
    <w:p w14:paraId="387B595B" w14:textId="1F76C041" w:rsidR="00A12234" w:rsidRPr="00064E43" w:rsidRDefault="00D80908" w:rsidP="00A23720">
      <w:pPr>
        <w:pStyle w:val="Ttulo1"/>
        <w:numPr>
          <w:ilvl w:val="0"/>
          <w:numId w:val="5"/>
        </w:numPr>
        <w:jc w:val="both"/>
        <w:rPr>
          <w:sz w:val="24"/>
          <w:szCs w:val="24"/>
        </w:rPr>
      </w:pPr>
      <w:bookmarkStart w:id="25" w:name="_heading=h.5037jg4ce9mn" w:colFirst="0" w:colLast="0"/>
      <w:bookmarkEnd w:id="25"/>
      <w:r w:rsidRPr="00064E43">
        <w:rPr>
          <w:sz w:val="24"/>
          <w:szCs w:val="24"/>
        </w:rPr>
        <w:t>Gestión de Calidad</w:t>
      </w:r>
      <w:r w:rsidR="0072715D">
        <w:rPr>
          <w:sz w:val="24"/>
          <w:szCs w:val="24"/>
        </w:rPr>
        <w:t xml:space="preserve">. </w:t>
      </w:r>
    </w:p>
    <w:p w14:paraId="289D0E43" w14:textId="77777777" w:rsidR="009F7D8A" w:rsidRPr="00064E43" w:rsidRDefault="009F7D8A" w:rsidP="00A23720">
      <w:pPr>
        <w:jc w:val="both"/>
        <w:rPr>
          <w:sz w:val="24"/>
          <w:szCs w:val="24"/>
        </w:rPr>
      </w:pPr>
      <w:r w:rsidRPr="00064E43">
        <w:rPr>
          <w:sz w:val="24"/>
          <w:szCs w:val="24"/>
        </w:rPr>
        <w:t>La validación del proyecto se realizará exclusivamente mediante pruebas funcionales de usuario, aplicadas a los escenarios previamente definidos. Estas pruebas permitirán verificar que la aplicación cumpla con los requerimientos básicos de funcionamiento esperados.</w:t>
      </w:r>
    </w:p>
    <w:p w14:paraId="6F1FD33E" w14:textId="2D8CF125" w:rsidR="00A12234" w:rsidRPr="00064E43" w:rsidRDefault="009F7D8A" w:rsidP="00A23720">
      <w:pPr>
        <w:jc w:val="both"/>
        <w:rPr>
          <w:sz w:val="24"/>
          <w:szCs w:val="24"/>
        </w:rPr>
      </w:pPr>
      <w:r w:rsidRPr="00064E43">
        <w:rPr>
          <w:sz w:val="24"/>
          <w:szCs w:val="24"/>
        </w:rPr>
        <w:t>Dado el carácter académico del proyecto y las limitaciones de tiempo, no se contemplan pruebas de rendimiento, seguridad ni pruebas automatizadas.</w:t>
      </w:r>
    </w:p>
    <w:p w14:paraId="32F7F3E6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6D549A7D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38F9BE45" w14:textId="072E546D" w:rsidR="00A12234" w:rsidRPr="0072715D" w:rsidRDefault="00D80908" w:rsidP="00A23720">
      <w:pPr>
        <w:pStyle w:val="Ttulo"/>
        <w:jc w:val="both"/>
        <w:rPr>
          <w:b/>
          <w:bCs/>
          <w:sz w:val="24"/>
          <w:szCs w:val="24"/>
        </w:rPr>
      </w:pPr>
      <w:bookmarkStart w:id="26" w:name="_heading=h.myndx7d4cqgh" w:colFirst="0" w:colLast="0"/>
      <w:bookmarkEnd w:id="26"/>
      <w:r w:rsidRPr="0072715D">
        <w:rPr>
          <w:b/>
          <w:bCs/>
          <w:sz w:val="24"/>
          <w:szCs w:val="24"/>
        </w:rPr>
        <w:lastRenderedPageBreak/>
        <w:t xml:space="preserve">Cierre del Proyecto </w:t>
      </w:r>
    </w:p>
    <w:p w14:paraId="6005284B" w14:textId="77777777" w:rsidR="00A12234" w:rsidRPr="00064E43" w:rsidRDefault="00D80908" w:rsidP="00A23720">
      <w:pPr>
        <w:pStyle w:val="Ttulo1"/>
        <w:numPr>
          <w:ilvl w:val="0"/>
          <w:numId w:val="5"/>
        </w:numPr>
        <w:jc w:val="both"/>
        <w:rPr>
          <w:sz w:val="24"/>
          <w:szCs w:val="24"/>
        </w:rPr>
      </w:pPr>
      <w:bookmarkStart w:id="27" w:name="_heading=h.hlib7hp2mwjn" w:colFirst="0" w:colLast="0"/>
      <w:bookmarkEnd w:id="27"/>
      <w:r w:rsidRPr="00064E43">
        <w:rPr>
          <w:sz w:val="24"/>
          <w:szCs w:val="24"/>
        </w:rPr>
        <w:t>Entrega de Resultados</w:t>
      </w:r>
      <w:r w:rsidRPr="00064E43">
        <w:rPr>
          <w:sz w:val="24"/>
          <w:szCs w:val="24"/>
        </w:rPr>
        <w:tab/>
      </w:r>
    </w:p>
    <w:p w14:paraId="000808F4" w14:textId="77777777" w:rsidR="008215ED" w:rsidRPr="00064E43" w:rsidRDefault="008215ED" w:rsidP="00A23720">
      <w:p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40" w:lineRule="auto"/>
        <w:jc w:val="both"/>
        <w:rPr>
          <w:b/>
          <w:bCs/>
          <w:color w:val="000000"/>
          <w:sz w:val="24"/>
          <w:szCs w:val="24"/>
        </w:rPr>
      </w:pPr>
      <w:r w:rsidRPr="00064E43">
        <w:rPr>
          <w:b/>
          <w:bCs/>
          <w:color w:val="000000"/>
          <w:sz w:val="24"/>
          <w:szCs w:val="24"/>
        </w:rPr>
        <w:t>Variables Utilizadas en el Modelo K-</w:t>
      </w:r>
      <w:proofErr w:type="spellStart"/>
      <w:r w:rsidRPr="00064E43">
        <w:rPr>
          <w:b/>
          <w:bCs/>
          <w:color w:val="000000"/>
          <w:sz w:val="24"/>
          <w:szCs w:val="24"/>
        </w:rPr>
        <w:t>Means</w:t>
      </w:r>
      <w:proofErr w:type="spellEnd"/>
      <w:r w:rsidRPr="00064E43">
        <w:rPr>
          <w:b/>
          <w:bCs/>
          <w:color w:val="000000"/>
          <w:sz w:val="24"/>
          <w:szCs w:val="24"/>
        </w:rPr>
        <w:t xml:space="preserve"> para Clasificación de Potencial Solar</w:t>
      </w:r>
    </w:p>
    <w:p w14:paraId="36C13E08" w14:textId="6730AE91" w:rsidR="008215ED" w:rsidRPr="00064E43" w:rsidRDefault="008215ED" w:rsidP="0072715D">
      <w:pPr>
        <w:spacing w:before="100" w:beforeAutospacing="1" w:after="100" w:afterAutospacing="1"/>
        <w:jc w:val="both"/>
        <w:rPr>
          <w:sz w:val="24"/>
          <w:szCs w:val="24"/>
        </w:rPr>
      </w:pPr>
      <w:r w:rsidRPr="00064E43">
        <w:rPr>
          <w:sz w:val="24"/>
          <w:szCs w:val="24"/>
        </w:rPr>
        <w:t xml:space="preserve">Con el fin de establecer una </w:t>
      </w:r>
      <w:r w:rsidRPr="00064E43">
        <w:rPr>
          <w:rStyle w:val="Textoennegrita"/>
          <w:sz w:val="24"/>
          <w:szCs w:val="24"/>
        </w:rPr>
        <w:t>segmentación territorial sólida</w:t>
      </w:r>
      <w:r w:rsidRPr="00064E43">
        <w:rPr>
          <w:sz w:val="24"/>
          <w:szCs w:val="24"/>
        </w:rPr>
        <w:t xml:space="preserve"> para el desarrollo de proyectos solares fotovoltaicos en Colombia, se seleccionaron las siguientes variables, las cuales combinan tanto condiciones </w:t>
      </w:r>
      <w:r w:rsidRPr="00064E43">
        <w:rPr>
          <w:rStyle w:val="Textoennegrita"/>
          <w:sz w:val="24"/>
          <w:szCs w:val="24"/>
        </w:rPr>
        <w:t>ambientales y técnicas</w:t>
      </w:r>
      <w:r w:rsidRPr="00064E43">
        <w:rPr>
          <w:sz w:val="24"/>
          <w:szCs w:val="24"/>
        </w:rPr>
        <w:t xml:space="preserve"> como </w:t>
      </w:r>
      <w:r w:rsidRPr="00064E43">
        <w:rPr>
          <w:rStyle w:val="Textoennegrita"/>
          <w:sz w:val="24"/>
          <w:szCs w:val="24"/>
        </w:rPr>
        <w:t>factores sociales y de infraestructura</w:t>
      </w:r>
      <w:r w:rsidRPr="00064E43">
        <w:rPr>
          <w:sz w:val="24"/>
          <w:szCs w:val="24"/>
        </w:rPr>
        <w:t xml:space="preserve">. Estas variables fueron </w:t>
      </w:r>
      <w:r w:rsidRPr="00064E43">
        <w:rPr>
          <w:rStyle w:val="Textoennegrita"/>
          <w:sz w:val="24"/>
          <w:szCs w:val="24"/>
        </w:rPr>
        <w:t>normalizadas</w:t>
      </w:r>
      <w:r w:rsidRPr="00064E43">
        <w:rPr>
          <w:sz w:val="24"/>
          <w:szCs w:val="24"/>
        </w:rPr>
        <w:t xml:space="preserve"> para garantizar una comparación homogénea durante el análisis y evitar sesgos derivados de escalas heterogéneas. El conjunto resultante constituye la base de entrada para la ejecución del modelo </w:t>
      </w:r>
      <w:r w:rsidRPr="00064E43">
        <w:rPr>
          <w:rStyle w:val="Textoennegrita"/>
          <w:sz w:val="24"/>
          <w:szCs w:val="24"/>
        </w:rPr>
        <w:t>K-</w:t>
      </w:r>
      <w:proofErr w:type="spellStart"/>
      <w:r w:rsidRPr="00064E43">
        <w:rPr>
          <w:rStyle w:val="Textoennegrita"/>
          <w:sz w:val="24"/>
          <w:szCs w:val="24"/>
        </w:rPr>
        <w:t>Means</w:t>
      </w:r>
      <w:proofErr w:type="spellEnd"/>
      <w:r w:rsidRPr="00064E43">
        <w:rPr>
          <w:sz w:val="24"/>
          <w:szCs w:val="24"/>
        </w:rPr>
        <w:t>, orientado a la identificación de clústeres regionales con características comunes.</w:t>
      </w:r>
    </w:p>
    <w:p w14:paraId="2E758CD4" w14:textId="65C91CE6" w:rsidR="008215ED" w:rsidRPr="00064E43" w:rsidRDefault="008215ED" w:rsidP="00A23720">
      <w:p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40" w:lineRule="auto"/>
        <w:jc w:val="both"/>
        <w:rPr>
          <w:b/>
          <w:bCs/>
          <w:color w:val="000000"/>
          <w:sz w:val="24"/>
          <w:szCs w:val="24"/>
        </w:rPr>
      </w:pPr>
      <w:r w:rsidRPr="00064E43">
        <w:rPr>
          <w:b/>
          <w:bCs/>
          <w:color w:val="000000"/>
          <w:sz w:val="24"/>
          <w:szCs w:val="24"/>
        </w:rPr>
        <w:t>Análisis de las Variables Consideradas</w:t>
      </w:r>
      <w:r w:rsidR="0072715D">
        <w:rPr>
          <w:b/>
          <w:bCs/>
          <w:color w:val="000000"/>
          <w:sz w:val="24"/>
          <w:szCs w:val="24"/>
        </w:rPr>
        <w:t xml:space="preserve">. </w:t>
      </w:r>
    </w:p>
    <w:tbl>
      <w:tblPr>
        <w:tblStyle w:val="Tablanorma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4"/>
        <w:gridCol w:w="3050"/>
        <w:gridCol w:w="3765"/>
      </w:tblGrid>
      <w:tr w:rsidR="008215ED" w:rsidRPr="00064E43" w14:paraId="701F3F38" w14:textId="77777777" w:rsidTr="00727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14:paraId="6EA86546" w14:textId="77777777" w:rsidR="008215ED" w:rsidRPr="00736A38" w:rsidRDefault="008215ED" w:rsidP="00736A38">
            <w:pPr>
              <w:jc w:val="center"/>
              <w:rPr>
                <w:sz w:val="24"/>
                <w:szCs w:val="24"/>
              </w:rPr>
            </w:pPr>
            <w:r w:rsidRPr="00736A38">
              <w:rPr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4D421A7A" w14:textId="77777777" w:rsidR="008215ED" w:rsidRPr="00736A38" w:rsidRDefault="008215ED" w:rsidP="00736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6A38">
              <w:rPr>
                <w:sz w:val="24"/>
                <w:szCs w:val="24"/>
              </w:rPr>
              <w:t>Descripción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7BFE9175" w14:textId="77777777" w:rsidR="008215ED" w:rsidRPr="00736A38" w:rsidRDefault="008215ED" w:rsidP="00736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6A38">
              <w:rPr>
                <w:sz w:val="24"/>
                <w:szCs w:val="24"/>
              </w:rPr>
              <w:t>Relevancia</w:t>
            </w:r>
          </w:p>
        </w:tc>
      </w:tr>
      <w:tr w:rsidR="008215ED" w:rsidRPr="00064E43" w14:paraId="0037BC80" w14:textId="77777777" w:rsidTr="00727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79C94226" w14:textId="77777777" w:rsidR="008215ED" w:rsidRPr="00064E43" w:rsidRDefault="008215ED" w:rsidP="00A23720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064E43">
              <w:rPr>
                <w:rStyle w:val="Textoennegrita"/>
                <w:sz w:val="24"/>
                <w:szCs w:val="24"/>
              </w:rPr>
              <w:t>Irradiación (kWh/m²/día)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38FBA0EB" w14:textId="77777777" w:rsidR="008215ED" w:rsidRPr="00064E43" w:rsidRDefault="008215ED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Medida del recurso solar disponible en cada departamento.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28592D9E" w14:textId="77777777" w:rsidR="008215ED" w:rsidRPr="00064E43" w:rsidRDefault="008215ED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Variable técnica crítica; mayor irradiación implica mayor capacidad de generación eléctrica.</w:t>
            </w:r>
          </w:p>
        </w:tc>
      </w:tr>
      <w:tr w:rsidR="008215ED" w:rsidRPr="00064E43" w14:paraId="4FC187A8" w14:textId="77777777" w:rsidTr="0072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473384" w14:textId="77777777" w:rsidR="008215ED" w:rsidRPr="00064E43" w:rsidRDefault="008215ED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rStyle w:val="Textoennegrita"/>
                <w:sz w:val="24"/>
                <w:szCs w:val="24"/>
              </w:rPr>
              <w:t>Horas Solares Pico (HSP)</w:t>
            </w:r>
          </w:p>
        </w:tc>
        <w:tc>
          <w:tcPr>
            <w:tcW w:w="0" w:type="auto"/>
            <w:hideMark/>
          </w:tcPr>
          <w:p w14:paraId="479057EC" w14:textId="77777777" w:rsidR="008215ED" w:rsidRPr="00064E43" w:rsidRDefault="008215ED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Tiempo equivalente en horas durante el cual la irradiación alcanza 1.000 W/m².</w:t>
            </w:r>
          </w:p>
        </w:tc>
        <w:tc>
          <w:tcPr>
            <w:tcW w:w="0" w:type="auto"/>
            <w:hideMark/>
          </w:tcPr>
          <w:p w14:paraId="0789E276" w14:textId="77777777" w:rsidR="008215ED" w:rsidRPr="00064E43" w:rsidRDefault="008215ED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Complementa a la irradiación; permite estimar de forma más precisa la energía aprovechable.</w:t>
            </w:r>
          </w:p>
        </w:tc>
      </w:tr>
      <w:tr w:rsidR="008215ED" w:rsidRPr="00064E43" w14:paraId="76314342" w14:textId="77777777" w:rsidTr="00727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4E7E1A1D" w14:textId="77777777" w:rsidR="008215ED" w:rsidRPr="00064E43" w:rsidRDefault="008215ED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rStyle w:val="Textoennegrita"/>
                <w:sz w:val="24"/>
                <w:szCs w:val="24"/>
              </w:rPr>
              <w:t>Temperatura promedio (°C)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56BC9B75" w14:textId="77777777" w:rsidR="008215ED" w:rsidRPr="00064E43" w:rsidRDefault="008215ED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Condición térmica media anual del territorio.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1CA4B7F0" w14:textId="77777777" w:rsidR="008215ED" w:rsidRPr="00064E43" w:rsidRDefault="008215ED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Afecta la eficiencia de los paneles; valores extremadamente altos pueden reducir el rendimiento del sistema.</w:t>
            </w:r>
          </w:p>
        </w:tc>
      </w:tr>
      <w:tr w:rsidR="008215ED" w:rsidRPr="00064E43" w14:paraId="074E2D22" w14:textId="77777777" w:rsidTr="0072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EE2958" w14:textId="77777777" w:rsidR="008215ED" w:rsidRPr="00064E43" w:rsidRDefault="008215ED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rStyle w:val="Textoennegrita"/>
                <w:sz w:val="24"/>
                <w:szCs w:val="24"/>
              </w:rPr>
              <w:t>Índice de Polvo Atmosférico (1–3)</w:t>
            </w:r>
          </w:p>
        </w:tc>
        <w:tc>
          <w:tcPr>
            <w:tcW w:w="0" w:type="auto"/>
            <w:hideMark/>
          </w:tcPr>
          <w:p w14:paraId="7DB5043C" w14:textId="77777777" w:rsidR="008215ED" w:rsidRPr="00064E43" w:rsidRDefault="008215ED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Estimación del nivel de suciedad en el aire que puede depositarse en los paneles.</w:t>
            </w:r>
          </w:p>
        </w:tc>
        <w:tc>
          <w:tcPr>
            <w:tcW w:w="0" w:type="auto"/>
            <w:hideMark/>
          </w:tcPr>
          <w:p w14:paraId="247067E3" w14:textId="77777777" w:rsidR="008215ED" w:rsidRPr="00064E43" w:rsidRDefault="008215ED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Altamente relevante para mantenimiento; niveles altos implican mayores costos operativos.</w:t>
            </w:r>
          </w:p>
        </w:tc>
      </w:tr>
      <w:tr w:rsidR="008215ED" w:rsidRPr="00064E43" w14:paraId="7B4036A2" w14:textId="77777777" w:rsidTr="00727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5D2637A2" w14:textId="77777777" w:rsidR="008215ED" w:rsidRPr="00064E43" w:rsidRDefault="008215ED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rStyle w:val="Textoennegrita"/>
                <w:sz w:val="24"/>
                <w:szCs w:val="24"/>
              </w:rPr>
              <w:t>Disponibilidad de Conexión a Red (1–3)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1E312A3B" w14:textId="77777777" w:rsidR="008215ED" w:rsidRPr="00064E43" w:rsidRDefault="008215ED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Acceso a la infraestructura eléctrica nacional.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5F2DCDE2" w14:textId="77777777" w:rsidR="008215ED" w:rsidRPr="00064E43" w:rsidRDefault="008215ED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Fundamental para decidir entre proyectos conectados a red o sistemas autónomos (off-</w:t>
            </w:r>
            <w:proofErr w:type="spellStart"/>
            <w:r w:rsidRPr="00064E43">
              <w:rPr>
                <w:sz w:val="24"/>
                <w:szCs w:val="24"/>
              </w:rPr>
              <w:t>grid</w:t>
            </w:r>
            <w:proofErr w:type="spellEnd"/>
            <w:r w:rsidRPr="00064E43">
              <w:rPr>
                <w:sz w:val="24"/>
                <w:szCs w:val="24"/>
              </w:rPr>
              <w:t>).</w:t>
            </w:r>
          </w:p>
        </w:tc>
      </w:tr>
      <w:tr w:rsidR="008215ED" w:rsidRPr="00064E43" w14:paraId="1659FE6E" w14:textId="77777777" w:rsidTr="0072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CD564" w14:textId="77777777" w:rsidR="008215ED" w:rsidRPr="00064E43" w:rsidRDefault="008215ED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rStyle w:val="Textoennegrita"/>
                <w:sz w:val="24"/>
                <w:szCs w:val="24"/>
              </w:rPr>
              <w:t>Aceptación Social del Proyecto (1–3)</w:t>
            </w:r>
          </w:p>
        </w:tc>
        <w:tc>
          <w:tcPr>
            <w:tcW w:w="0" w:type="auto"/>
            <w:hideMark/>
          </w:tcPr>
          <w:p w14:paraId="751356EF" w14:textId="77777777" w:rsidR="008215ED" w:rsidRPr="00064E43" w:rsidRDefault="008215ED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Grado estimado de apoyo o resistencia de las comunidades locales.</w:t>
            </w:r>
          </w:p>
        </w:tc>
        <w:tc>
          <w:tcPr>
            <w:tcW w:w="0" w:type="auto"/>
            <w:hideMark/>
          </w:tcPr>
          <w:p w14:paraId="01FB0777" w14:textId="77777777" w:rsidR="008215ED" w:rsidRPr="00064E43" w:rsidRDefault="008215ED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Determina la viabilidad sociopolítica del proyecto; alta aceptación reduce riesgos de retraso o cancelación.</w:t>
            </w:r>
          </w:p>
        </w:tc>
      </w:tr>
    </w:tbl>
    <w:p w14:paraId="15827D29" w14:textId="6F669F7C" w:rsidR="008215ED" w:rsidRPr="00064E43" w:rsidRDefault="008215ED" w:rsidP="00A23720">
      <w:pPr>
        <w:jc w:val="both"/>
        <w:rPr>
          <w:sz w:val="24"/>
          <w:szCs w:val="24"/>
        </w:rPr>
      </w:pPr>
    </w:p>
    <w:p w14:paraId="3A4D84D9" w14:textId="7C9EAC9D" w:rsidR="008215ED" w:rsidRPr="00064E43" w:rsidRDefault="008215ED" w:rsidP="00A23720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064E43">
        <w:rPr>
          <w:sz w:val="24"/>
          <w:szCs w:val="24"/>
        </w:rPr>
        <w:t xml:space="preserve">Los departamentos de </w:t>
      </w:r>
      <w:r w:rsidRPr="00064E43">
        <w:rPr>
          <w:rStyle w:val="Textoennegrita"/>
          <w:sz w:val="24"/>
          <w:szCs w:val="24"/>
        </w:rPr>
        <w:t>La Guajira</w:t>
      </w:r>
      <w:r w:rsidRPr="00064E43">
        <w:rPr>
          <w:sz w:val="24"/>
          <w:szCs w:val="24"/>
        </w:rPr>
        <w:t xml:space="preserve">, </w:t>
      </w:r>
      <w:r w:rsidRPr="00064E43">
        <w:rPr>
          <w:rStyle w:val="Textoennegrita"/>
          <w:sz w:val="24"/>
          <w:szCs w:val="24"/>
        </w:rPr>
        <w:t>Atlántico</w:t>
      </w:r>
      <w:r w:rsidRPr="00064E43">
        <w:rPr>
          <w:sz w:val="24"/>
          <w:szCs w:val="24"/>
        </w:rPr>
        <w:t xml:space="preserve">, </w:t>
      </w:r>
      <w:r w:rsidRPr="00064E43">
        <w:rPr>
          <w:rStyle w:val="Textoennegrita"/>
          <w:sz w:val="24"/>
          <w:szCs w:val="24"/>
        </w:rPr>
        <w:t>Cesar</w:t>
      </w:r>
      <w:r w:rsidRPr="00064E43">
        <w:rPr>
          <w:sz w:val="24"/>
          <w:szCs w:val="24"/>
        </w:rPr>
        <w:t xml:space="preserve"> y </w:t>
      </w:r>
      <w:r w:rsidRPr="00064E43">
        <w:rPr>
          <w:rStyle w:val="Textoennegrita"/>
          <w:sz w:val="24"/>
          <w:szCs w:val="24"/>
        </w:rPr>
        <w:t>Magdalena</w:t>
      </w:r>
      <w:r w:rsidRPr="00064E43">
        <w:rPr>
          <w:sz w:val="24"/>
          <w:szCs w:val="24"/>
        </w:rPr>
        <w:t xml:space="preserve"> destacan por su </w:t>
      </w:r>
      <w:r w:rsidRPr="00064E43">
        <w:rPr>
          <w:rStyle w:val="Textoennegrita"/>
          <w:sz w:val="24"/>
          <w:szCs w:val="24"/>
        </w:rPr>
        <w:t>excelente irradiación solar y aceptación social</w:t>
      </w:r>
      <w:r w:rsidRPr="00064E43">
        <w:rPr>
          <w:sz w:val="24"/>
          <w:szCs w:val="24"/>
        </w:rPr>
        <w:t xml:space="preserve">, aunque deben atender los retos asociados a la </w:t>
      </w:r>
      <w:r w:rsidRPr="00064E43">
        <w:rPr>
          <w:rStyle w:val="Textoennegrita"/>
          <w:sz w:val="24"/>
          <w:szCs w:val="24"/>
        </w:rPr>
        <w:t>acumulación de polvo</w:t>
      </w:r>
      <w:r w:rsidRPr="00064E43">
        <w:rPr>
          <w:sz w:val="24"/>
          <w:szCs w:val="24"/>
        </w:rPr>
        <w:t>.</w:t>
      </w:r>
    </w:p>
    <w:p w14:paraId="4AEE481B" w14:textId="77777777" w:rsidR="008215ED" w:rsidRPr="00064E43" w:rsidRDefault="008215ED" w:rsidP="00A23720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064E43">
        <w:rPr>
          <w:sz w:val="24"/>
          <w:szCs w:val="24"/>
        </w:rPr>
        <w:lastRenderedPageBreak/>
        <w:t xml:space="preserve">Regiones como </w:t>
      </w:r>
      <w:r w:rsidRPr="00064E43">
        <w:rPr>
          <w:rStyle w:val="Textoennegrita"/>
          <w:sz w:val="24"/>
          <w:szCs w:val="24"/>
        </w:rPr>
        <w:t>Chocó, Vaupés y Amazonas</w:t>
      </w:r>
      <w:r w:rsidRPr="00064E43">
        <w:rPr>
          <w:sz w:val="24"/>
          <w:szCs w:val="24"/>
        </w:rPr>
        <w:t xml:space="preserve"> presentan </w:t>
      </w:r>
      <w:r w:rsidRPr="00064E43">
        <w:rPr>
          <w:rStyle w:val="Textoennegrita"/>
          <w:sz w:val="24"/>
          <w:szCs w:val="24"/>
        </w:rPr>
        <w:t>bajo potencial técnico (irradiación y red)</w:t>
      </w:r>
      <w:r w:rsidRPr="00064E43">
        <w:rPr>
          <w:sz w:val="24"/>
          <w:szCs w:val="24"/>
        </w:rPr>
        <w:t>, lo que las posiciona para soluciones híbridas o descentralizadas.</w:t>
      </w:r>
    </w:p>
    <w:p w14:paraId="32511464" w14:textId="702181A6" w:rsidR="008215ED" w:rsidRPr="00064E43" w:rsidRDefault="008215ED" w:rsidP="00A23720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064E43">
        <w:rPr>
          <w:sz w:val="24"/>
          <w:szCs w:val="24"/>
        </w:rPr>
        <w:t xml:space="preserve">Departamentos como </w:t>
      </w:r>
      <w:r w:rsidRPr="00064E43">
        <w:rPr>
          <w:rStyle w:val="Textoennegrita"/>
          <w:sz w:val="24"/>
          <w:szCs w:val="24"/>
        </w:rPr>
        <w:t>Tolima, Huila y Santander</w:t>
      </w:r>
      <w:r w:rsidRPr="00064E43">
        <w:rPr>
          <w:sz w:val="24"/>
          <w:szCs w:val="24"/>
        </w:rPr>
        <w:t xml:space="preserve"> muestran un </w:t>
      </w:r>
      <w:r w:rsidRPr="00064E43">
        <w:rPr>
          <w:rStyle w:val="Textoennegrita"/>
          <w:sz w:val="24"/>
          <w:szCs w:val="24"/>
        </w:rPr>
        <w:t>equilibrio favorable</w:t>
      </w:r>
      <w:r w:rsidRPr="00064E43">
        <w:rPr>
          <w:sz w:val="24"/>
          <w:szCs w:val="24"/>
        </w:rPr>
        <w:t xml:space="preserve"> entre variables técnicas y sociales, con buena infraestructura y aceptación.</w:t>
      </w:r>
    </w:p>
    <w:p w14:paraId="57A66277" w14:textId="77777777" w:rsidR="00736A38" w:rsidRDefault="008215ED" w:rsidP="00A23720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064E43">
        <w:rPr>
          <w:rFonts w:eastAsia="Times New Roman"/>
          <w:sz w:val="24"/>
          <w:szCs w:val="24"/>
        </w:rPr>
        <w:t xml:space="preserve">La siguiente figura presenta una </w:t>
      </w:r>
      <w:r w:rsidRPr="00064E43">
        <w:rPr>
          <w:rFonts w:eastAsia="Times New Roman"/>
          <w:b/>
          <w:bCs/>
          <w:sz w:val="24"/>
          <w:szCs w:val="24"/>
        </w:rPr>
        <w:t>visualización comparativa de seis variables clave</w:t>
      </w:r>
      <w:r w:rsidRPr="00064E43">
        <w:rPr>
          <w:rFonts w:eastAsia="Times New Roman"/>
          <w:sz w:val="24"/>
          <w:szCs w:val="24"/>
        </w:rPr>
        <w:t xml:space="preserve"> utilizadas en el modelo K-</w:t>
      </w:r>
      <w:proofErr w:type="spellStart"/>
      <w:r w:rsidRPr="00064E43">
        <w:rPr>
          <w:rFonts w:eastAsia="Times New Roman"/>
          <w:sz w:val="24"/>
          <w:szCs w:val="24"/>
        </w:rPr>
        <w:t>Means</w:t>
      </w:r>
      <w:proofErr w:type="spellEnd"/>
      <w:r w:rsidRPr="00064E43">
        <w:rPr>
          <w:rFonts w:eastAsia="Times New Roman"/>
          <w:sz w:val="24"/>
          <w:szCs w:val="24"/>
        </w:rPr>
        <w:t xml:space="preserve"> para el análisis del componente solar a nivel departamental en Colombia. Cada columna representa una variable distinta, y cada barra horizontal muestra el valor normalizado (entre 0 y 1) para cada departamento, utilizando una </w:t>
      </w:r>
      <w:r w:rsidRPr="00064E43">
        <w:rPr>
          <w:rFonts w:eastAsia="Times New Roman"/>
          <w:b/>
          <w:bCs/>
          <w:sz w:val="24"/>
          <w:szCs w:val="24"/>
        </w:rPr>
        <w:t>escala de color de calor</w:t>
      </w:r>
      <w:r w:rsidRPr="00064E43">
        <w:rPr>
          <w:rFonts w:eastAsia="Times New Roman"/>
          <w:sz w:val="24"/>
          <w:szCs w:val="24"/>
        </w:rPr>
        <w:t xml:space="preserve"> donde los </w:t>
      </w:r>
      <w:r w:rsidRPr="00064E43">
        <w:rPr>
          <w:rFonts w:eastAsia="Times New Roman"/>
          <w:b/>
          <w:bCs/>
          <w:sz w:val="24"/>
          <w:szCs w:val="24"/>
        </w:rPr>
        <w:t>colores cálidos indican mayor intensidad relativa</w:t>
      </w:r>
      <w:r w:rsidRPr="00064E43">
        <w:rPr>
          <w:rFonts w:eastAsia="Times New Roman"/>
          <w:sz w:val="24"/>
          <w:szCs w:val="24"/>
        </w:rPr>
        <w:t xml:space="preserve"> y los </w:t>
      </w:r>
      <w:r w:rsidRPr="00064E43">
        <w:rPr>
          <w:rFonts w:eastAsia="Times New Roman"/>
          <w:b/>
          <w:bCs/>
          <w:sz w:val="24"/>
          <w:szCs w:val="24"/>
        </w:rPr>
        <w:t>colores fríos, menor desempeño relativo</w:t>
      </w:r>
      <w:r w:rsidRPr="00064E43">
        <w:rPr>
          <w:rFonts w:eastAsia="Times New Roman"/>
          <w:sz w:val="24"/>
          <w:szCs w:val="24"/>
        </w:rPr>
        <w:t>.</w:t>
      </w:r>
    </w:p>
    <w:p w14:paraId="22480283" w14:textId="665EA32A" w:rsidR="008215ED" w:rsidRPr="00064E43" w:rsidRDefault="008215ED" w:rsidP="00A23720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064E43">
        <w:rPr>
          <w:rFonts w:eastAsia="Times New Roman"/>
          <w:sz w:val="24"/>
          <w:szCs w:val="24"/>
        </w:rPr>
        <w:t>Esta representación permite identificar rápidamente los territorios con mayor potencial solar, mejores condiciones de conexión, menores restricciones por polvo o temperatura, y mayor aceptación social. Es una herramienta esencial para priorizar esfuerzos de desarrollo en la transición energética del país.</w:t>
      </w:r>
    </w:p>
    <w:p w14:paraId="21C3BEB3" w14:textId="77777777" w:rsidR="00736A38" w:rsidRDefault="008215ED" w:rsidP="00736A38">
      <w:pPr>
        <w:spacing w:before="100" w:beforeAutospacing="1" w:after="100" w:afterAutospacing="1" w:line="240" w:lineRule="auto"/>
        <w:ind w:left="-720"/>
        <w:jc w:val="both"/>
        <w:rPr>
          <w:sz w:val="24"/>
          <w:szCs w:val="24"/>
        </w:rPr>
      </w:pPr>
      <w:r w:rsidRPr="00064E43">
        <w:rPr>
          <w:noProof/>
          <w:sz w:val="24"/>
          <w:szCs w:val="24"/>
        </w:rPr>
        <w:drawing>
          <wp:inline distT="0" distB="0" distL="0" distR="0" wp14:anchorId="2FD19939" wp14:editId="664CBF82">
            <wp:extent cx="6568440" cy="387031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100" cy="387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5FD3" w14:textId="77777777" w:rsidR="00736A38" w:rsidRDefault="00A23720" w:rsidP="00736A38">
      <w:pPr>
        <w:spacing w:before="100" w:beforeAutospacing="1" w:after="100" w:afterAutospacing="1" w:line="240" w:lineRule="auto"/>
        <w:ind w:left="-720"/>
        <w:jc w:val="both"/>
        <w:rPr>
          <w:sz w:val="24"/>
          <w:szCs w:val="24"/>
        </w:rPr>
      </w:pPr>
      <w:r w:rsidRPr="00064E43">
        <w:rPr>
          <w:b/>
          <w:bCs/>
          <w:color w:val="000000"/>
          <w:sz w:val="24"/>
          <w:szCs w:val="24"/>
        </w:rPr>
        <w:t>Variables Utilizadas en el Modelo K-</w:t>
      </w:r>
      <w:proofErr w:type="spellStart"/>
      <w:r w:rsidRPr="00064E43">
        <w:rPr>
          <w:b/>
          <w:bCs/>
          <w:color w:val="000000"/>
          <w:sz w:val="24"/>
          <w:szCs w:val="24"/>
        </w:rPr>
        <w:t>Means</w:t>
      </w:r>
      <w:proofErr w:type="spellEnd"/>
      <w:r w:rsidRPr="00064E43">
        <w:rPr>
          <w:b/>
          <w:bCs/>
          <w:color w:val="000000"/>
          <w:sz w:val="24"/>
          <w:szCs w:val="24"/>
        </w:rPr>
        <w:t xml:space="preserve"> para Clasificación de Potencial Eólico</w:t>
      </w:r>
      <w:r w:rsidR="0072715D">
        <w:rPr>
          <w:b/>
          <w:bCs/>
          <w:color w:val="000000"/>
          <w:sz w:val="24"/>
          <w:szCs w:val="24"/>
        </w:rPr>
        <w:t xml:space="preserve">. </w:t>
      </w:r>
    </w:p>
    <w:p w14:paraId="5C2F4853" w14:textId="215B3FC0" w:rsidR="00A23720" w:rsidRPr="00064E43" w:rsidRDefault="00A23720" w:rsidP="00736A38">
      <w:pPr>
        <w:spacing w:before="100" w:beforeAutospacing="1" w:after="100" w:afterAutospacing="1" w:line="240" w:lineRule="auto"/>
        <w:ind w:left="-720"/>
        <w:jc w:val="both"/>
        <w:rPr>
          <w:sz w:val="24"/>
          <w:szCs w:val="24"/>
        </w:rPr>
      </w:pPr>
      <w:r w:rsidRPr="00064E43">
        <w:rPr>
          <w:sz w:val="24"/>
          <w:szCs w:val="24"/>
        </w:rPr>
        <w:t xml:space="preserve">Con el fin de realizar una </w:t>
      </w:r>
      <w:r w:rsidRPr="00064E43">
        <w:rPr>
          <w:rStyle w:val="Textoennegrita"/>
          <w:sz w:val="24"/>
          <w:szCs w:val="24"/>
        </w:rPr>
        <w:t>segmentación territorial robusta para el desarrollo de proyectos de generación eólica en Colombia</w:t>
      </w:r>
      <w:r w:rsidRPr="00064E43">
        <w:rPr>
          <w:sz w:val="24"/>
          <w:szCs w:val="24"/>
        </w:rPr>
        <w:t xml:space="preserve">, se seleccionaron las siguientes variables que integran condiciones </w:t>
      </w:r>
      <w:r w:rsidRPr="00064E43">
        <w:rPr>
          <w:rStyle w:val="Textoennegrita"/>
          <w:sz w:val="24"/>
          <w:szCs w:val="24"/>
        </w:rPr>
        <w:t>atmosféricas, geográficas y técnicas</w:t>
      </w:r>
      <w:r w:rsidRPr="00064E43">
        <w:rPr>
          <w:sz w:val="24"/>
          <w:szCs w:val="24"/>
        </w:rPr>
        <w:t xml:space="preserve">. Estas variables fueron </w:t>
      </w:r>
      <w:r w:rsidRPr="00064E43">
        <w:rPr>
          <w:rStyle w:val="Textoennegrita"/>
          <w:sz w:val="24"/>
          <w:szCs w:val="24"/>
        </w:rPr>
        <w:t>normalizadas</w:t>
      </w:r>
      <w:r w:rsidRPr="00064E43">
        <w:rPr>
          <w:sz w:val="24"/>
          <w:szCs w:val="24"/>
        </w:rPr>
        <w:t xml:space="preserve"> para permitir comparaciones homogéneas y evitar sesgos generados por escalas de magnitud diferentes. Este conjunto de datos constituye la base de entrada para la ejecución del modelo </w:t>
      </w:r>
      <w:r w:rsidRPr="00064E43">
        <w:rPr>
          <w:rStyle w:val="Textoennegrita"/>
          <w:sz w:val="24"/>
          <w:szCs w:val="24"/>
        </w:rPr>
        <w:t>K-</w:t>
      </w:r>
      <w:proofErr w:type="spellStart"/>
      <w:r w:rsidRPr="00064E43">
        <w:rPr>
          <w:rStyle w:val="Textoennegrita"/>
          <w:sz w:val="24"/>
          <w:szCs w:val="24"/>
        </w:rPr>
        <w:t>Means</w:t>
      </w:r>
      <w:proofErr w:type="spellEnd"/>
      <w:r w:rsidRPr="00064E43">
        <w:rPr>
          <w:sz w:val="24"/>
          <w:szCs w:val="24"/>
        </w:rPr>
        <w:t xml:space="preserve">, orientado a la </w:t>
      </w:r>
      <w:r w:rsidRPr="00064E43">
        <w:rPr>
          <w:rStyle w:val="Textoennegrita"/>
          <w:sz w:val="24"/>
          <w:szCs w:val="24"/>
        </w:rPr>
        <w:t>identificación de clústeres regionales con condiciones homogéneas de aptitud eólica</w:t>
      </w:r>
      <w:r w:rsidRPr="00064E43">
        <w:rPr>
          <w:sz w:val="24"/>
          <w:szCs w:val="24"/>
        </w:rPr>
        <w:t>.</w:t>
      </w:r>
    </w:p>
    <w:p w14:paraId="1CF674D7" w14:textId="2ECD3C9C" w:rsidR="00A23720" w:rsidRPr="00064E43" w:rsidRDefault="00A23720" w:rsidP="00A23720">
      <w:pPr>
        <w:pStyle w:val="Ttulo3"/>
        <w:jc w:val="both"/>
        <w:rPr>
          <w:color w:val="auto"/>
          <w:sz w:val="24"/>
          <w:szCs w:val="24"/>
        </w:rPr>
      </w:pPr>
      <w:r w:rsidRPr="00064E43">
        <w:rPr>
          <w:rStyle w:val="Textoennegrita"/>
          <w:color w:val="auto"/>
          <w:sz w:val="24"/>
          <w:szCs w:val="24"/>
        </w:rPr>
        <w:lastRenderedPageBreak/>
        <w:t>A</w:t>
      </w:r>
      <w:r w:rsidR="0072715D">
        <w:rPr>
          <w:rStyle w:val="Textoennegrita"/>
          <w:color w:val="auto"/>
          <w:sz w:val="24"/>
          <w:szCs w:val="24"/>
        </w:rPr>
        <w:t>n</w:t>
      </w:r>
      <w:r w:rsidRPr="00064E43">
        <w:rPr>
          <w:rStyle w:val="Textoennegrita"/>
          <w:color w:val="auto"/>
          <w:sz w:val="24"/>
          <w:szCs w:val="24"/>
        </w:rPr>
        <w:t>álisis de las Variables Consideradas</w:t>
      </w:r>
      <w:r w:rsidR="0072715D">
        <w:rPr>
          <w:rStyle w:val="Textoennegrita"/>
          <w:color w:val="auto"/>
          <w:sz w:val="24"/>
          <w:szCs w:val="24"/>
        </w:rPr>
        <w:t>.</w:t>
      </w:r>
    </w:p>
    <w:tbl>
      <w:tblPr>
        <w:tblStyle w:val="Tablanorma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221"/>
        <w:gridCol w:w="4102"/>
      </w:tblGrid>
      <w:tr w:rsidR="00A23720" w:rsidRPr="00064E43" w14:paraId="78048915" w14:textId="77777777" w:rsidTr="00727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14:paraId="35ED2A08" w14:textId="77777777" w:rsidR="00A23720" w:rsidRPr="00736A38" w:rsidRDefault="00A23720" w:rsidP="00736A3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736A38">
              <w:rPr>
                <w:rStyle w:val="Textoennegrita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66724B26" w14:textId="77777777" w:rsidR="00A23720" w:rsidRPr="00736A38" w:rsidRDefault="00A23720" w:rsidP="00736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736A38">
              <w:rPr>
                <w:rStyle w:val="Textoennegrita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49B9CD44" w14:textId="77777777" w:rsidR="00A23720" w:rsidRPr="00736A38" w:rsidRDefault="00A23720" w:rsidP="00736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736A38">
              <w:rPr>
                <w:rStyle w:val="Textoennegrita"/>
                <w:b/>
                <w:bCs/>
                <w:sz w:val="24"/>
                <w:szCs w:val="24"/>
              </w:rPr>
              <w:t>Relevancia</w:t>
            </w:r>
          </w:p>
        </w:tc>
      </w:tr>
      <w:tr w:rsidR="00A23720" w:rsidRPr="00064E43" w14:paraId="164EE17D" w14:textId="77777777" w:rsidTr="00727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610BF399" w14:textId="77777777" w:rsidR="00A23720" w:rsidRPr="00064E43" w:rsidRDefault="00A23720" w:rsidP="00A23720">
            <w:pPr>
              <w:jc w:val="both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064E43">
              <w:rPr>
                <w:rStyle w:val="Textoennegrita"/>
                <w:sz w:val="24"/>
                <w:szCs w:val="24"/>
              </w:rPr>
              <w:t>Prom</w:t>
            </w:r>
            <w:proofErr w:type="spellEnd"/>
            <w:r w:rsidRPr="00064E43">
              <w:rPr>
                <w:rStyle w:val="Textoennegrita"/>
                <w:sz w:val="24"/>
                <w:szCs w:val="24"/>
              </w:rPr>
              <w:t>. 1 (mm)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228D0FEC" w14:textId="77777777" w:rsidR="00A23720" w:rsidRPr="00064E43" w:rsidRDefault="00A23720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Valor promedio del rango de precipitación anual.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18A89453" w14:textId="77777777" w:rsidR="00A23720" w:rsidRPr="00064E43" w:rsidRDefault="00A23720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Ayuda a identificar zonas con posibles restricciones por clima húmedo, especialmente en la operación y mantenimiento.</w:t>
            </w:r>
          </w:p>
        </w:tc>
      </w:tr>
      <w:tr w:rsidR="00A23720" w:rsidRPr="00064E43" w14:paraId="530F13C0" w14:textId="77777777" w:rsidTr="0072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D27C3" w14:textId="77777777" w:rsidR="00A23720" w:rsidRPr="00064E43" w:rsidRDefault="00A23720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rStyle w:val="Textoennegrita"/>
                <w:sz w:val="24"/>
                <w:szCs w:val="24"/>
              </w:rPr>
              <w:t>Velocidad del Viento (m/s)</w:t>
            </w:r>
          </w:p>
        </w:tc>
        <w:tc>
          <w:tcPr>
            <w:tcW w:w="0" w:type="auto"/>
            <w:hideMark/>
          </w:tcPr>
          <w:p w14:paraId="3E5B5C40" w14:textId="77777777" w:rsidR="00A23720" w:rsidRPr="00064E43" w:rsidRDefault="00A23720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Velocidad media anual del viento en superficie.</w:t>
            </w:r>
          </w:p>
        </w:tc>
        <w:tc>
          <w:tcPr>
            <w:tcW w:w="0" w:type="auto"/>
            <w:hideMark/>
          </w:tcPr>
          <w:p w14:paraId="51EED931" w14:textId="77777777" w:rsidR="00A23720" w:rsidRPr="00064E43" w:rsidRDefault="00A23720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Indicador principal del potencial eólico; velocidades más altas permiten mayor generación energética.</w:t>
            </w:r>
          </w:p>
        </w:tc>
      </w:tr>
      <w:tr w:rsidR="00A23720" w:rsidRPr="00064E43" w14:paraId="09B7F02B" w14:textId="77777777" w:rsidTr="00727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04759C9F" w14:textId="77777777" w:rsidR="00A23720" w:rsidRPr="00064E43" w:rsidRDefault="00A23720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rStyle w:val="Textoennegrita"/>
                <w:sz w:val="24"/>
                <w:szCs w:val="24"/>
              </w:rPr>
              <w:t>Densidad Eólica (W/m²)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2F063A82" w14:textId="77777777" w:rsidR="00A23720" w:rsidRPr="00064E43" w:rsidRDefault="00A23720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Potencia por unidad de área disponible a partir del viento.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1CFF504A" w14:textId="77777777" w:rsidR="00A23720" w:rsidRPr="00064E43" w:rsidRDefault="00A23720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Define el recurso técnico disponible; alta densidad mejora la rentabilidad del parque eólico.</w:t>
            </w:r>
          </w:p>
        </w:tc>
      </w:tr>
      <w:tr w:rsidR="00A23720" w:rsidRPr="00064E43" w14:paraId="2A9D6830" w14:textId="77777777" w:rsidTr="0072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854775" w14:textId="77777777" w:rsidR="00A23720" w:rsidRPr="00064E43" w:rsidRDefault="00A23720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rStyle w:val="Textoennegrita"/>
                <w:sz w:val="24"/>
                <w:szCs w:val="24"/>
              </w:rPr>
              <w:t>Altura (msnm)</w:t>
            </w:r>
          </w:p>
        </w:tc>
        <w:tc>
          <w:tcPr>
            <w:tcW w:w="0" w:type="auto"/>
            <w:hideMark/>
          </w:tcPr>
          <w:p w14:paraId="4413494B" w14:textId="77777777" w:rsidR="00A23720" w:rsidRPr="00064E43" w:rsidRDefault="00A23720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Altura sobre el nivel del mar de la región.</w:t>
            </w:r>
          </w:p>
        </w:tc>
        <w:tc>
          <w:tcPr>
            <w:tcW w:w="0" w:type="auto"/>
            <w:hideMark/>
          </w:tcPr>
          <w:p w14:paraId="32EF8A67" w14:textId="77777777" w:rsidR="00A23720" w:rsidRPr="00064E43" w:rsidRDefault="00A23720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Afecta la dinámica del viento; zonas altas pueden tener mayor estabilidad o turbulencia según topografía.</w:t>
            </w:r>
          </w:p>
        </w:tc>
      </w:tr>
      <w:tr w:rsidR="00A23720" w:rsidRPr="00064E43" w14:paraId="6A7DEF73" w14:textId="77777777" w:rsidTr="00727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73B2B9F3" w14:textId="77777777" w:rsidR="00A23720" w:rsidRPr="00064E43" w:rsidRDefault="00A23720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rStyle w:val="Textoennegrita"/>
                <w:sz w:val="24"/>
                <w:szCs w:val="24"/>
              </w:rPr>
              <w:t>Rugosidad del Terreno (m)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2A94882E" w14:textId="77777777" w:rsidR="00A23720" w:rsidRPr="00064E43" w:rsidRDefault="00A23720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Promedio estimado de rugosidad superficial en metros.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1F390B94" w14:textId="77777777" w:rsidR="00A23720" w:rsidRPr="00064E43" w:rsidRDefault="00A23720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Influye en el perfil vertical del viento; menor rugosidad favorece flujos más constantes y eficientes.</w:t>
            </w:r>
          </w:p>
        </w:tc>
      </w:tr>
      <w:tr w:rsidR="00A23720" w:rsidRPr="00064E43" w14:paraId="6E9C1B38" w14:textId="77777777" w:rsidTr="0072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5801F0" w14:textId="77777777" w:rsidR="00A23720" w:rsidRPr="00064E43" w:rsidRDefault="00A23720" w:rsidP="00A23720">
            <w:pPr>
              <w:jc w:val="both"/>
              <w:rPr>
                <w:sz w:val="24"/>
                <w:szCs w:val="24"/>
              </w:rPr>
            </w:pPr>
            <w:proofErr w:type="spellStart"/>
            <w:r w:rsidRPr="00064E43">
              <w:rPr>
                <w:rStyle w:val="Textoennegrita"/>
                <w:sz w:val="24"/>
                <w:szCs w:val="24"/>
              </w:rPr>
              <w:t>Prom</w:t>
            </w:r>
            <w:proofErr w:type="spellEnd"/>
            <w:r w:rsidRPr="00064E43">
              <w:rPr>
                <w:rStyle w:val="Textoennegrita"/>
                <w:sz w:val="24"/>
                <w:szCs w:val="24"/>
              </w:rPr>
              <w:t>. 2</w:t>
            </w:r>
          </w:p>
        </w:tc>
        <w:tc>
          <w:tcPr>
            <w:tcW w:w="0" w:type="auto"/>
            <w:hideMark/>
          </w:tcPr>
          <w:p w14:paraId="574F5B5B" w14:textId="77777777" w:rsidR="00A23720" w:rsidRPr="00064E43" w:rsidRDefault="00A23720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Índice de complejidad del sitio para diseño (derivado técnico).</w:t>
            </w:r>
          </w:p>
        </w:tc>
        <w:tc>
          <w:tcPr>
            <w:tcW w:w="0" w:type="auto"/>
            <w:hideMark/>
          </w:tcPr>
          <w:p w14:paraId="1A70A5FA" w14:textId="77777777" w:rsidR="00A23720" w:rsidRPr="00064E43" w:rsidRDefault="00A23720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Refleja limitantes logísticas o topográficas para la instalación de torres y acceso.</w:t>
            </w:r>
          </w:p>
        </w:tc>
      </w:tr>
      <w:tr w:rsidR="00A23720" w:rsidRPr="00064E43" w14:paraId="53EA9E23" w14:textId="77777777" w:rsidTr="00727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75CD2468" w14:textId="77777777" w:rsidR="00A23720" w:rsidRPr="00064E43" w:rsidRDefault="00A23720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rStyle w:val="Textoennegrita"/>
                <w:sz w:val="24"/>
                <w:szCs w:val="24"/>
              </w:rPr>
              <w:t>FC IEC-I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59FAADBB" w14:textId="77777777" w:rsidR="00A23720" w:rsidRPr="00064E43" w:rsidRDefault="00A23720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 xml:space="preserve">Factor de clase I según norma IEC (International </w:t>
            </w:r>
            <w:proofErr w:type="spellStart"/>
            <w:r w:rsidRPr="00064E43">
              <w:rPr>
                <w:sz w:val="24"/>
                <w:szCs w:val="24"/>
              </w:rPr>
              <w:t>Electrotechnical</w:t>
            </w:r>
            <w:proofErr w:type="spellEnd"/>
            <w:r w:rsidRPr="00064E43">
              <w:rPr>
                <w:sz w:val="24"/>
                <w:szCs w:val="24"/>
              </w:rPr>
              <w:t xml:space="preserve"> </w:t>
            </w:r>
            <w:proofErr w:type="spellStart"/>
            <w:r w:rsidRPr="00064E43">
              <w:rPr>
                <w:sz w:val="24"/>
                <w:szCs w:val="24"/>
              </w:rPr>
              <w:t>Commission</w:t>
            </w:r>
            <w:proofErr w:type="spellEnd"/>
            <w:r w:rsidRPr="00064E43">
              <w:rPr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00E7B3D5" w14:textId="77777777" w:rsidR="00A23720" w:rsidRPr="00064E43" w:rsidRDefault="00A23720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Clasifica el sitio por severidad del recurso; necesario para definir especificaciones del aerogenerador.</w:t>
            </w:r>
          </w:p>
        </w:tc>
      </w:tr>
      <w:tr w:rsidR="00A23720" w:rsidRPr="00064E43" w14:paraId="79DF75C1" w14:textId="77777777" w:rsidTr="0072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C1818D" w14:textId="77777777" w:rsidR="00A23720" w:rsidRPr="00064E43" w:rsidRDefault="00A23720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rStyle w:val="Textoennegrita"/>
                <w:sz w:val="24"/>
                <w:szCs w:val="24"/>
              </w:rPr>
              <w:t>FC IEC-II</w:t>
            </w:r>
          </w:p>
        </w:tc>
        <w:tc>
          <w:tcPr>
            <w:tcW w:w="0" w:type="auto"/>
            <w:hideMark/>
          </w:tcPr>
          <w:p w14:paraId="1C93E58D" w14:textId="77777777" w:rsidR="00A23720" w:rsidRPr="00064E43" w:rsidRDefault="00A23720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Factor de clase II según norma IEC.</w:t>
            </w:r>
          </w:p>
        </w:tc>
        <w:tc>
          <w:tcPr>
            <w:tcW w:w="0" w:type="auto"/>
            <w:hideMark/>
          </w:tcPr>
          <w:p w14:paraId="70DA1834" w14:textId="77777777" w:rsidR="00A23720" w:rsidRPr="00064E43" w:rsidRDefault="00A23720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Complementa el análisis anterior; útil para modelos híbridos o variabilidad interanual del viento.</w:t>
            </w:r>
          </w:p>
        </w:tc>
      </w:tr>
    </w:tbl>
    <w:p w14:paraId="0CB5587D" w14:textId="62B280EA" w:rsidR="00A23720" w:rsidRPr="00064E43" w:rsidRDefault="00A23720" w:rsidP="00A23720">
      <w:pPr>
        <w:jc w:val="both"/>
        <w:rPr>
          <w:sz w:val="24"/>
          <w:szCs w:val="24"/>
        </w:rPr>
      </w:pPr>
    </w:p>
    <w:p w14:paraId="25F710BD" w14:textId="77777777" w:rsidR="00A23720" w:rsidRPr="00064E43" w:rsidRDefault="00A23720" w:rsidP="00736A38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064E43">
        <w:rPr>
          <w:rStyle w:val="Textoennegrita"/>
          <w:sz w:val="24"/>
          <w:szCs w:val="24"/>
        </w:rPr>
        <w:t>La Guajira</w:t>
      </w:r>
      <w:r w:rsidRPr="00064E43">
        <w:rPr>
          <w:sz w:val="24"/>
          <w:szCs w:val="24"/>
        </w:rPr>
        <w:t xml:space="preserve"> se consolida como el departamento con </w:t>
      </w:r>
      <w:r w:rsidRPr="00064E43">
        <w:rPr>
          <w:rStyle w:val="Textoennegrita"/>
          <w:sz w:val="24"/>
          <w:szCs w:val="24"/>
        </w:rPr>
        <w:t>mayor velocidad del viento y densidad eólica</w:t>
      </w:r>
      <w:r w:rsidRPr="00064E43">
        <w:rPr>
          <w:sz w:val="24"/>
          <w:szCs w:val="24"/>
        </w:rPr>
        <w:t xml:space="preserve">, además de contar con </w:t>
      </w:r>
      <w:r w:rsidRPr="00064E43">
        <w:rPr>
          <w:rStyle w:val="Textoennegrita"/>
          <w:sz w:val="24"/>
          <w:szCs w:val="24"/>
        </w:rPr>
        <w:t>rugosidad baja y condiciones técnicas ideales</w:t>
      </w:r>
      <w:r w:rsidRPr="00064E43">
        <w:rPr>
          <w:sz w:val="24"/>
          <w:szCs w:val="24"/>
        </w:rPr>
        <w:t>, posicionándose como el nodo principal para expansión eólica en el país.</w:t>
      </w:r>
    </w:p>
    <w:p w14:paraId="1249F7B5" w14:textId="77777777" w:rsidR="00A23720" w:rsidRPr="00064E43" w:rsidRDefault="00A23720" w:rsidP="00736A38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064E43">
        <w:rPr>
          <w:rStyle w:val="Textoennegrita"/>
          <w:sz w:val="24"/>
          <w:szCs w:val="24"/>
        </w:rPr>
        <w:t>Atlántico, Cesar, Magdalena y Bolívar</w:t>
      </w:r>
      <w:r w:rsidRPr="00064E43">
        <w:rPr>
          <w:sz w:val="24"/>
          <w:szCs w:val="24"/>
        </w:rPr>
        <w:t xml:space="preserve"> también muestran condiciones favorables, aunque con </w:t>
      </w:r>
      <w:r w:rsidRPr="00064E43">
        <w:rPr>
          <w:rStyle w:val="Textoennegrita"/>
          <w:sz w:val="24"/>
          <w:szCs w:val="24"/>
        </w:rPr>
        <w:t>limitaciones menores en altitud o rugosidad</w:t>
      </w:r>
      <w:r w:rsidRPr="00064E43">
        <w:rPr>
          <w:sz w:val="24"/>
          <w:szCs w:val="24"/>
        </w:rPr>
        <w:t>.</w:t>
      </w:r>
    </w:p>
    <w:p w14:paraId="3AB09473" w14:textId="77777777" w:rsidR="00A23720" w:rsidRPr="00064E43" w:rsidRDefault="00A23720" w:rsidP="00736A38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064E43">
        <w:rPr>
          <w:sz w:val="24"/>
          <w:szCs w:val="24"/>
        </w:rPr>
        <w:t xml:space="preserve">Departamentos como </w:t>
      </w:r>
      <w:r w:rsidRPr="00064E43">
        <w:rPr>
          <w:rStyle w:val="Textoennegrita"/>
          <w:sz w:val="24"/>
          <w:szCs w:val="24"/>
        </w:rPr>
        <w:t>Amazonas, Guainía, Vaupés y Putumayo</w:t>
      </w:r>
      <w:r w:rsidRPr="00064E43">
        <w:rPr>
          <w:sz w:val="24"/>
          <w:szCs w:val="24"/>
        </w:rPr>
        <w:t xml:space="preserve"> presentan </w:t>
      </w:r>
      <w:r w:rsidRPr="00064E43">
        <w:rPr>
          <w:rStyle w:val="Textoennegrita"/>
          <w:sz w:val="24"/>
          <w:szCs w:val="24"/>
        </w:rPr>
        <w:t>velocidades de viento reducidas, baja densidad y alta rugosidad</w:t>
      </w:r>
      <w:r w:rsidRPr="00064E43">
        <w:rPr>
          <w:sz w:val="24"/>
          <w:szCs w:val="24"/>
        </w:rPr>
        <w:t>, lo que limita su viabilidad técnica actual para proyectos de gran escala.</w:t>
      </w:r>
    </w:p>
    <w:p w14:paraId="494F1D1F" w14:textId="606CA03A" w:rsidR="00A23720" w:rsidRPr="00064E43" w:rsidRDefault="00A23720" w:rsidP="00736A38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064E43">
        <w:rPr>
          <w:rStyle w:val="Textoennegrita"/>
          <w:sz w:val="24"/>
          <w:szCs w:val="24"/>
        </w:rPr>
        <w:t>Regiones como Tolima, Nariño y Valle del Cauca</w:t>
      </w:r>
      <w:r w:rsidRPr="00064E43">
        <w:rPr>
          <w:sz w:val="24"/>
          <w:szCs w:val="24"/>
        </w:rPr>
        <w:t xml:space="preserve"> presentan </w:t>
      </w:r>
      <w:r w:rsidRPr="00064E43">
        <w:rPr>
          <w:rStyle w:val="Textoennegrita"/>
          <w:sz w:val="24"/>
          <w:szCs w:val="24"/>
        </w:rPr>
        <w:t>un equilibrio entre accesibilidad, moderada densidad eólica y altitudes favorables</w:t>
      </w:r>
      <w:r w:rsidRPr="00064E43">
        <w:rPr>
          <w:sz w:val="24"/>
          <w:szCs w:val="24"/>
        </w:rPr>
        <w:t>, lo que permite considerar desarrollos de mediana escala o proyectos de autoconsumo.</w:t>
      </w:r>
    </w:p>
    <w:p w14:paraId="45B8EEEB" w14:textId="77777777" w:rsidR="00736A38" w:rsidRDefault="00A23720" w:rsidP="00A23720">
      <w:pPr>
        <w:spacing w:before="100" w:beforeAutospacing="1" w:after="100" w:afterAutospacing="1"/>
        <w:jc w:val="both"/>
        <w:rPr>
          <w:sz w:val="24"/>
          <w:szCs w:val="24"/>
        </w:rPr>
      </w:pPr>
      <w:r w:rsidRPr="00064E43">
        <w:rPr>
          <w:sz w:val="24"/>
          <w:szCs w:val="24"/>
        </w:rPr>
        <w:t xml:space="preserve">La siguiente figura presenta una </w:t>
      </w:r>
      <w:r w:rsidRPr="00064E43">
        <w:rPr>
          <w:rStyle w:val="Textoennegrita"/>
          <w:sz w:val="24"/>
          <w:szCs w:val="24"/>
        </w:rPr>
        <w:t>visualización comparativa de ocho variables clave utilizadas en el modelo K-</w:t>
      </w:r>
      <w:proofErr w:type="spellStart"/>
      <w:r w:rsidRPr="00064E43">
        <w:rPr>
          <w:rStyle w:val="Textoennegrita"/>
          <w:sz w:val="24"/>
          <w:szCs w:val="24"/>
        </w:rPr>
        <w:t>Means</w:t>
      </w:r>
      <w:proofErr w:type="spellEnd"/>
      <w:r w:rsidRPr="00064E43">
        <w:rPr>
          <w:sz w:val="24"/>
          <w:szCs w:val="24"/>
        </w:rPr>
        <w:t xml:space="preserve"> para el análisis del componente eólico. Cada columna representa una variable distinta y cada barra horizontal muestra el valor </w:t>
      </w:r>
      <w:r w:rsidRPr="00064E43">
        <w:rPr>
          <w:sz w:val="24"/>
          <w:szCs w:val="24"/>
        </w:rPr>
        <w:lastRenderedPageBreak/>
        <w:t xml:space="preserve">normalizado (entre 0 y 1) para cada departamento, utilizando una </w:t>
      </w:r>
      <w:r w:rsidRPr="00064E43">
        <w:rPr>
          <w:rStyle w:val="Textoennegrita"/>
          <w:sz w:val="24"/>
          <w:szCs w:val="24"/>
        </w:rPr>
        <w:t>escala de colores de verdes a grises</w:t>
      </w:r>
      <w:r w:rsidRPr="00064E43">
        <w:rPr>
          <w:sz w:val="24"/>
          <w:szCs w:val="24"/>
        </w:rPr>
        <w:t xml:space="preserve">, donde los tonos más oscuros reflejan </w:t>
      </w:r>
      <w:r w:rsidRPr="00064E43">
        <w:rPr>
          <w:rStyle w:val="Textoennegrita"/>
          <w:sz w:val="24"/>
          <w:szCs w:val="24"/>
        </w:rPr>
        <w:t>mayor intensidad relativa</w:t>
      </w:r>
      <w:r w:rsidRPr="00064E43">
        <w:rPr>
          <w:sz w:val="24"/>
          <w:szCs w:val="24"/>
        </w:rPr>
        <w:t xml:space="preserve"> del valor</w:t>
      </w:r>
      <w:r w:rsidR="00736A38">
        <w:rPr>
          <w:sz w:val="24"/>
          <w:szCs w:val="24"/>
        </w:rPr>
        <w:t xml:space="preserve"> </w:t>
      </w:r>
    </w:p>
    <w:p w14:paraId="7B84A702" w14:textId="568EF77A" w:rsidR="00A23720" w:rsidRPr="00064E43" w:rsidRDefault="00A23720" w:rsidP="00A23720">
      <w:pPr>
        <w:spacing w:before="100" w:beforeAutospacing="1" w:after="100" w:afterAutospacing="1"/>
        <w:jc w:val="both"/>
        <w:rPr>
          <w:sz w:val="24"/>
          <w:szCs w:val="24"/>
        </w:rPr>
      </w:pPr>
      <w:r w:rsidRPr="00064E43">
        <w:rPr>
          <w:sz w:val="24"/>
          <w:szCs w:val="24"/>
        </w:rPr>
        <w:t xml:space="preserve">Esta representación permite identificar con claridad las regiones con </w:t>
      </w:r>
      <w:r w:rsidRPr="00064E43">
        <w:rPr>
          <w:rStyle w:val="Textoennegrita"/>
          <w:sz w:val="24"/>
          <w:szCs w:val="24"/>
        </w:rPr>
        <w:t>mejor perfil para la generación eólica</w:t>
      </w:r>
      <w:r w:rsidRPr="00064E43">
        <w:rPr>
          <w:sz w:val="24"/>
          <w:szCs w:val="24"/>
        </w:rPr>
        <w:t xml:space="preserve">, así como aquellas con restricciones técnicas o topográficas que requieren análisis más detallados o soluciones híbridas. Es una herramienta clave para la </w:t>
      </w:r>
      <w:r w:rsidRPr="00064E43">
        <w:rPr>
          <w:rStyle w:val="Textoennegrita"/>
          <w:sz w:val="24"/>
          <w:szCs w:val="24"/>
        </w:rPr>
        <w:t>planificación energética descentralizada y la priorización de inversiones</w:t>
      </w:r>
      <w:r w:rsidRPr="00064E43">
        <w:rPr>
          <w:sz w:val="24"/>
          <w:szCs w:val="24"/>
        </w:rPr>
        <w:t xml:space="preserve"> en la transición hacia energías renovables.</w:t>
      </w:r>
    </w:p>
    <w:p w14:paraId="03F54EC8" w14:textId="77777777" w:rsidR="00736A38" w:rsidRDefault="008215ED" w:rsidP="00736A38">
      <w:pPr>
        <w:spacing w:before="100" w:beforeAutospacing="1" w:after="100" w:afterAutospacing="1" w:line="240" w:lineRule="auto"/>
        <w:ind w:left="-720"/>
        <w:jc w:val="both"/>
        <w:rPr>
          <w:sz w:val="24"/>
          <w:szCs w:val="24"/>
        </w:rPr>
      </w:pPr>
      <w:r w:rsidRPr="00064E43">
        <w:rPr>
          <w:noProof/>
          <w:sz w:val="24"/>
          <w:szCs w:val="24"/>
        </w:rPr>
        <w:drawing>
          <wp:inline distT="0" distB="0" distL="0" distR="0" wp14:anchorId="749409F3" wp14:editId="08E4E9DD">
            <wp:extent cx="6317047" cy="298196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238" cy="299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C10C4" w14:textId="77777777" w:rsidR="00736A38" w:rsidRDefault="00A23720" w:rsidP="00736A38">
      <w:pPr>
        <w:spacing w:before="100" w:beforeAutospacing="1" w:after="100" w:afterAutospacing="1" w:line="240" w:lineRule="auto"/>
        <w:ind w:left="-720"/>
        <w:jc w:val="both"/>
        <w:rPr>
          <w:sz w:val="24"/>
          <w:szCs w:val="24"/>
        </w:rPr>
      </w:pPr>
      <w:r w:rsidRPr="00064E43">
        <w:rPr>
          <w:rStyle w:val="Textoennegrita"/>
          <w:sz w:val="24"/>
          <w:szCs w:val="24"/>
        </w:rPr>
        <w:t>Potencial Hidráulico – Variables del Modelo K-</w:t>
      </w:r>
      <w:proofErr w:type="spellStart"/>
      <w:r w:rsidRPr="00064E43">
        <w:rPr>
          <w:rStyle w:val="Textoennegrita"/>
          <w:sz w:val="24"/>
          <w:szCs w:val="24"/>
        </w:rPr>
        <w:t>Means</w:t>
      </w:r>
      <w:proofErr w:type="spellEnd"/>
      <w:r w:rsidR="00736A38">
        <w:rPr>
          <w:sz w:val="24"/>
          <w:szCs w:val="24"/>
        </w:rPr>
        <w:t xml:space="preserve">. </w:t>
      </w:r>
    </w:p>
    <w:p w14:paraId="4BE875BF" w14:textId="5B594940" w:rsidR="00A23720" w:rsidRDefault="00A23720" w:rsidP="00736A38">
      <w:pPr>
        <w:spacing w:before="100" w:beforeAutospacing="1" w:after="100" w:afterAutospacing="1" w:line="240" w:lineRule="auto"/>
        <w:ind w:left="-720"/>
        <w:jc w:val="both"/>
        <w:rPr>
          <w:sz w:val="24"/>
          <w:szCs w:val="24"/>
        </w:rPr>
      </w:pPr>
      <w:r w:rsidRPr="00064E43">
        <w:rPr>
          <w:sz w:val="24"/>
          <w:szCs w:val="24"/>
        </w:rPr>
        <w:t xml:space="preserve">Para </w:t>
      </w:r>
      <w:r w:rsidRPr="00064E43">
        <w:rPr>
          <w:rStyle w:val="Textoennegrita"/>
          <w:sz w:val="24"/>
          <w:szCs w:val="24"/>
        </w:rPr>
        <w:t>segmentar territorialmente</w:t>
      </w:r>
      <w:r w:rsidRPr="00064E43">
        <w:rPr>
          <w:sz w:val="24"/>
          <w:szCs w:val="24"/>
        </w:rPr>
        <w:t xml:space="preserve"> el recurso hídrico con fines </w:t>
      </w:r>
      <w:r w:rsidR="0072715D" w:rsidRPr="00064E43">
        <w:rPr>
          <w:sz w:val="24"/>
          <w:szCs w:val="24"/>
        </w:rPr>
        <w:t>hidro energéticos</w:t>
      </w:r>
      <w:r w:rsidRPr="00064E43">
        <w:rPr>
          <w:sz w:val="24"/>
          <w:szCs w:val="24"/>
        </w:rPr>
        <w:t xml:space="preserve"> en Colombia se seleccionaron </w:t>
      </w:r>
      <w:r w:rsidRPr="00064E43">
        <w:rPr>
          <w:rStyle w:val="Textoennegrita"/>
          <w:sz w:val="24"/>
          <w:szCs w:val="24"/>
        </w:rPr>
        <w:t>seis variables</w:t>
      </w:r>
      <w:r w:rsidRPr="00064E43">
        <w:rPr>
          <w:sz w:val="24"/>
          <w:szCs w:val="24"/>
        </w:rPr>
        <w:t xml:space="preserve"> que combinan indicadores </w:t>
      </w:r>
      <w:r w:rsidRPr="00064E43">
        <w:rPr>
          <w:rStyle w:val="Textoennegrita"/>
          <w:sz w:val="24"/>
          <w:szCs w:val="24"/>
        </w:rPr>
        <w:t>climáticos (precipitación y escorrentía)</w:t>
      </w:r>
      <w:r w:rsidRPr="00064E43">
        <w:rPr>
          <w:sz w:val="24"/>
          <w:szCs w:val="24"/>
        </w:rPr>
        <w:t xml:space="preserve"> y </w:t>
      </w:r>
      <w:r w:rsidRPr="00064E43">
        <w:rPr>
          <w:rStyle w:val="Textoennegrita"/>
          <w:sz w:val="24"/>
          <w:szCs w:val="24"/>
        </w:rPr>
        <w:t>morfo-hidrológicos</w:t>
      </w:r>
      <w:r w:rsidRPr="00064E43">
        <w:rPr>
          <w:sz w:val="24"/>
          <w:szCs w:val="24"/>
        </w:rPr>
        <w:t xml:space="preserve">. Todas ellas fueron </w:t>
      </w:r>
      <w:r w:rsidRPr="00064E43">
        <w:rPr>
          <w:rStyle w:val="Textoennegrita"/>
          <w:sz w:val="24"/>
          <w:szCs w:val="24"/>
        </w:rPr>
        <w:t>normalizadas</w:t>
      </w:r>
      <w:r w:rsidRPr="00064E43">
        <w:rPr>
          <w:sz w:val="24"/>
          <w:szCs w:val="24"/>
        </w:rPr>
        <w:t xml:space="preserve"> antes de alimentar el algoritmo </w:t>
      </w:r>
      <w:r w:rsidRPr="00064E43">
        <w:rPr>
          <w:rStyle w:val="Textoennegrita"/>
          <w:sz w:val="24"/>
          <w:szCs w:val="24"/>
        </w:rPr>
        <w:t>K-</w:t>
      </w:r>
      <w:proofErr w:type="spellStart"/>
      <w:r w:rsidRPr="00064E43">
        <w:rPr>
          <w:rStyle w:val="Textoennegrita"/>
          <w:sz w:val="24"/>
          <w:szCs w:val="24"/>
        </w:rPr>
        <w:t>Means</w:t>
      </w:r>
      <w:proofErr w:type="spellEnd"/>
      <w:r w:rsidRPr="00064E43">
        <w:rPr>
          <w:sz w:val="24"/>
          <w:szCs w:val="24"/>
        </w:rPr>
        <w:t>, garantizando comparabilidad y minimizando sesgos de escala.</w:t>
      </w:r>
    </w:p>
    <w:p w14:paraId="3DE711BB" w14:textId="65FBF3FC" w:rsidR="0068423F" w:rsidRDefault="0068423F" w:rsidP="00A23720">
      <w:pPr>
        <w:spacing w:before="100" w:beforeAutospacing="1" w:after="100" w:afterAutospacing="1"/>
        <w:jc w:val="both"/>
        <w:rPr>
          <w:sz w:val="24"/>
          <w:szCs w:val="24"/>
        </w:rPr>
      </w:pPr>
    </w:p>
    <w:p w14:paraId="0DCC0103" w14:textId="77777777" w:rsidR="00736A38" w:rsidRDefault="00736A38" w:rsidP="00A23720">
      <w:pPr>
        <w:spacing w:before="100" w:beforeAutospacing="1" w:after="100" w:afterAutospacing="1"/>
        <w:jc w:val="both"/>
        <w:rPr>
          <w:sz w:val="24"/>
          <w:szCs w:val="24"/>
        </w:rPr>
      </w:pPr>
    </w:p>
    <w:p w14:paraId="6CA635C7" w14:textId="77777777" w:rsidR="0072715D" w:rsidRPr="00064E43" w:rsidRDefault="0072715D" w:rsidP="00A23720">
      <w:pPr>
        <w:spacing w:before="100" w:beforeAutospacing="1" w:after="100" w:afterAutospacing="1"/>
        <w:jc w:val="both"/>
        <w:rPr>
          <w:sz w:val="24"/>
          <w:szCs w:val="24"/>
        </w:rPr>
      </w:pPr>
    </w:p>
    <w:tbl>
      <w:tblPr>
        <w:tblStyle w:val="Tablanorma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7"/>
        <w:gridCol w:w="3350"/>
        <w:gridCol w:w="3552"/>
      </w:tblGrid>
      <w:tr w:rsidR="00A23720" w:rsidRPr="00064E43" w14:paraId="78BD8571" w14:textId="77777777" w:rsidTr="00727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hideMark/>
          </w:tcPr>
          <w:p w14:paraId="2FFA029E" w14:textId="77777777" w:rsidR="00A23720" w:rsidRPr="00736A38" w:rsidRDefault="00A23720" w:rsidP="00736A3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736A38">
              <w:rPr>
                <w:rStyle w:val="Textoennegrita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25434642" w14:textId="77777777" w:rsidR="00A23720" w:rsidRPr="00736A38" w:rsidRDefault="00A23720" w:rsidP="00736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736A38">
              <w:rPr>
                <w:rStyle w:val="Textoennegrita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tcBorders>
              <w:bottom w:val="none" w:sz="0" w:space="0" w:color="auto"/>
            </w:tcBorders>
            <w:hideMark/>
          </w:tcPr>
          <w:p w14:paraId="20EB2A2B" w14:textId="77777777" w:rsidR="00A23720" w:rsidRPr="00736A38" w:rsidRDefault="00A23720" w:rsidP="00736A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736A38">
              <w:rPr>
                <w:rStyle w:val="Textoennegrita"/>
                <w:b/>
                <w:bCs/>
                <w:sz w:val="24"/>
                <w:szCs w:val="24"/>
              </w:rPr>
              <w:t>Relevancia para proyectos hidroeléctricos</w:t>
            </w:r>
          </w:p>
        </w:tc>
      </w:tr>
      <w:tr w:rsidR="00A23720" w:rsidRPr="00064E43" w14:paraId="19CBAB72" w14:textId="77777777" w:rsidTr="00727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19B52761" w14:textId="77777777" w:rsidR="00A23720" w:rsidRPr="00064E43" w:rsidRDefault="00A23720" w:rsidP="00A23720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064E43">
              <w:rPr>
                <w:rStyle w:val="Textoennegrita"/>
                <w:sz w:val="24"/>
                <w:szCs w:val="24"/>
              </w:rPr>
              <w:t>Precipitación dominante (mm)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55B47A4C" w14:textId="77777777" w:rsidR="00A23720" w:rsidRPr="00064E43" w:rsidRDefault="00A23720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Rango típico de lluvia anual en el departamento.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07C48915" w14:textId="77777777" w:rsidR="00A23720" w:rsidRPr="00064E43" w:rsidRDefault="00A23720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Define el aporte hídrico primario del sistema de cuencas.</w:t>
            </w:r>
          </w:p>
        </w:tc>
      </w:tr>
      <w:tr w:rsidR="00A23720" w:rsidRPr="00064E43" w14:paraId="10E2FF6D" w14:textId="77777777" w:rsidTr="0072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7CEC76" w14:textId="77777777" w:rsidR="00A23720" w:rsidRPr="00064E43" w:rsidRDefault="00A23720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rStyle w:val="Textoennegrita"/>
                <w:sz w:val="24"/>
                <w:szCs w:val="24"/>
              </w:rPr>
              <w:lastRenderedPageBreak/>
              <w:t>Promedio (mm)</w:t>
            </w:r>
          </w:p>
        </w:tc>
        <w:tc>
          <w:tcPr>
            <w:tcW w:w="0" w:type="auto"/>
            <w:hideMark/>
          </w:tcPr>
          <w:p w14:paraId="14883F9D" w14:textId="77777777" w:rsidR="00A23720" w:rsidRPr="00064E43" w:rsidRDefault="00A23720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Valor medio representativo dentro del rango de precipitación.</w:t>
            </w:r>
          </w:p>
        </w:tc>
        <w:tc>
          <w:tcPr>
            <w:tcW w:w="0" w:type="auto"/>
            <w:hideMark/>
          </w:tcPr>
          <w:p w14:paraId="49FD2E38" w14:textId="77777777" w:rsidR="00A23720" w:rsidRPr="00064E43" w:rsidRDefault="00A23720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Cuantifica la disponibilidad pluvial efectiva.</w:t>
            </w:r>
          </w:p>
        </w:tc>
      </w:tr>
      <w:tr w:rsidR="00A23720" w:rsidRPr="00064E43" w14:paraId="217DA34B" w14:textId="77777777" w:rsidTr="00727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6F6DAD58" w14:textId="77777777" w:rsidR="00A23720" w:rsidRPr="00064E43" w:rsidRDefault="00A23720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rStyle w:val="Textoennegrita"/>
                <w:sz w:val="24"/>
                <w:szCs w:val="24"/>
              </w:rPr>
              <w:t>Región Hidrológica (1–7)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5DA00460" w14:textId="77777777" w:rsidR="00A23720" w:rsidRPr="00064E43" w:rsidRDefault="00A23720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Clasificación oficial IDEAM de homogeneidad hidro-climática.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5ED4B702" w14:textId="77777777" w:rsidR="00A23720" w:rsidRPr="00064E43" w:rsidRDefault="00A23720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Permite agrupar cuencas con dinámicas hidrológicas similares.</w:t>
            </w:r>
          </w:p>
        </w:tc>
      </w:tr>
      <w:tr w:rsidR="00A23720" w:rsidRPr="00064E43" w14:paraId="2EF9E691" w14:textId="77777777" w:rsidTr="0072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EE265F" w14:textId="77777777" w:rsidR="00A23720" w:rsidRPr="00064E43" w:rsidRDefault="00A23720" w:rsidP="00A23720">
            <w:pPr>
              <w:jc w:val="both"/>
              <w:rPr>
                <w:sz w:val="24"/>
                <w:szCs w:val="24"/>
              </w:rPr>
            </w:pPr>
            <w:r w:rsidRPr="00064E43">
              <w:rPr>
                <w:rStyle w:val="Textoennegrita"/>
                <w:sz w:val="24"/>
                <w:szCs w:val="24"/>
              </w:rPr>
              <w:t>Escorrentía (mm/año)</w:t>
            </w:r>
          </w:p>
        </w:tc>
        <w:tc>
          <w:tcPr>
            <w:tcW w:w="0" w:type="auto"/>
            <w:hideMark/>
          </w:tcPr>
          <w:p w14:paraId="2A42F835" w14:textId="77777777" w:rsidR="00A23720" w:rsidRPr="00064E43" w:rsidRDefault="00A23720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Lámina de agua que escurre superficialmente al año.</w:t>
            </w:r>
          </w:p>
        </w:tc>
        <w:tc>
          <w:tcPr>
            <w:tcW w:w="0" w:type="auto"/>
            <w:hideMark/>
          </w:tcPr>
          <w:p w14:paraId="6638E018" w14:textId="77777777" w:rsidR="00A23720" w:rsidRPr="00064E43" w:rsidRDefault="00A23720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Proxy directo del caudal potencial aprovechable.</w:t>
            </w:r>
          </w:p>
        </w:tc>
      </w:tr>
      <w:tr w:rsidR="00A23720" w:rsidRPr="00064E43" w14:paraId="69215DF7" w14:textId="77777777" w:rsidTr="00727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440F0717" w14:textId="77777777" w:rsidR="00A23720" w:rsidRPr="00064E43" w:rsidRDefault="00A23720" w:rsidP="00A23720">
            <w:pPr>
              <w:jc w:val="both"/>
              <w:rPr>
                <w:sz w:val="24"/>
                <w:szCs w:val="24"/>
              </w:rPr>
            </w:pPr>
            <w:proofErr w:type="spellStart"/>
            <w:r w:rsidRPr="00064E43">
              <w:rPr>
                <w:rStyle w:val="Textoennegrita"/>
                <w:sz w:val="24"/>
                <w:szCs w:val="24"/>
              </w:rPr>
              <w:t>Prcp</w:t>
            </w:r>
            <w:proofErr w:type="spellEnd"/>
            <w:r w:rsidRPr="00064E43">
              <w:rPr>
                <w:rStyle w:val="Textoennegrita"/>
                <w:sz w:val="24"/>
                <w:szCs w:val="24"/>
              </w:rPr>
              <w:t xml:space="preserve"> Mapa C (mm/año)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0F8FE2F6" w14:textId="77777777" w:rsidR="00A23720" w:rsidRPr="00064E43" w:rsidRDefault="00A23720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Precipitación modelada en escenario medio (mapa C).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1E02B689" w14:textId="77777777" w:rsidR="00A23720" w:rsidRPr="00064E43" w:rsidRDefault="00A23720" w:rsidP="00A237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Evalúa sensibilidad del recurso a variaciones climáticas intermedias.</w:t>
            </w:r>
          </w:p>
        </w:tc>
      </w:tr>
      <w:tr w:rsidR="00A23720" w:rsidRPr="00064E43" w14:paraId="306B8474" w14:textId="77777777" w:rsidTr="0072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EAF69" w14:textId="77777777" w:rsidR="00A23720" w:rsidRPr="00064E43" w:rsidRDefault="00A23720" w:rsidP="00A23720">
            <w:pPr>
              <w:jc w:val="both"/>
              <w:rPr>
                <w:sz w:val="24"/>
                <w:szCs w:val="24"/>
              </w:rPr>
            </w:pPr>
            <w:proofErr w:type="spellStart"/>
            <w:r w:rsidRPr="00064E43">
              <w:rPr>
                <w:rStyle w:val="Textoennegrita"/>
                <w:sz w:val="24"/>
                <w:szCs w:val="24"/>
              </w:rPr>
              <w:t>Prcp</w:t>
            </w:r>
            <w:proofErr w:type="spellEnd"/>
            <w:r w:rsidRPr="00064E43">
              <w:rPr>
                <w:rStyle w:val="Textoennegrita"/>
                <w:sz w:val="24"/>
                <w:szCs w:val="24"/>
              </w:rPr>
              <w:t xml:space="preserve"> Mapa D (mm/año)</w:t>
            </w:r>
          </w:p>
        </w:tc>
        <w:tc>
          <w:tcPr>
            <w:tcW w:w="0" w:type="auto"/>
            <w:hideMark/>
          </w:tcPr>
          <w:p w14:paraId="743C3173" w14:textId="77777777" w:rsidR="00A23720" w:rsidRPr="00064E43" w:rsidRDefault="00A23720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Precipitación modelada en escenario húmedo (mapa D).</w:t>
            </w:r>
          </w:p>
        </w:tc>
        <w:tc>
          <w:tcPr>
            <w:tcW w:w="0" w:type="auto"/>
            <w:hideMark/>
          </w:tcPr>
          <w:p w14:paraId="4441EE9B" w14:textId="77777777" w:rsidR="00A23720" w:rsidRPr="00064E43" w:rsidRDefault="00A23720" w:rsidP="00A237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64E43">
              <w:rPr>
                <w:sz w:val="24"/>
                <w:szCs w:val="24"/>
              </w:rPr>
              <w:t>Estima el rango superior del recurso hídrico disponible.</w:t>
            </w:r>
          </w:p>
        </w:tc>
      </w:tr>
    </w:tbl>
    <w:p w14:paraId="76DECEEE" w14:textId="489AB4D4" w:rsidR="00A23720" w:rsidRPr="00064E43" w:rsidRDefault="00A23720" w:rsidP="0072715D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064E43">
        <w:rPr>
          <w:rStyle w:val="Textoennegrita"/>
          <w:sz w:val="24"/>
          <w:szCs w:val="24"/>
        </w:rPr>
        <w:t>Chocó, Cauca, Nariño y Valle del Cauca</w:t>
      </w:r>
      <w:r w:rsidRPr="00064E43">
        <w:rPr>
          <w:sz w:val="24"/>
          <w:szCs w:val="24"/>
        </w:rPr>
        <w:t xml:space="preserve"> muestran </w:t>
      </w:r>
      <w:r w:rsidRPr="00064E43">
        <w:rPr>
          <w:rStyle w:val="Textoennegrita"/>
          <w:sz w:val="24"/>
          <w:szCs w:val="24"/>
        </w:rPr>
        <w:t>precipitaciones &gt; 350 mm promedio</w:t>
      </w:r>
      <w:r w:rsidRPr="00064E43">
        <w:rPr>
          <w:sz w:val="24"/>
          <w:szCs w:val="24"/>
        </w:rPr>
        <w:t xml:space="preserve"> y </w:t>
      </w:r>
      <w:r w:rsidRPr="00064E43">
        <w:rPr>
          <w:rStyle w:val="Textoennegrita"/>
          <w:sz w:val="24"/>
          <w:szCs w:val="24"/>
        </w:rPr>
        <w:t>escorrentías ≥ 4 500 mm/año</w:t>
      </w:r>
      <w:r w:rsidRPr="00064E43">
        <w:rPr>
          <w:sz w:val="24"/>
          <w:szCs w:val="24"/>
        </w:rPr>
        <w:t xml:space="preserve">, posicionándose como los </w:t>
      </w:r>
      <w:r w:rsidRPr="00064E43">
        <w:rPr>
          <w:rStyle w:val="Textoennegrita"/>
          <w:sz w:val="24"/>
          <w:szCs w:val="24"/>
        </w:rPr>
        <w:t xml:space="preserve">clústeres de mayor potencial </w:t>
      </w:r>
      <w:r w:rsidR="00736A38" w:rsidRPr="00064E43">
        <w:rPr>
          <w:rStyle w:val="Textoennegrita"/>
          <w:sz w:val="24"/>
          <w:szCs w:val="24"/>
        </w:rPr>
        <w:t>hidro energético</w:t>
      </w:r>
      <w:r w:rsidRPr="00064E43">
        <w:rPr>
          <w:sz w:val="24"/>
          <w:szCs w:val="24"/>
        </w:rPr>
        <w:t xml:space="preserve"> del país.</w:t>
      </w:r>
    </w:p>
    <w:p w14:paraId="5D4BE880" w14:textId="1DB1030D" w:rsidR="00A23720" w:rsidRPr="00064E43" w:rsidRDefault="00A23720" w:rsidP="0072715D">
      <w:pPr>
        <w:spacing w:before="100" w:beforeAutospacing="1" w:after="100" w:afterAutospacing="1" w:line="240" w:lineRule="auto"/>
        <w:jc w:val="both"/>
        <w:rPr>
          <w:rStyle w:val="Textoennegrita"/>
          <w:sz w:val="24"/>
          <w:szCs w:val="24"/>
        </w:rPr>
      </w:pPr>
      <w:r w:rsidRPr="00064E43">
        <w:rPr>
          <w:rStyle w:val="Textoennegrita"/>
          <w:sz w:val="24"/>
          <w:szCs w:val="24"/>
        </w:rPr>
        <w:t>La Guajira, Atlántico y Sucre</w:t>
      </w:r>
      <w:r w:rsidRPr="00064E43">
        <w:rPr>
          <w:sz w:val="24"/>
          <w:szCs w:val="24"/>
        </w:rPr>
        <w:t xml:space="preserve"> exhiben </w:t>
      </w:r>
      <w:r w:rsidRPr="00064E43">
        <w:rPr>
          <w:rStyle w:val="Textoennegrita"/>
          <w:sz w:val="24"/>
          <w:szCs w:val="24"/>
        </w:rPr>
        <w:t>precipitaciones bajas (&lt; 100 mm promedio)</w:t>
      </w:r>
      <w:r w:rsidRPr="00064E43">
        <w:rPr>
          <w:sz w:val="24"/>
          <w:szCs w:val="24"/>
        </w:rPr>
        <w:t xml:space="preserve"> y </w:t>
      </w:r>
      <w:r w:rsidRPr="00064E43">
        <w:rPr>
          <w:rStyle w:val="Textoennegrita"/>
          <w:sz w:val="24"/>
          <w:szCs w:val="24"/>
        </w:rPr>
        <w:t>escorrentías ínfimas (&lt; 250 mm/año)</w:t>
      </w:r>
      <w:r w:rsidRPr="00064E43">
        <w:rPr>
          <w:sz w:val="24"/>
          <w:szCs w:val="24"/>
        </w:rPr>
        <w:t xml:space="preserve">; su viabilidad se limita a </w:t>
      </w:r>
      <w:r w:rsidR="00736A38" w:rsidRPr="00064E43">
        <w:rPr>
          <w:rStyle w:val="Textoennegrita"/>
          <w:sz w:val="24"/>
          <w:szCs w:val="24"/>
        </w:rPr>
        <w:t>micro centrales</w:t>
      </w:r>
      <w:r w:rsidRPr="00064E43">
        <w:rPr>
          <w:sz w:val="24"/>
          <w:szCs w:val="24"/>
        </w:rPr>
        <w:t xml:space="preserve"> o </w:t>
      </w:r>
      <w:r w:rsidRPr="00064E43">
        <w:rPr>
          <w:rStyle w:val="Textoennegrita"/>
          <w:sz w:val="24"/>
          <w:szCs w:val="24"/>
        </w:rPr>
        <w:t>uso hídrico complementario</w:t>
      </w:r>
      <w:r w:rsidRPr="00064E43">
        <w:rPr>
          <w:sz w:val="24"/>
          <w:szCs w:val="24"/>
        </w:rPr>
        <w:t>.</w:t>
      </w:r>
    </w:p>
    <w:p w14:paraId="1E1DB99E" w14:textId="19EDB5B6" w:rsidR="00A23720" w:rsidRPr="00064E43" w:rsidRDefault="00A23720" w:rsidP="0072715D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064E43">
        <w:rPr>
          <w:sz w:val="24"/>
          <w:szCs w:val="24"/>
        </w:rPr>
        <w:t xml:space="preserve">La figura ofrece una </w:t>
      </w:r>
      <w:r w:rsidRPr="00064E43">
        <w:rPr>
          <w:rStyle w:val="Textoennegrita"/>
          <w:sz w:val="24"/>
          <w:szCs w:val="24"/>
        </w:rPr>
        <w:t>visión comparativa del potencial hídrico</w:t>
      </w:r>
      <w:r w:rsidRPr="00064E43">
        <w:rPr>
          <w:sz w:val="24"/>
          <w:szCs w:val="24"/>
        </w:rPr>
        <w:t xml:space="preserve"> de los departamentos de Colombia. A través de barras codificadas en una escala </w:t>
      </w:r>
      <w:r w:rsidRPr="00064E43">
        <w:rPr>
          <w:rStyle w:val="Textoennegrita"/>
          <w:sz w:val="24"/>
          <w:szCs w:val="24"/>
        </w:rPr>
        <w:t>gris-azul</w:t>
      </w:r>
      <w:r w:rsidRPr="00064E43">
        <w:rPr>
          <w:sz w:val="24"/>
          <w:szCs w:val="24"/>
        </w:rPr>
        <w:t xml:space="preserve">, se observa de manera rápida qué regiones disponen de </w:t>
      </w:r>
      <w:r w:rsidRPr="00064E43">
        <w:rPr>
          <w:rStyle w:val="Textoennegrita"/>
          <w:sz w:val="24"/>
          <w:szCs w:val="24"/>
        </w:rPr>
        <w:t>mayores lluvias, escorrentía y condiciones favorables</w:t>
      </w:r>
      <w:r w:rsidRPr="00064E43">
        <w:rPr>
          <w:sz w:val="24"/>
          <w:szCs w:val="24"/>
        </w:rPr>
        <w:t xml:space="preserve"> para el aprovechamiento de recursos hídricos. Esta síntesis sirve como punto de partida para </w:t>
      </w:r>
      <w:r w:rsidRPr="00064E43">
        <w:rPr>
          <w:rStyle w:val="Textoennegrita"/>
          <w:sz w:val="24"/>
          <w:szCs w:val="24"/>
        </w:rPr>
        <w:t>priorizar estudios más detallados</w:t>
      </w:r>
      <w:r w:rsidRPr="00064E43">
        <w:rPr>
          <w:sz w:val="24"/>
          <w:szCs w:val="24"/>
        </w:rPr>
        <w:t xml:space="preserve"> y orientar futuras decisiones sobre proyectos hidráulicos y gestión del agua en el país.</w:t>
      </w:r>
    </w:p>
    <w:p w14:paraId="67437697" w14:textId="50D6E3EA" w:rsidR="00A12234" w:rsidRPr="00064E43" w:rsidRDefault="00A12234" w:rsidP="00A23720">
      <w:pPr>
        <w:jc w:val="both"/>
        <w:rPr>
          <w:sz w:val="24"/>
          <w:szCs w:val="24"/>
        </w:rPr>
      </w:pPr>
    </w:p>
    <w:p w14:paraId="5EF25F86" w14:textId="0BBDE379" w:rsidR="00A23720" w:rsidRPr="00064E43" w:rsidRDefault="00676943" w:rsidP="00A23720">
      <w:pPr>
        <w:ind w:left="-630"/>
        <w:jc w:val="both"/>
        <w:rPr>
          <w:sz w:val="24"/>
          <w:szCs w:val="24"/>
        </w:rPr>
      </w:pPr>
      <w:r w:rsidRPr="00064E43">
        <w:rPr>
          <w:noProof/>
          <w:sz w:val="24"/>
          <w:szCs w:val="24"/>
        </w:rPr>
        <w:drawing>
          <wp:inline distT="0" distB="0" distL="0" distR="0" wp14:anchorId="7E1C461F" wp14:editId="69954609">
            <wp:extent cx="6636327" cy="32780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08" cy="32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C580D" w14:textId="505A9BF3" w:rsidR="009A3D15" w:rsidRPr="00064E43" w:rsidRDefault="009A3D15" w:rsidP="00A23720">
      <w:pPr>
        <w:ind w:left="-630"/>
        <w:jc w:val="both"/>
        <w:rPr>
          <w:sz w:val="24"/>
          <w:szCs w:val="24"/>
        </w:rPr>
      </w:pPr>
    </w:p>
    <w:p w14:paraId="1A945D29" w14:textId="77777777" w:rsidR="009A3D15" w:rsidRPr="00064E43" w:rsidRDefault="009A3D15" w:rsidP="009A3D15">
      <w:pPr>
        <w:pBdr>
          <w:top w:val="nil"/>
          <w:left w:val="nil"/>
          <w:bottom w:val="nil"/>
          <w:right w:val="nil"/>
          <w:between w:val="nil"/>
        </w:pBdr>
        <w:spacing w:before="100" w:beforeAutospacing="1" w:after="100" w:afterAutospacing="1" w:line="240" w:lineRule="auto"/>
        <w:jc w:val="both"/>
        <w:rPr>
          <w:rStyle w:val="Textoennegrita"/>
          <w:sz w:val="24"/>
          <w:szCs w:val="24"/>
        </w:rPr>
      </w:pPr>
      <w:r w:rsidRPr="00064E43">
        <w:rPr>
          <w:rStyle w:val="Textoennegrita"/>
          <w:sz w:val="24"/>
          <w:szCs w:val="24"/>
        </w:rPr>
        <w:lastRenderedPageBreak/>
        <w:t>Análisis General del Mapa de Soluciones Energéticas por Departamento</w:t>
      </w:r>
    </w:p>
    <w:p w14:paraId="48C6A664" w14:textId="77777777" w:rsidR="009A3D15" w:rsidRPr="00064E43" w:rsidRDefault="009A3D15" w:rsidP="009A3D15">
      <w:pPr>
        <w:spacing w:before="100" w:beforeAutospacing="1" w:after="100" w:afterAutospacing="1"/>
        <w:jc w:val="both"/>
        <w:rPr>
          <w:sz w:val="24"/>
          <w:szCs w:val="24"/>
        </w:rPr>
      </w:pPr>
      <w:r w:rsidRPr="00064E43">
        <w:rPr>
          <w:sz w:val="24"/>
          <w:szCs w:val="24"/>
        </w:rPr>
        <w:t xml:space="preserve">El mapa presentado proporciona una visión integral del </w:t>
      </w:r>
      <w:r w:rsidRPr="00064E43">
        <w:rPr>
          <w:rStyle w:val="Textoennegrita"/>
          <w:sz w:val="24"/>
          <w:szCs w:val="24"/>
        </w:rPr>
        <w:t>potencial energético regional</w:t>
      </w:r>
      <w:r w:rsidRPr="00064E43">
        <w:rPr>
          <w:sz w:val="24"/>
          <w:szCs w:val="24"/>
        </w:rPr>
        <w:t xml:space="preserve"> de Colombia, clasificando cada departamento según la solución más adecuada para su contexto territorial. Esta segmentación responde a criterios técnicos como: </w:t>
      </w:r>
      <w:r w:rsidRPr="00064E43">
        <w:rPr>
          <w:rStyle w:val="Textoennegrita"/>
          <w:sz w:val="24"/>
          <w:szCs w:val="24"/>
        </w:rPr>
        <w:t>acceso a red eléctrica</w:t>
      </w:r>
      <w:r w:rsidRPr="00064E43">
        <w:rPr>
          <w:sz w:val="24"/>
          <w:szCs w:val="24"/>
        </w:rPr>
        <w:t xml:space="preserve">, </w:t>
      </w:r>
      <w:r w:rsidRPr="00064E43">
        <w:rPr>
          <w:rStyle w:val="Textoennegrita"/>
          <w:sz w:val="24"/>
          <w:szCs w:val="24"/>
        </w:rPr>
        <w:t>disponibilidad de recursos naturales</w:t>
      </w:r>
      <w:r w:rsidRPr="00064E43">
        <w:rPr>
          <w:sz w:val="24"/>
          <w:szCs w:val="24"/>
        </w:rPr>
        <w:t xml:space="preserve"> (solar, eólico, hídrico, </w:t>
      </w:r>
      <w:proofErr w:type="spellStart"/>
      <w:r w:rsidRPr="00064E43">
        <w:rPr>
          <w:sz w:val="24"/>
          <w:szCs w:val="24"/>
        </w:rPr>
        <w:t>biomásico</w:t>
      </w:r>
      <w:proofErr w:type="spellEnd"/>
      <w:r w:rsidRPr="00064E43">
        <w:rPr>
          <w:sz w:val="24"/>
          <w:szCs w:val="24"/>
        </w:rPr>
        <w:t xml:space="preserve">) y </w:t>
      </w:r>
      <w:r w:rsidRPr="00064E43">
        <w:rPr>
          <w:rStyle w:val="Textoennegrita"/>
          <w:sz w:val="24"/>
          <w:szCs w:val="24"/>
        </w:rPr>
        <w:t>condiciones logísticas y socioeconómicas</w:t>
      </w:r>
      <w:r w:rsidRPr="00064E43">
        <w:rPr>
          <w:sz w:val="24"/>
          <w:szCs w:val="24"/>
        </w:rPr>
        <w:t>.</w:t>
      </w:r>
    </w:p>
    <w:p w14:paraId="07EA2286" w14:textId="77777777" w:rsidR="009A3D15" w:rsidRPr="00064E43" w:rsidRDefault="009A3D15" w:rsidP="009A3D15">
      <w:pPr>
        <w:spacing w:before="100" w:beforeAutospacing="1" w:after="100" w:afterAutospacing="1"/>
        <w:jc w:val="both"/>
        <w:rPr>
          <w:sz w:val="24"/>
          <w:szCs w:val="24"/>
        </w:rPr>
      </w:pPr>
      <w:r w:rsidRPr="00064E43">
        <w:rPr>
          <w:sz w:val="24"/>
          <w:szCs w:val="24"/>
        </w:rPr>
        <w:t>De forma general, se destacan cinco grupos de soluciones:</w:t>
      </w:r>
    </w:p>
    <w:p w14:paraId="3C3B1A23" w14:textId="77777777" w:rsidR="009A3D15" w:rsidRPr="00064E43" w:rsidRDefault="009A3D15" w:rsidP="009A3D1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064E43">
        <w:rPr>
          <w:rStyle w:val="Textoennegrita"/>
          <w:sz w:val="24"/>
          <w:szCs w:val="24"/>
        </w:rPr>
        <w:t>Departamentos con alto potencial solar y/o eólico</w:t>
      </w:r>
      <w:r w:rsidRPr="00064E43">
        <w:rPr>
          <w:sz w:val="24"/>
          <w:szCs w:val="24"/>
        </w:rPr>
        <w:t>, localizados principalmente en la región Caribe y Orinoquía, poseen condiciones excepcionales de radiación solar y viento constante. Son prioritarios para el desarrollo de grandes parques solares y eólicos conectados al SIN.</w:t>
      </w:r>
    </w:p>
    <w:p w14:paraId="4266980B" w14:textId="77777777" w:rsidR="009A3D15" w:rsidRPr="00064E43" w:rsidRDefault="009A3D15" w:rsidP="009A3D1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064E43">
        <w:rPr>
          <w:rStyle w:val="Textoennegrita"/>
          <w:sz w:val="24"/>
          <w:szCs w:val="24"/>
        </w:rPr>
        <w:t>Departamentos con tradición hidroeléctrica</w:t>
      </w:r>
      <w:r w:rsidRPr="00064E43">
        <w:rPr>
          <w:sz w:val="24"/>
          <w:szCs w:val="24"/>
        </w:rPr>
        <w:t>, ubicados en la región Andina, cuentan con topografía y recursos hídricos adecuados para generación hidráulica de escala. Representan la base histórica de la matriz eléctrica del país.</w:t>
      </w:r>
    </w:p>
    <w:p w14:paraId="74E3A3FA" w14:textId="77777777" w:rsidR="009A3D15" w:rsidRPr="00064E43" w:rsidRDefault="009A3D15" w:rsidP="009A3D1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064E43">
        <w:rPr>
          <w:rStyle w:val="Textoennegrita"/>
          <w:sz w:val="24"/>
          <w:szCs w:val="24"/>
        </w:rPr>
        <w:t>Zonas no interconectadas</w:t>
      </w:r>
      <w:r w:rsidRPr="00064E43">
        <w:rPr>
          <w:sz w:val="24"/>
          <w:szCs w:val="24"/>
        </w:rPr>
        <w:t xml:space="preserve"> que requieren </w:t>
      </w:r>
      <w:r w:rsidRPr="00064E43">
        <w:rPr>
          <w:rStyle w:val="Textoennegrita"/>
          <w:sz w:val="24"/>
          <w:szCs w:val="24"/>
        </w:rPr>
        <w:t>soluciones híbridas comunitarias</w:t>
      </w:r>
      <w:r w:rsidRPr="00064E43">
        <w:rPr>
          <w:sz w:val="24"/>
          <w:szCs w:val="24"/>
        </w:rPr>
        <w:t xml:space="preserve"> (diésel + solar), dada su ubicación remota o su baja densidad poblacional. Estas tecnologías permiten garantizar autonomía energética y sostenibilidad operativa en contextos rurales.</w:t>
      </w:r>
    </w:p>
    <w:p w14:paraId="5C16A0AF" w14:textId="77777777" w:rsidR="009A3D15" w:rsidRPr="00064E43" w:rsidRDefault="009A3D15" w:rsidP="009A3D1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064E43">
        <w:rPr>
          <w:rStyle w:val="Textoennegrita"/>
          <w:sz w:val="24"/>
          <w:szCs w:val="24"/>
        </w:rPr>
        <w:t>Regiones dispersas en Amazonía y Orinoquía</w:t>
      </w:r>
      <w:r w:rsidRPr="00064E43">
        <w:rPr>
          <w:sz w:val="24"/>
          <w:szCs w:val="24"/>
        </w:rPr>
        <w:t xml:space="preserve">, donde se recomendó el uso de </w:t>
      </w:r>
      <w:r w:rsidRPr="00064E43">
        <w:rPr>
          <w:rStyle w:val="Textoennegrita"/>
          <w:sz w:val="24"/>
          <w:szCs w:val="24"/>
        </w:rPr>
        <w:t xml:space="preserve">sistemas solares individuales (Solar Home </w:t>
      </w:r>
      <w:proofErr w:type="spellStart"/>
      <w:r w:rsidRPr="00064E43">
        <w:rPr>
          <w:rStyle w:val="Textoennegrita"/>
          <w:sz w:val="24"/>
          <w:szCs w:val="24"/>
        </w:rPr>
        <w:t>Systems</w:t>
      </w:r>
      <w:proofErr w:type="spellEnd"/>
      <w:r w:rsidRPr="00064E43">
        <w:rPr>
          <w:rStyle w:val="Textoennegrita"/>
          <w:sz w:val="24"/>
          <w:szCs w:val="24"/>
        </w:rPr>
        <w:t>)</w:t>
      </w:r>
      <w:r w:rsidRPr="00064E43">
        <w:rPr>
          <w:sz w:val="24"/>
          <w:szCs w:val="24"/>
        </w:rPr>
        <w:t>, especialmente para viviendas aisladas y comunidades sin acceso logístico a infraestructura convencional.</w:t>
      </w:r>
    </w:p>
    <w:p w14:paraId="6B1F44F2" w14:textId="77777777" w:rsidR="009A3D15" w:rsidRPr="00064E43" w:rsidRDefault="009A3D15" w:rsidP="009A3D1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064E43">
        <w:rPr>
          <w:rStyle w:val="Textoennegrita"/>
          <w:sz w:val="24"/>
          <w:szCs w:val="24"/>
        </w:rPr>
        <w:t>Departamentos con viabilidad para biomasa o pequeñas hidroeléctricas</w:t>
      </w:r>
      <w:r w:rsidRPr="00064E43">
        <w:rPr>
          <w:sz w:val="24"/>
          <w:szCs w:val="24"/>
        </w:rPr>
        <w:t>, donde el aprovechamiento de residuos orgánicos o caudales locales representa una solución descentralizada efectiva y escalable a nivel local.</w:t>
      </w:r>
    </w:p>
    <w:p w14:paraId="29A4DCEB" w14:textId="77777777" w:rsidR="009A3D15" w:rsidRPr="00064E43" w:rsidRDefault="009A3D15" w:rsidP="009A3D15">
      <w:pPr>
        <w:spacing w:before="100" w:beforeAutospacing="1" w:after="100" w:afterAutospacing="1"/>
        <w:jc w:val="both"/>
        <w:rPr>
          <w:sz w:val="24"/>
          <w:szCs w:val="24"/>
        </w:rPr>
      </w:pPr>
      <w:r w:rsidRPr="00064E43">
        <w:rPr>
          <w:rStyle w:val="Textoennegrita"/>
          <w:sz w:val="24"/>
          <w:szCs w:val="24"/>
        </w:rPr>
        <w:t>Nota aclaratoria:</w:t>
      </w:r>
      <w:r w:rsidRPr="00064E43">
        <w:rPr>
          <w:sz w:val="24"/>
          <w:szCs w:val="24"/>
        </w:rPr>
        <w:t xml:space="preserve"> </w:t>
      </w:r>
      <w:r w:rsidRPr="00064E43">
        <w:rPr>
          <w:rStyle w:val="nfasis"/>
          <w:sz w:val="24"/>
          <w:szCs w:val="24"/>
        </w:rPr>
        <w:t>En aquellos departamentos donde no se disponía de información técnica específica, la categoría asignada fue definida con base en consultas externas, priorizando soluciones híbridas o basadas en biomasa como alternativas técnicas viables dadas sus condiciones generales.</w:t>
      </w:r>
    </w:p>
    <w:p w14:paraId="3F1DA014" w14:textId="77777777" w:rsidR="009A3D15" w:rsidRPr="00064E43" w:rsidRDefault="009A3D15" w:rsidP="00A23720">
      <w:pPr>
        <w:ind w:left="-630"/>
        <w:jc w:val="both"/>
        <w:rPr>
          <w:sz w:val="24"/>
          <w:szCs w:val="24"/>
        </w:rPr>
      </w:pPr>
    </w:p>
    <w:p w14:paraId="029BEF76" w14:textId="333E2ADB" w:rsidR="009A3D15" w:rsidRPr="00064E43" w:rsidRDefault="009A3D15" w:rsidP="00A23720">
      <w:pPr>
        <w:ind w:left="-630"/>
        <w:jc w:val="both"/>
        <w:rPr>
          <w:sz w:val="24"/>
          <w:szCs w:val="24"/>
        </w:rPr>
      </w:pPr>
    </w:p>
    <w:p w14:paraId="72FED4BF" w14:textId="41C24DF0" w:rsidR="009A3D15" w:rsidRPr="00064E43" w:rsidRDefault="009A3D15" w:rsidP="00A23720">
      <w:pPr>
        <w:ind w:left="-630"/>
        <w:jc w:val="both"/>
        <w:rPr>
          <w:sz w:val="24"/>
          <w:szCs w:val="24"/>
        </w:rPr>
      </w:pPr>
      <w:r w:rsidRPr="00064E43">
        <w:rPr>
          <w:noProof/>
          <w:sz w:val="24"/>
          <w:szCs w:val="24"/>
        </w:rPr>
        <w:lastRenderedPageBreak/>
        <w:drawing>
          <wp:inline distT="0" distB="0" distL="0" distR="0" wp14:anchorId="5634D0EB" wp14:editId="64D9155A">
            <wp:extent cx="6054437" cy="48434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140" cy="484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6D27" w14:textId="2139A75E" w:rsidR="00A12234" w:rsidRPr="00064E43" w:rsidRDefault="00D80908" w:rsidP="00A23720">
      <w:pPr>
        <w:pStyle w:val="Ttulo1"/>
        <w:numPr>
          <w:ilvl w:val="0"/>
          <w:numId w:val="5"/>
        </w:numPr>
        <w:jc w:val="both"/>
        <w:rPr>
          <w:sz w:val="24"/>
          <w:szCs w:val="24"/>
        </w:rPr>
      </w:pPr>
      <w:bookmarkStart w:id="28" w:name="_heading=h.67ko60rricdp" w:colFirst="0" w:colLast="0"/>
      <w:bookmarkEnd w:id="28"/>
      <w:r w:rsidRPr="00064E43">
        <w:rPr>
          <w:sz w:val="24"/>
          <w:szCs w:val="24"/>
        </w:rPr>
        <w:t>Evaluación y Lecciones Aprendidas</w:t>
      </w:r>
      <w:r w:rsidRPr="00064E43">
        <w:rPr>
          <w:sz w:val="24"/>
          <w:szCs w:val="24"/>
        </w:rPr>
        <w:tab/>
      </w:r>
    </w:p>
    <w:p w14:paraId="232C359C" w14:textId="77777777" w:rsidR="002F19FB" w:rsidRPr="00064E43" w:rsidRDefault="002F19FB" w:rsidP="00A23720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064E43">
        <w:rPr>
          <w:rFonts w:eastAsia="Times New Roman"/>
          <w:sz w:val="24"/>
          <w:szCs w:val="24"/>
        </w:rPr>
        <w:t>Al finalizar el proyecto, se llevó a cabo una reunión de cierre con todo el equipo para reflexionar sobre el desarrollo de las actividades, identificar fortalezas del trabajo colaborativo y reconocer las oportunidades de mejora. Durante este espacio se discutieron las siguientes lecciones clave:</w:t>
      </w:r>
    </w:p>
    <w:p w14:paraId="721179B6" w14:textId="77777777" w:rsidR="002F19FB" w:rsidRPr="00064E43" w:rsidRDefault="002F19FB" w:rsidP="00A2372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064E43">
        <w:rPr>
          <w:rFonts w:eastAsia="Times New Roman"/>
          <w:b/>
          <w:bCs/>
          <w:sz w:val="24"/>
          <w:szCs w:val="24"/>
        </w:rPr>
        <w:t>Importancia de la organización y la asignación de tareas claras</w:t>
      </w:r>
      <w:r w:rsidRPr="00064E43">
        <w:rPr>
          <w:rFonts w:eastAsia="Times New Roman"/>
          <w:sz w:val="24"/>
          <w:szCs w:val="24"/>
        </w:rPr>
        <w:t>, lo cual facilitó el cumplimiento de los plazos.</w:t>
      </w:r>
    </w:p>
    <w:p w14:paraId="2377255E" w14:textId="77777777" w:rsidR="002F19FB" w:rsidRPr="00064E43" w:rsidRDefault="002F19FB" w:rsidP="00A2372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064E43">
        <w:rPr>
          <w:rFonts w:eastAsia="Times New Roman"/>
          <w:b/>
          <w:bCs/>
          <w:sz w:val="24"/>
          <w:szCs w:val="24"/>
        </w:rPr>
        <w:t xml:space="preserve">El uso de herramientas colaborativas simples (Visual Studio </w:t>
      </w:r>
      <w:proofErr w:type="spellStart"/>
      <w:r w:rsidRPr="00064E43">
        <w:rPr>
          <w:rFonts w:eastAsia="Times New Roman"/>
          <w:b/>
          <w:bCs/>
          <w:sz w:val="24"/>
          <w:szCs w:val="24"/>
        </w:rPr>
        <w:t>Code</w:t>
      </w:r>
      <w:proofErr w:type="spellEnd"/>
      <w:r w:rsidRPr="00064E43">
        <w:rPr>
          <w:rFonts w:eastAsia="Times New Roman"/>
          <w:b/>
          <w:bCs/>
          <w:sz w:val="24"/>
          <w:szCs w:val="24"/>
        </w:rPr>
        <w:t xml:space="preserve">, Google </w:t>
      </w:r>
      <w:proofErr w:type="spellStart"/>
      <w:r w:rsidRPr="00064E43">
        <w:rPr>
          <w:rFonts w:eastAsia="Times New Roman"/>
          <w:b/>
          <w:bCs/>
          <w:sz w:val="24"/>
          <w:szCs w:val="24"/>
        </w:rPr>
        <w:t>Colab</w:t>
      </w:r>
      <w:proofErr w:type="spellEnd"/>
      <w:r w:rsidRPr="00064E43">
        <w:rPr>
          <w:rFonts w:eastAsia="Times New Roman"/>
          <w:b/>
          <w:bCs/>
          <w:sz w:val="24"/>
          <w:szCs w:val="24"/>
        </w:rPr>
        <w:t xml:space="preserve">, </w:t>
      </w:r>
      <w:proofErr w:type="spellStart"/>
      <w:r w:rsidRPr="00064E43">
        <w:rPr>
          <w:rFonts w:eastAsia="Times New Roman"/>
          <w:b/>
          <w:bCs/>
          <w:sz w:val="24"/>
          <w:szCs w:val="24"/>
        </w:rPr>
        <w:t>Telegram</w:t>
      </w:r>
      <w:proofErr w:type="spellEnd"/>
      <w:r w:rsidRPr="00064E43">
        <w:rPr>
          <w:rFonts w:eastAsia="Times New Roman"/>
          <w:b/>
          <w:bCs/>
          <w:sz w:val="24"/>
          <w:szCs w:val="24"/>
        </w:rPr>
        <w:t>)</w:t>
      </w:r>
      <w:r w:rsidRPr="00064E43">
        <w:rPr>
          <w:rFonts w:eastAsia="Times New Roman"/>
          <w:sz w:val="24"/>
          <w:szCs w:val="24"/>
        </w:rPr>
        <w:t xml:space="preserve"> fue suficiente para el desarrollo eficiente, evitando complejidades innecesarias.</w:t>
      </w:r>
    </w:p>
    <w:p w14:paraId="2CE15081" w14:textId="77777777" w:rsidR="002F19FB" w:rsidRPr="00064E43" w:rsidRDefault="002F19FB" w:rsidP="00A2372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064E43">
        <w:rPr>
          <w:rFonts w:eastAsia="Times New Roman"/>
          <w:b/>
          <w:bCs/>
          <w:sz w:val="24"/>
          <w:szCs w:val="24"/>
        </w:rPr>
        <w:t>La normalización de datos fue más demandante de lo previsto</w:t>
      </w:r>
      <w:r w:rsidRPr="00064E43">
        <w:rPr>
          <w:rFonts w:eastAsia="Times New Roman"/>
          <w:sz w:val="24"/>
          <w:szCs w:val="24"/>
        </w:rPr>
        <w:t>, por lo que se identificó como un proceso crítico que requiere más planificación.</w:t>
      </w:r>
    </w:p>
    <w:p w14:paraId="5ADA3808" w14:textId="77777777" w:rsidR="002F19FB" w:rsidRPr="00064E43" w:rsidRDefault="002F19FB" w:rsidP="00A2372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064E43">
        <w:rPr>
          <w:rFonts w:eastAsia="Times New Roman"/>
          <w:b/>
          <w:bCs/>
          <w:sz w:val="24"/>
          <w:szCs w:val="24"/>
        </w:rPr>
        <w:t>El análisis con K-</w:t>
      </w:r>
      <w:proofErr w:type="spellStart"/>
      <w:r w:rsidRPr="00064E43">
        <w:rPr>
          <w:rFonts w:eastAsia="Times New Roman"/>
          <w:b/>
          <w:bCs/>
          <w:sz w:val="24"/>
          <w:szCs w:val="24"/>
        </w:rPr>
        <w:t>Means</w:t>
      </w:r>
      <w:proofErr w:type="spellEnd"/>
      <w:r w:rsidRPr="00064E43">
        <w:rPr>
          <w:rFonts w:eastAsia="Times New Roman"/>
          <w:b/>
          <w:bCs/>
          <w:sz w:val="24"/>
          <w:szCs w:val="24"/>
        </w:rPr>
        <w:t xml:space="preserve"> fue valioso</w:t>
      </w:r>
      <w:r w:rsidRPr="00064E43">
        <w:rPr>
          <w:rFonts w:eastAsia="Times New Roman"/>
          <w:sz w:val="24"/>
          <w:szCs w:val="24"/>
        </w:rPr>
        <w:t>, pero su correcta interpretación exigió mayor tiempo de discusión técnica.</w:t>
      </w:r>
    </w:p>
    <w:p w14:paraId="00A47C94" w14:textId="77777777" w:rsidR="002F19FB" w:rsidRPr="00064E43" w:rsidRDefault="002F19FB" w:rsidP="00A2372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064E43">
        <w:rPr>
          <w:rFonts w:eastAsia="Times New Roman"/>
          <w:b/>
          <w:bCs/>
          <w:sz w:val="24"/>
          <w:szCs w:val="24"/>
        </w:rPr>
        <w:t>La comunicación efectiva fue clave para resolver bloqueos rápidamente</w:t>
      </w:r>
      <w:r w:rsidRPr="00064E43">
        <w:rPr>
          <w:rFonts w:eastAsia="Times New Roman"/>
          <w:sz w:val="24"/>
          <w:szCs w:val="24"/>
        </w:rPr>
        <w:t>, especialmente en tareas técnicas que requirieron apoyo entre compañeros.</w:t>
      </w:r>
    </w:p>
    <w:p w14:paraId="414BDBEF" w14:textId="77777777" w:rsidR="002F19FB" w:rsidRPr="00064E43" w:rsidRDefault="002F19FB" w:rsidP="00A23720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064E43">
        <w:rPr>
          <w:rFonts w:eastAsia="Times New Roman"/>
          <w:sz w:val="24"/>
          <w:szCs w:val="24"/>
        </w:rPr>
        <w:t>Estas lecciones serán útiles para futuros proyectos similares, especialmente aquellos que combinan análisis de datos con desarrollo de aplicaciones en tiempos cortos.</w:t>
      </w:r>
    </w:p>
    <w:p w14:paraId="578B01D4" w14:textId="1F887400" w:rsidR="00A12234" w:rsidRPr="00064E43" w:rsidRDefault="00D80908" w:rsidP="00A23720">
      <w:pPr>
        <w:pStyle w:val="Ttulo1"/>
        <w:numPr>
          <w:ilvl w:val="0"/>
          <w:numId w:val="5"/>
        </w:numPr>
        <w:jc w:val="both"/>
        <w:rPr>
          <w:sz w:val="24"/>
          <w:szCs w:val="24"/>
        </w:rPr>
      </w:pPr>
      <w:bookmarkStart w:id="29" w:name="_heading=h.hiqvxpfi8d2u" w:colFirst="0" w:colLast="0"/>
      <w:bookmarkEnd w:id="29"/>
      <w:r w:rsidRPr="00064E43">
        <w:rPr>
          <w:sz w:val="24"/>
          <w:szCs w:val="24"/>
        </w:rPr>
        <w:lastRenderedPageBreak/>
        <w:t>Cierre Administrativo</w:t>
      </w:r>
      <w:r w:rsidRPr="00064E43">
        <w:rPr>
          <w:sz w:val="24"/>
          <w:szCs w:val="24"/>
        </w:rPr>
        <w:tab/>
      </w:r>
    </w:p>
    <w:p w14:paraId="065154DF" w14:textId="77777777" w:rsidR="002F19FB" w:rsidRPr="00064E43" w:rsidRDefault="002F19FB" w:rsidP="00A23720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064E43">
        <w:rPr>
          <w:rFonts w:eastAsia="Times New Roman"/>
          <w:sz w:val="24"/>
          <w:szCs w:val="24"/>
        </w:rPr>
        <w:t>Como parte del proceso de cierre del proyecto, se compilarán todos los entregables en una carpeta comprimida (formato .ZIP), la cual incluirá:</w:t>
      </w:r>
    </w:p>
    <w:p w14:paraId="7931A57B" w14:textId="77777777" w:rsidR="002F19FB" w:rsidRPr="00064E43" w:rsidRDefault="002F19FB" w:rsidP="00A2372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064E43">
        <w:rPr>
          <w:rFonts w:eastAsia="Times New Roman"/>
          <w:sz w:val="24"/>
          <w:szCs w:val="24"/>
        </w:rPr>
        <w:t>Código fuente del proyecto.</w:t>
      </w:r>
    </w:p>
    <w:p w14:paraId="00A661EA" w14:textId="77777777" w:rsidR="002F19FB" w:rsidRPr="00064E43" w:rsidRDefault="002F19FB" w:rsidP="00A2372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064E43">
        <w:rPr>
          <w:rFonts w:eastAsia="Times New Roman"/>
          <w:sz w:val="24"/>
          <w:szCs w:val="24"/>
        </w:rPr>
        <w:t>Archivos de análisis y procesamiento de datos.</w:t>
      </w:r>
    </w:p>
    <w:p w14:paraId="0A06F5CC" w14:textId="77777777" w:rsidR="002F19FB" w:rsidRPr="00064E43" w:rsidRDefault="002F19FB" w:rsidP="00A2372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064E43">
        <w:rPr>
          <w:rFonts w:eastAsia="Times New Roman"/>
          <w:sz w:val="24"/>
          <w:szCs w:val="24"/>
        </w:rPr>
        <w:t>Documentación técnica y de soporte.</w:t>
      </w:r>
    </w:p>
    <w:p w14:paraId="481057E5" w14:textId="77777777" w:rsidR="002F19FB" w:rsidRPr="00064E43" w:rsidRDefault="002F19FB" w:rsidP="00A2372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064E43">
        <w:rPr>
          <w:rFonts w:eastAsia="Times New Roman"/>
          <w:sz w:val="24"/>
          <w:szCs w:val="24"/>
        </w:rPr>
        <w:t>Presentación final.</w:t>
      </w:r>
    </w:p>
    <w:p w14:paraId="3608C7CB" w14:textId="77777777" w:rsidR="002F19FB" w:rsidRPr="00064E43" w:rsidRDefault="002F19FB" w:rsidP="00A2372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064E43">
        <w:rPr>
          <w:rFonts w:eastAsia="Times New Roman"/>
          <w:sz w:val="24"/>
          <w:szCs w:val="24"/>
        </w:rPr>
        <w:t xml:space="preserve">Evidencias del funcionamiento (imágenes o capturas del </w:t>
      </w:r>
      <w:proofErr w:type="spellStart"/>
      <w:r w:rsidRPr="00064E43">
        <w:rPr>
          <w:rFonts w:eastAsia="Times New Roman"/>
          <w:sz w:val="24"/>
          <w:szCs w:val="24"/>
        </w:rPr>
        <w:t>bot</w:t>
      </w:r>
      <w:proofErr w:type="spellEnd"/>
      <w:r w:rsidRPr="00064E43">
        <w:rPr>
          <w:rFonts w:eastAsia="Times New Roman"/>
          <w:sz w:val="24"/>
          <w:szCs w:val="24"/>
        </w:rPr>
        <w:t xml:space="preserve"> de </w:t>
      </w:r>
      <w:proofErr w:type="spellStart"/>
      <w:r w:rsidRPr="00064E43">
        <w:rPr>
          <w:rFonts w:eastAsia="Times New Roman"/>
          <w:sz w:val="24"/>
          <w:szCs w:val="24"/>
        </w:rPr>
        <w:t>Telegram</w:t>
      </w:r>
      <w:proofErr w:type="spellEnd"/>
      <w:r w:rsidRPr="00064E43">
        <w:rPr>
          <w:rFonts w:eastAsia="Times New Roman"/>
          <w:sz w:val="24"/>
          <w:szCs w:val="24"/>
        </w:rPr>
        <w:t>).</w:t>
      </w:r>
    </w:p>
    <w:p w14:paraId="09E57F94" w14:textId="77777777" w:rsidR="002F19FB" w:rsidRPr="00064E43" w:rsidRDefault="002F19FB" w:rsidP="00A23720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</w:rPr>
      </w:pPr>
      <w:r w:rsidRPr="00064E43">
        <w:rPr>
          <w:rFonts w:eastAsia="Times New Roman"/>
          <w:sz w:val="24"/>
          <w:szCs w:val="24"/>
        </w:rPr>
        <w:t>Esta carpeta será entregada al instructor como evidencia del cumplimiento de los objetivos del proyecto y respaldo del trabajo realizado por el equipo</w:t>
      </w:r>
    </w:p>
    <w:p w14:paraId="53B71A37" w14:textId="77777777" w:rsidR="00A12234" w:rsidRPr="000426E1" w:rsidRDefault="00A12234" w:rsidP="00A23720">
      <w:pPr>
        <w:jc w:val="both"/>
        <w:rPr>
          <w:b/>
          <w:bCs/>
          <w:sz w:val="24"/>
          <w:szCs w:val="24"/>
        </w:rPr>
      </w:pPr>
    </w:p>
    <w:p w14:paraId="65E9A448" w14:textId="22DCE518" w:rsidR="00A12234" w:rsidRDefault="000426E1" w:rsidP="00A23720">
      <w:pPr>
        <w:jc w:val="both"/>
        <w:rPr>
          <w:b/>
          <w:bCs/>
          <w:sz w:val="24"/>
          <w:szCs w:val="24"/>
        </w:rPr>
      </w:pPr>
      <w:r w:rsidRPr="000426E1">
        <w:rPr>
          <w:b/>
          <w:bCs/>
          <w:sz w:val="24"/>
          <w:szCs w:val="24"/>
        </w:rPr>
        <w:t xml:space="preserve">ENLACE GITHUB PARA LA VALIDACIÓN DEL MODELO Y PRESENTACIÓN. </w:t>
      </w:r>
    </w:p>
    <w:p w14:paraId="0F4D818B" w14:textId="2B6F7156" w:rsidR="000426E1" w:rsidRDefault="000426E1" w:rsidP="00A23720">
      <w:pPr>
        <w:jc w:val="both"/>
        <w:rPr>
          <w:b/>
          <w:bCs/>
          <w:sz w:val="24"/>
          <w:szCs w:val="24"/>
        </w:rPr>
      </w:pPr>
    </w:p>
    <w:p w14:paraId="4F504CAD" w14:textId="61D54214" w:rsidR="00A12234" w:rsidRDefault="000426E1" w:rsidP="00A23720">
      <w:pPr>
        <w:jc w:val="both"/>
        <w:rPr>
          <w:sz w:val="24"/>
          <w:szCs w:val="24"/>
        </w:rPr>
      </w:pPr>
      <w:hyperlink r:id="rId14" w:history="1">
        <w:r w:rsidRPr="007C2679">
          <w:rPr>
            <w:rStyle w:val="Hipervnculo"/>
            <w:sz w:val="24"/>
            <w:szCs w:val="24"/>
          </w:rPr>
          <w:t>https://github.com/lfrobayo/IA</w:t>
        </w:r>
      </w:hyperlink>
    </w:p>
    <w:p w14:paraId="325087FB" w14:textId="77777777" w:rsidR="000426E1" w:rsidRPr="00064E43" w:rsidRDefault="000426E1" w:rsidP="00A23720">
      <w:pPr>
        <w:jc w:val="both"/>
        <w:rPr>
          <w:sz w:val="24"/>
          <w:szCs w:val="24"/>
        </w:rPr>
      </w:pPr>
    </w:p>
    <w:p w14:paraId="569A5F9D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7B52F0E9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37F1038C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0A32025B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3B911EC5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495650DF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0F6944AB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547C1CCD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3869C5A8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4CD0880F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770092F8" w14:textId="77777777" w:rsidR="00A12234" w:rsidRPr="00064E43" w:rsidRDefault="00A12234" w:rsidP="00A23720">
      <w:pPr>
        <w:jc w:val="both"/>
        <w:rPr>
          <w:sz w:val="24"/>
          <w:szCs w:val="24"/>
        </w:rPr>
      </w:pPr>
    </w:p>
    <w:p w14:paraId="6C132708" w14:textId="77777777" w:rsidR="00A12234" w:rsidRPr="00064E43" w:rsidRDefault="00A12234" w:rsidP="00A23720">
      <w:pPr>
        <w:jc w:val="both"/>
        <w:rPr>
          <w:sz w:val="24"/>
          <w:szCs w:val="24"/>
        </w:rPr>
      </w:pPr>
    </w:p>
    <w:sectPr w:rsidR="00A12234" w:rsidRPr="00064E43"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9364A" w14:textId="77777777" w:rsidR="00936507" w:rsidRDefault="00936507">
      <w:pPr>
        <w:spacing w:line="240" w:lineRule="auto"/>
      </w:pPr>
      <w:r>
        <w:separator/>
      </w:r>
    </w:p>
  </w:endnote>
  <w:endnote w:type="continuationSeparator" w:id="0">
    <w:p w14:paraId="0D4D7D30" w14:textId="77777777" w:rsidR="00936507" w:rsidRDefault="009365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74BBE" w14:textId="77777777" w:rsidR="00A12234" w:rsidRDefault="00D80908">
    <w:r>
      <w:rPr>
        <w:noProof/>
      </w:rPr>
      <w:drawing>
        <wp:anchor distT="0" distB="0" distL="114300" distR="114300" simplePos="0" relativeHeight="251658240" behindDoc="0" locked="0" layoutInCell="1" hidden="0" allowOverlap="1" wp14:anchorId="5AB70249" wp14:editId="39DF80C3">
          <wp:simplePos x="0" y="0"/>
          <wp:positionH relativeFrom="column">
            <wp:posOffset>-885823</wp:posOffset>
          </wp:positionH>
          <wp:positionV relativeFrom="paragraph">
            <wp:posOffset>-95248</wp:posOffset>
          </wp:positionV>
          <wp:extent cx="7532574" cy="73700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2574" cy="737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11F3" w14:textId="77777777" w:rsidR="00A12234" w:rsidRDefault="00A122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515DA" w14:textId="77777777" w:rsidR="00936507" w:rsidRDefault="00936507">
      <w:pPr>
        <w:spacing w:line="240" w:lineRule="auto"/>
      </w:pPr>
      <w:r>
        <w:separator/>
      </w:r>
    </w:p>
  </w:footnote>
  <w:footnote w:type="continuationSeparator" w:id="0">
    <w:p w14:paraId="4AAD67B3" w14:textId="77777777" w:rsidR="00936507" w:rsidRDefault="009365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4E29" w14:textId="77777777" w:rsidR="00A12234" w:rsidRDefault="00A122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3799"/>
    <w:multiLevelType w:val="multilevel"/>
    <w:tmpl w:val="77347BF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FC4B21"/>
    <w:multiLevelType w:val="multilevel"/>
    <w:tmpl w:val="7744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5364D"/>
    <w:multiLevelType w:val="multilevel"/>
    <w:tmpl w:val="B3E6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87039"/>
    <w:multiLevelType w:val="multilevel"/>
    <w:tmpl w:val="769A82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9D67CA8"/>
    <w:multiLevelType w:val="multilevel"/>
    <w:tmpl w:val="3028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57FFE"/>
    <w:multiLevelType w:val="multilevel"/>
    <w:tmpl w:val="1FCA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6D0122"/>
    <w:multiLevelType w:val="multilevel"/>
    <w:tmpl w:val="42CAA5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B20BE4"/>
    <w:multiLevelType w:val="multilevel"/>
    <w:tmpl w:val="A99895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6A0B1B"/>
    <w:multiLevelType w:val="multilevel"/>
    <w:tmpl w:val="96EE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C02D9"/>
    <w:multiLevelType w:val="multilevel"/>
    <w:tmpl w:val="DD04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F0300"/>
    <w:multiLevelType w:val="multilevel"/>
    <w:tmpl w:val="6D048B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AD2362A"/>
    <w:multiLevelType w:val="multilevel"/>
    <w:tmpl w:val="728A8CE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E8A6C81"/>
    <w:multiLevelType w:val="multilevel"/>
    <w:tmpl w:val="E0D6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6"/>
  </w:num>
  <w:num w:numId="5">
    <w:abstractNumId w:val="11"/>
  </w:num>
  <w:num w:numId="6">
    <w:abstractNumId w:val="5"/>
  </w:num>
  <w:num w:numId="7">
    <w:abstractNumId w:val="0"/>
  </w:num>
  <w:num w:numId="8">
    <w:abstractNumId w:val="12"/>
  </w:num>
  <w:num w:numId="9">
    <w:abstractNumId w:val="4"/>
  </w:num>
  <w:num w:numId="10">
    <w:abstractNumId w:val="8"/>
  </w:num>
  <w:num w:numId="11">
    <w:abstractNumId w:val="9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234"/>
    <w:rsid w:val="000426E1"/>
    <w:rsid w:val="00064B21"/>
    <w:rsid w:val="00064E43"/>
    <w:rsid w:val="001D0BFE"/>
    <w:rsid w:val="001F449C"/>
    <w:rsid w:val="002E1C27"/>
    <w:rsid w:val="002F19FB"/>
    <w:rsid w:val="0041556D"/>
    <w:rsid w:val="00676943"/>
    <w:rsid w:val="0068423F"/>
    <w:rsid w:val="0072715D"/>
    <w:rsid w:val="00736A38"/>
    <w:rsid w:val="007756F9"/>
    <w:rsid w:val="008215ED"/>
    <w:rsid w:val="00936507"/>
    <w:rsid w:val="009A3D15"/>
    <w:rsid w:val="009F7D8A"/>
    <w:rsid w:val="00A12234"/>
    <w:rsid w:val="00A23720"/>
    <w:rsid w:val="00BC1993"/>
    <w:rsid w:val="00D80908"/>
    <w:rsid w:val="00DD7902"/>
    <w:rsid w:val="00F12879"/>
    <w:rsid w:val="00F14D8E"/>
    <w:rsid w:val="00F2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B8A5C"/>
  <w15:docId w15:val="{5A4A6058-B9B2-4E23-BCB2-BA3646F0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3C0696"/>
    <w:rPr>
      <w:b/>
      <w:bCs/>
    </w:rPr>
  </w:style>
  <w:style w:type="paragraph" w:styleId="Prrafodelista">
    <w:name w:val="List Paragraph"/>
    <w:basedOn w:val="Normal"/>
    <w:uiPriority w:val="34"/>
    <w:qFormat/>
    <w:rsid w:val="003C0696"/>
    <w:pPr>
      <w:ind w:left="720"/>
      <w:contextualSpacing/>
    </w:pPr>
  </w:style>
  <w:style w:type="table" w:styleId="Tablanormal3">
    <w:name w:val="Plain Table 3"/>
    <w:basedOn w:val="Tablanormal"/>
    <w:uiPriority w:val="43"/>
    <w:rsid w:val="0056712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A0113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4">
    <w:basedOn w:val="Tabla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pPr>
      <w:spacing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7">
    <w:basedOn w:val="Tabla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clara">
    <w:name w:val="Grid Table Light"/>
    <w:basedOn w:val="Tablanormal"/>
    <w:uiPriority w:val="40"/>
    <w:rsid w:val="008215E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nfasis">
    <w:name w:val="Emphasis"/>
    <w:basedOn w:val="Fuentedeprrafopredeter"/>
    <w:uiPriority w:val="20"/>
    <w:qFormat/>
    <w:rsid w:val="009A3D15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0426E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2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0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lfrobayo/I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BvyKNxSNzZAL2UqalhgDbv2ggA==">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</go:docsCustomData>
</go:gDocsCustomXmlDataStorage>
</file>

<file path=customXml/itemProps1.xml><?xml version="1.0" encoding="utf-8"?>
<ds:datastoreItem xmlns:ds="http://schemas.openxmlformats.org/officeDocument/2006/customXml" ds:itemID="{0FAE3A3A-1309-44EF-B137-20EBBFA0B0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18</Pages>
  <Words>4559</Words>
  <Characters>25076</Characters>
  <Application>Microsoft Office Word</Application>
  <DocSecurity>0</DocSecurity>
  <Lines>208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Cerel</dc:creator>
  <cp:lastModifiedBy>Danielos</cp:lastModifiedBy>
  <cp:revision>12</cp:revision>
  <dcterms:created xsi:type="dcterms:W3CDTF">2025-05-08T05:10:00Z</dcterms:created>
  <dcterms:modified xsi:type="dcterms:W3CDTF">2025-05-13T00:05:00Z</dcterms:modified>
</cp:coreProperties>
</file>