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Detección de Plagio Académico</w:t>
      </w:r>
    </w:p>
    <w:p w:rsidR="00000000" w:rsidDel="00000000" w:rsidP="00000000" w:rsidRDefault="00000000" w:rsidRPr="00000000" w14:paraId="00000002">
      <w:pP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PlagiTracker</w:t>
      </w:r>
    </w:p>
    <w:p w:rsidR="00000000" w:rsidDel="00000000" w:rsidP="00000000" w:rsidRDefault="00000000" w:rsidRPr="00000000" w14:paraId="00000003">
      <w:pP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Caso de Uso: Registrarse en el sistema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Registrarse en 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Registrarse en 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08.6614173228347" w:right="0" w:hanging="4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Breve descripción del caso de uso</w:t>
      </w:r>
    </w:p>
    <w:p w:rsidR="00000000" w:rsidDel="00000000" w:rsidP="00000000" w:rsidRDefault="00000000" w:rsidRPr="00000000" w14:paraId="0000000E">
      <w:pPr>
        <w:spacing w:after="120" w:lineRule="auto"/>
        <w:ind w:left="720" w:firstLine="0"/>
        <w:jc w:val="both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caso de uso describe el proceso mediante el cual un invitado se registra en el sistema de detección de plagio para acceder a sus funcionalidades, como la visualización de reportes de plagio.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Flujo de Eventos</w:t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08.6614173228347" w:right="0" w:hanging="4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Flujo Básico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245"/>
        <w:gridCol w:w="3990"/>
        <w:tblGridChange w:id="0">
          <w:tblGrid>
            <w:gridCol w:w="405"/>
            <w:gridCol w:w="4245"/>
            <w:gridCol w:w="39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accede a la página de inicio del sistema.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Muestra la página de inicio del sistema con las opciones de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“Try PlagiTracker as a Student”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se quiere ingresar como alumno y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“Try PlagiTracker as a Teacher”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se quiere ingresar como docente.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hace clic en una de las dos opciones si quiere ingresar como docente o alumno.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Redirige a la página de Login respectiva (docente o alumno).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selecciona la opción que dice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“Sign up”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que está debajo del botón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“Login”.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Lleva directamente a la página de registro respectiva (docente o alumno).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llena los campos con nombres, apellidos, correo, contraseña y repetición de contraseña en el formulario de registro.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Recibe nombres, apellidos, correo, contraseña y repetición de contraseña ingresados.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hace clic en el botón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“Create account”.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 los campos llenados, se registra al invitado (ahora usuario) y se  muestra una alerta de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“Teacher registered successfully!”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si se ha registrado como docente y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“Student registered successfully!”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se ha registrado como alumno.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ahora usuario hace clic en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“Ok”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en la alerta.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Redirige a la página de Login respectivo.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08.6614173228347" w:right="0" w:hanging="4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Flujos Alternativos</w:t>
      </w:r>
    </w:p>
    <w:p w:rsidR="00000000" w:rsidDel="00000000" w:rsidP="00000000" w:rsidRDefault="00000000" w:rsidRPr="00000000" w14:paraId="0000002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08.6614173228347" w:right="0" w:firstLine="0"/>
        <w:jc w:val="both"/>
        <w:rPr>
          <w:rFonts w:ascii="Arial" w:cs="Arial" w:eastAsia="Arial" w:hAnsi="Arial"/>
          <w:b w:val="1"/>
        </w:rPr>
      </w:pPr>
      <w:bookmarkStart w:colFirst="0" w:colLast="0" w:name="_mvfqt5t7ndx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425.19685039370086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3dy6vkm" w:id="7"/>
      <w:bookmarkEnd w:id="7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Campos incompletos en el formulario</w:t>
      </w: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245"/>
        <w:gridCol w:w="3990"/>
        <w:tblGridChange w:id="0">
          <w:tblGrid>
            <w:gridCol w:w="405"/>
            <w:gridCol w:w="4245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no llena todos los campos y hace clic en el botón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“Create account”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Muestra un mensaje de error debajo de cada campo incompleto del formulario, indicando que se debe llenar el respectivo campo (no se borran los campos anteriormente llenados).</w:t>
            </w:r>
          </w:p>
        </w:tc>
      </w:tr>
    </w:tbl>
    <w:p w:rsidR="00000000" w:rsidDel="00000000" w:rsidP="00000000" w:rsidRDefault="00000000" w:rsidRPr="00000000" w14:paraId="00000031">
      <w:pPr>
        <w:keepNext w:val="1"/>
        <w:widowControl w:val="1"/>
        <w:spacing w:after="60" w:before="120" w:lineRule="auto"/>
        <w:ind w:left="0" w:firstLine="0"/>
        <w:jc w:val="both"/>
        <w:rPr>
          <w:rFonts w:ascii="Arial" w:cs="Arial" w:eastAsia="Arial" w:hAnsi="Arial"/>
          <w:b w:val="1"/>
          <w:i w:val="1"/>
        </w:rPr>
      </w:pPr>
      <w:bookmarkStart w:colFirst="0" w:colLast="0" w:name="_5ut2ve5bgt0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widowControl w:val="1"/>
        <w:numPr>
          <w:ilvl w:val="2"/>
          <w:numId w:val="1"/>
        </w:numPr>
        <w:spacing w:after="60" w:before="120" w:lineRule="auto"/>
        <w:ind w:left="425.19685039370086" w:firstLine="0"/>
        <w:jc w:val="both"/>
        <w:rPr>
          <w:rFonts w:ascii="Arial" w:cs="Arial" w:eastAsia="Arial" w:hAnsi="Arial"/>
          <w:b w:val="1"/>
          <w:i w:val="1"/>
        </w:rPr>
      </w:pPr>
      <w:bookmarkStart w:colFirst="0" w:colLast="0" w:name="_3dy6vkm" w:id="7"/>
      <w:bookmarkEnd w:id="7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El correo a registrar ya existe</w:t>
      </w:r>
    </w:p>
    <w:p w:rsidR="00000000" w:rsidDel="00000000" w:rsidP="00000000" w:rsidRDefault="00000000" w:rsidRPr="00000000" w14:paraId="00000033">
      <w:pPr>
        <w:keepNext w:val="1"/>
        <w:widowControl w:val="1"/>
        <w:spacing w:after="60" w:before="120" w:lineRule="auto"/>
        <w:ind w:left="425.19685039370086" w:firstLine="0"/>
        <w:jc w:val="both"/>
        <w:rPr>
          <w:rFonts w:ascii="Arial" w:cs="Arial" w:eastAsia="Arial" w:hAnsi="Arial"/>
          <w:b w:val="1"/>
        </w:rPr>
      </w:pPr>
      <w:bookmarkStart w:colFirst="0" w:colLast="0" w:name="_l0j4wnlggkf5" w:id="9"/>
      <w:bookmarkEnd w:id="9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3825"/>
        <w:gridCol w:w="4425"/>
        <w:tblGridChange w:id="0">
          <w:tblGrid>
            <w:gridCol w:w="390"/>
            <w:gridCol w:w="3825"/>
            <w:gridCol w:w="4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llena todos los campos y hace clic en el botón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“Create account”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Muestra un mensaje de error debajo del formulario “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This email is already in use. Please choose another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.”.</w:t>
            </w:r>
          </w:p>
        </w:tc>
      </w:tr>
    </w:tbl>
    <w:p w:rsidR="00000000" w:rsidDel="00000000" w:rsidP="00000000" w:rsidRDefault="00000000" w:rsidRPr="00000000" w14:paraId="0000003A">
      <w:pPr>
        <w:keepNext w:val="1"/>
        <w:widowControl w:val="1"/>
        <w:spacing w:after="60" w:before="120" w:lineRule="auto"/>
        <w:ind w:left="425.19685039370086" w:firstLine="0"/>
        <w:jc w:val="both"/>
        <w:rPr>
          <w:rFonts w:ascii="Arial" w:cs="Arial" w:eastAsia="Arial" w:hAnsi="Arial"/>
          <w:b w:val="1"/>
          <w:i w:val="1"/>
        </w:rPr>
      </w:pPr>
      <w:bookmarkStart w:colFirst="0" w:colLast="0" w:name="_9eg42fhbxze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widowControl w:val="1"/>
        <w:numPr>
          <w:ilvl w:val="2"/>
          <w:numId w:val="1"/>
        </w:numPr>
        <w:spacing w:after="60" w:before="120" w:lineRule="auto"/>
        <w:ind w:left="425.19685039370086" w:firstLine="0"/>
        <w:jc w:val="both"/>
        <w:rPr>
          <w:rFonts w:ascii="Arial" w:cs="Arial" w:eastAsia="Arial" w:hAnsi="Arial"/>
          <w:b w:val="1"/>
          <w:i w:val="1"/>
        </w:rPr>
      </w:pPr>
      <w:bookmarkStart w:colFirst="0" w:colLast="0" w:name="_3dy6vkm" w:id="7"/>
      <w:bookmarkEnd w:id="7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Los campos llenados de las contraseñas no son iguales </w:t>
      </w:r>
    </w:p>
    <w:p w:rsidR="00000000" w:rsidDel="00000000" w:rsidP="00000000" w:rsidRDefault="00000000" w:rsidRPr="00000000" w14:paraId="0000003C">
      <w:pPr>
        <w:keepNext w:val="1"/>
        <w:widowControl w:val="1"/>
        <w:spacing w:after="60" w:before="120" w:lineRule="auto"/>
        <w:ind w:left="425.19685039370086" w:firstLine="0"/>
        <w:jc w:val="both"/>
        <w:rPr>
          <w:rFonts w:ascii="Arial" w:cs="Arial" w:eastAsia="Arial" w:hAnsi="Arial"/>
          <w:b w:val="1"/>
        </w:rPr>
      </w:pPr>
      <w:bookmarkStart w:colFirst="0" w:colLast="0" w:name="_l0j4wnlggkf5" w:id="9"/>
      <w:bookmarkEnd w:id="9"/>
      <w:r w:rsidDel="00000000" w:rsidR="00000000" w:rsidRPr="00000000">
        <w:rPr>
          <w:rtl w:val="0"/>
        </w:rPr>
      </w:r>
    </w:p>
    <w:tbl>
      <w:tblPr>
        <w:tblStyle w:val="Table4"/>
        <w:tblW w:w="865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3825"/>
        <w:gridCol w:w="4440"/>
        <w:tblGridChange w:id="0">
          <w:tblGrid>
            <w:gridCol w:w="390"/>
            <w:gridCol w:w="3825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llena todos los campos del formulario, pero las contraseñas en los campos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“Password”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y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“Re-type Password”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no coinciden. Aun así, el invitado hace clic en el botón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“Create account”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Muestra un mensaje de error debajo del formulario ”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Passwords do not match!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” que muestra que las contraseñas no coinciden.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1"/>
        <w:widowControl w:val="1"/>
        <w:spacing w:after="60" w:before="120" w:lineRule="auto"/>
        <w:ind w:left="0" w:firstLine="0"/>
        <w:jc w:val="both"/>
        <w:rPr>
          <w:rFonts w:ascii="Arial" w:cs="Arial" w:eastAsia="Arial" w:hAnsi="Arial"/>
          <w:b w:val="1"/>
          <w:i w:val="1"/>
        </w:rPr>
      </w:pPr>
      <w:bookmarkStart w:colFirst="0" w:colLast="0" w:name="_ui1wnrul7bh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widowControl w:val="1"/>
        <w:numPr>
          <w:ilvl w:val="2"/>
          <w:numId w:val="1"/>
        </w:numPr>
        <w:spacing w:after="60" w:before="120" w:lineRule="auto"/>
        <w:ind w:left="425.19685039370086" w:firstLine="0"/>
        <w:jc w:val="both"/>
        <w:rPr>
          <w:rFonts w:ascii="Arial" w:cs="Arial" w:eastAsia="Arial" w:hAnsi="Arial"/>
          <w:b w:val="1"/>
          <w:i w:val="1"/>
        </w:rPr>
      </w:pPr>
      <w:bookmarkStart w:colFirst="0" w:colLast="0" w:name="_3dy6vkm" w:id="7"/>
      <w:bookmarkEnd w:id="7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Interrupción en el registro por fallo en el servidor:</w:t>
      </w:r>
    </w:p>
    <w:p w:rsidR="00000000" w:rsidDel="00000000" w:rsidP="00000000" w:rsidRDefault="00000000" w:rsidRPr="00000000" w14:paraId="00000046">
      <w:pPr>
        <w:keepNext w:val="1"/>
        <w:widowControl w:val="1"/>
        <w:spacing w:after="60" w:before="120" w:lineRule="auto"/>
        <w:ind w:left="425.19685039370086" w:firstLine="0"/>
        <w:jc w:val="both"/>
        <w:rPr>
          <w:rFonts w:ascii="Arial" w:cs="Arial" w:eastAsia="Arial" w:hAnsi="Arial"/>
          <w:b w:val="1"/>
        </w:rPr>
      </w:pPr>
      <w:bookmarkStart w:colFirst="0" w:colLast="0" w:name="_24zn0rg6wehg" w:id="12"/>
      <w:bookmarkEnd w:id="12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3825"/>
        <w:gridCol w:w="4425"/>
        <w:tblGridChange w:id="0">
          <w:tblGrid>
            <w:gridCol w:w="390"/>
            <w:gridCol w:w="3825"/>
            <w:gridCol w:w="4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llena todos los campos y hace clic en el botón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“Create account”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Mientras está validando los campos llenados ocurre un error en el servidor(error 500).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edirige a una página, la cual muestra un error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“500 server error”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en esta página dirá que hay errores en el servidor. </w:t>
            </w:r>
          </w:p>
        </w:tc>
      </w:tr>
    </w:tbl>
    <w:p w:rsidR="00000000" w:rsidDel="00000000" w:rsidP="00000000" w:rsidRDefault="00000000" w:rsidRPr="00000000" w14:paraId="0000004F">
      <w:pPr>
        <w:keepNext w:val="1"/>
        <w:widowControl w:val="1"/>
        <w:spacing w:after="60" w:before="120" w:lineRule="auto"/>
        <w:jc w:val="both"/>
        <w:rPr>
          <w:rFonts w:ascii="Arial" w:cs="Arial" w:eastAsia="Arial" w:hAnsi="Arial"/>
          <w:b w:val="1"/>
          <w:i w:val="1"/>
        </w:rPr>
      </w:pPr>
      <w:bookmarkStart w:colFirst="0" w:colLast="0" w:name="_fa8p1iyl73ol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4d34og8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Especiales</w:t>
      </w:r>
    </w:p>
    <w:p w:rsidR="00000000" w:rsidDel="00000000" w:rsidP="00000000" w:rsidRDefault="00000000" w:rsidRPr="00000000" w14:paraId="00000051">
      <w:pPr>
        <w:keepNext w:val="1"/>
        <w:widowControl w:val="1"/>
        <w:numPr>
          <w:ilvl w:val="1"/>
          <w:numId w:val="1"/>
        </w:numPr>
        <w:spacing w:after="60" w:before="120" w:lineRule="auto"/>
        <w:ind w:left="708.6614173228347" w:hanging="420"/>
        <w:jc w:val="both"/>
        <w:rPr>
          <w:rFonts w:ascii="Arial" w:cs="Arial" w:eastAsia="Arial" w:hAnsi="Arial"/>
          <w:b w:val="1"/>
        </w:rPr>
      </w:pPr>
      <w:bookmarkStart w:colFirst="0" w:colLast="0" w:name="_2s8eyo1" w:id="15"/>
      <w:bookmarkEnd w:id="15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 sistema debe cifrar las contraseñas almacenadas en la base de datos</w:t>
      </w:r>
    </w:p>
    <w:p w:rsidR="00000000" w:rsidDel="00000000" w:rsidP="00000000" w:rsidRDefault="00000000" w:rsidRPr="00000000" w14:paraId="00000052">
      <w:pPr>
        <w:keepNext w:val="1"/>
        <w:widowControl w:val="1"/>
        <w:spacing w:after="60" w:before="120" w:lineRule="auto"/>
        <w:ind w:left="720" w:firstLine="0"/>
        <w:jc w:val="both"/>
        <w:rPr>
          <w:rFonts w:ascii="Arial" w:cs="Arial" w:eastAsia="Arial" w:hAnsi="Arial"/>
        </w:rPr>
      </w:pPr>
      <w:bookmarkStart w:colFirst="0" w:colLast="0" w:name="_wqxuzl7axt3r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El sistema debe cifrar las contraseñas almacenadas en la base de datos utilizando el estándar de cifrado avanzado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(AES)</w:t>
      </w:r>
      <w:r w:rsidDel="00000000" w:rsidR="00000000" w:rsidRPr="00000000">
        <w:rPr>
          <w:rFonts w:ascii="Arial" w:cs="Arial" w:eastAsia="Arial" w:hAnsi="Arial"/>
          <w:rtl w:val="0"/>
        </w:rPr>
        <w:t xml:space="preserve"> en su configuración AES-128. Esto asegura un nivel adecuado de seguridad ante posibles brechas. La clave secreta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(PLAGITRACKER_ENCRYPT_KEY)</w:t>
      </w:r>
      <w:r w:rsidDel="00000000" w:rsidR="00000000" w:rsidRPr="00000000">
        <w:rPr>
          <w:rFonts w:ascii="Arial" w:cs="Arial" w:eastAsia="Arial" w:hAnsi="Arial"/>
          <w:rtl w:val="0"/>
        </w:rPr>
        <w:t xml:space="preserve"> y el vector de inicialización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(IV) (PLAGITRACKER_IV)</w:t>
      </w:r>
      <w:r w:rsidDel="00000000" w:rsidR="00000000" w:rsidRPr="00000000">
        <w:rPr>
          <w:rFonts w:ascii="Arial" w:cs="Arial" w:eastAsia="Arial" w:hAnsi="Arial"/>
          <w:rtl w:val="0"/>
        </w:rPr>
        <w:t xml:space="preserve"> deben generarse de manera segura y mantenerse en variables de entorno, evitando su codificación estática en el código.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17dp8vu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widowControl w:val="1"/>
        <w:numPr>
          <w:ilvl w:val="1"/>
          <w:numId w:val="1"/>
        </w:numPr>
        <w:spacing w:after="60" w:before="120" w:lineRule="auto"/>
        <w:ind w:left="708.6614173228347" w:hanging="420"/>
        <w:jc w:val="both"/>
        <w:rPr>
          <w:rFonts w:ascii="Arial" w:cs="Arial" w:eastAsia="Arial" w:hAnsi="Arial"/>
          <w:b w:val="1"/>
        </w:rPr>
      </w:pPr>
      <w:bookmarkStart w:colFirst="0" w:colLast="0" w:name="_nwim59ucb8l6" w:id="18"/>
      <w:bookmarkEnd w:id="18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 sistema debe estar operativo y accesible</w:t>
      </w:r>
    </w:p>
    <w:p w:rsidR="00000000" w:rsidDel="00000000" w:rsidP="00000000" w:rsidRDefault="00000000" w:rsidRPr="00000000" w14:paraId="00000055">
      <w:pPr>
        <w:keepNext w:val="1"/>
        <w:widowControl w:val="1"/>
        <w:spacing w:after="60" w:before="120" w:lineRule="auto"/>
        <w:ind w:left="720" w:firstLine="0"/>
        <w:jc w:val="both"/>
        <w:rPr>
          <w:rFonts w:ascii="Arial" w:cs="Arial" w:eastAsia="Arial" w:hAnsi="Arial"/>
        </w:rPr>
      </w:pPr>
      <w:bookmarkStart w:colFirst="0" w:colLast="0" w:name="_to5ztl5go5nx" w:id="19"/>
      <w:bookmarkEnd w:id="19"/>
      <w:r w:rsidDel="00000000" w:rsidR="00000000" w:rsidRPr="00000000">
        <w:rPr>
          <w:rFonts w:ascii="Arial" w:cs="Arial" w:eastAsia="Arial" w:hAnsi="Arial"/>
          <w:rtl w:val="0"/>
        </w:rPr>
        <w:t xml:space="preserve">Si existe algún error del usuario intentando registrarse (campos incompletos en el formulario, el correo a registrar ya existe, los campos llenados de las contraseñas no son iguales), el sistema debe notificar al usuario sobre el error debajo del formulario y permitirle reingresar la información correcta para intentar registrarse en el sistema nuevamente.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26in1rg" w:id="20"/>
      <w:bookmarkEnd w:id="2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 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08.6614173228347" w:right="0" w:hanging="4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lnxbz9" w:id="21"/>
      <w:bookmarkEnd w:id="2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 usuario ha sido registrado y tiene acceso al sistema</w:t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both"/>
        <w:rPr>
          <w:rFonts w:ascii="Arial" w:cs="Arial" w:eastAsia="Arial" w:hAnsi="Arial"/>
          <w:b w:val="1"/>
        </w:rPr>
      </w:pPr>
      <w:bookmarkStart w:colFirst="0" w:colLast="0" w:name="_67ebia3cz6en" w:id="22"/>
      <w:bookmarkEnd w:id="22"/>
      <w:r w:rsidDel="00000000" w:rsidR="00000000" w:rsidRPr="00000000">
        <w:rPr>
          <w:rFonts w:ascii="Arial" w:cs="Arial" w:eastAsia="Arial" w:hAnsi="Arial"/>
          <w:rtl w:val="0"/>
        </w:rPr>
        <w:t xml:space="preserve">Si el registro ha sido completado con éxito, el usuario es autenticado y se le redirige a la página de Login para que el usuario pueda registrarse.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3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4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Universidad La Salle,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5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Universidad La 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35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435"/>
      <w:tblGridChange w:id="0">
        <w:tblGrid>
          <w:gridCol w:w="943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F">
          <w:pPr>
            <w:rPr/>
          </w:pPr>
          <w:r w:rsidDel="00000000" w:rsidR="00000000" w:rsidRPr="00000000">
            <w:rPr>
              <w:rtl w:val="0"/>
            </w:rPr>
            <w:t xml:space="preserve">PlagiTracker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60">
          <w:pPr>
            <w:rPr/>
          </w:pPr>
          <w:r w:rsidDel="00000000" w:rsidR="00000000" w:rsidRPr="00000000">
            <w:rPr>
              <w:rtl w:val="0"/>
            </w:rPr>
            <w:t xml:space="preserve">Caso de Uso: Registrarse en el sistema</w:t>
          </w:r>
        </w:p>
      </w:tc>
    </w:tr>
  </w:tbl>
  <w:p w:rsidR="00000000" w:rsidDel="00000000" w:rsidP="00000000" w:rsidRDefault="00000000" w:rsidRPr="00000000" w14:paraId="0000006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708.6614173228347" w:hanging="420.00000000000006"/>
      </w:pPr>
      <w:rPr/>
    </w:lvl>
    <w:lvl w:ilvl="2">
      <w:start w:val="1"/>
      <w:numFmt w:val="decimal"/>
      <w:lvlText w:val="%1.%2.%3"/>
      <w:lvlJc w:val="left"/>
      <w:pPr>
        <w:ind w:left="425.19685039370086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</Properties>
</file>