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8C262" w14:textId="77777777" w:rsidR="00F103B3" w:rsidRDefault="00D404E2">
      <w:pPr>
        <w:rPr>
          <w:sz w:val="28"/>
          <w:szCs w:val="28"/>
        </w:rPr>
      </w:pPr>
      <w:r w:rsidRPr="00D404E2">
        <w:rPr>
          <w:sz w:val="28"/>
          <w:szCs w:val="28"/>
        </w:rPr>
        <w:t>选题：</w:t>
      </w:r>
      <w:r w:rsidRPr="00D404E2">
        <w:rPr>
          <w:rFonts w:hint="eastAsia"/>
          <w:sz w:val="28"/>
          <w:szCs w:val="28"/>
        </w:rPr>
        <w:t>软件</w:t>
      </w:r>
      <w:r w:rsidRPr="00D404E2">
        <w:rPr>
          <w:sz w:val="28"/>
          <w:szCs w:val="28"/>
        </w:rPr>
        <w:t>变更与影响分析</w:t>
      </w:r>
    </w:p>
    <w:p w14:paraId="25E615F4" w14:textId="77777777" w:rsidR="00D404E2" w:rsidRDefault="00D404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文献：</w:t>
      </w:r>
    </w:p>
    <w:p w14:paraId="0CB46405" w14:textId="77777777" w:rsidR="00C312F3" w:rsidRPr="00211E06" w:rsidRDefault="00C312F3" w:rsidP="00C312F3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Ren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X ,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Ryder B G ,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Stoerzer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M , et al. Chianti: a change impact analysis tool for Java programs[C]// International Conference on Software Engineering. ACM, 2005.</w:t>
      </w:r>
    </w:p>
    <w:p w14:paraId="7C593897" w14:textId="77777777" w:rsidR="004F7E8F" w:rsidRPr="00211E06" w:rsidRDefault="004F7E8F" w:rsidP="004F7E8F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Jashki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M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A ,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Zafarani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R ,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Bagheri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E . Towards a more efficient static software change impact analysis method[C]// Proceedings of the 8th ACM SIGPLAN-SIGSOFT Workshop on Program Analysis for Software Tools and Engineering, PASTE'08, Atlanta, Georgia, November 9-10, 2008. ACM, 2008.</w:t>
      </w:r>
    </w:p>
    <w:p w14:paraId="2EFFF801" w14:textId="77777777" w:rsidR="004F7E8F" w:rsidRPr="00211E06" w:rsidRDefault="004F7E8F" w:rsidP="004F7E8F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Maia M C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O ,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Bittencourt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R A ,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Figueiredo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J C A D , et al. The Hybrid Technique for Object-Oriented Software Change Impact Analysis[C]// 14th European Conference on Software Maintenance and Reengineering, CSMR 2010. IEEE Computer Society, 2010.</w:t>
      </w:r>
    </w:p>
    <w:p w14:paraId="337B1D8A" w14:textId="77777777" w:rsidR="004F7E8F" w:rsidRPr="00211E06" w:rsidRDefault="004F7E8F" w:rsidP="004F7E8F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Bohner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S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A .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Extending software change impact analysis into COTS components[C]// 27th Annual NASA Goddard/IEEE Software Engineering Workshop, 2002. Proceedings. IEEE, 2003.</w:t>
      </w:r>
    </w:p>
    <w:p w14:paraId="736DDD99" w14:textId="77777777" w:rsidR="00211E06" w:rsidRPr="00211E06" w:rsidRDefault="00211E06" w:rsidP="00211E06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Sherriff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M ,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Williams L . Empirical Software Change Impact Analysis using Singular Value Decomposition[C]// International Conference on Software Testing, Verification, &amp; Validation. IEEE, 2008.</w:t>
      </w:r>
    </w:p>
    <w:p w14:paraId="4C33DD42" w14:textId="77777777" w:rsidR="00211E06" w:rsidRPr="00211E06" w:rsidRDefault="00211E06" w:rsidP="00211E06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="Times New Roman" w:cs="Times New Roman"/>
          <w:kern w:val="0"/>
        </w:rPr>
      </w:pPr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Zhang </w:t>
      </w:r>
      <w:proofErr w:type="gram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S ,</w:t>
      </w:r>
      <w:proofErr w:type="gram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Gu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Z , Lin Y , et al. Change Impact Analysis for </w:t>
      </w:r>
      <w:proofErr w:type="spellStart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AspectJ</w:t>
      </w:r>
      <w:proofErr w:type="spellEnd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 xml:space="preserve"> Programs[C]// 24th IEEE Internation</w:t>
      </w:r>
      <w:bookmarkStart w:id="0" w:name="_GoBack"/>
      <w:bookmarkEnd w:id="0"/>
      <w:r w:rsidRPr="00211E06">
        <w:rPr>
          <w:rFonts w:eastAsia="Microsoft YaHei" w:cs="Times New Roman"/>
          <w:color w:val="000000"/>
          <w:kern w:val="0"/>
          <w:shd w:val="clear" w:color="auto" w:fill="FFFFFF"/>
        </w:rPr>
        <w:t>al Conference on Software Maintenance (ICSM 2008), September 28 - October 4, 2008, Beijing, China. IEEE, 2008.</w:t>
      </w:r>
    </w:p>
    <w:p w14:paraId="50FFA617" w14:textId="77777777" w:rsidR="0031286E" w:rsidRPr="00211E06" w:rsidRDefault="0031286E" w:rsidP="00211E06">
      <w:pPr>
        <w:rPr>
          <w:i/>
          <w:sz w:val="28"/>
          <w:szCs w:val="28"/>
        </w:rPr>
      </w:pPr>
    </w:p>
    <w:sectPr w:rsidR="0031286E" w:rsidRPr="00211E06" w:rsidSect="008311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6104"/>
    <w:multiLevelType w:val="hybridMultilevel"/>
    <w:tmpl w:val="2E94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685FEC"/>
    <w:multiLevelType w:val="hybridMultilevel"/>
    <w:tmpl w:val="38B4C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1B044C"/>
    <w:multiLevelType w:val="hybridMultilevel"/>
    <w:tmpl w:val="FED86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2"/>
    <w:rsid w:val="00211E06"/>
    <w:rsid w:val="0031286E"/>
    <w:rsid w:val="004F7E8F"/>
    <w:rsid w:val="00804512"/>
    <w:rsid w:val="0083113C"/>
    <w:rsid w:val="00C312F3"/>
    <w:rsid w:val="00D404E2"/>
    <w:rsid w:val="00F1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F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2020-03-03T13:16:00Z</dcterms:created>
  <dcterms:modified xsi:type="dcterms:W3CDTF">2020-03-03T14:04:00Z</dcterms:modified>
</cp:coreProperties>
</file>