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hanging="0"/>
        <w:jc w:val="center"/>
        <w:rPr/>
      </w:pPr>
      <w:r>
        <w:rPr/>
        <w:t>LOGICAL FALLACIES</w:t>
      </w:r>
    </w:p>
    <w:p>
      <w:pPr>
        <w:pStyle w:val="Normal"/>
        <w:ind w:left="0" w:hanging="0"/>
        <w:jc w:val="center"/>
        <w:rPr/>
      </w:pPr>
      <w:r>
        <w:rPr/>
      </w:r>
    </w:p>
    <w:p>
      <w:pPr>
        <w:pStyle w:val="Normal"/>
        <w:ind w:left="0" w:hanging="0"/>
        <w:jc w:val="center"/>
        <w:rPr/>
      </w:pPr>
      <w:hyperlink r:id="rId2">
        <w:r>
          <w:rPr>
            <w:rStyle w:val="ListLabel433"/>
            <w:color w:val="1155CC"/>
            <w:u w:val="single"/>
          </w:rPr>
          <w:t>https://yourlogicalfallacyis.com/</w:t>
        </w:r>
      </w:hyperlink>
    </w:p>
    <w:p>
      <w:pPr>
        <w:pStyle w:val="Normal"/>
        <w:ind w:left="0" w:hanging="0"/>
        <w:jc w:val="center"/>
        <w:rPr/>
      </w:pPr>
      <w:r>
        <w:rPr/>
      </w:r>
    </w:p>
    <w:p>
      <w:pPr>
        <w:pStyle w:val="Normal"/>
        <w:ind w:left="0" w:hanging="0"/>
        <w:rPr/>
      </w:pPr>
      <w:r>
        <w:rPr/>
        <w:t xml:space="preserve">1. Strawman : </w:t>
      </w:r>
    </w:p>
    <w:p>
      <w:pPr>
        <w:pStyle w:val="Normal"/>
        <w:rPr/>
      </w:pPr>
      <w:r>
        <w:rPr/>
      </w:r>
    </w:p>
    <w:p>
      <w:pPr>
        <w:pStyle w:val="Normal"/>
        <w:rPr/>
      </w:pPr>
      <w:r>
        <w:rPr/>
        <w:t xml:space="preserve">Misrepresenting someone's argument to make it easier to attack. </w:t>
      </w:r>
    </w:p>
    <w:p>
      <w:pPr>
        <w:pStyle w:val="Normal"/>
        <w:rPr/>
      </w:pPr>
      <w:r>
        <w:rPr/>
      </w:r>
    </w:p>
    <w:p>
      <w:pPr>
        <w:pStyle w:val="Normal"/>
        <w:numPr>
          <w:ilvl w:val="0"/>
          <w:numId w:val="1"/>
        </w:numPr>
        <w:ind w:left="720" w:hanging="360"/>
        <w:rPr>
          <w:color w:val="FF0000"/>
        </w:rPr>
      </w:pPr>
      <w:r>
        <w:rPr>
          <w:color w:val="333333"/>
          <w:highlight w:val="white"/>
        </w:rPr>
        <w:t xml:space="preserve">By exaggerating, misrepresenting, or just completely fabricating someone's argument, it's much easier to present your own position as being reasonable, but this kind of dishonesty serves to undermine honest rational debate. </w:t>
      </w:r>
    </w:p>
    <w:p>
      <w:pPr>
        <w:pStyle w:val="Normal"/>
        <w:rPr/>
      </w:pPr>
      <w:r>
        <w:rPr/>
      </w:r>
    </w:p>
    <w:p>
      <w:pPr>
        <w:pStyle w:val="Normal"/>
        <w:rPr/>
      </w:pPr>
      <w:r>
        <w:rPr/>
        <w:t>2. False Cause</w:t>
      </w:r>
    </w:p>
    <w:p>
      <w:pPr>
        <w:pStyle w:val="Normal"/>
        <w:rPr/>
      </w:pPr>
      <w:r>
        <w:rPr/>
      </w:r>
    </w:p>
    <w:p>
      <w:pPr>
        <w:pStyle w:val="Normal"/>
        <w:rPr/>
      </w:pPr>
      <w:r>
        <w:rPr/>
        <w:t>Presuming that a real or perceived relationship between things means that one is the cause of the other.</w:t>
      </w:r>
    </w:p>
    <w:p>
      <w:pPr>
        <w:pStyle w:val="Normal"/>
        <w:rPr/>
      </w:pPr>
      <w:r>
        <w:rPr/>
      </w:r>
    </w:p>
    <w:p>
      <w:pPr>
        <w:pStyle w:val="Normal"/>
        <w:numPr>
          <w:ilvl w:val="0"/>
          <w:numId w:val="37"/>
        </w:numPr>
        <w:ind w:left="720" w:hanging="360"/>
        <w:rPr/>
      </w:pPr>
      <w:r>
        <w:rPr/>
        <w:t>Humans are funny creatures and have a foolish aversion to being wrong. Rather than appreciate the benefits of being able to change one's mind through better understanding, many will invent ways to cling to old beliefs. One of the most common ways that people do this is to post-rationalize a reason why what they thought to be true must remain to be true. It's usually very easy to find a reason to believe something that suits us, and it requires integrity and genuine honesty with oneself to examine one's own beliefs and motivations without falling into the trap of justifying our existing ways of seeing ourselves and the world around us.</w:t>
      </w:r>
    </w:p>
    <w:p>
      <w:pPr>
        <w:pStyle w:val="Normal"/>
        <w:rPr/>
      </w:pPr>
      <w:r>
        <w:rPr/>
      </w:r>
    </w:p>
    <w:p>
      <w:pPr>
        <w:pStyle w:val="Normal"/>
        <w:rPr/>
      </w:pPr>
      <w:r>
        <w:rPr/>
        <w:t>3. Appeal to Emotion</w:t>
      </w:r>
    </w:p>
    <w:p>
      <w:pPr>
        <w:pStyle w:val="Normal"/>
        <w:rPr/>
      </w:pPr>
      <w:r>
        <w:rPr/>
      </w:r>
    </w:p>
    <w:p>
      <w:pPr>
        <w:pStyle w:val="Normal"/>
        <w:rPr/>
      </w:pPr>
      <w:r>
        <w:rPr/>
        <w:t>Manipulating an emotional response in place of a valid or compelling argument.</w:t>
      </w:r>
    </w:p>
    <w:p>
      <w:pPr>
        <w:pStyle w:val="Normal"/>
        <w:rPr/>
      </w:pPr>
      <w:r>
        <w:rPr/>
      </w:r>
    </w:p>
    <w:p>
      <w:pPr>
        <w:pStyle w:val="Normal"/>
        <w:numPr>
          <w:ilvl w:val="0"/>
          <w:numId w:val="14"/>
        </w:numPr>
        <w:ind w:left="720" w:hanging="360"/>
        <w:rPr/>
      </w:pPr>
      <w:r>
        <w:rPr/>
        <w:t>Appeals to emotion include appeals to fear, envy, hatred, pity, pride, and more. It's important to note that sometimes a logically coherent argument may inspire emotion or have an emotional aspect, but the problem and fallacy occurs when emotion is used instead of a logical argument, or to obscure the fact that no compelling rational reason exists for one's position. Everyone, bar sociopaths, is affected by emotion, and so appeals to emotion are a very common and effective argument tactic, but they're ultimately flawed, dishonest, and tend to make one's opponents justifiably emotional.</w:t>
      </w:r>
    </w:p>
    <w:p>
      <w:pPr>
        <w:pStyle w:val="Normal"/>
        <w:rPr/>
      </w:pPr>
      <w:r>
        <w:rPr/>
      </w:r>
    </w:p>
    <w:p>
      <w:pPr>
        <w:pStyle w:val="Normal"/>
        <w:rPr/>
      </w:pPr>
      <w:r>
        <w:rPr/>
        <w:t>4. The Fallacy Fallacy</w:t>
      </w:r>
    </w:p>
    <w:p>
      <w:pPr>
        <w:pStyle w:val="Normal"/>
        <w:rPr/>
      </w:pPr>
      <w:r>
        <w:rPr/>
      </w:r>
    </w:p>
    <w:p>
      <w:pPr>
        <w:pStyle w:val="Normal"/>
        <w:rPr/>
      </w:pPr>
      <w:r>
        <w:rPr/>
        <w:t>Presuming that because a claim has been poorly argued, or a fallacy has been made, that the claim itself must be wrong.</w:t>
      </w:r>
    </w:p>
    <w:p>
      <w:pPr>
        <w:pStyle w:val="Normal"/>
        <w:rPr/>
      </w:pPr>
      <w:r>
        <w:rPr/>
      </w:r>
    </w:p>
    <w:p>
      <w:pPr>
        <w:pStyle w:val="Normal"/>
        <w:numPr>
          <w:ilvl w:val="0"/>
          <w:numId w:val="33"/>
        </w:numPr>
        <w:ind w:left="720" w:hanging="360"/>
        <w:rPr/>
      </w:pPr>
      <w:r>
        <w:rPr>
          <w:highlight w:val="white"/>
        </w:rPr>
        <w:t>It is entirely possible to make a claim that is false yet argue with logical coherency for that claim, just as it is possible to make a claim that is true and justify it with various fallacies and poor arguments.</w:t>
      </w:r>
    </w:p>
    <w:p>
      <w:pPr>
        <w:pStyle w:val="Normal"/>
        <w:rPr/>
      </w:pPr>
      <w:r>
        <w:rPr/>
      </w:r>
    </w:p>
    <w:p>
      <w:pPr>
        <w:pStyle w:val="Normal"/>
        <w:rPr/>
      </w:pPr>
      <w:r>
        <w:rPr/>
        <w:t>5. Slippery Slope</w:t>
      </w:r>
    </w:p>
    <w:p>
      <w:pPr>
        <w:pStyle w:val="Normal"/>
        <w:rPr/>
      </w:pPr>
      <w:r>
        <w:rPr/>
      </w:r>
    </w:p>
    <w:p>
      <w:pPr>
        <w:pStyle w:val="Normal"/>
        <w:rPr/>
      </w:pPr>
      <w:r>
        <w:rPr/>
        <w:t>Asserting that if we allow A to happen, then Z will consequently happen too, therefore A should not happen.</w:t>
      </w:r>
    </w:p>
    <w:p>
      <w:pPr>
        <w:pStyle w:val="Normal"/>
        <w:rPr/>
      </w:pPr>
      <w:r>
        <w:rPr/>
      </w:r>
    </w:p>
    <w:p>
      <w:pPr>
        <w:pStyle w:val="Normal"/>
        <w:numPr>
          <w:ilvl w:val="0"/>
          <w:numId w:val="39"/>
        </w:numPr>
        <w:ind w:left="720" w:hanging="360"/>
        <w:rPr/>
      </w:pPr>
      <w:r>
        <w:rPr>
          <w:color w:val="333333"/>
          <w:highlight w:val="white"/>
        </w:rPr>
        <w:t>The problem with this reasoning is that it avoids engaging with the issue at hand, and instead shifts attention to extreme hypotheticals. Because no proof is presented to show that such extreme hypotheticals will in fact occur, this fallacy has the form of an appeal to emotion fallacy by leveraging fear. In effect the argument at hand is unfairly tainted by unsubstantiated conjecture.</w:t>
      </w:r>
    </w:p>
    <w:p>
      <w:pPr>
        <w:pStyle w:val="Normal"/>
        <w:rPr/>
      </w:pPr>
      <w:r>
        <w:rPr/>
      </w:r>
    </w:p>
    <w:p>
      <w:pPr>
        <w:pStyle w:val="Normal"/>
        <w:rPr/>
      </w:pPr>
      <w:r>
        <w:rPr/>
        <w:t>6. Ad Hominem</w:t>
      </w:r>
    </w:p>
    <w:p>
      <w:pPr>
        <w:pStyle w:val="Normal"/>
        <w:rPr/>
      </w:pPr>
      <w:r>
        <w:rPr/>
      </w:r>
    </w:p>
    <w:p>
      <w:pPr>
        <w:pStyle w:val="Normal"/>
        <w:rPr/>
      </w:pPr>
      <w:r>
        <w:rPr/>
        <w:t xml:space="preserve">Attacking your opponent's character or personal traits in an attempt to undermine their argument. </w:t>
      </w:r>
    </w:p>
    <w:p>
      <w:pPr>
        <w:pStyle w:val="Normal"/>
        <w:rPr/>
      </w:pPr>
      <w:r>
        <w:rPr/>
      </w:r>
    </w:p>
    <w:p>
      <w:pPr>
        <w:pStyle w:val="Normal"/>
        <w:numPr>
          <w:ilvl w:val="0"/>
          <w:numId w:val="29"/>
        </w:numPr>
        <w:ind w:left="720" w:hanging="360"/>
        <w:rPr>
          <w:u w:val="none"/>
        </w:rPr>
      </w:pPr>
      <w:r>
        <w:rPr/>
        <w:t xml:space="preserve">Ad hominem attacks can take the form of overtly attacking somebody, or more subtly casting doubt on their character or personal attributes as a way to discredit their argument. The result of an ad hom attack can be to undermine someone's case without actually having to engage with it. </w:t>
      </w:r>
    </w:p>
    <w:p>
      <w:pPr>
        <w:pStyle w:val="Normal"/>
        <w:rPr/>
      </w:pPr>
      <w:r>
        <w:rPr/>
      </w:r>
    </w:p>
    <w:p>
      <w:pPr>
        <w:pStyle w:val="Normal"/>
        <w:rPr/>
      </w:pPr>
      <w:r>
        <w:rPr/>
        <w:t>7. Tu Quoque</w:t>
      </w:r>
    </w:p>
    <w:p>
      <w:pPr>
        <w:pStyle w:val="Normal"/>
        <w:rPr/>
      </w:pPr>
      <w:r>
        <w:rPr/>
      </w:r>
    </w:p>
    <w:p>
      <w:pPr>
        <w:pStyle w:val="Normal"/>
        <w:rPr/>
      </w:pPr>
      <w:r>
        <w:rPr/>
        <w:t>Avoiding having to engage with criticism by turning it back on the accuser - answering criticism with criticism.</w:t>
      </w:r>
    </w:p>
    <w:p>
      <w:pPr>
        <w:pStyle w:val="Normal"/>
        <w:rPr/>
      </w:pPr>
      <w:r>
        <w:rPr/>
      </w:r>
    </w:p>
    <w:p>
      <w:pPr>
        <w:pStyle w:val="Normal"/>
        <w:numPr>
          <w:ilvl w:val="0"/>
          <w:numId w:val="48"/>
        </w:numPr>
        <w:ind w:left="720" w:hanging="360"/>
        <w:rPr>
          <w:u w:val="none"/>
        </w:rPr>
      </w:pPr>
      <w:r>
        <w:rPr/>
        <w:t>Pronounced too-kwo-kwee. Literally translating as 'you too' this fallacy is also known as the appeal to hypocrisy. It is commonly employed as an effective red herring because it takes the heat off someone having to defend their argument, and instead shifts the focus back on to the person making the criticism.</w:t>
      </w:r>
    </w:p>
    <w:p>
      <w:pPr>
        <w:pStyle w:val="Normal"/>
        <w:rPr/>
      </w:pPr>
      <w:r>
        <w:rPr/>
      </w:r>
    </w:p>
    <w:p>
      <w:pPr>
        <w:pStyle w:val="Normal"/>
        <w:rPr/>
      </w:pPr>
      <w:r>
        <w:rPr/>
        <w:t>8. Personal Incredulity</w:t>
      </w:r>
    </w:p>
    <w:p>
      <w:pPr>
        <w:pStyle w:val="Normal"/>
        <w:rPr/>
      </w:pPr>
      <w:r>
        <w:rPr/>
      </w:r>
    </w:p>
    <w:p>
      <w:pPr>
        <w:pStyle w:val="Normal"/>
        <w:rPr/>
      </w:pPr>
      <w:r>
        <w:rPr/>
        <w:t>Saying that because one finds something difficult to understand that it's therefore not true.</w:t>
      </w:r>
    </w:p>
    <w:p>
      <w:pPr>
        <w:pStyle w:val="Normal"/>
        <w:rPr/>
      </w:pPr>
      <w:r>
        <w:rPr/>
      </w:r>
    </w:p>
    <w:p>
      <w:pPr>
        <w:pStyle w:val="Normal"/>
        <w:numPr>
          <w:ilvl w:val="0"/>
          <w:numId w:val="40"/>
        </w:numPr>
        <w:ind w:left="720" w:hanging="360"/>
        <w:rPr/>
      </w:pPr>
      <w:r>
        <w:rPr/>
        <w:t xml:space="preserve">Complex subjects like biological evolution through natural selection require some amount of understanding before one is able to make an informed judgement about the subject at hand; this fallacy is usually used in place of that understanding. </w:t>
      </w:r>
    </w:p>
    <w:p>
      <w:pPr>
        <w:pStyle w:val="Normal"/>
        <w:rPr/>
      </w:pPr>
      <w:r>
        <w:rPr/>
      </w:r>
    </w:p>
    <w:p>
      <w:pPr>
        <w:pStyle w:val="Normal"/>
        <w:rPr/>
      </w:pPr>
      <w:r>
        <w:rPr/>
        <w:t>9. Special Pleading</w:t>
      </w:r>
    </w:p>
    <w:p>
      <w:pPr>
        <w:pStyle w:val="Normal"/>
        <w:rPr/>
      </w:pPr>
      <w:r>
        <w:rPr/>
      </w:r>
    </w:p>
    <w:p>
      <w:pPr>
        <w:pStyle w:val="Normal"/>
        <w:rPr/>
      </w:pPr>
      <w:r>
        <w:rPr/>
        <w:t>Moving the goalposts or making up exceptions when a claim is shown to be false.</w:t>
      </w:r>
    </w:p>
    <w:p>
      <w:pPr>
        <w:pStyle w:val="Normal"/>
        <w:rPr/>
      </w:pPr>
      <w:r>
        <w:rPr/>
      </w:r>
    </w:p>
    <w:p>
      <w:pPr>
        <w:pStyle w:val="Normal"/>
        <w:numPr>
          <w:ilvl w:val="0"/>
          <w:numId w:val="8"/>
        </w:numPr>
        <w:ind w:left="720" w:hanging="360"/>
        <w:rPr>
          <w:u w:val="none"/>
        </w:rPr>
      </w:pPr>
      <w:r>
        <w:rPr/>
        <w:t>Humans are funny creatures and have a foolish aversion to being wrong. Rather than appreciate the benefits of being able to change one's mind through better understanding, many will invent ways to cling to old beliefs. One of the most common ways that people do this is to post-rationalize a reason why what they thought to be true must remain to be true. It's usually very easy to find a reason to believe something that suits us, and it requires integrity and genuine honesty with oneself to examine one's own beliefs and motivations without falling into the trap of justifying our existing ways of seeing ourselves and the world around us.</w:t>
      </w:r>
    </w:p>
    <w:p>
      <w:pPr>
        <w:pStyle w:val="Normal"/>
        <w:rPr/>
      </w:pPr>
      <w:r>
        <w:rPr/>
      </w:r>
    </w:p>
    <w:p>
      <w:pPr>
        <w:pStyle w:val="Normal"/>
        <w:rPr/>
      </w:pPr>
      <w:r>
        <w:rPr/>
        <w:t>10. Loaded Question</w:t>
      </w:r>
    </w:p>
    <w:p>
      <w:pPr>
        <w:pStyle w:val="Normal"/>
        <w:rPr/>
      </w:pPr>
      <w:r>
        <w:rPr/>
      </w:r>
    </w:p>
    <w:p>
      <w:pPr>
        <w:pStyle w:val="Normal"/>
        <w:rPr/>
      </w:pPr>
      <w:r>
        <w:rPr/>
        <w:t>Asking a question that has a presumption built into it so that it can't be answered without appearing guilty.</w:t>
      </w:r>
    </w:p>
    <w:p>
      <w:pPr>
        <w:pStyle w:val="Normal"/>
        <w:rPr/>
      </w:pPr>
      <w:r>
        <w:rPr/>
      </w:r>
    </w:p>
    <w:p>
      <w:pPr>
        <w:pStyle w:val="Normal"/>
        <w:numPr>
          <w:ilvl w:val="0"/>
          <w:numId w:val="46"/>
        </w:numPr>
        <w:ind w:left="720" w:hanging="360"/>
        <w:rPr>
          <w:u w:val="none"/>
        </w:rPr>
      </w:pPr>
      <w:r>
        <w:rPr/>
        <w:t xml:space="preserve">Loaded question fallacies are particularly effective at derailing rational debates because of their inflammatory nature - the recipient of the loaded question is compelled to defend themselves and may appear flustered or on the back foot. </w:t>
      </w:r>
    </w:p>
    <w:p>
      <w:pPr>
        <w:pStyle w:val="Normal"/>
        <w:rPr/>
      </w:pPr>
      <w:r>
        <w:rPr/>
      </w:r>
    </w:p>
    <w:p>
      <w:pPr>
        <w:pStyle w:val="Normal"/>
        <w:rPr/>
      </w:pPr>
      <w:r>
        <w:rPr/>
        <w:t>11. Burden of Proof</w:t>
      </w:r>
    </w:p>
    <w:p>
      <w:pPr>
        <w:pStyle w:val="Normal"/>
        <w:rPr/>
      </w:pPr>
      <w:r>
        <w:rPr/>
      </w:r>
    </w:p>
    <w:p>
      <w:pPr>
        <w:pStyle w:val="Normal"/>
        <w:rPr/>
      </w:pPr>
      <w:r>
        <w:rPr/>
        <w:t xml:space="preserve">Saying that the burden of proof lies not with the person making the claim, but with someone else to disprove. </w:t>
      </w:r>
    </w:p>
    <w:p>
      <w:pPr>
        <w:pStyle w:val="Normal"/>
        <w:rPr/>
      </w:pPr>
      <w:r>
        <w:rPr/>
      </w:r>
    </w:p>
    <w:p>
      <w:pPr>
        <w:pStyle w:val="Normal"/>
        <w:numPr>
          <w:ilvl w:val="0"/>
          <w:numId w:val="43"/>
        </w:numPr>
        <w:ind w:left="720" w:hanging="360"/>
        <w:rPr>
          <w:u w:val="none"/>
        </w:rPr>
      </w:pPr>
      <w:r>
        <w:rPr/>
        <w:t>The burden of proof lies with someone who is making a claim, and is not upon anyone else to disprove. The inability, or disinclination, to disprove a claim does not render that claim valid, nor give it any credence whatsoever. However it is important to note that we can never be certain of anything, and so we must assign value to any claim based on the available evidence, and to dismiss something on the basis that it hasn't been proven beyond all doubt is also fallacious reasoning.</w:t>
      </w:r>
    </w:p>
    <w:p>
      <w:pPr>
        <w:pStyle w:val="Normal"/>
        <w:rPr/>
      </w:pPr>
      <w:r>
        <w:rPr/>
      </w:r>
    </w:p>
    <w:p>
      <w:pPr>
        <w:pStyle w:val="Normal"/>
        <w:rPr/>
      </w:pPr>
      <w:r>
        <w:rPr/>
        <w:t>12. Ambiguity</w:t>
      </w:r>
    </w:p>
    <w:p>
      <w:pPr>
        <w:pStyle w:val="Normal"/>
        <w:rPr/>
      </w:pPr>
      <w:r>
        <w:rPr/>
      </w:r>
    </w:p>
    <w:p>
      <w:pPr>
        <w:pStyle w:val="Normal"/>
        <w:rPr/>
      </w:pPr>
      <w:r>
        <w:rPr/>
        <w:t>Using double meanings or ambiguities of language to mislead or misrepresent the truth.</w:t>
      </w:r>
    </w:p>
    <w:p>
      <w:pPr>
        <w:pStyle w:val="Normal"/>
        <w:rPr/>
      </w:pPr>
      <w:r>
        <w:rPr/>
      </w:r>
    </w:p>
    <w:p>
      <w:pPr>
        <w:pStyle w:val="Normal"/>
        <w:numPr>
          <w:ilvl w:val="0"/>
          <w:numId w:val="6"/>
        </w:numPr>
        <w:ind w:left="720" w:hanging="360"/>
        <w:rPr>
          <w:u w:val="none"/>
        </w:rPr>
      </w:pPr>
      <w:r>
        <w:rPr/>
        <w:t>Politicians are often guilty of using ambiguity to mislead and will later point to how they were technically not outright lying if they come under scrutiny. The reason that it qualifies as a fallacy is that it is intrinsically misleading.</w:t>
      </w:r>
    </w:p>
    <w:p>
      <w:pPr>
        <w:pStyle w:val="Normal"/>
        <w:rPr/>
      </w:pPr>
      <w:r>
        <w:rPr/>
      </w:r>
    </w:p>
    <w:p>
      <w:pPr>
        <w:pStyle w:val="Normal"/>
        <w:rPr/>
      </w:pPr>
      <w:r>
        <w:rPr/>
        <w:t>13. The Gambler's Fallacy</w:t>
      </w:r>
    </w:p>
    <w:p>
      <w:pPr>
        <w:pStyle w:val="Normal"/>
        <w:rPr/>
      </w:pPr>
      <w:r>
        <w:rPr/>
      </w:r>
    </w:p>
    <w:p>
      <w:pPr>
        <w:pStyle w:val="Normal"/>
        <w:rPr/>
      </w:pPr>
      <w:r>
        <w:rPr/>
        <w:t>Believing that 'runs' occur to statistically independent phenomena such as roulette wheel spins.</w:t>
      </w:r>
    </w:p>
    <w:p>
      <w:pPr>
        <w:pStyle w:val="Normal"/>
        <w:rPr/>
      </w:pPr>
      <w:r>
        <w:rPr/>
      </w:r>
    </w:p>
    <w:p>
      <w:pPr>
        <w:pStyle w:val="Normal"/>
        <w:numPr>
          <w:ilvl w:val="0"/>
          <w:numId w:val="23"/>
        </w:numPr>
        <w:ind w:left="720" w:hanging="360"/>
        <w:rPr>
          <w:u w:val="none"/>
        </w:rPr>
      </w:pPr>
      <w:r>
        <w:rPr/>
        <w:t xml:space="preserve">This commonly believed fallacy can be said to have helped create an entire city in the desert of Nevada USA. Though the overall odds of a 'big run' happening may be low, each spin of the wheel is itself entirely independent from the last. So whilst there may be a very small chance that heads will come up 20 times in a row if you flip a coin, the chances of heads coming up on each individual flip remain 50/50, and aren't influenced by what happened before. </w:t>
      </w:r>
    </w:p>
    <w:p>
      <w:pPr>
        <w:pStyle w:val="Normal"/>
        <w:rPr/>
      </w:pPr>
      <w:r>
        <w:rPr/>
      </w:r>
    </w:p>
    <w:p>
      <w:pPr>
        <w:pStyle w:val="Normal"/>
        <w:rPr/>
      </w:pPr>
      <w:r>
        <w:rPr/>
        <w:t>14. Bandwagon</w:t>
      </w:r>
    </w:p>
    <w:p>
      <w:pPr>
        <w:pStyle w:val="Normal"/>
        <w:rPr/>
      </w:pPr>
      <w:r>
        <w:rPr/>
      </w:r>
    </w:p>
    <w:p>
      <w:pPr>
        <w:pStyle w:val="Normal"/>
        <w:rPr/>
      </w:pPr>
      <w:r>
        <w:rPr/>
        <w:t xml:space="preserve">Appealing to popularity or the fact that many people do something as an attempted form of validation. </w:t>
      </w:r>
    </w:p>
    <w:p>
      <w:pPr>
        <w:pStyle w:val="Normal"/>
        <w:rPr/>
      </w:pPr>
      <w:r>
        <w:rPr/>
      </w:r>
    </w:p>
    <w:p>
      <w:pPr>
        <w:pStyle w:val="Normal"/>
        <w:numPr>
          <w:ilvl w:val="0"/>
          <w:numId w:val="25"/>
        </w:numPr>
        <w:ind w:left="720" w:hanging="360"/>
        <w:rPr/>
      </w:pPr>
      <w:r>
        <w:rPr/>
        <w:t>The flaw in this argument is that the popularity of an idea has absolutely no bearing on its validity. If it did, then the Earth would have made itself flat for most of history to accommodate this popular belief.</w:t>
      </w:r>
    </w:p>
    <w:p>
      <w:pPr>
        <w:pStyle w:val="Normal"/>
        <w:rPr/>
      </w:pPr>
      <w:r>
        <w:rPr/>
      </w:r>
    </w:p>
    <w:p>
      <w:pPr>
        <w:pStyle w:val="Normal"/>
        <w:rPr/>
      </w:pPr>
      <w:r>
        <w:rPr/>
        <w:t>15. Appeal to Authority</w:t>
      </w:r>
    </w:p>
    <w:p>
      <w:pPr>
        <w:pStyle w:val="Normal"/>
        <w:rPr/>
      </w:pPr>
      <w:r>
        <w:rPr/>
      </w:r>
    </w:p>
    <w:p>
      <w:pPr>
        <w:pStyle w:val="Normal"/>
        <w:rPr/>
      </w:pPr>
      <w:r>
        <w:rPr/>
        <w:t>Saying that because an authority thinks something, it must therefore be true.</w:t>
      </w:r>
    </w:p>
    <w:p>
      <w:pPr>
        <w:pStyle w:val="Normal"/>
        <w:rPr/>
      </w:pPr>
      <w:r>
        <w:rPr/>
      </w:r>
    </w:p>
    <w:p>
      <w:pPr>
        <w:pStyle w:val="Normal"/>
        <w:numPr>
          <w:ilvl w:val="0"/>
          <w:numId w:val="31"/>
        </w:numPr>
        <w:ind w:left="720" w:hanging="360"/>
        <w:rPr>
          <w:u w:val="none"/>
        </w:rPr>
      </w:pPr>
      <w:r>
        <w:rPr/>
        <w:t>It's important to note that this fallacy should not be used to dismiss the claims of experts, or scientific consensus. Appeals to authority are not valid arguments, but nor is it reasonable to disregard the claims of experts who have a demonstrated depth of knowledge unless one has a similar level of understanding and/or access to empirical evidence. However, it is entirely possible that the opinion of a person or institution of authority is wrong; therefore the authority that such a person or institution holds does not have any intrinsic bearing upon whether their claims are true or not.</w:t>
      </w:r>
    </w:p>
    <w:p>
      <w:pPr>
        <w:pStyle w:val="Normal"/>
        <w:rPr/>
      </w:pPr>
      <w:r>
        <w:rPr/>
      </w:r>
    </w:p>
    <w:p>
      <w:pPr>
        <w:pStyle w:val="Normal"/>
        <w:rPr/>
      </w:pPr>
      <w:r>
        <w:rPr/>
        <w:t>16. Composition/Division</w:t>
      </w:r>
    </w:p>
    <w:p>
      <w:pPr>
        <w:pStyle w:val="Normal"/>
        <w:rPr/>
      </w:pPr>
      <w:r>
        <w:rPr/>
      </w:r>
    </w:p>
    <w:p>
      <w:pPr>
        <w:pStyle w:val="Normal"/>
        <w:rPr/>
      </w:pPr>
      <w:r>
        <w:rPr/>
        <w:t>Assuming that what's true about one part of something has to be applied to all, or other, parts of it.</w:t>
      </w:r>
    </w:p>
    <w:p>
      <w:pPr>
        <w:pStyle w:val="Normal"/>
        <w:rPr/>
      </w:pPr>
      <w:r>
        <w:rPr/>
      </w:r>
    </w:p>
    <w:p>
      <w:pPr>
        <w:pStyle w:val="Normal"/>
        <w:numPr>
          <w:ilvl w:val="0"/>
          <w:numId w:val="19"/>
        </w:numPr>
        <w:ind w:left="720" w:hanging="360"/>
        <w:rPr>
          <w:u w:val="none"/>
        </w:rPr>
      </w:pPr>
      <w:r>
        <w:rPr/>
        <w:t xml:space="preserve">Often when something is true for the part it does also apply to the whole, or vice versa, but the crucial difference is whether there exists good evidence to show that this is the case. Because we observe consistencies in things, our thinking can become biased so that we presume consistency to exist where it does not. </w:t>
      </w:r>
    </w:p>
    <w:p>
      <w:pPr>
        <w:pStyle w:val="Normal"/>
        <w:rPr/>
      </w:pPr>
      <w:r>
        <w:rPr/>
      </w:r>
    </w:p>
    <w:p>
      <w:pPr>
        <w:pStyle w:val="Normal"/>
        <w:rPr/>
      </w:pPr>
      <w:r>
        <w:rPr/>
        <w:t>17. No True Scotsman</w:t>
      </w:r>
    </w:p>
    <w:p>
      <w:pPr>
        <w:pStyle w:val="Normal"/>
        <w:rPr/>
      </w:pPr>
      <w:r>
        <w:rPr/>
      </w:r>
    </w:p>
    <w:p>
      <w:pPr>
        <w:pStyle w:val="Normal"/>
        <w:rPr/>
      </w:pPr>
      <w:r>
        <w:rPr/>
        <w:t xml:space="preserve">Making what could be called an appeal to purity as a way to dismiss relevant criticisms or flaws of an argument. </w:t>
      </w:r>
    </w:p>
    <w:p>
      <w:pPr>
        <w:pStyle w:val="Normal"/>
        <w:rPr/>
      </w:pPr>
      <w:r>
        <w:rPr/>
      </w:r>
    </w:p>
    <w:p>
      <w:pPr>
        <w:pStyle w:val="Normal"/>
        <w:numPr>
          <w:ilvl w:val="0"/>
          <w:numId w:val="32"/>
        </w:numPr>
        <w:ind w:left="720" w:hanging="360"/>
        <w:rPr/>
      </w:pPr>
      <w:r>
        <w:rPr/>
        <w:t xml:space="preserve">In this form of faulty reasoning one's belief is rendered unfalsifiable because no matter how compelling the evidence is, one simply shifts the goalposts so that it wouldn't apply to a supposedly 'true' example. This kind of post-rationalization is a way of avoiding valid criticisms of one's argument. </w:t>
      </w:r>
    </w:p>
    <w:p>
      <w:pPr>
        <w:pStyle w:val="Normal"/>
        <w:rPr/>
      </w:pPr>
      <w:r>
        <w:rPr/>
      </w:r>
    </w:p>
    <w:p>
      <w:pPr>
        <w:pStyle w:val="Normal"/>
        <w:rPr/>
      </w:pPr>
      <w:r>
        <w:rPr/>
        <w:t>18. Genetic</w:t>
      </w:r>
    </w:p>
    <w:p>
      <w:pPr>
        <w:pStyle w:val="Normal"/>
        <w:rPr/>
      </w:pPr>
      <w:r>
        <w:rPr/>
      </w:r>
    </w:p>
    <w:p>
      <w:pPr>
        <w:pStyle w:val="Normal"/>
        <w:rPr/>
      </w:pPr>
      <w:r>
        <w:rPr/>
        <w:t>Judging something good or bad on the basis of where it comes from, or from whom it comes.</w:t>
      </w:r>
    </w:p>
    <w:p>
      <w:pPr>
        <w:pStyle w:val="Normal"/>
        <w:rPr/>
      </w:pPr>
      <w:r>
        <w:rPr/>
      </w:r>
    </w:p>
    <w:p>
      <w:pPr>
        <w:pStyle w:val="Normal"/>
        <w:numPr>
          <w:ilvl w:val="0"/>
          <w:numId w:val="9"/>
        </w:numPr>
        <w:ind w:left="720" w:hanging="360"/>
        <w:rPr>
          <w:u w:val="none"/>
        </w:rPr>
      </w:pPr>
      <w:r>
        <w:rPr/>
        <w:t xml:space="preserve">This fallacy avoids the argument by shifting focus onto something's or someone's origins. It's similar to an ad hominem fallacy in that it leverages existing negative perceptions to make someone's argument look bad, without actually presenting a case for why the argument itself lacks merit. </w:t>
      </w:r>
    </w:p>
    <w:p>
      <w:pPr>
        <w:pStyle w:val="Normal"/>
        <w:rPr/>
      </w:pPr>
      <w:r>
        <w:rPr/>
      </w:r>
    </w:p>
    <w:p>
      <w:pPr>
        <w:pStyle w:val="Normal"/>
        <w:rPr/>
      </w:pPr>
      <w:r>
        <w:rPr/>
        <w:t>19. Black-or-White</w:t>
      </w:r>
    </w:p>
    <w:p>
      <w:pPr>
        <w:pStyle w:val="Normal"/>
        <w:rPr/>
      </w:pPr>
      <w:r>
        <w:rPr/>
      </w:r>
    </w:p>
    <w:p>
      <w:pPr>
        <w:pStyle w:val="Normal"/>
        <w:rPr/>
      </w:pPr>
      <w:r>
        <w:rPr/>
        <w:t>Where two alternative states are presented as the only possibilities, when in fact more possibilities exist.</w:t>
      </w:r>
    </w:p>
    <w:p>
      <w:pPr>
        <w:pStyle w:val="Normal"/>
        <w:rPr/>
      </w:pPr>
      <w:r>
        <w:rPr/>
      </w:r>
    </w:p>
    <w:p>
      <w:pPr>
        <w:pStyle w:val="Normal"/>
        <w:numPr>
          <w:ilvl w:val="0"/>
          <w:numId w:val="16"/>
        </w:numPr>
        <w:ind w:left="720" w:hanging="360"/>
        <w:rPr>
          <w:u w:val="none"/>
        </w:rPr>
      </w:pPr>
      <w:r>
        <w:rPr/>
        <w:t>Also known as the false dilemma, this insidious tactic has the appearance of forming a logical argument, but under closer scrutiny it becomes evident that there are more possibilities than the either/or choice that is presented. Binary, black-or-white thinking doesn't allow for the many different variables, conditions, and contexts in which there would exist more than just the two possibilities put forth. It frames the argument misleadingly and obscures rational, honest debate.</w:t>
      </w:r>
    </w:p>
    <w:p>
      <w:pPr>
        <w:pStyle w:val="Normal"/>
        <w:rPr/>
      </w:pPr>
      <w:r>
        <w:rPr/>
      </w:r>
    </w:p>
    <w:p>
      <w:pPr>
        <w:pStyle w:val="Normal"/>
        <w:rPr/>
      </w:pPr>
      <w:r>
        <w:rPr/>
        <w:t>20. Begging the Question</w:t>
      </w:r>
    </w:p>
    <w:p>
      <w:pPr>
        <w:pStyle w:val="Normal"/>
        <w:rPr/>
      </w:pPr>
      <w:r>
        <w:rPr/>
      </w:r>
    </w:p>
    <w:p>
      <w:pPr>
        <w:pStyle w:val="Normal"/>
        <w:rPr/>
      </w:pPr>
      <w:r>
        <w:rPr/>
        <w:t>A circular argument in which the conclusion is included in the premise.</w:t>
      </w:r>
    </w:p>
    <w:p>
      <w:pPr>
        <w:pStyle w:val="Normal"/>
        <w:rPr/>
      </w:pPr>
      <w:r>
        <w:rPr/>
      </w:r>
    </w:p>
    <w:p>
      <w:pPr>
        <w:pStyle w:val="Normal"/>
        <w:numPr>
          <w:ilvl w:val="0"/>
          <w:numId w:val="34"/>
        </w:numPr>
        <w:ind w:left="720" w:hanging="360"/>
        <w:rPr/>
      </w:pPr>
      <w:r>
        <w:rPr/>
        <w:t>This logically incoherent argument often arises in situations where people have an assumption that is very ingrained, and therefore taken in their minds as a given. Circular reasoning is bad mostly because it's not very good.</w:t>
      </w:r>
    </w:p>
    <w:p>
      <w:pPr>
        <w:pStyle w:val="Normal"/>
        <w:rPr/>
      </w:pPr>
      <w:r>
        <w:rPr/>
      </w:r>
    </w:p>
    <w:p>
      <w:pPr>
        <w:pStyle w:val="Normal"/>
        <w:rPr/>
      </w:pPr>
      <w:r>
        <w:rPr/>
        <w:t>21. Appeal to Nature</w:t>
      </w:r>
    </w:p>
    <w:p>
      <w:pPr>
        <w:pStyle w:val="Normal"/>
        <w:rPr/>
      </w:pPr>
      <w:r>
        <w:rPr/>
      </w:r>
    </w:p>
    <w:p>
      <w:pPr>
        <w:pStyle w:val="Normal"/>
        <w:rPr/>
      </w:pPr>
      <w:r>
        <w:rPr/>
        <w:t>Making the argument that because something is 'natural' it is therefore valid, justified, inevitable, good, or ideal.</w:t>
      </w:r>
    </w:p>
    <w:p>
      <w:pPr>
        <w:pStyle w:val="Normal"/>
        <w:rPr/>
      </w:pPr>
      <w:r>
        <w:rPr/>
      </w:r>
    </w:p>
    <w:p>
      <w:pPr>
        <w:pStyle w:val="Normal"/>
        <w:numPr>
          <w:ilvl w:val="0"/>
          <w:numId w:val="44"/>
        </w:numPr>
        <w:ind w:left="720" w:hanging="360"/>
        <w:rPr>
          <w:u w:val="none"/>
        </w:rPr>
      </w:pPr>
      <w:r>
        <w:rPr/>
        <w:t>Many 'natural' things are also considered 'good', and this can bias our thinking; but naturalness itself doesn't make something good or bad. For instance murder could be seen as very natural, but that doesn't mean it's good or justifiable.</w:t>
      </w:r>
    </w:p>
    <w:p>
      <w:pPr>
        <w:pStyle w:val="Normal"/>
        <w:rPr/>
      </w:pPr>
      <w:r>
        <w:rPr/>
      </w:r>
    </w:p>
    <w:p>
      <w:pPr>
        <w:pStyle w:val="Normal"/>
        <w:rPr/>
      </w:pPr>
      <w:r>
        <w:rPr/>
        <w:t>22. Anecdotal</w:t>
      </w:r>
    </w:p>
    <w:p>
      <w:pPr>
        <w:pStyle w:val="Normal"/>
        <w:rPr/>
      </w:pPr>
      <w:r>
        <w:rPr/>
      </w:r>
    </w:p>
    <w:p>
      <w:pPr>
        <w:pStyle w:val="Normal"/>
        <w:rPr/>
      </w:pPr>
      <w:r>
        <w:rPr/>
        <w:t>Using personal experience or an isolated example instead of a valid argument, especially to dismiss statistics.</w:t>
      </w:r>
    </w:p>
    <w:p>
      <w:pPr>
        <w:pStyle w:val="Normal"/>
        <w:rPr/>
      </w:pPr>
      <w:r>
        <w:rPr/>
      </w:r>
    </w:p>
    <w:p>
      <w:pPr>
        <w:pStyle w:val="Normal"/>
        <w:numPr>
          <w:ilvl w:val="0"/>
          <w:numId w:val="47"/>
        </w:numPr>
        <w:ind w:left="720" w:hanging="360"/>
        <w:rPr>
          <w:u w:val="none"/>
        </w:rPr>
      </w:pPr>
      <w:r>
        <w:rPr/>
        <w:t>It's often much easier for people to believe someone's testimony as opposed to understanding complex data and variation across a continuum. Quantitative scientific measures are almost always more accurate than personal perceptions and experiences, but our inclination is to believe that which is tangible to us, and/or the word of someone we trust over a more 'abstract' statistical reality.</w:t>
      </w:r>
    </w:p>
    <w:p>
      <w:pPr>
        <w:pStyle w:val="Normal"/>
        <w:rPr/>
      </w:pPr>
      <w:r>
        <w:rPr/>
      </w:r>
    </w:p>
    <w:p>
      <w:pPr>
        <w:pStyle w:val="Normal"/>
        <w:rPr/>
      </w:pPr>
      <w:r>
        <w:rPr/>
        <w:t>23. The Texas Sharpshooter</w:t>
      </w:r>
    </w:p>
    <w:p>
      <w:pPr>
        <w:pStyle w:val="Normal"/>
        <w:rPr/>
      </w:pPr>
      <w:r>
        <w:rPr/>
      </w:r>
    </w:p>
    <w:p>
      <w:pPr>
        <w:pStyle w:val="Normal"/>
        <w:rPr/>
      </w:pPr>
      <w:r>
        <w:rPr/>
        <w:t>Cherry-picking data clusters to suit an argument, or finding a pattern to fit a presumption.</w:t>
      </w:r>
    </w:p>
    <w:p>
      <w:pPr>
        <w:pStyle w:val="Normal"/>
        <w:rPr/>
      </w:pPr>
      <w:r>
        <w:rPr/>
      </w:r>
    </w:p>
    <w:p>
      <w:pPr>
        <w:pStyle w:val="Normal"/>
        <w:numPr>
          <w:ilvl w:val="0"/>
          <w:numId w:val="13"/>
        </w:numPr>
        <w:ind w:left="720" w:hanging="360"/>
        <w:rPr>
          <w:u w:val="none"/>
        </w:rPr>
      </w:pPr>
      <w:r>
        <w:rPr/>
        <w:t>This 'false cause' fallacy is coined after a marksman shooting randomly at barns and then painting bullseye targets around the spot where the most bullet holes appear, making it appear as if he's a really good shot. Clusters naturally appear by chance, but don't necessarily indicate that there is a causal relationship.</w:t>
      </w:r>
    </w:p>
    <w:p>
      <w:pPr>
        <w:pStyle w:val="Normal"/>
        <w:rPr/>
      </w:pPr>
      <w:r>
        <w:rPr/>
      </w:r>
    </w:p>
    <w:p>
      <w:pPr>
        <w:pStyle w:val="Normal"/>
        <w:rPr/>
      </w:pPr>
      <w:r>
        <w:rPr/>
        <w:t>24. Middle Ground</w:t>
      </w:r>
    </w:p>
    <w:p>
      <w:pPr>
        <w:pStyle w:val="Normal"/>
        <w:rPr/>
      </w:pPr>
      <w:r>
        <w:rPr/>
      </w:r>
    </w:p>
    <w:p>
      <w:pPr>
        <w:pStyle w:val="Normal"/>
        <w:rPr/>
      </w:pPr>
      <w:r>
        <w:rPr/>
        <w:t>Saying that a compromise, or middle point, between two extremes is the truth.</w:t>
      </w:r>
    </w:p>
    <w:p>
      <w:pPr>
        <w:pStyle w:val="Normal"/>
        <w:rPr/>
      </w:pPr>
      <w:r>
        <w:rPr/>
      </w:r>
    </w:p>
    <w:p>
      <w:pPr>
        <w:pStyle w:val="Normal"/>
        <w:numPr>
          <w:ilvl w:val="0"/>
          <w:numId w:val="10"/>
        </w:numPr>
        <w:ind w:left="720" w:hanging="360"/>
        <w:rPr/>
      </w:pPr>
      <w:r>
        <w:rPr/>
        <w:t>Much of the time the truth does indeed lie between two extreme points, but this can bias our thinking: sometimes a thing is simply untrue and a compromise of it is also untrue. Half way between truth and a lie, is still a lie.</w:t>
      </w:r>
      <w:r>
        <w:rPr>
          <w:color w:val="FF0000"/>
        </w:rPr>
        <w:t xml:space="preserve"> </w:t>
      </w:r>
    </w:p>
    <w:p>
      <w:pPr>
        <w:pStyle w:val="Normal"/>
        <w:jc w:val="center"/>
        <w:rPr/>
      </w:pPr>
      <w:r>
        <w:rPr/>
      </w:r>
    </w:p>
    <w:p>
      <w:pPr>
        <w:pStyle w:val="Normal"/>
        <w:jc w:val="center"/>
        <w:rPr/>
      </w:pPr>
      <w:r>
        <w:rPr/>
        <w:t>COGNITIVE BIASES</w:t>
      </w:r>
    </w:p>
    <w:p>
      <w:pPr>
        <w:pStyle w:val="Normal"/>
        <w:jc w:val="center"/>
        <w:rPr/>
      </w:pPr>
      <w:r>
        <w:rPr/>
      </w:r>
    </w:p>
    <w:p>
      <w:pPr>
        <w:pStyle w:val="Normal"/>
        <w:jc w:val="center"/>
        <w:rPr/>
      </w:pPr>
      <w:hyperlink r:id="rId3">
        <w:r>
          <w:rPr>
            <w:rStyle w:val="ListLabel433"/>
            <w:color w:val="1155CC"/>
            <w:u w:val="single"/>
          </w:rPr>
          <w:t>https://yourbias.is</w:t>
        </w:r>
      </w:hyperlink>
    </w:p>
    <w:p>
      <w:pPr>
        <w:pStyle w:val="Normal"/>
        <w:jc w:val="center"/>
        <w:rPr/>
      </w:pPr>
      <w:r>
        <w:rPr/>
      </w:r>
    </w:p>
    <w:p>
      <w:pPr>
        <w:pStyle w:val="Normal"/>
        <w:rPr/>
      </w:pPr>
      <w:r>
        <w:rPr/>
        <w:t>1. Anchoring</w:t>
      </w:r>
    </w:p>
    <w:p>
      <w:pPr>
        <w:pStyle w:val="Normal"/>
        <w:rPr/>
      </w:pPr>
      <w:r>
        <w:rPr/>
      </w:r>
    </w:p>
    <w:p>
      <w:pPr>
        <w:pStyle w:val="Normal"/>
        <w:rPr/>
      </w:pPr>
      <w:r>
        <w:rPr/>
        <w:t>The first thing you judge influences your judgement of all that follows.</w:t>
      </w:r>
    </w:p>
    <w:p>
      <w:pPr>
        <w:pStyle w:val="Normal"/>
        <w:rPr/>
      </w:pPr>
      <w:r>
        <w:rPr/>
      </w:r>
    </w:p>
    <w:p>
      <w:pPr>
        <w:pStyle w:val="Normal"/>
        <w:numPr>
          <w:ilvl w:val="0"/>
          <w:numId w:val="30"/>
        </w:numPr>
        <w:ind w:left="720" w:hanging="360"/>
        <w:rPr>
          <w:u w:val="none"/>
        </w:rPr>
      </w:pPr>
      <w:r>
        <w:rPr/>
        <w:t>Human minds are associative in nature, so the order in which we receive information helps determine the course of our judgments and perceptions. For instance, the first price offered for a used car sets an ‘anchor’ price which will influence how reasonable or unreasonable a counter-offer might seem. Even if we feel like an initial price is far too high, it can make a slightly less-than-reasonable offer seem entirely reasonable in contrast to the anchor price.</w:t>
      </w:r>
    </w:p>
    <w:p>
      <w:pPr>
        <w:pStyle w:val="Normal"/>
        <w:rPr/>
      </w:pPr>
      <w:r>
        <w:rPr/>
      </w:r>
    </w:p>
    <w:p>
      <w:pPr>
        <w:pStyle w:val="Normal"/>
        <w:rPr/>
      </w:pPr>
      <w:r>
        <w:rPr/>
        <w:t>2. The Sunk Cost Fallacy</w:t>
      </w:r>
    </w:p>
    <w:p>
      <w:pPr>
        <w:pStyle w:val="Normal"/>
        <w:rPr/>
      </w:pPr>
      <w:r>
        <w:rPr/>
      </w:r>
    </w:p>
    <w:p>
      <w:pPr>
        <w:pStyle w:val="Normal"/>
        <w:rPr/>
      </w:pPr>
      <w:r>
        <w:rPr/>
        <w:t>You irrationally cling to things that have already cost you time, money, or effort.</w:t>
      </w:r>
    </w:p>
    <w:p>
      <w:pPr>
        <w:pStyle w:val="Normal"/>
        <w:rPr/>
      </w:pPr>
      <w:r>
        <w:rPr/>
      </w:r>
    </w:p>
    <w:p>
      <w:pPr>
        <w:pStyle w:val="Normal"/>
        <w:numPr>
          <w:ilvl w:val="0"/>
          <w:numId w:val="38"/>
        </w:numPr>
        <w:ind w:left="720" w:hanging="360"/>
        <w:rPr>
          <w:u w:val="none"/>
        </w:rPr>
      </w:pPr>
      <w:r>
        <w:rPr/>
        <w:t>When we've invested our time, money, or emotion into something, it hurts us to let it go. This aversion to pain can distort our better judgment and cause us to make unwise investments. A sunk cost means that we can't recover it, so it's rational to disregard the cost when evaluating. For instance, if you've spent money on a meal but you only feel like eating half of it, it's irrational to continue to stuff your face just because 'you've already paid for it'; especially considering the fact that you're wasting actual time doing so.</w:t>
      </w:r>
    </w:p>
    <w:p>
      <w:pPr>
        <w:pStyle w:val="Normal"/>
        <w:rPr/>
      </w:pPr>
      <w:r>
        <w:rPr/>
      </w:r>
    </w:p>
    <w:p>
      <w:pPr>
        <w:pStyle w:val="Normal"/>
        <w:rPr/>
      </w:pPr>
      <w:r>
        <w:rPr/>
        <w:t>3. The Availability Heuristic</w:t>
      </w:r>
    </w:p>
    <w:p>
      <w:pPr>
        <w:pStyle w:val="Normal"/>
        <w:rPr/>
      </w:pPr>
      <w:r>
        <w:rPr/>
      </w:r>
    </w:p>
    <w:p>
      <w:pPr>
        <w:pStyle w:val="Normal"/>
        <w:rPr/>
      </w:pPr>
      <w:r>
        <w:rPr/>
        <w:t>Your judgements are influenced by what springs most easily to mind due to emotional value.</w:t>
      </w:r>
    </w:p>
    <w:p>
      <w:pPr>
        <w:pStyle w:val="Normal"/>
        <w:rPr/>
      </w:pPr>
      <w:r>
        <w:rPr/>
      </w:r>
    </w:p>
    <w:p>
      <w:pPr>
        <w:pStyle w:val="Normal"/>
        <w:numPr>
          <w:ilvl w:val="0"/>
          <w:numId w:val="17"/>
        </w:numPr>
        <w:ind w:left="720" w:hanging="360"/>
        <w:rPr>
          <w:u w:val="none"/>
        </w:rPr>
      </w:pPr>
      <w:r>
        <w:rPr/>
        <w:t>How recent, emotionally powerful, or unusual your memories are can make them seem more relevant. This, in turn, can cause you to apply them too readily. For instance, when we see news reports about homicides, child abductions, and other terrible crimes it can make us believe that these events are much more common and threatening to us than is actually the case.</w:t>
      </w:r>
    </w:p>
    <w:p>
      <w:pPr>
        <w:pStyle w:val="Normal"/>
        <w:rPr/>
      </w:pPr>
      <w:r>
        <w:rPr/>
      </w:r>
    </w:p>
    <w:p>
      <w:pPr>
        <w:pStyle w:val="Normal"/>
        <w:rPr/>
      </w:pPr>
      <w:r>
        <w:rPr/>
        <w:t>4. The Curse of Knowledge</w:t>
      </w:r>
    </w:p>
    <w:p>
      <w:pPr>
        <w:pStyle w:val="Normal"/>
        <w:rPr/>
      </w:pPr>
      <w:r>
        <w:rPr/>
      </w:r>
    </w:p>
    <w:p>
      <w:pPr>
        <w:pStyle w:val="Normal"/>
        <w:rPr/>
      </w:pPr>
      <w:r>
        <w:rPr/>
        <w:t>Once you understand something you presume it to be obvious to everyone.</w:t>
      </w:r>
    </w:p>
    <w:p>
      <w:pPr>
        <w:pStyle w:val="Normal"/>
        <w:rPr/>
      </w:pPr>
      <w:r>
        <w:rPr/>
      </w:r>
    </w:p>
    <w:p>
      <w:pPr>
        <w:pStyle w:val="Normal"/>
        <w:numPr>
          <w:ilvl w:val="0"/>
          <w:numId w:val="18"/>
        </w:numPr>
        <w:ind w:left="720" w:hanging="360"/>
        <w:rPr>
          <w:u w:val="none"/>
        </w:rPr>
      </w:pPr>
      <w:r>
        <w:rPr/>
        <w:t>Things makes sense once they make sense, so it can be hard to remember why they didn't. We build complex networks of understanding and forget how intricate the path to our available knowledge really is. This bias is closely related to the hindsight bias wherein you will tend to believe that an event was predictable all along once it has occurred. We have difficulty reconstructing our own prior mental states of confusion and ignorance once we have clear knowledge.</w:t>
      </w:r>
    </w:p>
    <w:p>
      <w:pPr>
        <w:pStyle w:val="Normal"/>
        <w:rPr/>
      </w:pPr>
      <w:r>
        <w:rPr/>
      </w:r>
    </w:p>
    <w:p>
      <w:pPr>
        <w:pStyle w:val="Normal"/>
        <w:rPr/>
      </w:pPr>
      <w:r>
        <w:rPr/>
        <w:t>5. Confirmation Bias</w:t>
      </w:r>
    </w:p>
    <w:p>
      <w:pPr>
        <w:pStyle w:val="Normal"/>
        <w:rPr/>
      </w:pPr>
      <w:r>
        <w:rPr/>
      </w:r>
    </w:p>
    <w:p>
      <w:pPr>
        <w:pStyle w:val="Normal"/>
        <w:rPr/>
      </w:pPr>
      <w:r>
        <w:rPr/>
        <w:t>You favor things that confirm your existing beliefs.</w:t>
      </w:r>
    </w:p>
    <w:p>
      <w:pPr>
        <w:pStyle w:val="Normal"/>
        <w:rPr/>
      </w:pPr>
      <w:r>
        <w:rPr/>
      </w:r>
    </w:p>
    <w:p>
      <w:pPr>
        <w:pStyle w:val="Normal"/>
        <w:numPr>
          <w:ilvl w:val="0"/>
          <w:numId w:val="21"/>
        </w:numPr>
        <w:ind w:left="720" w:hanging="360"/>
        <w:rPr>
          <w:u w:val="none"/>
        </w:rPr>
      </w:pPr>
      <w:r>
        <w:rPr/>
        <w:t>We are primed to see and agree with ideas that fit our preconceptions, and to ignore and dismiss information that conflicts with them. You could say that this is the mother of all biases, as it affects so much of our thinking through motivated reasoning. To help counteract its influence we ought to presume ourselves wrong until proven right.</w:t>
      </w:r>
    </w:p>
    <w:p>
      <w:pPr>
        <w:pStyle w:val="Normal"/>
        <w:rPr/>
      </w:pPr>
      <w:r>
        <w:rPr/>
      </w:r>
    </w:p>
    <w:p>
      <w:pPr>
        <w:pStyle w:val="Normal"/>
        <w:rPr/>
      </w:pPr>
      <w:r>
        <w:rPr/>
        <w:t>6. The Dunning-Kruger Effect</w:t>
      </w:r>
    </w:p>
    <w:p>
      <w:pPr>
        <w:pStyle w:val="Normal"/>
        <w:rPr/>
      </w:pPr>
      <w:r>
        <w:rPr/>
      </w:r>
    </w:p>
    <w:p>
      <w:pPr>
        <w:pStyle w:val="Normal"/>
        <w:rPr/>
      </w:pPr>
      <w:r>
        <w:rPr/>
        <w:t>The more you know, the less confident about your knowledge you are.</w:t>
      </w:r>
    </w:p>
    <w:p>
      <w:pPr>
        <w:pStyle w:val="Normal"/>
        <w:rPr/>
      </w:pPr>
      <w:r>
        <w:rPr/>
      </w:r>
    </w:p>
    <w:p>
      <w:pPr>
        <w:pStyle w:val="Normal"/>
        <w:numPr>
          <w:ilvl w:val="0"/>
          <w:numId w:val="41"/>
        </w:numPr>
        <w:ind w:left="720" w:hanging="360"/>
        <w:rPr>
          <w:u w:val="none"/>
        </w:rPr>
      </w:pPr>
      <w:r>
        <w:rPr/>
        <w:t>Because experts know just how much they don't know, they tend to underestimate their ability; but it's easy to be over-confident when you have only a simple idea of how things are. Try not to mistake the cautiousness of experts as a lack of understanding, nor to give much credence to lay-people who appear confident but have only superficial knowledge.</w:t>
      </w:r>
    </w:p>
    <w:p>
      <w:pPr>
        <w:pStyle w:val="Normal"/>
        <w:rPr/>
      </w:pPr>
      <w:r>
        <w:rPr/>
      </w:r>
    </w:p>
    <w:p>
      <w:pPr>
        <w:pStyle w:val="Normal"/>
        <w:rPr/>
      </w:pPr>
      <w:r>
        <w:rPr/>
        <w:t>7. Belief Bias</w:t>
      </w:r>
    </w:p>
    <w:p>
      <w:pPr>
        <w:pStyle w:val="Normal"/>
        <w:rPr/>
      </w:pPr>
      <w:r>
        <w:rPr/>
      </w:r>
    </w:p>
    <w:p>
      <w:pPr>
        <w:pStyle w:val="Normal"/>
        <w:rPr/>
      </w:pPr>
      <w:r>
        <w:rPr/>
        <w:t>If a conclusion supports your existing beliefs, you’ll rationalize anything that supports it.</w:t>
      </w:r>
    </w:p>
    <w:p>
      <w:pPr>
        <w:pStyle w:val="Normal"/>
        <w:rPr/>
      </w:pPr>
      <w:r>
        <w:rPr/>
      </w:r>
    </w:p>
    <w:p>
      <w:pPr>
        <w:pStyle w:val="Normal"/>
        <w:numPr>
          <w:ilvl w:val="0"/>
          <w:numId w:val="11"/>
        </w:numPr>
        <w:ind w:left="720" w:hanging="360"/>
        <w:rPr>
          <w:u w:val="none"/>
        </w:rPr>
      </w:pPr>
      <w:r>
        <w:rPr/>
        <w:t>It's difficult for us to set aside our existing beliefs to consider the true merits of an argument. In practice this means that our ideas become impervious to criticism, and are perpetually reinforced. Instead of thinking about our beliefs in terms of 'true or false' it's probably better to think of them in terms of probability. For example we might assign a 95%+ chance that thinking in terms of probability will help us think better, and a less than 1% chance that our existing beliefs have no room for any doubt. Thinking probabalistically forces us to evaluate more rationally.</w:t>
      </w:r>
    </w:p>
    <w:p>
      <w:pPr>
        <w:pStyle w:val="Normal"/>
        <w:rPr/>
      </w:pPr>
      <w:r>
        <w:rPr/>
      </w:r>
    </w:p>
    <w:p>
      <w:pPr>
        <w:pStyle w:val="Normal"/>
        <w:rPr/>
      </w:pPr>
      <w:r>
        <w:rPr/>
        <w:t>8. Self-Serving Bias</w:t>
      </w:r>
    </w:p>
    <w:p>
      <w:pPr>
        <w:pStyle w:val="Normal"/>
        <w:rPr/>
      </w:pPr>
      <w:r>
        <w:rPr/>
      </w:r>
    </w:p>
    <w:p>
      <w:pPr>
        <w:pStyle w:val="Normal"/>
        <w:rPr/>
      </w:pPr>
      <w:r>
        <w:rPr/>
        <w:t>You believe your failures are due to external factors, yet you’re responsible for your successes.</w:t>
      </w:r>
    </w:p>
    <w:p>
      <w:pPr>
        <w:pStyle w:val="Normal"/>
        <w:rPr/>
      </w:pPr>
      <w:r>
        <w:rPr/>
      </w:r>
    </w:p>
    <w:p>
      <w:pPr>
        <w:pStyle w:val="Normal"/>
        <w:numPr>
          <w:ilvl w:val="0"/>
          <w:numId w:val="45"/>
        </w:numPr>
        <w:ind w:left="720" w:hanging="360"/>
        <w:rPr>
          <w:u w:val="none"/>
        </w:rPr>
      </w:pPr>
      <w:r>
        <w:rPr/>
        <w:t>Many of us enjoy unearned privileges, luck and advantages that others do not. It's easy to tell ourselves that we deserve these things, whilst blaming circumstance when things don't go our way. Our desire to protect and exalt our own egos is a powerful force in our psychology. Fostering humility can help countermand this tendency, whilst also making us nicer humans.</w:t>
      </w:r>
    </w:p>
    <w:p>
      <w:pPr>
        <w:pStyle w:val="Normal"/>
        <w:rPr/>
      </w:pPr>
      <w:r>
        <w:rPr/>
      </w:r>
    </w:p>
    <w:p>
      <w:pPr>
        <w:pStyle w:val="Normal"/>
        <w:rPr/>
      </w:pPr>
      <w:r>
        <w:rPr/>
        <w:t>9. The Backfire Effect</w:t>
      </w:r>
    </w:p>
    <w:p>
      <w:pPr>
        <w:pStyle w:val="Normal"/>
        <w:rPr/>
      </w:pPr>
      <w:r>
        <w:rPr/>
      </w:r>
    </w:p>
    <w:p>
      <w:pPr>
        <w:pStyle w:val="Normal"/>
        <w:rPr/>
      </w:pPr>
      <w:r>
        <w:rPr/>
        <w:t>When some aspect of your core beliefs is challenged, it can cause you to believe even more strongly.</w:t>
      </w:r>
    </w:p>
    <w:p>
      <w:pPr>
        <w:pStyle w:val="Normal"/>
        <w:rPr/>
      </w:pPr>
      <w:r>
        <w:rPr/>
      </w:r>
    </w:p>
    <w:p>
      <w:pPr>
        <w:pStyle w:val="Normal"/>
        <w:numPr>
          <w:ilvl w:val="0"/>
          <w:numId w:val="2"/>
        </w:numPr>
        <w:ind w:left="720" w:hanging="360"/>
        <w:rPr>
          <w:u w:val="none"/>
        </w:rPr>
      </w:pPr>
      <w:r>
        <w:rPr/>
        <w:t>We can experience being wrong about some ideas as an attack upon our very selves, or our tribal identity. This can lead to motivated reasoning which causes a reinforcement of beliefs, despite disconfirming evidence. Recent research shows that the backfire effect certainly doesn't happen all the time. Most people will accept a correction relating to specific facts, however the backfire effect may reinforce a related or 'parent' belief as people attempt to reconcile a new narrative in their understanding.</w:t>
      </w:r>
    </w:p>
    <w:p>
      <w:pPr>
        <w:pStyle w:val="Normal"/>
        <w:rPr/>
      </w:pPr>
      <w:r>
        <w:rPr/>
      </w:r>
    </w:p>
    <w:p>
      <w:pPr>
        <w:pStyle w:val="Normal"/>
        <w:rPr/>
      </w:pPr>
      <w:r>
        <w:rPr/>
        <w:t>10. The Barnum Effect</w:t>
      </w:r>
    </w:p>
    <w:p>
      <w:pPr>
        <w:pStyle w:val="Normal"/>
        <w:rPr/>
      </w:pPr>
      <w:r>
        <w:rPr/>
      </w:r>
    </w:p>
    <w:p>
      <w:pPr>
        <w:pStyle w:val="Normal"/>
        <w:rPr/>
      </w:pPr>
      <w:r>
        <w:rPr/>
        <w:t>You see personal specifics in vague statements by filling in the gaps.</w:t>
      </w:r>
    </w:p>
    <w:p>
      <w:pPr>
        <w:pStyle w:val="Normal"/>
        <w:rPr/>
      </w:pPr>
      <w:r>
        <w:rPr/>
      </w:r>
    </w:p>
    <w:p>
      <w:pPr>
        <w:pStyle w:val="Normal"/>
        <w:numPr>
          <w:ilvl w:val="0"/>
          <w:numId w:val="7"/>
        </w:numPr>
        <w:ind w:left="720" w:hanging="360"/>
        <w:rPr>
          <w:u w:val="none"/>
        </w:rPr>
      </w:pPr>
      <w:r>
        <w:rPr/>
        <w:t>Because our minds are given to making connections, it's easy for us to take nebulous statements and find ways to interpret them so that they seem specific and personal. The combination of our egos wanting validation with our strong inclination to see patterns and connections means that when someone is telling us a story about ourselves, we look to find the signal and ignore all the noise.</w:t>
      </w:r>
    </w:p>
    <w:p>
      <w:pPr>
        <w:pStyle w:val="Normal"/>
        <w:rPr/>
      </w:pPr>
      <w:r>
        <w:rPr/>
      </w:r>
    </w:p>
    <w:p>
      <w:pPr>
        <w:pStyle w:val="Normal"/>
        <w:rPr/>
      </w:pPr>
      <w:r>
        <w:rPr/>
        <w:t>11. Groupthink</w:t>
      </w:r>
    </w:p>
    <w:p>
      <w:pPr>
        <w:pStyle w:val="Normal"/>
        <w:rPr/>
      </w:pPr>
      <w:r>
        <w:rPr/>
      </w:r>
    </w:p>
    <w:p>
      <w:pPr>
        <w:pStyle w:val="Normal"/>
        <w:rPr/>
      </w:pPr>
      <w:r>
        <w:rPr/>
        <w:t>You let the social dynamics of a group situation override the best outcomes.</w:t>
      </w:r>
    </w:p>
    <w:p>
      <w:pPr>
        <w:pStyle w:val="Normal"/>
        <w:rPr/>
      </w:pPr>
      <w:r>
        <w:rPr/>
      </w:r>
    </w:p>
    <w:p>
      <w:pPr>
        <w:pStyle w:val="Normal"/>
        <w:numPr>
          <w:ilvl w:val="0"/>
          <w:numId w:val="12"/>
        </w:numPr>
        <w:ind w:left="720" w:hanging="360"/>
        <w:rPr>
          <w:u w:val="none"/>
        </w:rPr>
      </w:pPr>
      <w:r>
        <w:rPr/>
        <w:t>Dissent can be uncomfortable and dangerous to one's social standing, and so often the most confident or first voice will determine group decisions. Because of the Dunning-Kruger effect, the most confident voices are also often the most ignorant.</w:t>
      </w:r>
    </w:p>
    <w:p>
      <w:pPr>
        <w:pStyle w:val="Normal"/>
        <w:rPr/>
      </w:pPr>
      <w:r>
        <w:rPr/>
      </w:r>
    </w:p>
    <w:p>
      <w:pPr>
        <w:pStyle w:val="Normal"/>
        <w:rPr/>
      </w:pPr>
      <w:r>
        <w:rPr/>
        <w:t>12. Negativity Bias</w:t>
      </w:r>
    </w:p>
    <w:p>
      <w:pPr>
        <w:pStyle w:val="Normal"/>
        <w:rPr/>
      </w:pPr>
      <w:r>
        <w:rPr/>
      </w:r>
    </w:p>
    <w:p>
      <w:pPr>
        <w:pStyle w:val="Normal"/>
        <w:rPr/>
      </w:pPr>
      <w:r>
        <w:rPr/>
        <w:t>You allow negative things to disproportionately influence your thinking.</w:t>
      </w:r>
    </w:p>
    <w:p>
      <w:pPr>
        <w:pStyle w:val="Normal"/>
        <w:rPr/>
      </w:pPr>
      <w:r>
        <w:rPr/>
      </w:r>
    </w:p>
    <w:p>
      <w:pPr>
        <w:pStyle w:val="Normal"/>
        <w:numPr>
          <w:ilvl w:val="0"/>
          <w:numId w:val="15"/>
        </w:numPr>
        <w:ind w:left="720" w:hanging="360"/>
        <w:rPr>
          <w:u w:val="none"/>
        </w:rPr>
      </w:pPr>
      <w:r>
        <w:rPr/>
        <w:t>The pain of loss and hurt are felt more keenly and persistently than the fleeting gratification of pleasant things. We are primed for survival, and our aversion to pain can distort our judgment for a modern world. In an evolutionary context it makes sense for us to be heavily biased to avoid threats, but because this bias affects our judgments in other ways it means we aren't giving enough weight to the positives.</w:t>
      </w:r>
    </w:p>
    <w:p>
      <w:pPr>
        <w:pStyle w:val="Normal"/>
        <w:rPr/>
      </w:pPr>
      <w:r>
        <w:rPr/>
      </w:r>
    </w:p>
    <w:p>
      <w:pPr>
        <w:pStyle w:val="Normal"/>
        <w:rPr/>
      </w:pPr>
      <w:r>
        <w:rPr/>
        <w:t>13. Declinism</w:t>
      </w:r>
    </w:p>
    <w:p>
      <w:pPr>
        <w:pStyle w:val="Normal"/>
        <w:rPr/>
      </w:pPr>
      <w:r>
        <w:rPr/>
      </w:r>
    </w:p>
    <w:p>
      <w:pPr>
        <w:pStyle w:val="Normal"/>
        <w:rPr/>
      </w:pPr>
      <w:r>
        <w:rPr/>
        <w:t xml:space="preserve">You remember the past as better than it was, and expect the future to be worse than it likely will be. </w:t>
      </w:r>
    </w:p>
    <w:p>
      <w:pPr>
        <w:pStyle w:val="Normal"/>
        <w:rPr/>
      </w:pPr>
      <w:r>
        <w:rPr/>
      </w:r>
    </w:p>
    <w:p>
      <w:pPr>
        <w:pStyle w:val="Normal"/>
        <w:numPr>
          <w:ilvl w:val="0"/>
          <w:numId w:val="4"/>
        </w:numPr>
        <w:ind w:left="720" w:hanging="360"/>
        <w:rPr>
          <w:u w:val="none"/>
        </w:rPr>
      </w:pPr>
      <w:r>
        <w:rPr/>
        <w:t>Despite living in the most peaceful and prosperous time in history, many people believe things are getting worse. The 24 hour news cycle, with its reporting of overtly negative and violent events, may account for some of this effect. We can also look to the generally optimistic view of the future in the early 20th century as being shifted to a dystopian and apocalyptic expectation after the world wars, and during the cold war. The greatest tragedy of this bias may be that our collective expectation of decline may contribute to a real-world self-fulfilling prophecy.</w:t>
      </w:r>
    </w:p>
    <w:p>
      <w:pPr>
        <w:pStyle w:val="Normal"/>
        <w:rPr/>
      </w:pPr>
      <w:r>
        <w:rPr/>
      </w:r>
    </w:p>
    <w:p>
      <w:pPr>
        <w:pStyle w:val="Normal"/>
        <w:rPr/>
      </w:pPr>
      <w:r>
        <w:rPr/>
        <w:t>14. The Framing Effect</w:t>
      </w:r>
    </w:p>
    <w:p>
      <w:pPr>
        <w:pStyle w:val="Normal"/>
        <w:rPr/>
      </w:pPr>
      <w:r>
        <w:rPr/>
      </w:r>
    </w:p>
    <w:p>
      <w:pPr>
        <w:pStyle w:val="Normal"/>
        <w:rPr/>
      </w:pPr>
      <w:r>
        <w:rPr/>
        <w:t>You allow yourself to be unduly influenced by context, delivery, and subtle subliminal clues.</w:t>
      </w:r>
    </w:p>
    <w:p>
      <w:pPr>
        <w:pStyle w:val="Normal"/>
        <w:rPr/>
      </w:pPr>
      <w:r>
        <w:rPr/>
      </w:r>
    </w:p>
    <w:p>
      <w:pPr>
        <w:pStyle w:val="Normal"/>
        <w:numPr>
          <w:ilvl w:val="0"/>
          <w:numId w:val="35"/>
        </w:numPr>
        <w:ind w:left="720" w:hanging="360"/>
        <w:rPr>
          <w:u w:val="none"/>
        </w:rPr>
      </w:pPr>
      <w:r>
        <w:rPr/>
        <w:t>We all like to think that we think independently, but the truth is that all of us are, in fact, influenced by delivery, framing and subtle cues. This is why the ad industry is a thing, despite almost everyone believing they’re not affected by advertising messages. The phrasing of how a question is posed, such as for a proposed law being voted on, has been shown to have a significant effect on the outcome.</w:t>
      </w:r>
    </w:p>
    <w:p>
      <w:pPr>
        <w:pStyle w:val="Normal"/>
        <w:rPr/>
      </w:pPr>
      <w:r>
        <w:rPr/>
      </w:r>
    </w:p>
    <w:p>
      <w:pPr>
        <w:pStyle w:val="Normal"/>
        <w:rPr/>
      </w:pPr>
      <w:r>
        <w:rPr/>
        <w:t>15. Fundamental Attribution Error</w:t>
      </w:r>
    </w:p>
    <w:p>
      <w:pPr>
        <w:pStyle w:val="Normal"/>
        <w:rPr/>
      </w:pPr>
      <w:r>
        <w:rPr/>
      </w:r>
    </w:p>
    <w:p>
      <w:pPr>
        <w:pStyle w:val="Normal"/>
        <w:rPr/>
      </w:pPr>
      <w:r>
        <w:rPr/>
        <w:t>You judge others on their character, but yourself on the situation.</w:t>
      </w:r>
    </w:p>
    <w:p>
      <w:pPr>
        <w:pStyle w:val="Normal"/>
        <w:rPr/>
      </w:pPr>
      <w:r>
        <w:rPr/>
      </w:r>
    </w:p>
    <w:p>
      <w:pPr>
        <w:pStyle w:val="Normal"/>
        <w:numPr>
          <w:ilvl w:val="0"/>
          <w:numId w:val="3"/>
        </w:numPr>
        <w:ind w:left="720" w:hanging="360"/>
        <w:rPr>
          <w:u w:val="none"/>
        </w:rPr>
      </w:pPr>
      <w:r>
        <w:rPr/>
        <w:t>If you haven’t had a good night’s sleep, you know why you’re being a bit slow; but if you observe someone else being slow you don’t have such knowledge and so you might presume them to just be a slow person. Because of this disparity in knowledge we often overemphasize the influence of circumstance for our own failings, as well as underestimating circumstantial factors to explain other people's problems.</w:t>
      </w:r>
    </w:p>
    <w:p>
      <w:pPr>
        <w:pStyle w:val="Normal"/>
        <w:rPr/>
      </w:pPr>
      <w:r>
        <w:rPr/>
      </w:r>
    </w:p>
    <w:p>
      <w:pPr>
        <w:pStyle w:val="Normal"/>
        <w:rPr/>
      </w:pPr>
      <w:r>
        <w:rPr/>
        <w:t>16. The Halo Effect</w:t>
      </w:r>
    </w:p>
    <w:p>
      <w:pPr>
        <w:pStyle w:val="Normal"/>
        <w:rPr/>
      </w:pPr>
      <w:r>
        <w:rPr/>
      </w:r>
    </w:p>
    <w:p>
      <w:pPr>
        <w:pStyle w:val="Normal"/>
        <w:rPr/>
      </w:pPr>
      <w:r>
        <w:rPr/>
        <w:t>How much you like someone, or how attractive they are, influences your other judgments of them.</w:t>
      </w:r>
    </w:p>
    <w:p>
      <w:pPr>
        <w:pStyle w:val="Normal"/>
        <w:rPr/>
      </w:pPr>
      <w:r>
        <w:rPr/>
      </w:r>
    </w:p>
    <w:p>
      <w:pPr>
        <w:pStyle w:val="Normal"/>
        <w:numPr>
          <w:ilvl w:val="0"/>
          <w:numId w:val="24"/>
        </w:numPr>
        <w:ind w:left="720" w:hanging="360"/>
        <w:rPr>
          <w:u w:val="none"/>
        </w:rPr>
      </w:pPr>
      <w:r>
        <w:rPr/>
        <w:t>Our judgments are associative and automatic, and so if we want to be objective we need to consciously control for irrelevant influences. This is especially important in a professional setting. Things like attractiveness can unduly influence issues as important as a jury deciding someone's guilt or innocence. If someone is successful or fails in one area, this can also unfairly color our expectations of them in another area.</w:t>
      </w:r>
    </w:p>
    <w:p>
      <w:pPr>
        <w:pStyle w:val="Normal"/>
        <w:rPr/>
      </w:pPr>
      <w:r>
        <w:rPr/>
      </w:r>
    </w:p>
    <w:p>
      <w:pPr>
        <w:pStyle w:val="Normal"/>
        <w:rPr/>
      </w:pPr>
      <w:r>
        <w:rPr/>
        <w:t xml:space="preserve">17. Optimism Bias </w:t>
      </w:r>
    </w:p>
    <w:p>
      <w:pPr>
        <w:pStyle w:val="Normal"/>
        <w:rPr/>
      </w:pPr>
      <w:r>
        <w:rPr/>
      </w:r>
    </w:p>
    <w:p>
      <w:pPr>
        <w:pStyle w:val="Normal"/>
        <w:rPr/>
      </w:pPr>
      <w:r>
        <w:rPr/>
        <w:t>You overestimate the likelihood of positive outcomes.</w:t>
      </w:r>
    </w:p>
    <w:p>
      <w:pPr>
        <w:pStyle w:val="Normal"/>
        <w:rPr/>
      </w:pPr>
      <w:r>
        <w:rPr/>
      </w:r>
    </w:p>
    <w:p>
      <w:pPr>
        <w:pStyle w:val="Normal"/>
        <w:numPr>
          <w:ilvl w:val="0"/>
          <w:numId w:val="27"/>
        </w:numPr>
        <w:ind w:left="720" w:hanging="360"/>
        <w:rPr>
          <w:u w:val="none"/>
        </w:rPr>
      </w:pPr>
      <w:r>
        <w:rPr/>
        <w:t>There can be benefits to a positive attitude, but it's unwise to allow such an attitude to adversely affect our ability to make rational judgments (they're not mutually exclusive). Wishful thinking can be a tragic irony insofar as it can create more negative outcomes, such as in the case of problem gambling.</w:t>
      </w:r>
    </w:p>
    <w:p>
      <w:pPr>
        <w:pStyle w:val="Normal"/>
        <w:rPr/>
      </w:pPr>
      <w:r>
        <w:rPr/>
      </w:r>
    </w:p>
    <w:p>
      <w:pPr>
        <w:pStyle w:val="Normal"/>
        <w:rPr/>
      </w:pPr>
      <w:r>
        <w:rPr/>
        <w:t>18. Pessimism Bias</w:t>
      </w:r>
    </w:p>
    <w:p>
      <w:pPr>
        <w:pStyle w:val="Normal"/>
        <w:rPr/>
      </w:pPr>
      <w:r>
        <w:rPr/>
      </w:r>
    </w:p>
    <w:p>
      <w:pPr>
        <w:pStyle w:val="Normal"/>
        <w:rPr/>
      </w:pPr>
      <w:r>
        <w:rPr/>
        <w:t>You overestimate the likelihood of negative outcomes.</w:t>
      </w:r>
    </w:p>
    <w:p>
      <w:pPr>
        <w:pStyle w:val="Normal"/>
        <w:rPr/>
      </w:pPr>
      <w:r>
        <w:rPr/>
      </w:r>
    </w:p>
    <w:p>
      <w:pPr>
        <w:pStyle w:val="Normal"/>
        <w:numPr>
          <w:ilvl w:val="0"/>
          <w:numId w:val="42"/>
        </w:numPr>
        <w:ind w:left="720" w:hanging="360"/>
        <w:rPr>
          <w:u w:val="none"/>
        </w:rPr>
      </w:pPr>
      <w:r>
        <w:rPr/>
        <w:t>Pessimism is often a defense mechanism against disappointment, or it can be the result of depression and anxiety disorders. Pessimists often justify their attitude by saying that they'll either be vindicated or pleasantly surprised, however a pessimistic attitude may also limit potential positive outcomes. It should also be noted that pessimism is something very different to skepticism: the latter is a rational approach that seeks to remain impartial, while the former is an expectation of bad outcomes.</w:t>
      </w:r>
    </w:p>
    <w:p>
      <w:pPr>
        <w:pStyle w:val="Normal"/>
        <w:rPr/>
      </w:pPr>
      <w:r>
        <w:rPr/>
      </w:r>
    </w:p>
    <w:p>
      <w:pPr>
        <w:pStyle w:val="Normal"/>
        <w:rPr/>
      </w:pPr>
      <w:r>
        <w:rPr/>
        <w:t xml:space="preserve">19. Just-World Hypothesis </w:t>
      </w:r>
    </w:p>
    <w:p>
      <w:pPr>
        <w:pStyle w:val="Normal"/>
        <w:rPr/>
      </w:pPr>
      <w:r>
        <w:rPr/>
      </w:r>
    </w:p>
    <w:p>
      <w:pPr>
        <w:pStyle w:val="Normal"/>
        <w:rPr/>
      </w:pPr>
      <w:r>
        <w:rPr/>
        <w:t>Your preference for justice makes you presume it exists.</w:t>
      </w:r>
    </w:p>
    <w:p>
      <w:pPr>
        <w:pStyle w:val="Normal"/>
        <w:rPr/>
      </w:pPr>
      <w:r>
        <w:rPr/>
      </w:r>
    </w:p>
    <w:p>
      <w:pPr>
        <w:pStyle w:val="Normal"/>
        <w:numPr>
          <w:ilvl w:val="0"/>
          <w:numId w:val="36"/>
        </w:numPr>
        <w:ind w:left="720" w:hanging="360"/>
        <w:rPr>
          <w:u w:val="none"/>
        </w:rPr>
      </w:pPr>
      <w:r>
        <w:rPr/>
        <w:t>A world in which people don't always get what they deserve, hard work doesn't always pay off, and injustice happens is an uncomfortable one that threatens our preferred narrative. However, it is also the reality. This bias is often manifest in ideas such as 'what goes around comes around' or an expectation of 'karmic balance', and can also lead to blaming victims of crime and circumstance.</w:t>
      </w:r>
    </w:p>
    <w:p>
      <w:pPr>
        <w:pStyle w:val="Normal"/>
        <w:rPr/>
      </w:pPr>
      <w:r>
        <w:rPr/>
      </w:r>
    </w:p>
    <w:p>
      <w:pPr>
        <w:pStyle w:val="Normal"/>
        <w:rPr/>
      </w:pPr>
      <w:r>
        <w:rPr/>
        <w:t xml:space="preserve">20. In-Group Bias </w:t>
      </w:r>
    </w:p>
    <w:p>
      <w:pPr>
        <w:pStyle w:val="Normal"/>
        <w:rPr/>
      </w:pPr>
      <w:r>
        <w:rPr/>
      </w:r>
    </w:p>
    <w:p>
      <w:pPr>
        <w:pStyle w:val="Normal"/>
        <w:rPr/>
      </w:pPr>
      <w:r>
        <w:rPr/>
        <w:t>You unfairly favor those who belong to your group.</w:t>
      </w:r>
    </w:p>
    <w:p>
      <w:pPr>
        <w:pStyle w:val="Normal"/>
        <w:rPr/>
      </w:pPr>
      <w:r>
        <w:rPr/>
      </w:r>
    </w:p>
    <w:p>
      <w:pPr>
        <w:pStyle w:val="Normal"/>
        <w:numPr>
          <w:ilvl w:val="0"/>
          <w:numId w:val="5"/>
        </w:numPr>
        <w:ind w:left="720" w:hanging="360"/>
        <w:rPr>
          <w:u w:val="none"/>
        </w:rPr>
      </w:pPr>
      <w:r>
        <w:rPr/>
        <w:t>We presume that we're fair and impartial, but the truth is that we automatically favor those who are most like us, or belong to our groups. This blind tribalism has evolved to strengthen social cohesion, however in a modern and multicultural world it can have the opposite effect.</w:t>
      </w:r>
    </w:p>
    <w:p>
      <w:pPr>
        <w:pStyle w:val="Normal"/>
        <w:rPr/>
      </w:pPr>
      <w:r>
        <w:rPr/>
      </w:r>
    </w:p>
    <w:p>
      <w:pPr>
        <w:pStyle w:val="Normal"/>
        <w:rPr/>
      </w:pPr>
      <w:r>
        <w:rPr/>
        <w:t>21. The Placebo Effect</w:t>
      </w:r>
    </w:p>
    <w:p>
      <w:pPr>
        <w:pStyle w:val="Normal"/>
        <w:rPr/>
      </w:pPr>
      <w:r>
        <w:rPr/>
      </w:r>
    </w:p>
    <w:p>
      <w:pPr>
        <w:pStyle w:val="Normal"/>
        <w:rPr/>
      </w:pPr>
      <w:r>
        <w:rPr/>
        <w:t>If you believe you're taking medicine it can sometimes 'work' even if it's fake.</w:t>
      </w:r>
    </w:p>
    <w:p>
      <w:pPr>
        <w:pStyle w:val="Normal"/>
        <w:rPr/>
      </w:pPr>
      <w:r>
        <w:rPr/>
      </w:r>
    </w:p>
    <w:p>
      <w:pPr>
        <w:pStyle w:val="Normal"/>
        <w:numPr>
          <w:ilvl w:val="0"/>
          <w:numId w:val="28"/>
        </w:numPr>
        <w:ind w:left="720" w:hanging="360"/>
        <w:rPr>
          <w:u w:val="none"/>
        </w:rPr>
      </w:pPr>
      <w:r>
        <w:rPr/>
        <w:t>The placebo effect can work for stuff that our mind influences (such as pain) but not so much for things like viruses or broken bones. Things like the size and color of pills can have an influence on how strong the effect is and may even result in real physiological outcomes. We can also falsely attribute getting better to an inert substance simply because our immune system has fought off an infection i.e. we would have recovered in the same amount of time anyway.</w:t>
      </w:r>
    </w:p>
    <w:p>
      <w:pPr>
        <w:pStyle w:val="Normal"/>
        <w:rPr/>
      </w:pPr>
      <w:r>
        <w:rPr/>
      </w:r>
    </w:p>
    <w:p>
      <w:pPr>
        <w:pStyle w:val="Normal"/>
        <w:rPr/>
      </w:pPr>
      <w:r>
        <w:rPr/>
        <w:t>22. The Bystander Effect</w:t>
      </w:r>
    </w:p>
    <w:p>
      <w:pPr>
        <w:pStyle w:val="Normal"/>
        <w:rPr/>
      </w:pPr>
      <w:r>
        <w:rPr/>
      </w:r>
    </w:p>
    <w:p>
      <w:pPr>
        <w:pStyle w:val="Normal"/>
        <w:rPr/>
      </w:pPr>
      <w:r>
        <w:rPr/>
        <w:t>You presume someone else is going to do something in an emergency situation.</w:t>
      </w:r>
    </w:p>
    <w:p>
      <w:pPr>
        <w:pStyle w:val="Normal"/>
        <w:rPr/>
      </w:pPr>
      <w:r>
        <w:rPr/>
      </w:r>
    </w:p>
    <w:p>
      <w:pPr>
        <w:pStyle w:val="Normal"/>
        <w:numPr>
          <w:ilvl w:val="0"/>
          <w:numId w:val="20"/>
        </w:numPr>
        <w:ind w:left="720" w:hanging="360"/>
        <w:rPr>
          <w:u w:val="none"/>
        </w:rPr>
      </w:pPr>
      <w:r>
        <w:rPr/>
        <w:t>When something terrible is happening in a public setting we can experience a kind of shock and mental paralysis that distracts us from a sense of personal responsibility. The problem is that everyone can experience this sense of deindividuation in a crowd. This same sense of losing our sense of self in a crowd has been linked to violent and anti-social behaviors. Remaining self-aware requires some amount of effortful reflection in group situations.</w:t>
      </w:r>
    </w:p>
    <w:p>
      <w:pPr>
        <w:pStyle w:val="Normal"/>
        <w:rPr/>
      </w:pPr>
      <w:r>
        <w:rPr/>
      </w:r>
    </w:p>
    <w:p>
      <w:pPr>
        <w:pStyle w:val="Normal"/>
        <w:rPr/>
      </w:pPr>
      <w:r>
        <w:rPr/>
        <w:t>23. Reactance</w:t>
      </w:r>
    </w:p>
    <w:p>
      <w:pPr>
        <w:pStyle w:val="Normal"/>
        <w:rPr/>
      </w:pPr>
      <w:r>
        <w:rPr/>
      </w:r>
    </w:p>
    <w:p>
      <w:pPr>
        <w:pStyle w:val="Normal"/>
        <w:rPr/>
      </w:pPr>
      <w:r>
        <w:rPr/>
        <w:t>You'd rather do the opposite of what someone is trying to make you do.</w:t>
      </w:r>
    </w:p>
    <w:p>
      <w:pPr>
        <w:pStyle w:val="Normal"/>
        <w:rPr/>
      </w:pPr>
      <w:r>
        <w:rPr/>
      </w:r>
    </w:p>
    <w:p>
      <w:pPr>
        <w:pStyle w:val="Normal"/>
        <w:numPr>
          <w:ilvl w:val="0"/>
          <w:numId w:val="22"/>
        </w:numPr>
        <w:ind w:left="720" w:hanging="360"/>
        <w:rPr>
          <w:u w:val="none"/>
        </w:rPr>
      </w:pPr>
      <w:r>
        <w:rPr/>
        <w:t>When we feel our liberty is being constrained, our inclination is to resist, however in doing so we can over-compensate. While blind conformity is far from an ideal way to approach things, neither is being a knee-jerk contrarian.</w:t>
      </w:r>
    </w:p>
    <w:p>
      <w:pPr>
        <w:pStyle w:val="Normal"/>
        <w:rPr/>
      </w:pPr>
      <w:r>
        <w:rPr/>
      </w:r>
    </w:p>
    <w:p>
      <w:pPr>
        <w:pStyle w:val="Normal"/>
        <w:rPr/>
      </w:pPr>
      <w:r>
        <w:rPr/>
        <w:t>24. The Spotlight Effect</w:t>
      </w:r>
    </w:p>
    <w:p>
      <w:pPr>
        <w:pStyle w:val="Normal"/>
        <w:rPr/>
      </w:pPr>
      <w:r>
        <w:rPr/>
      </w:r>
    </w:p>
    <w:p>
      <w:pPr>
        <w:pStyle w:val="Normal"/>
        <w:rPr/>
      </w:pPr>
      <w:r>
        <w:rPr/>
        <w:t>You overestimate how much people notice how you look and act.</w:t>
      </w:r>
    </w:p>
    <w:p>
      <w:pPr>
        <w:pStyle w:val="Normal"/>
        <w:rPr/>
      </w:pPr>
      <w:r>
        <w:rPr/>
      </w:r>
    </w:p>
    <w:p>
      <w:pPr>
        <w:pStyle w:val="Normal"/>
        <w:numPr>
          <w:ilvl w:val="0"/>
          <w:numId w:val="26"/>
        </w:numPr>
        <w:ind w:left="720" w:hanging="360"/>
        <w:rPr/>
      </w:pPr>
      <w:r>
        <w:rPr/>
        <w:t xml:space="preserve">Most people are much more concerned about themselves than they are about you. Absent overt prejudices, people generally want to like and get along with you as it gives them validation too. It's healthy to remember that although we're the main character in the story of our own life, everyone else is center-stage in theirs too. </w:t>
      </w:r>
    </w:p>
    <w:p>
      <w:pPr>
        <w:pStyle w:val="Normal"/>
        <w:ind w:left="720" w:hanging="360"/>
        <w:rPr/>
      </w:pPr>
      <w:r>
        <w:rPr/>
      </w:r>
    </w:p>
    <w:p>
      <w:pPr>
        <w:pStyle w:val="Normal"/>
        <w:ind w:left="720" w:hanging="360"/>
        <w:rPr/>
      </w:pPr>
      <w:hyperlink r:id="rId4">
        <w:r>
          <w:rPr>
            <w:rStyle w:val="InternetLink"/>
          </w:rPr>
          <w:t>https://yourlogicalfallacyis.com</w:t>
        </w:r>
      </w:hyperlink>
    </w:p>
    <w:p>
      <w:pPr>
        <w:pStyle w:val="Normal"/>
        <w:ind w:left="720" w:hanging="360"/>
        <w:rPr/>
      </w:pPr>
      <w:r>
        <w:rPr/>
      </w:r>
    </w:p>
    <w:p>
      <w:pPr>
        <w:pStyle w:val="Normal"/>
        <w:ind w:left="720" w:hanging="360"/>
        <w:rPr/>
      </w:pPr>
      <w:r>
        <w:rPr/>
      </w:r>
    </w:p>
    <w:p>
      <w:pPr>
        <w:pStyle w:val="Normal"/>
        <w:ind w:hanging="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Arial">
    <w:charset w:val="ee"/>
    <w:family w:val="roman"/>
    <w:pitch w:val="variable"/>
  </w:font>
  <w:font w:name="Liberation Sans">
    <w:altName w:val="Arial"/>
    <w:charset w:val="ee"/>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8">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9">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0">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1">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2">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3">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4">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5">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6">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7">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8">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9">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0">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1">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2">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3">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4">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5">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6">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7">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8">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9">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0">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1">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2">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3">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4">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5">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6">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7">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8">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9">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0">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1">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2">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3">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4">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5">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6">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7">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8">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LOnormal"/>
    <w:qFormat/>
    <w:pPr>
      <w:keepNext w:val="true"/>
      <w:keepLines/>
      <w:widowControl w:val="false"/>
      <w:spacing w:lineRule="auto" w:line="240" w:before="400" w:after="120"/>
    </w:pPr>
    <w:rPr>
      <w:rFonts w:ascii="Arial" w:hAnsi="Arial" w:eastAsia="Arial" w:cs="Arial"/>
      <w:color w:val="auto"/>
      <w:kern w:val="0"/>
      <w:sz w:val="40"/>
      <w:szCs w:val="40"/>
      <w:lang w:val="en" w:eastAsia="zh-CN" w:bidi="hi-IN"/>
    </w:rPr>
  </w:style>
  <w:style w:type="paragraph" w:styleId="Heading2">
    <w:name w:val="Heading 2"/>
    <w:next w:val="LOnormal"/>
    <w:qFormat/>
    <w:pPr>
      <w:keepNext w:val="true"/>
      <w:keepLines/>
      <w:widowControl w:val="false"/>
      <w:spacing w:lineRule="auto" w:line="240" w:before="360" w:after="120"/>
    </w:pPr>
    <w:rPr>
      <w:rFonts w:ascii="Arial" w:hAnsi="Arial" w:eastAsia="Arial" w:cs="Arial"/>
      <w:b w:val="false"/>
      <w:color w:val="auto"/>
      <w:kern w:val="0"/>
      <w:sz w:val="32"/>
      <w:szCs w:val="32"/>
      <w:lang w:val="en" w:eastAsia="zh-CN" w:bidi="hi-IN"/>
    </w:rPr>
  </w:style>
  <w:style w:type="paragraph" w:styleId="Heading3">
    <w:name w:val="Heading 3"/>
    <w:next w:val="LOnormal"/>
    <w:qFormat/>
    <w:pPr>
      <w:keepNext w:val="true"/>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LOnormal"/>
    <w:qFormat/>
    <w:pPr>
      <w:keepNext w:val="true"/>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LOnormal"/>
    <w:qFormat/>
    <w:pPr>
      <w:keepNext w:val="true"/>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LOnormal"/>
    <w:qFormat/>
    <w:pPr>
      <w:keepNext w:val="true"/>
      <w:keepLines/>
      <w:widowControl w:val="false"/>
      <w:spacing w:lineRule="auto" w:line="240" w:before="240" w:after="80"/>
    </w:pPr>
    <w:rPr>
      <w:rFonts w:ascii="Arial" w:hAnsi="Arial" w:eastAsia="Arial" w:cs="Arial"/>
      <w:i/>
      <w:color w:val="666666"/>
      <w:kern w:val="0"/>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u w:val="none"/>
    </w:rPr>
  </w:style>
  <w:style w:type="character" w:styleId="ListLabel191">
    <w:name w:val="ListLabel 191"/>
    <w:qFormat/>
    <w:rPr>
      <w:u w:val="none"/>
    </w:rPr>
  </w:style>
  <w:style w:type="character" w:styleId="ListLabel192">
    <w:name w:val="ListLabel 192"/>
    <w:qFormat/>
    <w:rPr>
      <w:u w:val="none"/>
    </w:rPr>
  </w:style>
  <w:style w:type="character" w:styleId="ListLabel193">
    <w:name w:val="ListLabel 193"/>
    <w:qFormat/>
    <w:rPr>
      <w:u w:val="none"/>
    </w:rPr>
  </w:style>
  <w:style w:type="character" w:styleId="ListLabel194">
    <w:name w:val="ListLabel 194"/>
    <w:qFormat/>
    <w:rPr>
      <w:u w:val="none"/>
    </w:rPr>
  </w:style>
  <w:style w:type="character" w:styleId="ListLabel195">
    <w:name w:val="ListLabel 195"/>
    <w:qFormat/>
    <w:rPr>
      <w:u w:val="none"/>
    </w:rPr>
  </w:style>
  <w:style w:type="character" w:styleId="ListLabel196">
    <w:name w:val="ListLabel 196"/>
    <w:qFormat/>
    <w:rPr>
      <w:u w:val="none"/>
    </w:rPr>
  </w:style>
  <w:style w:type="character" w:styleId="ListLabel197">
    <w:name w:val="ListLabel 197"/>
    <w:qFormat/>
    <w:rPr>
      <w:u w:val="none"/>
    </w:rPr>
  </w:style>
  <w:style w:type="character" w:styleId="ListLabel198">
    <w:name w:val="ListLabel 198"/>
    <w:qFormat/>
    <w:rPr>
      <w:u w:val="none"/>
    </w:rPr>
  </w:style>
  <w:style w:type="character" w:styleId="ListLabel199">
    <w:name w:val="ListLabel 199"/>
    <w:qFormat/>
    <w:rPr>
      <w:u w:val="none"/>
    </w:rPr>
  </w:style>
  <w:style w:type="character" w:styleId="ListLabel200">
    <w:name w:val="ListLabel 200"/>
    <w:qFormat/>
    <w:rPr>
      <w:u w:val="none"/>
    </w:rPr>
  </w:style>
  <w:style w:type="character" w:styleId="ListLabel201">
    <w:name w:val="ListLabel 201"/>
    <w:qFormat/>
    <w:rPr>
      <w:u w:val="none"/>
    </w:rPr>
  </w:style>
  <w:style w:type="character" w:styleId="ListLabel202">
    <w:name w:val="ListLabel 202"/>
    <w:qFormat/>
    <w:rPr>
      <w:u w:val="none"/>
    </w:rPr>
  </w:style>
  <w:style w:type="character" w:styleId="ListLabel203">
    <w:name w:val="ListLabel 203"/>
    <w:qFormat/>
    <w:rPr>
      <w:u w:val="none"/>
    </w:rPr>
  </w:style>
  <w:style w:type="character" w:styleId="ListLabel204">
    <w:name w:val="ListLabel 204"/>
    <w:qFormat/>
    <w:rPr>
      <w:u w:val="none"/>
    </w:rPr>
  </w:style>
  <w:style w:type="character" w:styleId="ListLabel205">
    <w:name w:val="ListLabel 205"/>
    <w:qFormat/>
    <w:rPr>
      <w:u w:val="none"/>
    </w:rPr>
  </w:style>
  <w:style w:type="character" w:styleId="ListLabel206">
    <w:name w:val="ListLabel 206"/>
    <w:qFormat/>
    <w:rPr>
      <w:u w:val="none"/>
    </w:rPr>
  </w:style>
  <w:style w:type="character" w:styleId="ListLabel207">
    <w:name w:val="ListLabel 207"/>
    <w:qFormat/>
    <w:rPr>
      <w:u w:val="none"/>
    </w:rPr>
  </w:style>
  <w:style w:type="character" w:styleId="ListLabel208">
    <w:name w:val="ListLabel 208"/>
    <w:qFormat/>
    <w:rPr>
      <w:u w:val="none"/>
    </w:rPr>
  </w:style>
  <w:style w:type="character" w:styleId="ListLabel209">
    <w:name w:val="ListLabel 209"/>
    <w:qFormat/>
    <w:rPr>
      <w:u w:val="none"/>
    </w:rPr>
  </w:style>
  <w:style w:type="character" w:styleId="ListLabel210">
    <w:name w:val="ListLabel 210"/>
    <w:qFormat/>
    <w:rPr>
      <w:u w:val="none"/>
    </w:rPr>
  </w:style>
  <w:style w:type="character" w:styleId="ListLabel211">
    <w:name w:val="ListLabel 211"/>
    <w:qFormat/>
    <w:rPr>
      <w:u w:val="none"/>
    </w:rPr>
  </w:style>
  <w:style w:type="character" w:styleId="ListLabel212">
    <w:name w:val="ListLabel 212"/>
    <w:qFormat/>
    <w:rPr>
      <w:u w:val="none"/>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character" w:styleId="ListLabel217">
    <w:name w:val="ListLabel 217"/>
    <w:qFormat/>
    <w:rPr>
      <w:u w:val="none"/>
    </w:rPr>
  </w:style>
  <w:style w:type="character" w:styleId="ListLabel218">
    <w:name w:val="ListLabel 218"/>
    <w:qFormat/>
    <w:rPr>
      <w:u w:val="none"/>
    </w:rPr>
  </w:style>
  <w:style w:type="character" w:styleId="ListLabel219">
    <w:name w:val="ListLabel 219"/>
    <w:qFormat/>
    <w:rPr>
      <w:u w:val="none"/>
    </w:rPr>
  </w:style>
  <w:style w:type="character" w:styleId="ListLabel220">
    <w:name w:val="ListLabel 220"/>
    <w:qFormat/>
    <w:rPr>
      <w:u w:val="none"/>
    </w:rPr>
  </w:style>
  <w:style w:type="character" w:styleId="ListLabel221">
    <w:name w:val="ListLabel 221"/>
    <w:qFormat/>
    <w:rPr>
      <w:u w:val="none"/>
    </w:rPr>
  </w:style>
  <w:style w:type="character" w:styleId="ListLabel222">
    <w:name w:val="ListLabel 222"/>
    <w:qFormat/>
    <w:rPr>
      <w:u w:val="none"/>
    </w:rPr>
  </w:style>
  <w:style w:type="character" w:styleId="ListLabel223">
    <w:name w:val="ListLabel 223"/>
    <w:qFormat/>
    <w:rPr>
      <w:u w:val="none"/>
    </w:rPr>
  </w:style>
  <w:style w:type="character" w:styleId="ListLabel224">
    <w:name w:val="ListLabel 224"/>
    <w:qFormat/>
    <w:rPr>
      <w:u w:val="none"/>
    </w:rPr>
  </w:style>
  <w:style w:type="character" w:styleId="ListLabel225">
    <w:name w:val="ListLabel 225"/>
    <w:qFormat/>
    <w:rPr>
      <w:u w:val="none"/>
    </w:rPr>
  </w:style>
  <w:style w:type="character" w:styleId="ListLabel226">
    <w:name w:val="ListLabel 226"/>
    <w:qFormat/>
    <w:rPr>
      <w:u w:val="none"/>
    </w:rPr>
  </w:style>
  <w:style w:type="character" w:styleId="ListLabel227">
    <w:name w:val="ListLabel 227"/>
    <w:qFormat/>
    <w:rPr>
      <w:u w:val="none"/>
    </w:rPr>
  </w:style>
  <w:style w:type="character" w:styleId="ListLabel228">
    <w:name w:val="ListLabel 228"/>
    <w:qFormat/>
    <w:rPr>
      <w:u w:val="none"/>
    </w:rPr>
  </w:style>
  <w:style w:type="character" w:styleId="ListLabel229">
    <w:name w:val="ListLabel 229"/>
    <w:qFormat/>
    <w:rPr>
      <w:u w:val="none"/>
    </w:rPr>
  </w:style>
  <w:style w:type="character" w:styleId="ListLabel230">
    <w:name w:val="ListLabel 230"/>
    <w:qFormat/>
    <w:rPr>
      <w:u w:val="none"/>
    </w:rPr>
  </w:style>
  <w:style w:type="character" w:styleId="ListLabel231">
    <w:name w:val="ListLabel 231"/>
    <w:qFormat/>
    <w:rPr>
      <w:u w:val="none"/>
    </w:rPr>
  </w:style>
  <w:style w:type="character" w:styleId="ListLabel232">
    <w:name w:val="ListLabel 232"/>
    <w:qFormat/>
    <w:rPr>
      <w:u w:val="none"/>
    </w:rPr>
  </w:style>
  <w:style w:type="character" w:styleId="ListLabel233">
    <w:name w:val="ListLabel 233"/>
    <w:qFormat/>
    <w:rPr>
      <w:u w:val="none"/>
    </w:rPr>
  </w:style>
  <w:style w:type="character" w:styleId="ListLabel234">
    <w:name w:val="ListLabel 234"/>
    <w:qFormat/>
    <w:rPr>
      <w:u w:val="none"/>
    </w:rPr>
  </w:style>
  <w:style w:type="character" w:styleId="ListLabel235">
    <w:name w:val="ListLabel 235"/>
    <w:qFormat/>
    <w:rPr>
      <w:u w:val="none"/>
    </w:rPr>
  </w:style>
  <w:style w:type="character" w:styleId="ListLabel236">
    <w:name w:val="ListLabel 236"/>
    <w:qFormat/>
    <w:rPr>
      <w:u w:val="none"/>
    </w:rPr>
  </w:style>
  <w:style w:type="character" w:styleId="ListLabel237">
    <w:name w:val="ListLabel 237"/>
    <w:qFormat/>
    <w:rPr>
      <w:u w:val="none"/>
    </w:rPr>
  </w:style>
  <w:style w:type="character" w:styleId="ListLabel238">
    <w:name w:val="ListLabel 238"/>
    <w:qFormat/>
    <w:rPr>
      <w:u w:val="none"/>
    </w:rPr>
  </w:style>
  <w:style w:type="character" w:styleId="ListLabel239">
    <w:name w:val="ListLabel 239"/>
    <w:qFormat/>
    <w:rPr>
      <w:u w:val="none"/>
    </w:rPr>
  </w:style>
  <w:style w:type="character" w:styleId="ListLabel240">
    <w:name w:val="ListLabel 240"/>
    <w:qFormat/>
    <w:rPr>
      <w:u w:val="none"/>
    </w:rPr>
  </w:style>
  <w:style w:type="character" w:styleId="ListLabel241">
    <w:name w:val="ListLabel 241"/>
    <w:qFormat/>
    <w:rPr>
      <w:u w:val="none"/>
    </w:rPr>
  </w:style>
  <w:style w:type="character" w:styleId="ListLabel242">
    <w:name w:val="ListLabel 242"/>
    <w:qFormat/>
    <w:rPr>
      <w:u w:val="none"/>
    </w:rPr>
  </w:style>
  <w:style w:type="character" w:styleId="ListLabel243">
    <w:name w:val="ListLabel 243"/>
    <w:qFormat/>
    <w:rPr>
      <w:u w:val="none"/>
    </w:rPr>
  </w:style>
  <w:style w:type="character" w:styleId="ListLabel244">
    <w:name w:val="ListLabel 244"/>
    <w:qFormat/>
    <w:rPr>
      <w:u w:val="none"/>
    </w:rPr>
  </w:style>
  <w:style w:type="character" w:styleId="ListLabel245">
    <w:name w:val="ListLabel 245"/>
    <w:qFormat/>
    <w:rPr>
      <w:u w:val="none"/>
    </w:rPr>
  </w:style>
  <w:style w:type="character" w:styleId="ListLabel246">
    <w:name w:val="ListLabel 246"/>
    <w:qFormat/>
    <w:rPr>
      <w:u w:val="none"/>
    </w:rPr>
  </w:style>
  <w:style w:type="character" w:styleId="ListLabel247">
    <w:name w:val="ListLabel 247"/>
    <w:qFormat/>
    <w:rPr>
      <w:u w:val="none"/>
    </w:rPr>
  </w:style>
  <w:style w:type="character" w:styleId="ListLabel248">
    <w:name w:val="ListLabel 248"/>
    <w:qFormat/>
    <w:rPr>
      <w:u w:val="none"/>
    </w:rPr>
  </w:style>
  <w:style w:type="character" w:styleId="ListLabel249">
    <w:name w:val="ListLabel 249"/>
    <w:qFormat/>
    <w:rPr>
      <w:u w:val="none"/>
    </w:rPr>
  </w:style>
  <w:style w:type="character" w:styleId="ListLabel250">
    <w:name w:val="ListLabel 250"/>
    <w:qFormat/>
    <w:rPr>
      <w:u w:val="none"/>
    </w:rPr>
  </w:style>
  <w:style w:type="character" w:styleId="ListLabel251">
    <w:name w:val="ListLabel 251"/>
    <w:qFormat/>
    <w:rPr>
      <w:u w:val="none"/>
    </w:rPr>
  </w:style>
  <w:style w:type="character" w:styleId="ListLabel252">
    <w:name w:val="ListLabel 252"/>
    <w:qFormat/>
    <w:rPr>
      <w:u w:val="none"/>
    </w:rPr>
  </w:style>
  <w:style w:type="character" w:styleId="ListLabel253">
    <w:name w:val="ListLabel 253"/>
    <w:qFormat/>
    <w:rPr>
      <w:u w:val="none"/>
    </w:rPr>
  </w:style>
  <w:style w:type="character" w:styleId="ListLabel254">
    <w:name w:val="ListLabel 254"/>
    <w:qFormat/>
    <w:rPr>
      <w:u w:val="none"/>
    </w:rPr>
  </w:style>
  <w:style w:type="character" w:styleId="ListLabel255">
    <w:name w:val="ListLabel 255"/>
    <w:qFormat/>
    <w:rPr>
      <w:u w:val="none"/>
    </w:rPr>
  </w:style>
  <w:style w:type="character" w:styleId="ListLabel256">
    <w:name w:val="ListLabel 256"/>
    <w:qFormat/>
    <w:rPr>
      <w:u w:val="none"/>
    </w:rPr>
  </w:style>
  <w:style w:type="character" w:styleId="ListLabel257">
    <w:name w:val="ListLabel 257"/>
    <w:qFormat/>
    <w:rPr>
      <w:u w:val="none"/>
    </w:rPr>
  </w:style>
  <w:style w:type="character" w:styleId="ListLabel258">
    <w:name w:val="ListLabel 258"/>
    <w:qFormat/>
    <w:rPr>
      <w:u w:val="none"/>
    </w:rPr>
  </w:style>
  <w:style w:type="character" w:styleId="ListLabel259">
    <w:name w:val="ListLabel 259"/>
    <w:qFormat/>
    <w:rPr>
      <w:u w:val="none"/>
    </w:rPr>
  </w:style>
  <w:style w:type="character" w:styleId="ListLabel260">
    <w:name w:val="ListLabel 260"/>
    <w:qFormat/>
    <w:rPr>
      <w:u w:val="none"/>
    </w:rPr>
  </w:style>
  <w:style w:type="character" w:styleId="ListLabel261">
    <w:name w:val="ListLabel 261"/>
    <w:qFormat/>
    <w:rPr>
      <w:u w:val="none"/>
    </w:rPr>
  </w:style>
  <w:style w:type="character" w:styleId="ListLabel262">
    <w:name w:val="ListLabel 262"/>
    <w:qFormat/>
    <w:rPr>
      <w:u w:val="none"/>
    </w:rPr>
  </w:style>
  <w:style w:type="character" w:styleId="ListLabel263">
    <w:name w:val="ListLabel 263"/>
    <w:qFormat/>
    <w:rPr>
      <w:u w:val="none"/>
    </w:rPr>
  </w:style>
  <w:style w:type="character" w:styleId="ListLabel264">
    <w:name w:val="ListLabel 264"/>
    <w:qFormat/>
    <w:rPr>
      <w:u w:val="none"/>
    </w:rPr>
  </w:style>
  <w:style w:type="character" w:styleId="ListLabel265">
    <w:name w:val="ListLabel 265"/>
    <w:qFormat/>
    <w:rPr>
      <w:u w:val="none"/>
    </w:rPr>
  </w:style>
  <w:style w:type="character" w:styleId="ListLabel266">
    <w:name w:val="ListLabel 266"/>
    <w:qFormat/>
    <w:rPr>
      <w:u w:val="none"/>
    </w:rPr>
  </w:style>
  <w:style w:type="character" w:styleId="ListLabel267">
    <w:name w:val="ListLabel 267"/>
    <w:qFormat/>
    <w:rPr>
      <w:u w:val="none"/>
    </w:rPr>
  </w:style>
  <w:style w:type="character" w:styleId="ListLabel268">
    <w:name w:val="ListLabel 268"/>
    <w:qFormat/>
    <w:rPr>
      <w:u w:val="none"/>
    </w:rPr>
  </w:style>
  <w:style w:type="character" w:styleId="ListLabel269">
    <w:name w:val="ListLabel 269"/>
    <w:qFormat/>
    <w:rPr>
      <w:u w:val="none"/>
    </w:rPr>
  </w:style>
  <w:style w:type="character" w:styleId="ListLabel270">
    <w:name w:val="ListLabel 270"/>
    <w:qFormat/>
    <w:rPr>
      <w:u w:val="none"/>
    </w:rPr>
  </w:style>
  <w:style w:type="character" w:styleId="ListLabel271">
    <w:name w:val="ListLabel 271"/>
    <w:qFormat/>
    <w:rPr>
      <w:u w:val="none"/>
    </w:rPr>
  </w:style>
  <w:style w:type="character" w:styleId="ListLabel272">
    <w:name w:val="ListLabel 272"/>
    <w:qFormat/>
    <w:rPr>
      <w:u w:val="none"/>
    </w:rPr>
  </w:style>
  <w:style w:type="character" w:styleId="ListLabel273">
    <w:name w:val="ListLabel 273"/>
    <w:qFormat/>
    <w:rPr>
      <w:u w:val="none"/>
    </w:rPr>
  </w:style>
  <w:style w:type="character" w:styleId="ListLabel274">
    <w:name w:val="ListLabel 274"/>
    <w:qFormat/>
    <w:rPr>
      <w:u w:val="none"/>
    </w:rPr>
  </w:style>
  <w:style w:type="character" w:styleId="ListLabel275">
    <w:name w:val="ListLabel 275"/>
    <w:qFormat/>
    <w:rPr>
      <w:u w:val="none"/>
    </w:rPr>
  </w:style>
  <w:style w:type="character" w:styleId="ListLabel276">
    <w:name w:val="ListLabel 276"/>
    <w:qFormat/>
    <w:rPr>
      <w:u w:val="none"/>
    </w:rPr>
  </w:style>
  <w:style w:type="character" w:styleId="ListLabel277">
    <w:name w:val="ListLabel 277"/>
    <w:qFormat/>
    <w:rPr>
      <w:u w:val="none"/>
    </w:rPr>
  </w:style>
  <w:style w:type="character" w:styleId="ListLabel278">
    <w:name w:val="ListLabel 278"/>
    <w:qFormat/>
    <w:rPr>
      <w:u w:val="none"/>
    </w:rPr>
  </w:style>
  <w:style w:type="character" w:styleId="ListLabel279">
    <w:name w:val="ListLabel 279"/>
    <w:qFormat/>
    <w:rPr>
      <w:u w:val="none"/>
    </w:rPr>
  </w:style>
  <w:style w:type="character" w:styleId="ListLabel280">
    <w:name w:val="ListLabel 280"/>
    <w:qFormat/>
    <w:rPr>
      <w:u w:val="none"/>
    </w:rPr>
  </w:style>
  <w:style w:type="character" w:styleId="ListLabel281">
    <w:name w:val="ListLabel 281"/>
    <w:qFormat/>
    <w:rPr>
      <w:u w:val="none"/>
    </w:rPr>
  </w:style>
  <w:style w:type="character" w:styleId="ListLabel282">
    <w:name w:val="ListLabel 282"/>
    <w:qFormat/>
    <w:rPr>
      <w:u w:val="none"/>
    </w:rPr>
  </w:style>
  <w:style w:type="character" w:styleId="ListLabel283">
    <w:name w:val="ListLabel 283"/>
    <w:qFormat/>
    <w:rPr>
      <w:u w:val="none"/>
    </w:rPr>
  </w:style>
  <w:style w:type="character" w:styleId="ListLabel284">
    <w:name w:val="ListLabel 284"/>
    <w:qFormat/>
    <w:rPr>
      <w:u w:val="none"/>
    </w:rPr>
  </w:style>
  <w:style w:type="character" w:styleId="ListLabel285">
    <w:name w:val="ListLabel 285"/>
    <w:qFormat/>
    <w:rPr>
      <w:u w:val="none"/>
    </w:rPr>
  </w:style>
  <w:style w:type="character" w:styleId="ListLabel286">
    <w:name w:val="ListLabel 286"/>
    <w:qFormat/>
    <w:rPr>
      <w:u w:val="none"/>
    </w:rPr>
  </w:style>
  <w:style w:type="character" w:styleId="ListLabel287">
    <w:name w:val="ListLabel 287"/>
    <w:qFormat/>
    <w:rPr>
      <w:u w:val="none"/>
    </w:rPr>
  </w:style>
  <w:style w:type="character" w:styleId="ListLabel288">
    <w:name w:val="ListLabel 288"/>
    <w:qFormat/>
    <w:rPr>
      <w:u w:val="none"/>
    </w:rPr>
  </w:style>
  <w:style w:type="character" w:styleId="ListLabel289">
    <w:name w:val="ListLabel 289"/>
    <w:qFormat/>
    <w:rPr>
      <w:u w:val="none"/>
    </w:rPr>
  </w:style>
  <w:style w:type="character" w:styleId="ListLabel290">
    <w:name w:val="ListLabel 290"/>
    <w:qFormat/>
    <w:rPr>
      <w:u w:val="none"/>
    </w:rPr>
  </w:style>
  <w:style w:type="character" w:styleId="ListLabel291">
    <w:name w:val="ListLabel 291"/>
    <w:qFormat/>
    <w:rPr>
      <w:u w:val="none"/>
    </w:rPr>
  </w:style>
  <w:style w:type="character" w:styleId="ListLabel292">
    <w:name w:val="ListLabel 292"/>
    <w:qFormat/>
    <w:rPr>
      <w:u w:val="none"/>
    </w:rPr>
  </w:style>
  <w:style w:type="character" w:styleId="ListLabel293">
    <w:name w:val="ListLabel 293"/>
    <w:qFormat/>
    <w:rPr>
      <w:u w:val="none"/>
    </w:rPr>
  </w:style>
  <w:style w:type="character" w:styleId="ListLabel294">
    <w:name w:val="ListLabel 294"/>
    <w:qFormat/>
    <w:rPr>
      <w:u w:val="none"/>
    </w:rPr>
  </w:style>
  <w:style w:type="character" w:styleId="ListLabel295">
    <w:name w:val="ListLabel 295"/>
    <w:qFormat/>
    <w:rPr>
      <w:u w:val="none"/>
    </w:rPr>
  </w:style>
  <w:style w:type="character" w:styleId="ListLabel296">
    <w:name w:val="ListLabel 296"/>
    <w:qFormat/>
    <w:rPr>
      <w:u w:val="none"/>
    </w:rPr>
  </w:style>
  <w:style w:type="character" w:styleId="ListLabel297">
    <w:name w:val="ListLabel 297"/>
    <w:qFormat/>
    <w:rPr>
      <w:u w:val="none"/>
    </w:rPr>
  </w:style>
  <w:style w:type="character" w:styleId="ListLabel298">
    <w:name w:val="ListLabel 298"/>
    <w:qFormat/>
    <w:rPr>
      <w:u w:val="none"/>
    </w:rPr>
  </w:style>
  <w:style w:type="character" w:styleId="ListLabel299">
    <w:name w:val="ListLabel 299"/>
    <w:qFormat/>
    <w:rPr>
      <w:u w:val="none"/>
    </w:rPr>
  </w:style>
  <w:style w:type="character" w:styleId="ListLabel300">
    <w:name w:val="ListLabel 300"/>
    <w:qFormat/>
    <w:rPr>
      <w:u w:val="none"/>
    </w:rPr>
  </w:style>
  <w:style w:type="character" w:styleId="ListLabel301">
    <w:name w:val="ListLabel 301"/>
    <w:qFormat/>
    <w:rPr>
      <w:u w:val="none"/>
    </w:rPr>
  </w:style>
  <w:style w:type="character" w:styleId="ListLabel302">
    <w:name w:val="ListLabel 302"/>
    <w:qFormat/>
    <w:rPr>
      <w:u w:val="none"/>
    </w:rPr>
  </w:style>
  <w:style w:type="character" w:styleId="ListLabel303">
    <w:name w:val="ListLabel 303"/>
    <w:qFormat/>
    <w:rPr>
      <w:u w:val="none"/>
    </w:rPr>
  </w:style>
  <w:style w:type="character" w:styleId="ListLabel304">
    <w:name w:val="ListLabel 304"/>
    <w:qFormat/>
    <w:rPr>
      <w:u w:val="none"/>
    </w:rPr>
  </w:style>
  <w:style w:type="character" w:styleId="ListLabel305">
    <w:name w:val="ListLabel 305"/>
    <w:qFormat/>
    <w:rPr>
      <w:u w:val="none"/>
    </w:rPr>
  </w:style>
  <w:style w:type="character" w:styleId="ListLabel306">
    <w:name w:val="ListLabel 306"/>
    <w:qFormat/>
    <w:rPr>
      <w:u w:val="none"/>
    </w:rPr>
  </w:style>
  <w:style w:type="character" w:styleId="ListLabel307">
    <w:name w:val="ListLabel 307"/>
    <w:qFormat/>
    <w:rPr>
      <w:u w:val="none"/>
    </w:rPr>
  </w:style>
  <w:style w:type="character" w:styleId="ListLabel308">
    <w:name w:val="ListLabel 308"/>
    <w:qFormat/>
    <w:rPr>
      <w:u w:val="none"/>
    </w:rPr>
  </w:style>
  <w:style w:type="character" w:styleId="ListLabel309">
    <w:name w:val="ListLabel 309"/>
    <w:qFormat/>
    <w:rPr>
      <w:u w:val="none"/>
    </w:rPr>
  </w:style>
  <w:style w:type="character" w:styleId="ListLabel310">
    <w:name w:val="ListLabel 310"/>
    <w:qFormat/>
    <w:rPr>
      <w:u w:val="none"/>
    </w:rPr>
  </w:style>
  <w:style w:type="character" w:styleId="ListLabel311">
    <w:name w:val="ListLabel 311"/>
    <w:qFormat/>
    <w:rPr>
      <w:u w:val="none"/>
    </w:rPr>
  </w:style>
  <w:style w:type="character" w:styleId="ListLabel312">
    <w:name w:val="ListLabel 312"/>
    <w:qFormat/>
    <w:rPr>
      <w:u w:val="none"/>
    </w:rPr>
  </w:style>
  <w:style w:type="character" w:styleId="ListLabel313">
    <w:name w:val="ListLabel 313"/>
    <w:qFormat/>
    <w:rPr>
      <w:u w:val="none"/>
    </w:rPr>
  </w:style>
  <w:style w:type="character" w:styleId="ListLabel314">
    <w:name w:val="ListLabel 314"/>
    <w:qFormat/>
    <w:rPr>
      <w:u w:val="none"/>
    </w:rPr>
  </w:style>
  <w:style w:type="character" w:styleId="ListLabel315">
    <w:name w:val="ListLabel 315"/>
    <w:qFormat/>
    <w:rPr>
      <w:u w:val="none"/>
    </w:rPr>
  </w:style>
  <w:style w:type="character" w:styleId="ListLabel316">
    <w:name w:val="ListLabel 316"/>
    <w:qFormat/>
    <w:rPr>
      <w:u w:val="none"/>
    </w:rPr>
  </w:style>
  <w:style w:type="character" w:styleId="ListLabel317">
    <w:name w:val="ListLabel 317"/>
    <w:qFormat/>
    <w:rPr>
      <w:u w:val="none"/>
    </w:rPr>
  </w:style>
  <w:style w:type="character" w:styleId="ListLabel318">
    <w:name w:val="ListLabel 318"/>
    <w:qFormat/>
    <w:rPr>
      <w:u w:val="none"/>
    </w:rPr>
  </w:style>
  <w:style w:type="character" w:styleId="ListLabel319">
    <w:name w:val="ListLabel 319"/>
    <w:qFormat/>
    <w:rPr>
      <w:u w:val="none"/>
    </w:rPr>
  </w:style>
  <w:style w:type="character" w:styleId="ListLabel320">
    <w:name w:val="ListLabel 320"/>
    <w:qFormat/>
    <w:rPr>
      <w:u w:val="none"/>
    </w:rPr>
  </w:style>
  <w:style w:type="character" w:styleId="ListLabel321">
    <w:name w:val="ListLabel 321"/>
    <w:qFormat/>
    <w:rPr>
      <w:u w:val="none"/>
    </w:rPr>
  </w:style>
  <w:style w:type="character" w:styleId="ListLabel322">
    <w:name w:val="ListLabel 322"/>
    <w:qFormat/>
    <w:rPr>
      <w:u w:val="none"/>
    </w:rPr>
  </w:style>
  <w:style w:type="character" w:styleId="ListLabel323">
    <w:name w:val="ListLabel 323"/>
    <w:qFormat/>
    <w:rPr>
      <w:u w:val="none"/>
    </w:rPr>
  </w:style>
  <w:style w:type="character" w:styleId="ListLabel324">
    <w:name w:val="ListLabel 324"/>
    <w:qFormat/>
    <w:rPr>
      <w:u w:val="none"/>
    </w:rPr>
  </w:style>
  <w:style w:type="character" w:styleId="ListLabel325">
    <w:name w:val="ListLabel 325"/>
    <w:qFormat/>
    <w:rPr>
      <w:u w:val="none"/>
    </w:rPr>
  </w:style>
  <w:style w:type="character" w:styleId="ListLabel326">
    <w:name w:val="ListLabel 326"/>
    <w:qFormat/>
    <w:rPr>
      <w:u w:val="none"/>
    </w:rPr>
  </w:style>
  <w:style w:type="character" w:styleId="ListLabel327">
    <w:name w:val="ListLabel 327"/>
    <w:qFormat/>
    <w:rPr>
      <w:u w:val="none"/>
    </w:rPr>
  </w:style>
  <w:style w:type="character" w:styleId="ListLabel328">
    <w:name w:val="ListLabel 328"/>
    <w:qFormat/>
    <w:rPr>
      <w:u w:val="none"/>
    </w:rPr>
  </w:style>
  <w:style w:type="character" w:styleId="ListLabel329">
    <w:name w:val="ListLabel 329"/>
    <w:qFormat/>
    <w:rPr>
      <w:u w:val="none"/>
    </w:rPr>
  </w:style>
  <w:style w:type="character" w:styleId="ListLabel330">
    <w:name w:val="ListLabel 330"/>
    <w:qFormat/>
    <w:rPr>
      <w:u w:val="none"/>
    </w:rPr>
  </w:style>
  <w:style w:type="character" w:styleId="ListLabel331">
    <w:name w:val="ListLabel 331"/>
    <w:qFormat/>
    <w:rPr>
      <w:u w:val="none"/>
    </w:rPr>
  </w:style>
  <w:style w:type="character" w:styleId="ListLabel332">
    <w:name w:val="ListLabel 332"/>
    <w:qFormat/>
    <w:rPr>
      <w:u w:val="none"/>
    </w:rPr>
  </w:style>
  <w:style w:type="character" w:styleId="ListLabel333">
    <w:name w:val="ListLabel 333"/>
    <w:qFormat/>
    <w:rPr>
      <w:u w:val="none"/>
    </w:rPr>
  </w:style>
  <w:style w:type="character" w:styleId="ListLabel334">
    <w:name w:val="ListLabel 334"/>
    <w:qFormat/>
    <w:rPr>
      <w:u w:val="none"/>
    </w:rPr>
  </w:style>
  <w:style w:type="character" w:styleId="ListLabel335">
    <w:name w:val="ListLabel 335"/>
    <w:qFormat/>
    <w:rPr>
      <w:u w:val="none"/>
    </w:rPr>
  </w:style>
  <w:style w:type="character" w:styleId="ListLabel336">
    <w:name w:val="ListLabel 336"/>
    <w:qFormat/>
    <w:rPr>
      <w:u w:val="none"/>
    </w:rPr>
  </w:style>
  <w:style w:type="character" w:styleId="ListLabel337">
    <w:name w:val="ListLabel 337"/>
    <w:qFormat/>
    <w:rPr>
      <w:u w:val="none"/>
    </w:rPr>
  </w:style>
  <w:style w:type="character" w:styleId="ListLabel338">
    <w:name w:val="ListLabel 338"/>
    <w:qFormat/>
    <w:rPr>
      <w:u w:val="none"/>
    </w:rPr>
  </w:style>
  <w:style w:type="character" w:styleId="ListLabel339">
    <w:name w:val="ListLabel 339"/>
    <w:qFormat/>
    <w:rPr>
      <w:u w:val="none"/>
    </w:rPr>
  </w:style>
  <w:style w:type="character" w:styleId="ListLabel340">
    <w:name w:val="ListLabel 340"/>
    <w:qFormat/>
    <w:rPr>
      <w:u w:val="none"/>
    </w:rPr>
  </w:style>
  <w:style w:type="character" w:styleId="ListLabel341">
    <w:name w:val="ListLabel 341"/>
    <w:qFormat/>
    <w:rPr>
      <w:u w:val="none"/>
    </w:rPr>
  </w:style>
  <w:style w:type="character" w:styleId="ListLabel342">
    <w:name w:val="ListLabel 342"/>
    <w:qFormat/>
    <w:rPr>
      <w:u w:val="none"/>
    </w:rPr>
  </w:style>
  <w:style w:type="character" w:styleId="ListLabel343">
    <w:name w:val="ListLabel 343"/>
    <w:qFormat/>
    <w:rPr>
      <w:u w:val="none"/>
    </w:rPr>
  </w:style>
  <w:style w:type="character" w:styleId="ListLabel344">
    <w:name w:val="ListLabel 344"/>
    <w:qFormat/>
    <w:rPr>
      <w:u w:val="none"/>
    </w:rPr>
  </w:style>
  <w:style w:type="character" w:styleId="ListLabel345">
    <w:name w:val="ListLabel 345"/>
    <w:qFormat/>
    <w:rPr>
      <w:u w:val="none"/>
    </w:rPr>
  </w:style>
  <w:style w:type="character" w:styleId="ListLabel346">
    <w:name w:val="ListLabel 346"/>
    <w:qFormat/>
    <w:rPr>
      <w:u w:val="none"/>
    </w:rPr>
  </w:style>
  <w:style w:type="character" w:styleId="ListLabel347">
    <w:name w:val="ListLabel 347"/>
    <w:qFormat/>
    <w:rPr>
      <w:u w:val="none"/>
    </w:rPr>
  </w:style>
  <w:style w:type="character" w:styleId="ListLabel348">
    <w:name w:val="ListLabel 348"/>
    <w:qFormat/>
    <w:rPr>
      <w:u w:val="none"/>
    </w:rPr>
  </w:style>
  <w:style w:type="character" w:styleId="ListLabel349">
    <w:name w:val="ListLabel 349"/>
    <w:qFormat/>
    <w:rPr>
      <w:u w:val="none"/>
    </w:rPr>
  </w:style>
  <w:style w:type="character" w:styleId="ListLabel350">
    <w:name w:val="ListLabel 350"/>
    <w:qFormat/>
    <w:rPr>
      <w:u w:val="none"/>
    </w:rPr>
  </w:style>
  <w:style w:type="character" w:styleId="ListLabel351">
    <w:name w:val="ListLabel 351"/>
    <w:qFormat/>
    <w:rPr>
      <w:u w:val="none"/>
    </w:rPr>
  </w:style>
  <w:style w:type="character" w:styleId="ListLabel352">
    <w:name w:val="ListLabel 352"/>
    <w:qFormat/>
    <w:rPr>
      <w:u w:val="none"/>
    </w:rPr>
  </w:style>
  <w:style w:type="character" w:styleId="ListLabel353">
    <w:name w:val="ListLabel 353"/>
    <w:qFormat/>
    <w:rPr>
      <w:u w:val="none"/>
    </w:rPr>
  </w:style>
  <w:style w:type="character" w:styleId="ListLabel354">
    <w:name w:val="ListLabel 354"/>
    <w:qFormat/>
    <w:rPr>
      <w:u w:val="none"/>
    </w:rPr>
  </w:style>
  <w:style w:type="character" w:styleId="ListLabel355">
    <w:name w:val="ListLabel 355"/>
    <w:qFormat/>
    <w:rPr>
      <w:u w:val="none"/>
    </w:rPr>
  </w:style>
  <w:style w:type="character" w:styleId="ListLabel356">
    <w:name w:val="ListLabel 356"/>
    <w:qFormat/>
    <w:rPr>
      <w:u w:val="none"/>
    </w:rPr>
  </w:style>
  <w:style w:type="character" w:styleId="ListLabel357">
    <w:name w:val="ListLabel 357"/>
    <w:qFormat/>
    <w:rPr>
      <w:u w:val="none"/>
    </w:rPr>
  </w:style>
  <w:style w:type="character" w:styleId="ListLabel358">
    <w:name w:val="ListLabel 358"/>
    <w:qFormat/>
    <w:rPr>
      <w:u w:val="none"/>
    </w:rPr>
  </w:style>
  <w:style w:type="character" w:styleId="ListLabel359">
    <w:name w:val="ListLabel 359"/>
    <w:qFormat/>
    <w:rPr>
      <w:u w:val="none"/>
    </w:rPr>
  </w:style>
  <w:style w:type="character" w:styleId="ListLabel360">
    <w:name w:val="ListLabel 360"/>
    <w:qFormat/>
    <w:rPr>
      <w:u w:val="none"/>
    </w:rPr>
  </w:style>
  <w:style w:type="character" w:styleId="ListLabel361">
    <w:name w:val="ListLabel 361"/>
    <w:qFormat/>
    <w:rPr>
      <w:u w:val="none"/>
    </w:rPr>
  </w:style>
  <w:style w:type="character" w:styleId="ListLabel362">
    <w:name w:val="ListLabel 362"/>
    <w:qFormat/>
    <w:rPr>
      <w:u w:val="none"/>
    </w:rPr>
  </w:style>
  <w:style w:type="character" w:styleId="ListLabel363">
    <w:name w:val="ListLabel 363"/>
    <w:qFormat/>
    <w:rPr>
      <w:u w:val="none"/>
    </w:rPr>
  </w:style>
  <w:style w:type="character" w:styleId="ListLabel364">
    <w:name w:val="ListLabel 364"/>
    <w:qFormat/>
    <w:rPr>
      <w:u w:val="none"/>
    </w:rPr>
  </w:style>
  <w:style w:type="character" w:styleId="ListLabel365">
    <w:name w:val="ListLabel 365"/>
    <w:qFormat/>
    <w:rPr>
      <w:u w:val="none"/>
    </w:rPr>
  </w:style>
  <w:style w:type="character" w:styleId="ListLabel366">
    <w:name w:val="ListLabel 366"/>
    <w:qFormat/>
    <w:rPr>
      <w:u w:val="none"/>
    </w:rPr>
  </w:style>
  <w:style w:type="character" w:styleId="ListLabel367">
    <w:name w:val="ListLabel 367"/>
    <w:qFormat/>
    <w:rPr>
      <w:u w:val="none"/>
    </w:rPr>
  </w:style>
  <w:style w:type="character" w:styleId="ListLabel368">
    <w:name w:val="ListLabel 368"/>
    <w:qFormat/>
    <w:rPr>
      <w:u w:val="none"/>
    </w:rPr>
  </w:style>
  <w:style w:type="character" w:styleId="ListLabel369">
    <w:name w:val="ListLabel 369"/>
    <w:qFormat/>
    <w:rPr>
      <w:u w:val="none"/>
    </w:rPr>
  </w:style>
  <w:style w:type="character" w:styleId="ListLabel370">
    <w:name w:val="ListLabel 370"/>
    <w:qFormat/>
    <w:rPr>
      <w:u w:val="none"/>
    </w:rPr>
  </w:style>
  <w:style w:type="character" w:styleId="ListLabel371">
    <w:name w:val="ListLabel 371"/>
    <w:qFormat/>
    <w:rPr>
      <w:u w:val="none"/>
    </w:rPr>
  </w:style>
  <w:style w:type="character" w:styleId="ListLabel372">
    <w:name w:val="ListLabel 372"/>
    <w:qFormat/>
    <w:rPr>
      <w:u w:val="none"/>
    </w:rPr>
  </w:style>
  <w:style w:type="character" w:styleId="ListLabel373">
    <w:name w:val="ListLabel 373"/>
    <w:qFormat/>
    <w:rPr>
      <w:u w:val="none"/>
    </w:rPr>
  </w:style>
  <w:style w:type="character" w:styleId="ListLabel374">
    <w:name w:val="ListLabel 374"/>
    <w:qFormat/>
    <w:rPr>
      <w:u w:val="none"/>
    </w:rPr>
  </w:style>
  <w:style w:type="character" w:styleId="ListLabel375">
    <w:name w:val="ListLabel 375"/>
    <w:qFormat/>
    <w:rPr>
      <w:u w:val="none"/>
    </w:rPr>
  </w:style>
  <w:style w:type="character" w:styleId="ListLabel376">
    <w:name w:val="ListLabel 376"/>
    <w:qFormat/>
    <w:rPr>
      <w:u w:val="none"/>
    </w:rPr>
  </w:style>
  <w:style w:type="character" w:styleId="ListLabel377">
    <w:name w:val="ListLabel 377"/>
    <w:qFormat/>
    <w:rPr>
      <w:u w:val="none"/>
    </w:rPr>
  </w:style>
  <w:style w:type="character" w:styleId="ListLabel378">
    <w:name w:val="ListLabel 378"/>
    <w:qFormat/>
    <w:rPr>
      <w:u w:val="none"/>
    </w:rPr>
  </w:style>
  <w:style w:type="character" w:styleId="ListLabel379">
    <w:name w:val="ListLabel 379"/>
    <w:qFormat/>
    <w:rPr>
      <w:u w:val="none"/>
    </w:rPr>
  </w:style>
  <w:style w:type="character" w:styleId="ListLabel380">
    <w:name w:val="ListLabel 380"/>
    <w:qFormat/>
    <w:rPr>
      <w:u w:val="none"/>
    </w:rPr>
  </w:style>
  <w:style w:type="character" w:styleId="ListLabel381">
    <w:name w:val="ListLabel 381"/>
    <w:qFormat/>
    <w:rPr>
      <w:u w:val="none"/>
    </w:rPr>
  </w:style>
  <w:style w:type="character" w:styleId="ListLabel382">
    <w:name w:val="ListLabel 382"/>
    <w:qFormat/>
    <w:rPr>
      <w:u w:val="none"/>
    </w:rPr>
  </w:style>
  <w:style w:type="character" w:styleId="ListLabel383">
    <w:name w:val="ListLabel 383"/>
    <w:qFormat/>
    <w:rPr>
      <w:u w:val="none"/>
    </w:rPr>
  </w:style>
  <w:style w:type="character" w:styleId="ListLabel384">
    <w:name w:val="ListLabel 384"/>
    <w:qFormat/>
    <w:rPr>
      <w:u w:val="none"/>
    </w:rPr>
  </w:style>
  <w:style w:type="character" w:styleId="ListLabel385">
    <w:name w:val="ListLabel 385"/>
    <w:qFormat/>
    <w:rPr>
      <w:u w:val="none"/>
    </w:rPr>
  </w:style>
  <w:style w:type="character" w:styleId="ListLabel386">
    <w:name w:val="ListLabel 386"/>
    <w:qFormat/>
    <w:rPr>
      <w:u w:val="none"/>
    </w:rPr>
  </w:style>
  <w:style w:type="character" w:styleId="ListLabel387">
    <w:name w:val="ListLabel 387"/>
    <w:qFormat/>
    <w:rPr>
      <w:u w:val="none"/>
    </w:rPr>
  </w:style>
  <w:style w:type="character" w:styleId="ListLabel388">
    <w:name w:val="ListLabel 388"/>
    <w:qFormat/>
    <w:rPr>
      <w:u w:val="none"/>
    </w:rPr>
  </w:style>
  <w:style w:type="character" w:styleId="ListLabel389">
    <w:name w:val="ListLabel 389"/>
    <w:qFormat/>
    <w:rPr>
      <w:u w:val="none"/>
    </w:rPr>
  </w:style>
  <w:style w:type="character" w:styleId="ListLabel390">
    <w:name w:val="ListLabel 390"/>
    <w:qFormat/>
    <w:rPr>
      <w:u w:val="none"/>
    </w:rPr>
  </w:style>
  <w:style w:type="character" w:styleId="ListLabel391">
    <w:name w:val="ListLabel 391"/>
    <w:qFormat/>
    <w:rPr>
      <w:u w:val="none"/>
    </w:rPr>
  </w:style>
  <w:style w:type="character" w:styleId="ListLabel392">
    <w:name w:val="ListLabel 392"/>
    <w:qFormat/>
    <w:rPr>
      <w:u w:val="none"/>
    </w:rPr>
  </w:style>
  <w:style w:type="character" w:styleId="ListLabel393">
    <w:name w:val="ListLabel 393"/>
    <w:qFormat/>
    <w:rPr>
      <w:u w:val="none"/>
    </w:rPr>
  </w:style>
  <w:style w:type="character" w:styleId="ListLabel394">
    <w:name w:val="ListLabel 394"/>
    <w:qFormat/>
    <w:rPr>
      <w:u w:val="none"/>
    </w:rPr>
  </w:style>
  <w:style w:type="character" w:styleId="ListLabel395">
    <w:name w:val="ListLabel 395"/>
    <w:qFormat/>
    <w:rPr>
      <w:u w:val="none"/>
    </w:rPr>
  </w:style>
  <w:style w:type="character" w:styleId="ListLabel396">
    <w:name w:val="ListLabel 396"/>
    <w:qFormat/>
    <w:rPr>
      <w:u w:val="none"/>
    </w:rPr>
  </w:style>
  <w:style w:type="character" w:styleId="ListLabel397">
    <w:name w:val="ListLabel 397"/>
    <w:qFormat/>
    <w:rPr>
      <w:u w:val="none"/>
    </w:rPr>
  </w:style>
  <w:style w:type="character" w:styleId="ListLabel398">
    <w:name w:val="ListLabel 398"/>
    <w:qFormat/>
    <w:rPr>
      <w:u w:val="none"/>
    </w:rPr>
  </w:style>
  <w:style w:type="character" w:styleId="ListLabel399">
    <w:name w:val="ListLabel 399"/>
    <w:qFormat/>
    <w:rPr>
      <w:u w:val="none"/>
    </w:rPr>
  </w:style>
  <w:style w:type="character" w:styleId="ListLabel400">
    <w:name w:val="ListLabel 400"/>
    <w:qFormat/>
    <w:rPr>
      <w:u w:val="none"/>
    </w:rPr>
  </w:style>
  <w:style w:type="character" w:styleId="ListLabel401">
    <w:name w:val="ListLabel 401"/>
    <w:qFormat/>
    <w:rPr>
      <w:u w:val="none"/>
    </w:rPr>
  </w:style>
  <w:style w:type="character" w:styleId="ListLabel402">
    <w:name w:val="ListLabel 402"/>
    <w:qFormat/>
    <w:rPr>
      <w:u w:val="none"/>
    </w:rPr>
  </w:style>
  <w:style w:type="character" w:styleId="ListLabel403">
    <w:name w:val="ListLabel 403"/>
    <w:qFormat/>
    <w:rPr>
      <w:u w:val="none"/>
    </w:rPr>
  </w:style>
  <w:style w:type="character" w:styleId="ListLabel404">
    <w:name w:val="ListLabel 404"/>
    <w:qFormat/>
    <w:rPr>
      <w:u w:val="none"/>
    </w:rPr>
  </w:style>
  <w:style w:type="character" w:styleId="ListLabel405">
    <w:name w:val="ListLabel 405"/>
    <w:qFormat/>
    <w:rPr>
      <w:u w:val="none"/>
    </w:rPr>
  </w:style>
  <w:style w:type="character" w:styleId="ListLabel406">
    <w:name w:val="ListLabel 406"/>
    <w:qFormat/>
    <w:rPr>
      <w:u w:val="none"/>
    </w:rPr>
  </w:style>
  <w:style w:type="character" w:styleId="ListLabel407">
    <w:name w:val="ListLabel 407"/>
    <w:qFormat/>
    <w:rPr>
      <w:u w:val="none"/>
    </w:rPr>
  </w:style>
  <w:style w:type="character" w:styleId="ListLabel408">
    <w:name w:val="ListLabel 408"/>
    <w:qFormat/>
    <w:rPr>
      <w:u w:val="none"/>
    </w:rPr>
  </w:style>
  <w:style w:type="character" w:styleId="ListLabel409">
    <w:name w:val="ListLabel 409"/>
    <w:qFormat/>
    <w:rPr>
      <w:u w:val="none"/>
    </w:rPr>
  </w:style>
  <w:style w:type="character" w:styleId="ListLabel410">
    <w:name w:val="ListLabel 410"/>
    <w:qFormat/>
    <w:rPr>
      <w:u w:val="none"/>
    </w:rPr>
  </w:style>
  <w:style w:type="character" w:styleId="ListLabel411">
    <w:name w:val="ListLabel 411"/>
    <w:qFormat/>
    <w:rPr>
      <w:u w:val="none"/>
    </w:rPr>
  </w:style>
  <w:style w:type="character" w:styleId="ListLabel412">
    <w:name w:val="ListLabel 412"/>
    <w:qFormat/>
    <w:rPr>
      <w:u w:val="none"/>
    </w:rPr>
  </w:style>
  <w:style w:type="character" w:styleId="ListLabel413">
    <w:name w:val="ListLabel 413"/>
    <w:qFormat/>
    <w:rPr>
      <w:u w:val="none"/>
    </w:rPr>
  </w:style>
  <w:style w:type="character" w:styleId="ListLabel414">
    <w:name w:val="ListLabel 414"/>
    <w:qFormat/>
    <w:rPr>
      <w:u w:val="none"/>
    </w:rPr>
  </w:style>
  <w:style w:type="character" w:styleId="ListLabel415">
    <w:name w:val="ListLabel 415"/>
    <w:qFormat/>
    <w:rPr>
      <w:u w:val="none"/>
    </w:rPr>
  </w:style>
  <w:style w:type="character" w:styleId="ListLabel416">
    <w:name w:val="ListLabel 416"/>
    <w:qFormat/>
    <w:rPr>
      <w:u w:val="none"/>
    </w:rPr>
  </w:style>
  <w:style w:type="character" w:styleId="ListLabel417">
    <w:name w:val="ListLabel 417"/>
    <w:qFormat/>
    <w:rPr>
      <w:u w:val="none"/>
    </w:rPr>
  </w:style>
  <w:style w:type="character" w:styleId="ListLabel418">
    <w:name w:val="ListLabel 418"/>
    <w:qFormat/>
    <w:rPr>
      <w:u w:val="none"/>
    </w:rPr>
  </w:style>
  <w:style w:type="character" w:styleId="ListLabel419">
    <w:name w:val="ListLabel 419"/>
    <w:qFormat/>
    <w:rPr>
      <w:u w:val="none"/>
    </w:rPr>
  </w:style>
  <w:style w:type="character" w:styleId="ListLabel420">
    <w:name w:val="ListLabel 420"/>
    <w:qFormat/>
    <w:rPr>
      <w:u w:val="none"/>
    </w:rPr>
  </w:style>
  <w:style w:type="character" w:styleId="ListLabel421">
    <w:name w:val="ListLabel 421"/>
    <w:qFormat/>
    <w:rPr>
      <w:u w:val="none"/>
    </w:rPr>
  </w:style>
  <w:style w:type="character" w:styleId="ListLabel422">
    <w:name w:val="ListLabel 422"/>
    <w:qFormat/>
    <w:rPr>
      <w:u w:val="none"/>
    </w:rPr>
  </w:style>
  <w:style w:type="character" w:styleId="ListLabel423">
    <w:name w:val="ListLabel 423"/>
    <w:qFormat/>
    <w:rPr>
      <w:u w:val="none"/>
    </w:rPr>
  </w:style>
  <w:style w:type="character" w:styleId="ListLabel424">
    <w:name w:val="ListLabel 424"/>
    <w:qFormat/>
    <w:rPr>
      <w:u w:val="none"/>
    </w:rPr>
  </w:style>
  <w:style w:type="character" w:styleId="ListLabel425">
    <w:name w:val="ListLabel 425"/>
    <w:qFormat/>
    <w:rPr>
      <w:u w:val="none"/>
    </w:rPr>
  </w:style>
  <w:style w:type="character" w:styleId="ListLabel426">
    <w:name w:val="ListLabel 426"/>
    <w:qFormat/>
    <w:rPr>
      <w:u w:val="none"/>
    </w:rPr>
  </w:style>
  <w:style w:type="character" w:styleId="ListLabel427">
    <w:name w:val="ListLabel 427"/>
    <w:qFormat/>
    <w:rPr>
      <w:u w:val="none"/>
    </w:rPr>
  </w:style>
  <w:style w:type="character" w:styleId="ListLabel428">
    <w:name w:val="ListLabel 428"/>
    <w:qFormat/>
    <w:rPr>
      <w:u w:val="none"/>
    </w:rPr>
  </w:style>
  <w:style w:type="character" w:styleId="ListLabel429">
    <w:name w:val="ListLabel 429"/>
    <w:qFormat/>
    <w:rPr>
      <w:u w:val="none"/>
    </w:rPr>
  </w:style>
  <w:style w:type="character" w:styleId="ListLabel430">
    <w:name w:val="ListLabel 430"/>
    <w:qFormat/>
    <w:rPr>
      <w:u w:val="none"/>
    </w:rPr>
  </w:style>
  <w:style w:type="character" w:styleId="ListLabel431">
    <w:name w:val="ListLabel 431"/>
    <w:qFormat/>
    <w:rPr>
      <w:u w:val="none"/>
    </w:rPr>
  </w:style>
  <w:style w:type="character" w:styleId="ListLabel432">
    <w:name w:val="ListLabel 432"/>
    <w:qFormat/>
    <w:rPr>
      <w:u w:val="none"/>
    </w:rPr>
  </w:style>
  <w:style w:type="character" w:styleId="ListLabel433">
    <w:name w:val="ListLabel 433"/>
    <w:qFormat/>
    <w:rPr>
      <w:color w:val="1155CC"/>
      <w:u w:val="single"/>
    </w:rPr>
  </w:style>
  <w:style w:type="character" w:styleId="InternetLink">
    <w:name w:val="Internet Link"/>
    <w:rPr>
      <w:color w:val="000080"/>
      <w:u w:val="single"/>
      <w:lang w:val="zxx" w:eastAsia="zxx" w:bidi="zxx"/>
    </w:rPr>
  </w:style>
  <w:style w:type="character" w:styleId="ListLabel434">
    <w:name w:val="ListLabel 434"/>
    <w:qFormat/>
    <w:rPr>
      <w:rFonts w:cs="OpenSymbol"/>
      <w:u w:val="none"/>
    </w:rPr>
  </w:style>
  <w:style w:type="character" w:styleId="ListLabel435">
    <w:name w:val="ListLabel 435"/>
    <w:qFormat/>
    <w:rPr>
      <w:rFonts w:cs="OpenSymbol"/>
      <w:u w:val="none"/>
    </w:rPr>
  </w:style>
  <w:style w:type="character" w:styleId="ListLabel436">
    <w:name w:val="ListLabel 436"/>
    <w:qFormat/>
    <w:rPr>
      <w:rFonts w:cs="OpenSymbol"/>
      <w:u w:val="none"/>
    </w:rPr>
  </w:style>
  <w:style w:type="character" w:styleId="ListLabel437">
    <w:name w:val="ListLabel 437"/>
    <w:qFormat/>
    <w:rPr>
      <w:rFonts w:cs="OpenSymbol"/>
      <w:u w:val="none"/>
    </w:rPr>
  </w:style>
  <w:style w:type="character" w:styleId="ListLabel438">
    <w:name w:val="ListLabel 438"/>
    <w:qFormat/>
    <w:rPr>
      <w:rFonts w:cs="OpenSymbol"/>
      <w:u w:val="none"/>
    </w:rPr>
  </w:style>
  <w:style w:type="character" w:styleId="ListLabel439">
    <w:name w:val="ListLabel 439"/>
    <w:qFormat/>
    <w:rPr>
      <w:rFonts w:cs="OpenSymbol"/>
      <w:u w:val="none"/>
    </w:rPr>
  </w:style>
  <w:style w:type="character" w:styleId="ListLabel440">
    <w:name w:val="ListLabel 440"/>
    <w:qFormat/>
    <w:rPr>
      <w:rFonts w:cs="OpenSymbol"/>
      <w:u w:val="none"/>
    </w:rPr>
  </w:style>
  <w:style w:type="character" w:styleId="ListLabel441">
    <w:name w:val="ListLabel 441"/>
    <w:qFormat/>
    <w:rPr>
      <w:rFonts w:cs="OpenSymbol"/>
      <w:u w:val="none"/>
    </w:rPr>
  </w:style>
  <w:style w:type="character" w:styleId="ListLabel442">
    <w:name w:val="ListLabel 442"/>
    <w:qFormat/>
    <w:rPr>
      <w:rFonts w:cs="OpenSymbol"/>
      <w:u w:val="none"/>
    </w:rPr>
  </w:style>
  <w:style w:type="character" w:styleId="ListLabel443">
    <w:name w:val="ListLabel 443"/>
    <w:qFormat/>
    <w:rPr>
      <w:rFonts w:cs="OpenSymbol"/>
      <w:u w:val="none"/>
    </w:rPr>
  </w:style>
  <w:style w:type="character" w:styleId="ListLabel444">
    <w:name w:val="ListLabel 444"/>
    <w:qFormat/>
    <w:rPr>
      <w:rFonts w:cs="OpenSymbol"/>
      <w:u w:val="none"/>
    </w:rPr>
  </w:style>
  <w:style w:type="character" w:styleId="ListLabel445">
    <w:name w:val="ListLabel 445"/>
    <w:qFormat/>
    <w:rPr>
      <w:rFonts w:cs="OpenSymbol"/>
      <w:u w:val="none"/>
    </w:rPr>
  </w:style>
  <w:style w:type="character" w:styleId="ListLabel446">
    <w:name w:val="ListLabel 446"/>
    <w:qFormat/>
    <w:rPr>
      <w:rFonts w:cs="OpenSymbol"/>
      <w:u w:val="none"/>
    </w:rPr>
  </w:style>
  <w:style w:type="character" w:styleId="ListLabel447">
    <w:name w:val="ListLabel 447"/>
    <w:qFormat/>
    <w:rPr>
      <w:rFonts w:cs="OpenSymbol"/>
      <w:u w:val="none"/>
    </w:rPr>
  </w:style>
  <w:style w:type="character" w:styleId="ListLabel448">
    <w:name w:val="ListLabel 448"/>
    <w:qFormat/>
    <w:rPr>
      <w:rFonts w:cs="OpenSymbol"/>
      <w:u w:val="none"/>
    </w:rPr>
  </w:style>
  <w:style w:type="character" w:styleId="ListLabel449">
    <w:name w:val="ListLabel 449"/>
    <w:qFormat/>
    <w:rPr>
      <w:rFonts w:cs="OpenSymbol"/>
      <w:u w:val="none"/>
    </w:rPr>
  </w:style>
  <w:style w:type="character" w:styleId="ListLabel450">
    <w:name w:val="ListLabel 450"/>
    <w:qFormat/>
    <w:rPr>
      <w:rFonts w:cs="OpenSymbol"/>
      <w:u w:val="none"/>
    </w:rPr>
  </w:style>
  <w:style w:type="character" w:styleId="ListLabel451">
    <w:name w:val="ListLabel 451"/>
    <w:qFormat/>
    <w:rPr>
      <w:rFonts w:cs="OpenSymbol"/>
      <w:u w:val="none"/>
    </w:rPr>
  </w:style>
  <w:style w:type="character" w:styleId="ListLabel452">
    <w:name w:val="ListLabel 452"/>
    <w:qFormat/>
    <w:rPr>
      <w:rFonts w:cs="OpenSymbol"/>
      <w:u w:val="none"/>
    </w:rPr>
  </w:style>
  <w:style w:type="character" w:styleId="ListLabel453">
    <w:name w:val="ListLabel 453"/>
    <w:qFormat/>
    <w:rPr>
      <w:rFonts w:cs="OpenSymbol"/>
      <w:u w:val="none"/>
    </w:rPr>
  </w:style>
  <w:style w:type="character" w:styleId="ListLabel454">
    <w:name w:val="ListLabel 454"/>
    <w:qFormat/>
    <w:rPr>
      <w:rFonts w:cs="OpenSymbol"/>
      <w:u w:val="none"/>
    </w:rPr>
  </w:style>
  <w:style w:type="character" w:styleId="ListLabel455">
    <w:name w:val="ListLabel 455"/>
    <w:qFormat/>
    <w:rPr>
      <w:rFonts w:cs="OpenSymbol"/>
      <w:u w:val="none"/>
    </w:rPr>
  </w:style>
  <w:style w:type="character" w:styleId="ListLabel456">
    <w:name w:val="ListLabel 456"/>
    <w:qFormat/>
    <w:rPr>
      <w:rFonts w:cs="OpenSymbol"/>
      <w:u w:val="none"/>
    </w:rPr>
  </w:style>
  <w:style w:type="character" w:styleId="ListLabel457">
    <w:name w:val="ListLabel 457"/>
    <w:qFormat/>
    <w:rPr>
      <w:rFonts w:cs="OpenSymbol"/>
      <w:u w:val="none"/>
    </w:rPr>
  </w:style>
  <w:style w:type="character" w:styleId="ListLabel458">
    <w:name w:val="ListLabel 458"/>
    <w:qFormat/>
    <w:rPr>
      <w:rFonts w:cs="OpenSymbol"/>
      <w:u w:val="none"/>
    </w:rPr>
  </w:style>
  <w:style w:type="character" w:styleId="ListLabel459">
    <w:name w:val="ListLabel 459"/>
    <w:qFormat/>
    <w:rPr>
      <w:rFonts w:cs="OpenSymbol"/>
      <w:u w:val="none"/>
    </w:rPr>
  </w:style>
  <w:style w:type="character" w:styleId="ListLabel460">
    <w:name w:val="ListLabel 460"/>
    <w:qFormat/>
    <w:rPr>
      <w:rFonts w:cs="OpenSymbol"/>
      <w:u w:val="none"/>
    </w:rPr>
  </w:style>
  <w:style w:type="character" w:styleId="ListLabel461">
    <w:name w:val="ListLabel 461"/>
    <w:qFormat/>
    <w:rPr>
      <w:rFonts w:cs="OpenSymbol"/>
      <w:u w:val="none"/>
    </w:rPr>
  </w:style>
  <w:style w:type="character" w:styleId="ListLabel462">
    <w:name w:val="ListLabel 462"/>
    <w:qFormat/>
    <w:rPr>
      <w:rFonts w:cs="OpenSymbol"/>
      <w:u w:val="none"/>
    </w:rPr>
  </w:style>
  <w:style w:type="character" w:styleId="ListLabel463">
    <w:name w:val="ListLabel 463"/>
    <w:qFormat/>
    <w:rPr>
      <w:rFonts w:cs="OpenSymbol"/>
      <w:u w:val="none"/>
    </w:rPr>
  </w:style>
  <w:style w:type="character" w:styleId="ListLabel464">
    <w:name w:val="ListLabel 464"/>
    <w:qFormat/>
    <w:rPr>
      <w:rFonts w:cs="OpenSymbol"/>
      <w:u w:val="none"/>
    </w:rPr>
  </w:style>
  <w:style w:type="character" w:styleId="ListLabel465">
    <w:name w:val="ListLabel 465"/>
    <w:qFormat/>
    <w:rPr>
      <w:rFonts w:cs="OpenSymbol"/>
      <w:u w:val="none"/>
    </w:rPr>
  </w:style>
  <w:style w:type="character" w:styleId="ListLabel466">
    <w:name w:val="ListLabel 466"/>
    <w:qFormat/>
    <w:rPr>
      <w:rFonts w:cs="OpenSymbol"/>
      <w:u w:val="none"/>
    </w:rPr>
  </w:style>
  <w:style w:type="character" w:styleId="ListLabel467">
    <w:name w:val="ListLabel 467"/>
    <w:qFormat/>
    <w:rPr>
      <w:rFonts w:cs="OpenSymbol"/>
      <w:u w:val="none"/>
    </w:rPr>
  </w:style>
  <w:style w:type="character" w:styleId="ListLabel468">
    <w:name w:val="ListLabel 468"/>
    <w:qFormat/>
    <w:rPr>
      <w:rFonts w:cs="OpenSymbol"/>
      <w:u w:val="none"/>
    </w:rPr>
  </w:style>
  <w:style w:type="character" w:styleId="ListLabel469">
    <w:name w:val="ListLabel 469"/>
    <w:qFormat/>
    <w:rPr>
      <w:rFonts w:cs="OpenSymbol"/>
      <w:u w:val="none"/>
    </w:rPr>
  </w:style>
  <w:style w:type="character" w:styleId="ListLabel470">
    <w:name w:val="ListLabel 470"/>
    <w:qFormat/>
    <w:rPr>
      <w:rFonts w:cs="OpenSymbol"/>
      <w:u w:val="none"/>
    </w:rPr>
  </w:style>
  <w:style w:type="character" w:styleId="ListLabel471">
    <w:name w:val="ListLabel 471"/>
    <w:qFormat/>
    <w:rPr>
      <w:rFonts w:cs="OpenSymbol"/>
      <w:u w:val="none"/>
    </w:rPr>
  </w:style>
  <w:style w:type="character" w:styleId="ListLabel472">
    <w:name w:val="ListLabel 472"/>
    <w:qFormat/>
    <w:rPr>
      <w:rFonts w:cs="OpenSymbol"/>
      <w:u w:val="none"/>
    </w:rPr>
  </w:style>
  <w:style w:type="character" w:styleId="ListLabel473">
    <w:name w:val="ListLabel 473"/>
    <w:qFormat/>
    <w:rPr>
      <w:rFonts w:cs="OpenSymbol"/>
      <w:u w:val="none"/>
    </w:rPr>
  </w:style>
  <w:style w:type="character" w:styleId="ListLabel474">
    <w:name w:val="ListLabel 474"/>
    <w:qFormat/>
    <w:rPr>
      <w:rFonts w:cs="OpenSymbol"/>
      <w:u w:val="none"/>
    </w:rPr>
  </w:style>
  <w:style w:type="character" w:styleId="ListLabel475">
    <w:name w:val="ListLabel 475"/>
    <w:qFormat/>
    <w:rPr>
      <w:rFonts w:cs="OpenSymbol"/>
      <w:u w:val="none"/>
    </w:rPr>
  </w:style>
  <w:style w:type="character" w:styleId="ListLabel476">
    <w:name w:val="ListLabel 476"/>
    <w:qFormat/>
    <w:rPr>
      <w:rFonts w:cs="OpenSymbol"/>
      <w:u w:val="none"/>
    </w:rPr>
  </w:style>
  <w:style w:type="character" w:styleId="ListLabel477">
    <w:name w:val="ListLabel 477"/>
    <w:qFormat/>
    <w:rPr>
      <w:rFonts w:cs="OpenSymbol"/>
      <w:u w:val="none"/>
    </w:rPr>
  </w:style>
  <w:style w:type="character" w:styleId="ListLabel478">
    <w:name w:val="ListLabel 478"/>
    <w:qFormat/>
    <w:rPr>
      <w:rFonts w:cs="OpenSymbol"/>
      <w:u w:val="none"/>
    </w:rPr>
  </w:style>
  <w:style w:type="character" w:styleId="ListLabel479">
    <w:name w:val="ListLabel 479"/>
    <w:qFormat/>
    <w:rPr>
      <w:rFonts w:cs="OpenSymbol"/>
      <w:u w:val="none"/>
    </w:rPr>
  </w:style>
  <w:style w:type="character" w:styleId="ListLabel480">
    <w:name w:val="ListLabel 480"/>
    <w:qFormat/>
    <w:rPr>
      <w:rFonts w:cs="OpenSymbol"/>
      <w:u w:val="none"/>
    </w:rPr>
  </w:style>
  <w:style w:type="character" w:styleId="ListLabel481">
    <w:name w:val="ListLabel 481"/>
    <w:qFormat/>
    <w:rPr>
      <w:rFonts w:cs="OpenSymbol"/>
      <w:u w:val="none"/>
    </w:rPr>
  </w:style>
  <w:style w:type="character" w:styleId="ListLabel482">
    <w:name w:val="ListLabel 482"/>
    <w:qFormat/>
    <w:rPr>
      <w:rFonts w:cs="OpenSymbol"/>
      <w:u w:val="none"/>
    </w:rPr>
  </w:style>
  <w:style w:type="character" w:styleId="ListLabel483">
    <w:name w:val="ListLabel 483"/>
    <w:qFormat/>
    <w:rPr>
      <w:rFonts w:cs="OpenSymbol"/>
      <w:u w:val="none"/>
    </w:rPr>
  </w:style>
  <w:style w:type="character" w:styleId="ListLabel484">
    <w:name w:val="ListLabel 484"/>
    <w:qFormat/>
    <w:rPr>
      <w:rFonts w:cs="OpenSymbol"/>
      <w:u w:val="none"/>
    </w:rPr>
  </w:style>
  <w:style w:type="character" w:styleId="ListLabel485">
    <w:name w:val="ListLabel 485"/>
    <w:qFormat/>
    <w:rPr>
      <w:rFonts w:cs="OpenSymbol"/>
      <w:u w:val="none"/>
    </w:rPr>
  </w:style>
  <w:style w:type="character" w:styleId="ListLabel486">
    <w:name w:val="ListLabel 486"/>
    <w:qFormat/>
    <w:rPr>
      <w:rFonts w:cs="OpenSymbol"/>
      <w:u w:val="none"/>
    </w:rPr>
  </w:style>
  <w:style w:type="character" w:styleId="ListLabel487">
    <w:name w:val="ListLabel 487"/>
    <w:qFormat/>
    <w:rPr>
      <w:rFonts w:cs="OpenSymbol"/>
      <w:u w:val="none"/>
    </w:rPr>
  </w:style>
  <w:style w:type="character" w:styleId="ListLabel488">
    <w:name w:val="ListLabel 488"/>
    <w:qFormat/>
    <w:rPr>
      <w:rFonts w:cs="OpenSymbol"/>
      <w:u w:val="none"/>
    </w:rPr>
  </w:style>
  <w:style w:type="character" w:styleId="ListLabel489">
    <w:name w:val="ListLabel 489"/>
    <w:qFormat/>
    <w:rPr>
      <w:rFonts w:cs="OpenSymbol"/>
      <w:u w:val="none"/>
    </w:rPr>
  </w:style>
  <w:style w:type="character" w:styleId="ListLabel490">
    <w:name w:val="ListLabel 490"/>
    <w:qFormat/>
    <w:rPr>
      <w:rFonts w:cs="OpenSymbol"/>
      <w:u w:val="none"/>
    </w:rPr>
  </w:style>
  <w:style w:type="character" w:styleId="ListLabel491">
    <w:name w:val="ListLabel 491"/>
    <w:qFormat/>
    <w:rPr>
      <w:rFonts w:cs="OpenSymbol"/>
      <w:u w:val="none"/>
    </w:rPr>
  </w:style>
  <w:style w:type="character" w:styleId="ListLabel492">
    <w:name w:val="ListLabel 492"/>
    <w:qFormat/>
    <w:rPr>
      <w:rFonts w:cs="OpenSymbol"/>
      <w:u w:val="none"/>
    </w:rPr>
  </w:style>
  <w:style w:type="character" w:styleId="ListLabel493">
    <w:name w:val="ListLabel 493"/>
    <w:qFormat/>
    <w:rPr>
      <w:rFonts w:cs="OpenSymbol"/>
      <w:u w:val="none"/>
    </w:rPr>
  </w:style>
  <w:style w:type="character" w:styleId="ListLabel494">
    <w:name w:val="ListLabel 494"/>
    <w:qFormat/>
    <w:rPr>
      <w:rFonts w:cs="OpenSymbol"/>
      <w:u w:val="none"/>
    </w:rPr>
  </w:style>
  <w:style w:type="character" w:styleId="ListLabel495">
    <w:name w:val="ListLabel 495"/>
    <w:qFormat/>
    <w:rPr>
      <w:rFonts w:cs="OpenSymbol"/>
      <w:u w:val="none"/>
    </w:rPr>
  </w:style>
  <w:style w:type="character" w:styleId="ListLabel496">
    <w:name w:val="ListLabel 496"/>
    <w:qFormat/>
    <w:rPr>
      <w:rFonts w:cs="OpenSymbol"/>
      <w:u w:val="none"/>
    </w:rPr>
  </w:style>
  <w:style w:type="character" w:styleId="ListLabel497">
    <w:name w:val="ListLabel 497"/>
    <w:qFormat/>
    <w:rPr>
      <w:rFonts w:cs="OpenSymbol"/>
      <w:u w:val="none"/>
    </w:rPr>
  </w:style>
  <w:style w:type="character" w:styleId="ListLabel498">
    <w:name w:val="ListLabel 498"/>
    <w:qFormat/>
    <w:rPr>
      <w:rFonts w:cs="OpenSymbol"/>
      <w:u w:val="none"/>
    </w:rPr>
  </w:style>
  <w:style w:type="character" w:styleId="ListLabel499">
    <w:name w:val="ListLabel 499"/>
    <w:qFormat/>
    <w:rPr>
      <w:rFonts w:cs="OpenSymbol"/>
      <w:u w:val="none"/>
    </w:rPr>
  </w:style>
  <w:style w:type="character" w:styleId="ListLabel500">
    <w:name w:val="ListLabel 500"/>
    <w:qFormat/>
    <w:rPr>
      <w:rFonts w:cs="OpenSymbol"/>
      <w:u w:val="none"/>
    </w:rPr>
  </w:style>
  <w:style w:type="character" w:styleId="ListLabel501">
    <w:name w:val="ListLabel 501"/>
    <w:qFormat/>
    <w:rPr>
      <w:rFonts w:cs="OpenSymbol"/>
      <w:u w:val="none"/>
    </w:rPr>
  </w:style>
  <w:style w:type="character" w:styleId="ListLabel502">
    <w:name w:val="ListLabel 502"/>
    <w:qFormat/>
    <w:rPr>
      <w:rFonts w:cs="OpenSymbol"/>
      <w:u w:val="none"/>
    </w:rPr>
  </w:style>
  <w:style w:type="character" w:styleId="ListLabel503">
    <w:name w:val="ListLabel 503"/>
    <w:qFormat/>
    <w:rPr>
      <w:rFonts w:cs="OpenSymbol"/>
      <w:u w:val="none"/>
    </w:rPr>
  </w:style>
  <w:style w:type="character" w:styleId="ListLabel504">
    <w:name w:val="ListLabel 504"/>
    <w:qFormat/>
    <w:rPr>
      <w:rFonts w:cs="OpenSymbol"/>
      <w:u w:val="none"/>
    </w:rPr>
  </w:style>
  <w:style w:type="character" w:styleId="ListLabel505">
    <w:name w:val="ListLabel 505"/>
    <w:qFormat/>
    <w:rPr>
      <w:rFonts w:cs="OpenSymbol"/>
      <w:u w:val="none"/>
    </w:rPr>
  </w:style>
  <w:style w:type="character" w:styleId="ListLabel506">
    <w:name w:val="ListLabel 506"/>
    <w:qFormat/>
    <w:rPr>
      <w:rFonts w:cs="OpenSymbol"/>
      <w:u w:val="none"/>
    </w:rPr>
  </w:style>
  <w:style w:type="character" w:styleId="ListLabel507">
    <w:name w:val="ListLabel 507"/>
    <w:qFormat/>
    <w:rPr>
      <w:rFonts w:cs="OpenSymbol"/>
      <w:u w:val="none"/>
    </w:rPr>
  </w:style>
  <w:style w:type="character" w:styleId="ListLabel508">
    <w:name w:val="ListLabel 508"/>
    <w:qFormat/>
    <w:rPr>
      <w:rFonts w:cs="OpenSymbol"/>
      <w:u w:val="none"/>
    </w:rPr>
  </w:style>
  <w:style w:type="character" w:styleId="ListLabel509">
    <w:name w:val="ListLabel 509"/>
    <w:qFormat/>
    <w:rPr>
      <w:rFonts w:cs="OpenSymbol"/>
      <w:u w:val="none"/>
    </w:rPr>
  </w:style>
  <w:style w:type="character" w:styleId="ListLabel510">
    <w:name w:val="ListLabel 510"/>
    <w:qFormat/>
    <w:rPr>
      <w:rFonts w:cs="OpenSymbol"/>
      <w:u w:val="none"/>
    </w:rPr>
  </w:style>
  <w:style w:type="character" w:styleId="ListLabel511">
    <w:name w:val="ListLabel 511"/>
    <w:qFormat/>
    <w:rPr>
      <w:rFonts w:cs="OpenSymbol"/>
      <w:u w:val="none"/>
    </w:rPr>
  </w:style>
  <w:style w:type="character" w:styleId="ListLabel512">
    <w:name w:val="ListLabel 512"/>
    <w:qFormat/>
    <w:rPr>
      <w:rFonts w:cs="OpenSymbol"/>
      <w:u w:val="none"/>
    </w:rPr>
  </w:style>
  <w:style w:type="character" w:styleId="ListLabel513">
    <w:name w:val="ListLabel 513"/>
    <w:qFormat/>
    <w:rPr>
      <w:rFonts w:cs="OpenSymbol"/>
      <w:u w:val="none"/>
    </w:rPr>
  </w:style>
  <w:style w:type="character" w:styleId="ListLabel514">
    <w:name w:val="ListLabel 514"/>
    <w:qFormat/>
    <w:rPr>
      <w:rFonts w:cs="OpenSymbol"/>
      <w:u w:val="none"/>
    </w:rPr>
  </w:style>
  <w:style w:type="character" w:styleId="ListLabel515">
    <w:name w:val="ListLabel 515"/>
    <w:qFormat/>
    <w:rPr>
      <w:rFonts w:cs="OpenSymbol"/>
      <w:u w:val="none"/>
    </w:rPr>
  </w:style>
  <w:style w:type="character" w:styleId="ListLabel516">
    <w:name w:val="ListLabel 516"/>
    <w:qFormat/>
    <w:rPr>
      <w:rFonts w:cs="OpenSymbol"/>
      <w:u w:val="none"/>
    </w:rPr>
  </w:style>
  <w:style w:type="character" w:styleId="ListLabel517">
    <w:name w:val="ListLabel 517"/>
    <w:qFormat/>
    <w:rPr>
      <w:rFonts w:cs="OpenSymbol"/>
      <w:u w:val="none"/>
    </w:rPr>
  </w:style>
  <w:style w:type="character" w:styleId="ListLabel518">
    <w:name w:val="ListLabel 518"/>
    <w:qFormat/>
    <w:rPr>
      <w:rFonts w:cs="OpenSymbol"/>
      <w:u w:val="none"/>
    </w:rPr>
  </w:style>
  <w:style w:type="character" w:styleId="ListLabel519">
    <w:name w:val="ListLabel 519"/>
    <w:qFormat/>
    <w:rPr>
      <w:rFonts w:cs="OpenSymbol"/>
      <w:u w:val="none"/>
    </w:rPr>
  </w:style>
  <w:style w:type="character" w:styleId="ListLabel520">
    <w:name w:val="ListLabel 520"/>
    <w:qFormat/>
    <w:rPr>
      <w:rFonts w:cs="OpenSymbol"/>
      <w:u w:val="none"/>
    </w:rPr>
  </w:style>
  <w:style w:type="character" w:styleId="ListLabel521">
    <w:name w:val="ListLabel 521"/>
    <w:qFormat/>
    <w:rPr>
      <w:rFonts w:cs="OpenSymbol"/>
      <w:u w:val="none"/>
    </w:rPr>
  </w:style>
  <w:style w:type="character" w:styleId="ListLabel522">
    <w:name w:val="ListLabel 522"/>
    <w:qFormat/>
    <w:rPr>
      <w:rFonts w:cs="OpenSymbol"/>
      <w:u w:val="none"/>
    </w:rPr>
  </w:style>
  <w:style w:type="character" w:styleId="ListLabel523">
    <w:name w:val="ListLabel 523"/>
    <w:qFormat/>
    <w:rPr>
      <w:rFonts w:cs="OpenSymbol"/>
      <w:u w:val="none"/>
    </w:rPr>
  </w:style>
  <w:style w:type="character" w:styleId="ListLabel524">
    <w:name w:val="ListLabel 524"/>
    <w:qFormat/>
    <w:rPr>
      <w:rFonts w:cs="OpenSymbol"/>
      <w:u w:val="none"/>
    </w:rPr>
  </w:style>
  <w:style w:type="character" w:styleId="ListLabel525">
    <w:name w:val="ListLabel 525"/>
    <w:qFormat/>
    <w:rPr>
      <w:rFonts w:cs="OpenSymbol"/>
      <w:u w:val="none"/>
    </w:rPr>
  </w:style>
  <w:style w:type="character" w:styleId="ListLabel526">
    <w:name w:val="ListLabel 526"/>
    <w:qFormat/>
    <w:rPr>
      <w:rFonts w:cs="OpenSymbol"/>
      <w:u w:val="none"/>
    </w:rPr>
  </w:style>
  <w:style w:type="character" w:styleId="ListLabel527">
    <w:name w:val="ListLabel 527"/>
    <w:qFormat/>
    <w:rPr>
      <w:rFonts w:cs="OpenSymbol"/>
      <w:u w:val="none"/>
    </w:rPr>
  </w:style>
  <w:style w:type="character" w:styleId="ListLabel528">
    <w:name w:val="ListLabel 528"/>
    <w:qFormat/>
    <w:rPr>
      <w:rFonts w:cs="OpenSymbol"/>
      <w:u w:val="none"/>
    </w:rPr>
  </w:style>
  <w:style w:type="character" w:styleId="ListLabel529">
    <w:name w:val="ListLabel 529"/>
    <w:qFormat/>
    <w:rPr>
      <w:rFonts w:cs="OpenSymbol"/>
      <w:u w:val="none"/>
    </w:rPr>
  </w:style>
  <w:style w:type="character" w:styleId="ListLabel530">
    <w:name w:val="ListLabel 530"/>
    <w:qFormat/>
    <w:rPr>
      <w:rFonts w:cs="OpenSymbol"/>
      <w:u w:val="none"/>
    </w:rPr>
  </w:style>
  <w:style w:type="character" w:styleId="ListLabel531">
    <w:name w:val="ListLabel 531"/>
    <w:qFormat/>
    <w:rPr>
      <w:rFonts w:cs="OpenSymbol"/>
      <w:u w:val="none"/>
    </w:rPr>
  </w:style>
  <w:style w:type="character" w:styleId="ListLabel532">
    <w:name w:val="ListLabel 532"/>
    <w:qFormat/>
    <w:rPr>
      <w:rFonts w:cs="OpenSymbol"/>
      <w:u w:val="none"/>
    </w:rPr>
  </w:style>
  <w:style w:type="character" w:styleId="ListLabel533">
    <w:name w:val="ListLabel 533"/>
    <w:qFormat/>
    <w:rPr>
      <w:rFonts w:cs="OpenSymbol"/>
      <w:u w:val="none"/>
    </w:rPr>
  </w:style>
  <w:style w:type="character" w:styleId="ListLabel534">
    <w:name w:val="ListLabel 534"/>
    <w:qFormat/>
    <w:rPr>
      <w:rFonts w:cs="OpenSymbol"/>
      <w:u w:val="none"/>
    </w:rPr>
  </w:style>
  <w:style w:type="character" w:styleId="ListLabel535">
    <w:name w:val="ListLabel 535"/>
    <w:qFormat/>
    <w:rPr>
      <w:rFonts w:cs="OpenSymbol"/>
      <w:u w:val="none"/>
    </w:rPr>
  </w:style>
  <w:style w:type="character" w:styleId="ListLabel536">
    <w:name w:val="ListLabel 536"/>
    <w:qFormat/>
    <w:rPr>
      <w:rFonts w:cs="OpenSymbol"/>
      <w:u w:val="none"/>
    </w:rPr>
  </w:style>
  <w:style w:type="character" w:styleId="ListLabel537">
    <w:name w:val="ListLabel 537"/>
    <w:qFormat/>
    <w:rPr>
      <w:rFonts w:cs="OpenSymbol"/>
      <w:u w:val="none"/>
    </w:rPr>
  </w:style>
  <w:style w:type="character" w:styleId="ListLabel538">
    <w:name w:val="ListLabel 538"/>
    <w:qFormat/>
    <w:rPr>
      <w:rFonts w:cs="OpenSymbol"/>
      <w:u w:val="none"/>
    </w:rPr>
  </w:style>
  <w:style w:type="character" w:styleId="ListLabel539">
    <w:name w:val="ListLabel 539"/>
    <w:qFormat/>
    <w:rPr>
      <w:rFonts w:cs="OpenSymbol"/>
      <w:u w:val="none"/>
    </w:rPr>
  </w:style>
  <w:style w:type="character" w:styleId="ListLabel540">
    <w:name w:val="ListLabel 540"/>
    <w:qFormat/>
    <w:rPr>
      <w:rFonts w:cs="OpenSymbol"/>
      <w:u w:val="none"/>
    </w:rPr>
  </w:style>
  <w:style w:type="character" w:styleId="ListLabel541">
    <w:name w:val="ListLabel 541"/>
    <w:qFormat/>
    <w:rPr>
      <w:rFonts w:cs="OpenSymbol"/>
      <w:u w:val="none"/>
    </w:rPr>
  </w:style>
  <w:style w:type="character" w:styleId="ListLabel542">
    <w:name w:val="ListLabel 542"/>
    <w:qFormat/>
    <w:rPr>
      <w:rFonts w:cs="OpenSymbol"/>
      <w:u w:val="none"/>
    </w:rPr>
  </w:style>
  <w:style w:type="character" w:styleId="ListLabel543">
    <w:name w:val="ListLabel 543"/>
    <w:qFormat/>
    <w:rPr>
      <w:rFonts w:cs="OpenSymbol"/>
      <w:u w:val="none"/>
    </w:rPr>
  </w:style>
  <w:style w:type="character" w:styleId="ListLabel544">
    <w:name w:val="ListLabel 544"/>
    <w:qFormat/>
    <w:rPr>
      <w:rFonts w:cs="OpenSymbol"/>
      <w:u w:val="none"/>
    </w:rPr>
  </w:style>
  <w:style w:type="character" w:styleId="ListLabel545">
    <w:name w:val="ListLabel 545"/>
    <w:qFormat/>
    <w:rPr>
      <w:rFonts w:cs="OpenSymbol"/>
      <w:u w:val="none"/>
    </w:rPr>
  </w:style>
  <w:style w:type="character" w:styleId="ListLabel546">
    <w:name w:val="ListLabel 546"/>
    <w:qFormat/>
    <w:rPr>
      <w:rFonts w:cs="OpenSymbol"/>
      <w:u w:val="none"/>
    </w:rPr>
  </w:style>
  <w:style w:type="character" w:styleId="ListLabel547">
    <w:name w:val="ListLabel 547"/>
    <w:qFormat/>
    <w:rPr>
      <w:rFonts w:cs="OpenSymbol"/>
      <w:u w:val="none"/>
    </w:rPr>
  </w:style>
  <w:style w:type="character" w:styleId="ListLabel548">
    <w:name w:val="ListLabel 548"/>
    <w:qFormat/>
    <w:rPr>
      <w:rFonts w:cs="OpenSymbol"/>
      <w:u w:val="none"/>
    </w:rPr>
  </w:style>
  <w:style w:type="character" w:styleId="ListLabel549">
    <w:name w:val="ListLabel 549"/>
    <w:qFormat/>
    <w:rPr>
      <w:rFonts w:cs="OpenSymbol"/>
      <w:u w:val="none"/>
    </w:rPr>
  </w:style>
  <w:style w:type="character" w:styleId="ListLabel550">
    <w:name w:val="ListLabel 550"/>
    <w:qFormat/>
    <w:rPr>
      <w:rFonts w:cs="OpenSymbol"/>
      <w:u w:val="none"/>
    </w:rPr>
  </w:style>
  <w:style w:type="character" w:styleId="ListLabel551">
    <w:name w:val="ListLabel 551"/>
    <w:qFormat/>
    <w:rPr>
      <w:rFonts w:cs="OpenSymbol"/>
      <w:u w:val="none"/>
    </w:rPr>
  </w:style>
  <w:style w:type="character" w:styleId="ListLabel552">
    <w:name w:val="ListLabel 552"/>
    <w:qFormat/>
    <w:rPr>
      <w:rFonts w:cs="OpenSymbol"/>
      <w:u w:val="none"/>
    </w:rPr>
  </w:style>
  <w:style w:type="character" w:styleId="ListLabel553">
    <w:name w:val="ListLabel 553"/>
    <w:qFormat/>
    <w:rPr>
      <w:rFonts w:cs="OpenSymbol"/>
      <w:u w:val="none"/>
    </w:rPr>
  </w:style>
  <w:style w:type="character" w:styleId="ListLabel554">
    <w:name w:val="ListLabel 554"/>
    <w:qFormat/>
    <w:rPr>
      <w:rFonts w:cs="OpenSymbol"/>
      <w:u w:val="none"/>
    </w:rPr>
  </w:style>
  <w:style w:type="character" w:styleId="ListLabel555">
    <w:name w:val="ListLabel 555"/>
    <w:qFormat/>
    <w:rPr>
      <w:rFonts w:cs="OpenSymbol"/>
      <w:u w:val="none"/>
    </w:rPr>
  </w:style>
  <w:style w:type="character" w:styleId="ListLabel556">
    <w:name w:val="ListLabel 556"/>
    <w:qFormat/>
    <w:rPr>
      <w:rFonts w:cs="OpenSymbol"/>
      <w:u w:val="none"/>
    </w:rPr>
  </w:style>
  <w:style w:type="character" w:styleId="ListLabel557">
    <w:name w:val="ListLabel 557"/>
    <w:qFormat/>
    <w:rPr>
      <w:rFonts w:cs="OpenSymbol"/>
      <w:u w:val="none"/>
    </w:rPr>
  </w:style>
  <w:style w:type="character" w:styleId="ListLabel558">
    <w:name w:val="ListLabel 558"/>
    <w:qFormat/>
    <w:rPr>
      <w:rFonts w:cs="OpenSymbol"/>
      <w:u w:val="none"/>
    </w:rPr>
  </w:style>
  <w:style w:type="character" w:styleId="ListLabel559">
    <w:name w:val="ListLabel 559"/>
    <w:qFormat/>
    <w:rPr>
      <w:rFonts w:cs="OpenSymbol"/>
      <w:u w:val="none"/>
    </w:rPr>
  </w:style>
  <w:style w:type="character" w:styleId="ListLabel560">
    <w:name w:val="ListLabel 560"/>
    <w:qFormat/>
    <w:rPr>
      <w:rFonts w:cs="OpenSymbol"/>
      <w:u w:val="none"/>
    </w:rPr>
  </w:style>
  <w:style w:type="character" w:styleId="ListLabel561">
    <w:name w:val="ListLabel 561"/>
    <w:qFormat/>
    <w:rPr>
      <w:rFonts w:cs="OpenSymbol"/>
      <w:u w:val="none"/>
    </w:rPr>
  </w:style>
  <w:style w:type="character" w:styleId="ListLabel562">
    <w:name w:val="ListLabel 562"/>
    <w:qFormat/>
    <w:rPr>
      <w:rFonts w:cs="OpenSymbol"/>
      <w:u w:val="none"/>
    </w:rPr>
  </w:style>
  <w:style w:type="character" w:styleId="ListLabel563">
    <w:name w:val="ListLabel 563"/>
    <w:qFormat/>
    <w:rPr>
      <w:rFonts w:cs="OpenSymbol"/>
      <w:u w:val="none"/>
    </w:rPr>
  </w:style>
  <w:style w:type="character" w:styleId="ListLabel564">
    <w:name w:val="ListLabel 564"/>
    <w:qFormat/>
    <w:rPr>
      <w:rFonts w:cs="OpenSymbol"/>
      <w:u w:val="none"/>
    </w:rPr>
  </w:style>
  <w:style w:type="character" w:styleId="ListLabel565">
    <w:name w:val="ListLabel 565"/>
    <w:qFormat/>
    <w:rPr>
      <w:rFonts w:cs="OpenSymbol"/>
      <w:u w:val="none"/>
    </w:rPr>
  </w:style>
  <w:style w:type="character" w:styleId="ListLabel566">
    <w:name w:val="ListLabel 566"/>
    <w:qFormat/>
    <w:rPr>
      <w:rFonts w:cs="OpenSymbol"/>
      <w:u w:val="none"/>
    </w:rPr>
  </w:style>
  <w:style w:type="character" w:styleId="ListLabel567">
    <w:name w:val="ListLabel 567"/>
    <w:qFormat/>
    <w:rPr>
      <w:rFonts w:cs="OpenSymbol"/>
      <w:u w:val="none"/>
    </w:rPr>
  </w:style>
  <w:style w:type="character" w:styleId="ListLabel568">
    <w:name w:val="ListLabel 568"/>
    <w:qFormat/>
    <w:rPr>
      <w:rFonts w:cs="OpenSymbol"/>
      <w:u w:val="none"/>
    </w:rPr>
  </w:style>
  <w:style w:type="character" w:styleId="ListLabel569">
    <w:name w:val="ListLabel 569"/>
    <w:qFormat/>
    <w:rPr>
      <w:rFonts w:cs="OpenSymbol"/>
      <w:u w:val="none"/>
    </w:rPr>
  </w:style>
  <w:style w:type="character" w:styleId="ListLabel570">
    <w:name w:val="ListLabel 570"/>
    <w:qFormat/>
    <w:rPr>
      <w:rFonts w:cs="OpenSymbol"/>
      <w:u w:val="none"/>
    </w:rPr>
  </w:style>
  <w:style w:type="character" w:styleId="ListLabel571">
    <w:name w:val="ListLabel 571"/>
    <w:qFormat/>
    <w:rPr>
      <w:rFonts w:cs="OpenSymbol"/>
      <w:u w:val="none"/>
    </w:rPr>
  </w:style>
  <w:style w:type="character" w:styleId="ListLabel572">
    <w:name w:val="ListLabel 572"/>
    <w:qFormat/>
    <w:rPr>
      <w:rFonts w:cs="OpenSymbol"/>
      <w:u w:val="none"/>
    </w:rPr>
  </w:style>
  <w:style w:type="character" w:styleId="ListLabel573">
    <w:name w:val="ListLabel 573"/>
    <w:qFormat/>
    <w:rPr>
      <w:rFonts w:cs="OpenSymbol"/>
      <w:u w:val="none"/>
    </w:rPr>
  </w:style>
  <w:style w:type="character" w:styleId="ListLabel574">
    <w:name w:val="ListLabel 574"/>
    <w:qFormat/>
    <w:rPr>
      <w:rFonts w:cs="OpenSymbol"/>
      <w:u w:val="none"/>
    </w:rPr>
  </w:style>
  <w:style w:type="character" w:styleId="ListLabel575">
    <w:name w:val="ListLabel 575"/>
    <w:qFormat/>
    <w:rPr>
      <w:rFonts w:cs="OpenSymbol"/>
      <w:u w:val="none"/>
    </w:rPr>
  </w:style>
  <w:style w:type="character" w:styleId="ListLabel576">
    <w:name w:val="ListLabel 576"/>
    <w:qFormat/>
    <w:rPr>
      <w:rFonts w:cs="OpenSymbol"/>
      <w:u w:val="none"/>
    </w:rPr>
  </w:style>
  <w:style w:type="character" w:styleId="ListLabel577">
    <w:name w:val="ListLabel 577"/>
    <w:qFormat/>
    <w:rPr>
      <w:rFonts w:cs="OpenSymbol"/>
      <w:u w:val="none"/>
    </w:rPr>
  </w:style>
  <w:style w:type="character" w:styleId="ListLabel578">
    <w:name w:val="ListLabel 578"/>
    <w:qFormat/>
    <w:rPr>
      <w:rFonts w:cs="OpenSymbol"/>
      <w:u w:val="none"/>
    </w:rPr>
  </w:style>
  <w:style w:type="character" w:styleId="ListLabel579">
    <w:name w:val="ListLabel 579"/>
    <w:qFormat/>
    <w:rPr>
      <w:rFonts w:cs="OpenSymbol"/>
      <w:u w:val="none"/>
    </w:rPr>
  </w:style>
  <w:style w:type="character" w:styleId="ListLabel580">
    <w:name w:val="ListLabel 580"/>
    <w:qFormat/>
    <w:rPr>
      <w:rFonts w:cs="OpenSymbol"/>
      <w:u w:val="none"/>
    </w:rPr>
  </w:style>
  <w:style w:type="character" w:styleId="ListLabel581">
    <w:name w:val="ListLabel 581"/>
    <w:qFormat/>
    <w:rPr>
      <w:rFonts w:cs="OpenSymbol"/>
      <w:u w:val="none"/>
    </w:rPr>
  </w:style>
  <w:style w:type="character" w:styleId="ListLabel582">
    <w:name w:val="ListLabel 582"/>
    <w:qFormat/>
    <w:rPr>
      <w:rFonts w:cs="OpenSymbol"/>
      <w:u w:val="none"/>
    </w:rPr>
  </w:style>
  <w:style w:type="character" w:styleId="ListLabel583">
    <w:name w:val="ListLabel 583"/>
    <w:qFormat/>
    <w:rPr>
      <w:rFonts w:cs="OpenSymbol"/>
      <w:u w:val="none"/>
    </w:rPr>
  </w:style>
  <w:style w:type="character" w:styleId="ListLabel584">
    <w:name w:val="ListLabel 584"/>
    <w:qFormat/>
    <w:rPr>
      <w:rFonts w:cs="OpenSymbol"/>
      <w:u w:val="none"/>
    </w:rPr>
  </w:style>
  <w:style w:type="character" w:styleId="ListLabel585">
    <w:name w:val="ListLabel 585"/>
    <w:qFormat/>
    <w:rPr>
      <w:rFonts w:cs="OpenSymbol"/>
      <w:u w:val="none"/>
    </w:rPr>
  </w:style>
  <w:style w:type="character" w:styleId="ListLabel586">
    <w:name w:val="ListLabel 586"/>
    <w:qFormat/>
    <w:rPr>
      <w:rFonts w:cs="OpenSymbol"/>
      <w:u w:val="none"/>
    </w:rPr>
  </w:style>
  <w:style w:type="character" w:styleId="ListLabel587">
    <w:name w:val="ListLabel 587"/>
    <w:qFormat/>
    <w:rPr>
      <w:rFonts w:cs="OpenSymbol"/>
      <w:u w:val="none"/>
    </w:rPr>
  </w:style>
  <w:style w:type="character" w:styleId="ListLabel588">
    <w:name w:val="ListLabel 588"/>
    <w:qFormat/>
    <w:rPr>
      <w:rFonts w:cs="OpenSymbol"/>
      <w:u w:val="none"/>
    </w:rPr>
  </w:style>
  <w:style w:type="character" w:styleId="ListLabel589">
    <w:name w:val="ListLabel 589"/>
    <w:qFormat/>
    <w:rPr>
      <w:rFonts w:cs="OpenSymbol"/>
      <w:u w:val="none"/>
    </w:rPr>
  </w:style>
  <w:style w:type="character" w:styleId="ListLabel590">
    <w:name w:val="ListLabel 590"/>
    <w:qFormat/>
    <w:rPr>
      <w:rFonts w:cs="OpenSymbol"/>
      <w:u w:val="none"/>
    </w:rPr>
  </w:style>
  <w:style w:type="character" w:styleId="ListLabel591">
    <w:name w:val="ListLabel 591"/>
    <w:qFormat/>
    <w:rPr>
      <w:rFonts w:cs="OpenSymbol"/>
      <w:u w:val="none"/>
    </w:rPr>
  </w:style>
  <w:style w:type="character" w:styleId="ListLabel592">
    <w:name w:val="ListLabel 592"/>
    <w:qFormat/>
    <w:rPr>
      <w:rFonts w:cs="OpenSymbol"/>
      <w:u w:val="none"/>
    </w:rPr>
  </w:style>
  <w:style w:type="character" w:styleId="ListLabel593">
    <w:name w:val="ListLabel 593"/>
    <w:qFormat/>
    <w:rPr>
      <w:rFonts w:cs="OpenSymbol"/>
      <w:u w:val="none"/>
    </w:rPr>
  </w:style>
  <w:style w:type="character" w:styleId="ListLabel594">
    <w:name w:val="ListLabel 594"/>
    <w:qFormat/>
    <w:rPr>
      <w:rFonts w:cs="OpenSymbol"/>
      <w:u w:val="none"/>
    </w:rPr>
  </w:style>
  <w:style w:type="character" w:styleId="ListLabel595">
    <w:name w:val="ListLabel 595"/>
    <w:qFormat/>
    <w:rPr>
      <w:rFonts w:cs="OpenSymbol"/>
      <w:u w:val="none"/>
    </w:rPr>
  </w:style>
  <w:style w:type="character" w:styleId="ListLabel596">
    <w:name w:val="ListLabel 596"/>
    <w:qFormat/>
    <w:rPr>
      <w:rFonts w:cs="OpenSymbol"/>
      <w:u w:val="none"/>
    </w:rPr>
  </w:style>
  <w:style w:type="character" w:styleId="ListLabel597">
    <w:name w:val="ListLabel 597"/>
    <w:qFormat/>
    <w:rPr>
      <w:rFonts w:cs="OpenSymbol"/>
      <w:u w:val="none"/>
    </w:rPr>
  </w:style>
  <w:style w:type="character" w:styleId="ListLabel598">
    <w:name w:val="ListLabel 598"/>
    <w:qFormat/>
    <w:rPr>
      <w:rFonts w:cs="OpenSymbol"/>
      <w:u w:val="none"/>
    </w:rPr>
  </w:style>
  <w:style w:type="character" w:styleId="ListLabel599">
    <w:name w:val="ListLabel 599"/>
    <w:qFormat/>
    <w:rPr>
      <w:rFonts w:cs="OpenSymbol"/>
      <w:u w:val="none"/>
    </w:rPr>
  </w:style>
  <w:style w:type="character" w:styleId="ListLabel600">
    <w:name w:val="ListLabel 600"/>
    <w:qFormat/>
    <w:rPr>
      <w:rFonts w:cs="OpenSymbol"/>
      <w:u w:val="none"/>
    </w:rPr>
  </w:style>
  <w:style w:type="character" w:styleId="ListLabel601">
    <w:name w:val="ListLabel 601"/>
    <w:qFormat/>
    <w:rPr>
      <w:rFonts w:cs="OpenSymbol"/>
      <w:u w:val="none"/>
    </w:rPr>
  </w:style>
  <w:style w:type="character" w:styleId="ListLabel602">
    <w:name w:val="ListLabel 602"/>
    <w:qFormat/>
    <w:rPr>
      <w:rFonts w:cs="OpenSymbol"/>
      <w:u w:val="none"/>
    </w:rPr>
  </w:style>
  <w:style w:type="character" w:styleId="ListLabel603">
    <w:name w:val="ListLabel 603"/>
    <w:qFormat/>
    <w:rPr>
      <w:rFonts w:cs="OpenSymbol"/>
      <w:u w:val="none"/>
    </w:rPr>
  </w:style>
  <w:style w:type="character" w:styleId="ListLabel604">
    <w:name w:val="ListLabel 604"/>
    <w:qFormat/>
    <w:rPr>
      <w:rFonts w:cs="OpenSymbol"/>
      <w:u w:val="none"/>
    </w:rPr>
  </w:style>
  <w:style w:type="character" w:styleId="ListLabel605">
    <w:name w:val="ListLabel 605"/>
    <w:qFormat/>
    <w:rPr>
      <w:rFonts w:cs="OpenSymbol"/>
      <w:u w:val="none"/>
    </w:rPr>
  </w:style>
  <w:style w:type="character" w:styleId="ListLabel606">
    <w:name w:val="ListLabel 606"/>
    <w:qFormat/>
    <w:rPr>
      <w:rFonts w:cs="OpenSymbol"/>
      <w:u w:val="none"/>
    </w:rPr>
  </w:style>
  <w:style w:type="character" w:styleId="ListLabel607">
    <w:name w:val="ListLabel 607"/>
    <w:qFormat/>
    <w:rPr>
      <w:rFonts w:cs="OpenSymbol"/>
      <w:u w:val="none"/>
    </w:rPr>
  </w:style>
  <w:style w:type="character" w:styleId="ListLabel608">
    <w:name w:val="ListLabel 608"/>
    <w:qFormat/>
    <w:rPr>
      <w:rFonts w:cs="OpenSymbol"/>
      <w:u w:val="none"/>
    </w:rPr>
  </w:style>
  <w:style w:type="character" w:styleId="ListLabel609">
    <w:name w:val="ListLabel 609"/>
    <w:qFormat/>
    <w:rPr>
      <w:rFonts w:cs="OpenSymbol"/>
      <w:u w:val="none"/>
    </w:rPr>
  </w:style>
  <w:style w:type="character" w:styleId="ListLabel610">
    <w:name w:val="ListLabel 610"/>
    <w:qFormat/>
    <w:rPr>
      <w:rFonts w:cs="OpenSymbol"/>
      <w:u w:val="none"/>
    </w:rPr>
  </w:style>
  <w:style w:type="character" w:styleId="ListLabel611">
    <w:name w:val="ListLabel 611"/>
    <w:qFormat/>
    <w:rPr>
      <w:rFonts w:cs="OpenSymbol"/>
      <w:u w:val="none"/>
    </w:rPr>
  </w:style>
  <w:style w:type="character" w:styleId="ListLabel612">
    <w:name w:val="ListLabel 612"/>
    <w:qFormat/>
    <w:rPr>
      <w:rFonts w:cs="OpenSymbol"/>
      <w:u w:val="none"/>
    </w:rPr>
  </w:style>
  <w:style w:type="character" w:styleId="ListLabel613">
    <w:name w:val="ListLabel 613"/>
    <w:qFormat/>
    <w:rPr>
      <w:rFonts w:cs="OpenSymbol"/>
      <w:u w:val="none"/>
    </w:rPr>
  </w:style>
  <w:style w:type="character" w:styleId="ListLabel614">
    <w:name w:val="ListLabel 614"/>
    <w:qFormat/>
    <w:rPr>
      <w:rFonts w:cs="OpenSymbol"/>
      <w:u w:val="none"/>
    </w:rPr>
  </w:style>
  <w:style w:type="character" w:styleId="ListLabel615">
    <w:name w:val="ListLabel 615"/>
    <w:qFormat/>
    <w:rPr>
      <w:rFonts w:cs="OpenSymbol"/>
      <w:u w:val="none"/>
    </w:rPr>
  </w:style>
  <w:style w:type="character" w:styleId="ListLabel616">
    <w:name w:val="ListLabel 616"/>
    <w:qFormat/>
    <w:rPr>
      <w:rFonts w:cs="OpenSymbol"/>
      <w:u w:val="none"/>
    </w:rPr>
  </w:style>
  <w:style w:type="character" w:styleId="ListLabel617">
    <w:name w:val="ListLabel 617"/>
    <w:qFormat/>
    <w:rPr>
      <w:rFonts w:cs="OpenSymbol"/>
      <w:u w:val="none"/>
    </w:rPr>
  </w:style>
  <w:style w:type="character" w:styleId="ListLabel618">
    <w:name w:val="ListLabel 618"/>
    <w:qFormat/>
    <w:rPr>
      <w:rFonts w:cs="OpenSymbol"/>
      <w:u w:val="none"/>
    </w:rPr>
  </w:style>
  <w:style w:type="character" w:styleId="ListLabel619">
    <w:name w:val="ListLabel 619"/>
    <w:qFormat/>
    <w:rPr>
      <w:rFonts w:cs="OpenSymbol"/>
      <w:u w:val="none"/>
    </w:rPr>
  </w:style>
  <w:style w:type="character" w:styleId="ListLabel620">
    <w:name w:val="ListLabel 620"/>
    <w:qFormat/>
    <w:rPr>
      <w:rFonts w:cs="OpenSymbol"/>
      <w:u w:val="none"/>
    </w:rPr>
  </w:style>
  <w:style w:type="character" w:styleId="ListLabel621">
    <w:name w:val="ListLabel 621"/>
    <w:qFormat/>
    <w:rPr>
      <w:rFonts w:cs="OpenSymbol"/>
      <w:u w:val="none"/>
    </w:rPr>
  </w:style>
  <w:style w:type="character" w:styleId="ListLabel622">
    <w:name w:val="ListLabel 622"/>
    <w:qFormat/>
    <w:rPr>
      <w:rFonts w:cs="OpenSymbol"/>
      <w:u w:val="none"/>
    </w:rPr>
  </w:style>
  <w:style w:type="character" w:styleId="ListLabel623">
    <w:name w:val="ListLabel 623"/>
    <w:qFormat/>
    <w:rPr>
      <w:rFonts w:cs="OpenSymbol"/>
      <w:u w:val="none"/>
    </w:rPr>
  </w:style>
  <w:style w:type="character" w:styleId="ListLabel624">
    <w:name w:val="ListLabel 624"/>
    <w:qFormat/>
    <w:rPr>
      <w:rFonts w:cs="OpenSymbol"/>
      <w:u w:val="none"/>
    </w:rPr>
  </w:style>
  <w:style w:type="character" w:styleId="ListLabel625">
    <w:name w:val="ListLabel 625"/>
    <w:qFormat/>
    <w:rPr>
      <w:rFonts w:cs="OpenSymbol"/>
      <w:u w:val="none"/>
    </w:rPr>
  </w:style>
  <w:style w:type="character" w:styleId="ListLabel626">
    <w:name w:val="ListLabel 626"/>
    <w:qFormat/>
    <w:rPr>
      <w:rFonts w:cs="OpenSymbol"/>
      <w:u w:val="none"/>
    </w:rPr>
  </w:style>
  <w:style w:type="character" w:styleId="ListLabel627">
    <w:name w:val="ListLabel 627"/>
    <w:qFormat/>
    <w:rPr>
      <w:rFonts w:cs="OpenSymbol"/>
      <w:u w:val="none"/>
    </w:rPr>
  </w:style>
  <w:style w:type="character" w:styleId="ListLabel628">
    <w:name w:val="ListLabel 628"/>
    <w:qFormat/>
    <w:rPr>
      <w:rFonts w:cs="OpenSymbol"/>
      <w:u w:val="none"/>
    </w:rPr>
  </w:style>
  <w:style w:type="character" w:styleId="ListLabel629">
    <w:name w:val="ListLabel 629"/>
    <w:qFormat/>
    <w:rPr>
      <w:rFonts w:cs="OpenSymbol"/>
      <w:u w:val="none"/>
    </w:rPr>
  </w:style>
  <w:style w:type="character" w:styleId="ListLabel630">
    <w:name w:val="ListLabel 630"/>
    <w:qFormat/>
    <w:rPr>
      <w:rFonts w:cs="OpenSymbol"/>
      <w:u w:val="none"/>
    </w:rPr>
  </w:style>
  <w:style w:type="character" w:styleId="ListLabel631">
    <w:name w:val="ListLabel 631"/>
    <w:qFormat/>
    <w:rPr>
      <w:rFonts w:cs="OpenSymbol"/>
      <w:u w:val="none"/>
    </w:rPr>
  </w:style>
  <w:style w:type="character" w:styleId="ListLabel632">
    <w:name w:val="ListLabel 632"/>
    <w:qFormat/>
    <w:rPr>
      <w:rFonts w:cs="OpenSymbol"/>
      <w:u w:val="none"/>
    </w:rPr>
  </w:style>
  <w:style w:type="character" w:styleId="ListLabel633">
    <w:name w:val="ListLabel 633"/>
    <w:qFormat/>
    <w:rPr>
      <w:rFonts w:cs="OpenSymbol"/>
      <w:u w:val="none"/>
    </w:rPr>
  </w:style>
  <w:style w:type="character" w:styleId="ListLabel634">
    <w:name w:val="ListLabel 634"/>
    <w:qFormat/>
    <w:rPr>
      <w:rFonts w:cs="OpenSymbol"/>
      <w:u w:val="none"/>
    </w:rPr>
  </w:style>
  <w:style w:type="character" w:styleId="ListLabel635">
    <w:name w:val="ListLabel 635"/>
    <w:qFormat/>
    <w:rPr>
      <w:rFonts w:cs="OpenSymbol"/>
      <w:u w:val="none"/>
    </w:rPr>
  </w:style>
  <w:style w:type="character" w:styleId="ListLabel636">
    <w:name w:val="ListLabel 636"/>
    <w:qFormat/>
    <w:rPr>
      <w:rFonts w:cs="OpenSymbol"/>
      <w:u w:val="none"/>
    </w:rPr>
  </w:style>
  <w:style w:type="character" w:styleId="ListLabel637">
    <w:name w:val="ListLabel 637"/>
    <w:qFormat/>
    <w:rPr>
      <w:rFonts w:cs="OpenSymbol"/>
      <w:u w:val="none"/>
    </w:rPr>
  </w:style>
  <w:style w:type="character" w:styleId="ListLabel638">
    <w:name w:val="ListLabel 638"/>
    <w:qFormat/>
    <w:rPr>
      <w:rFonts w:cs="OpenSymbol"/>
      <w:u w:val="none"/>
    </w:rPr>
  </w:style>
  <w:style w:type="character" w:styleId="ListLabel639">
    <w:name w:val="ListLabel 639"/>
    <w:qFormat/>
    <w:rPr>
      <w:rFonts w:cs="OpenSymbol"/>
      <w:u w:val="none"/>
    </w:rPr>
  </w:style>
  <w:style w:type="character" w:styleId="ListLabel640">
    <w:name w:val="ListLabel 640"/>
    <w:qFormat/>
    <w:rPr>
      <w:rFonts w:cs="OpenSymbol"/>
      <w:u w:val="none"/>
    </w:rPr>
  </w:style>
  <w:style w:type="character" w:styleId="ListLabel641">
    <w:name w:val="ListLabel 641"/>
    <w:qFormat/>
    <w:rPr>
      <w:rFonts w:cs="OpenSymbol"/>
      <w:u w:val="none"/>
    </w:rPr>
  </w:style>
  <w:style w:type="character" w:styleId="ListLabel642">
    <w:name w:val="ListLabel 642"/>
    <w:qFormat/>
    <w:rPr>
      <w:rFonts w:cs="OpenSymbol"/>
      <w:u w:val="none"/>
    </w:rPr>
  </w:style>
  <w:style w:type="character" w:styleId="ListLabel643">
    <w:name w:val="ListLabel 643"/>
    <w:qFormat/>
    <w:rPr>
      <w:rFonts w:cs="OpenSymbol"/>
      <w:u w:val="none"/>
    </w:rPr>
  </w:style>
  <w:style w:type="character" w:styleId="ListLabel644">
    <w:name w:val="ListLabel 644"/>
    <w:qFormat/>
    <w:rPr>
      <w:rFonts w:cs="OpenSymbol"/>
      <w:u w:val="none"/>
    </w:rPr>
  </w:style>
  <w:style w:type="character" w:styleId="ListLabel645">
    <w:name w:val="ListLabel 645"/>
    <w:qFormat/>
    <w:rPr>
      <w:rFonts w:cs="OpenSymbol"/>
      <w:u w:val="none"/>
    </w:rPr>
  </w:style>
  <w:style w:type="character" w:styleId="ListLabel646">
    <w:name w:val="ListLabel 646"/>
    <w:qFormat/>
    <w:rPr>
      <w:rFonts w:cs="OpenSymbol"/>
      <w:u w:val="none"/>
    </w:rPr>
  </w:style>
  <w:style w:type="character" w:styleId="ListLabel647">
    <w:name w:val="ListLabel 647"/>
    <w:qFormat/>
    <w:rPr>
      <w:rFonts w:cs="OpenSymbol"/>
      <w:u w:val="none"/>
    </w:rPr>
  </w:style>
  <w:style w:type="character" w:styleId="ListLabel648">
    <w:name w:val="ListLabel 648"/>
    <w:qFormat/>
    <w:rPr>
      <w:rFonts w:cs="OpenSymbol"/>
      <w:u w:val="none"/>
    </w:rPr>
  </w:style>
  <w:style w:type="character" w:styleId="ListLabel649">
    <w:name w:val="ListLabel 649"/>
    <w:qFormat/>
    <w:rPr>
      <w:rFonts w:cs="OpenSymbol"/>
      <w:u w:val="none"/>
    </w:rPr>
  </w:style>
  <w:style w:type="character" w:styleId="ListLabel650">
    <w:name w:val="ListLabel 650"/>
    <w:qFormat/>
    <w:rPr>
      <w:rFonts w:cs="OpenSymbol"/>
      <w:u w:val="none"/>
    </w:rPr>
  </w:style>
  <w:style w:type="character" w:styleId="ListLabel651">
    <w:name w:val="ListLabel 651"/>
    <w:qFormat/>
    <w:rPr>
      <w:rFonts w:cs="OpenSymbol"/>
      <w:u w:val="none"/>
    </w:rPr>
  </w:style>
  <w:style w:type="character" w:styleId="ListLabel652">
    <w:name w:val="ListLabel 652"/>
    <w:qFormat/>
    <w:rPr>
      <w:rFonts w:cs="OpenSymbol"/>
      <w:u w:val="none"/>
    </w:rPr>
  </w:style>
  <w:style w:type="character" w:styleId="ListLabel653">
    <w:name w:val="ListLabel 653"/>
    <w:qFormat/>
    <w:rPr>
      <w:rFonts w:cs="OpenSymbol"/>
      <w:u w:val="none"/>
    </w:rPr>
  </w:style>
  <w:style w:type="character" w:styleId="ListLabel654">
    <w:name w:val="ListLabel 654"/>
    <w:qFormat/>
    <w:rPr>
      <w:rFonts w:cs="OpenSymbol"/>
      <w:u w:val="none"/>
    </w:rPr>
  </w:style>
  <w:style w:type="character" w:styleId="ListLabel655">
    <w:name w:val="ListLabel 655"/>
    <w:qFormat/>
    <w:rPr>
      <w:rFonts w:cs="OpenSymbol"/>
      <w:u w:val="none"/>
    </w:rPr>
  </w:style>
  <w:style w:type="character" w:styleId="ListLabel656">
    <w:name w:val="ListLabel 656"/>
    <w:qFormat/>
    <w:rPr>
      <w:rFonts w:cs="OpenSymbol"/>
      <w:u w:val="none"/>
    </w:rPr>
  </w:style>
  <w:style w:type="character" w:styleId="ListLabel657">
    <w:name w:val="ListLabel 657"/>
    <w:qFormat/>
    <w:rPr>
      <w:rFonts w:cs="OpenSymbol"/>
      <w:u w:val="none"/>
    </w:rPr>
  </w:style>
  <w:style w:type="character" w:styleId="ListLabel658">
    <w:name w:val="ListLabel 658"/>
    <w:qFormat/>
    <w:rPr>
      <w:rFonts w:cs="OpenSymbol"/>
      <w:u w:val="none"/>
    </w:rPr>
  </w:style>
  <w:style w:type="character" w:styleId="ListLabel659">
    <w:name w:val="ListLabel 659"/>
    <w:qFormat/>
    <w:rPr>
      <w:rFonts w:cs="OpenSymbol"/>
      <w:u w:val="none"/>
    </w:rPr>
  </w:style>
  <w:style w:type="character" w:styleId="ListLabel660">
    <w:name w:val="ListLabel 660"/>
    <w:qFormat/>
    <w:rPr>
      <w:rFonts w:cs="OpenSymbol"/>
      <w:u w:val="none"/>
    </w:rPr>
  </w:style>
  <w:style w:type="character" w:styleId="ListLabel661">
    <w:name w:val="ListLabel 661"/>
    <w:qFormat/>
    <w:rPr>
      <w:rFonts w:cs="OpenSymbol"/>
      <w:u w:val="none"/>
    </w:rPr>
  </w:style>
  <w:style w:type="character" w:styleId="ListLabel662">
    <w:name w:val="ListLabel 662"/>
    <w:qFormat/>
    <w:rPr>
      <w:rFonts w:cs="OpenSymbol"/>
      <w:u w:val="none"/>
    </w:rPr>
  </w:style>
  <w:style w:type="character" w:styleId="ListLabel663">
    <w:name w:val="ListLabel 663"/>
    <w:qFormat/>
    <w:rPr>
      <w:rFonts w:cs="OpenSymbol"/>
      <w:u w:val="none"/>
    </w:rPr>
  </w:style>
  <w:style w:type="character" w:styleId="ListLabel664">
    <w:name w:val="ListLabel 664"/>
    <w:qFormat/>
    <w:rPr>
      <w:rFonts w:cs="OpenSymbol"/>
      <w:u w:val="none"/>
    </w:rPr>
  </w:style>
  <w:style w:type="character" w:styleId="ListLabel665">
    <w:name w:val="ListLabel 665"/>
    <w:qFormat/>
    <w:rPr>
      <w:rFonts w:cs="OpenSymbol"/>
      <w:u w:val="none"/>
    </w:rPr>
  </w:style>
  <w:style w:type="character" w:styleId="ListLabel666">
    <w:name w:val="ListLabel 666"/>
    <w:qFormat/>
    <w:rPr>
      <w:rFonts w:cs="OpenSymbol"/>
      <w:u w:val="none"/>
    </w:rPr>
  </w:style>
  <w:style w:type="character" w:styleId="ListLabel667">
    <w:name w:val="ListLabel 667"/>
    <w:qFormat/>
    <w:rPr>
      <w:rFonts w:cs="OpenSymbol"/>
      <w:u w:val="none"/>
    </w:rPr>
  </w:style>
  <w:style w:type="character" w:styleId="ListLabel668">
    <w:name w:val="ListLabel 668"/>
    <w:qFormat/>
    <w:rPr>
      <w:rFonts w:cs="OpenSymbol"/>
      <w:u w:val="none"/>
    </w:rPr>
  </w:style>
  <w:style w:type="character" w:styleId="ListLabel669">
    <w:name w:val="ListLabel 669"/>
    <w:qFormat/>
    <w:rPr>
      <w:rFonts w:cs="OpenSymbol"/>
      <w:u w:val="none"/>
    </w:rPr>
  </w:style>
  <w:style w:type="character" w:styleId="ListLabel670">
    <w:name w:val="ListLabel 670"/>
    <w:qFormat/>
    <w:rPr>
      <w:rFonts w:cs="OpenSymbol"/>
      <w:u w:val="none"/>
    </w:rPr>
  </w:style>
  <w:style w:type="character" w:styleId="ListLabel671">
    <w:name w:val="ListLabel 671"/>
    <w:qFormat/>
    <w:rPr>
      <w:rFonts w:cs="OpenSymbol"/>
      <w:u w:val="none"/>
    </w:rPr>
  </w:style>
  <w:style w:type="character" w:styleId="ListLabel672">
    <w:name w:val="ListLabel 672"/>
    <w:qFormat/>
    <w:rPr>
      <w:rFonts w:cs="OpenSymbol"/>
      <w:u w:val="none"/>
    </w:rPr>
  </w:style>
  <w:style w:type="character" w:styleId="ListLabel673">
    <w:name w:val="ListLabel 673"/>
    <w:qFormat/>
    <w:rPr>
      <w:rFonts w:cs="OpenSymbol"/>
      <w:u w:val="none"/>
    </w:rPr>
  </w:style>
  <w:style w:type="character" w:styleId="ListLabel674">
    <w:name w:val="ListLabel 674"/>
    <w:qFormat/>
    <w:rPr>
      <w:rFonts w:cs="OpenSymbol"/>
      <w:u w:val="none"/>
    </w:rPr>
  </w:style>
  <w:style w:type="character" w:styleId="ListLabel675">
    <w:name w:val="ListLabel 675"/>
    <w:qFormat/>
    <w:rPr>
      <w:rFonts w:cs="OpenSymbol"/>
      <w:u w:val="none"/>
    </w:rPr>
  </w:style>
  <w:style w:type="character" w:styleId="ListLabel676">
    <w:name w:val="ListLabel 676"/>
    <w:qFormat/>
    <w:rPr>
      <w:rFonts w:cs="OpenSymbol"/>
      <w:u w:val="none"/>
    </w:rPr>
  </w:style>
  <w:style w:type="character" w:styleId="ListLabel677">
    <w:name w:val="ListLabel 677"/>
    <w:qFormat/>
    <w:rPr>
      <w:rFonts w:cs="OpenSymbol"/>
      <w:u w:val="none"/>
    </w:rPr>
  </w:style>
  <w:style w:type="character" w:styleId="ListLabel678">
    <w:name w:val="ListLabel 678"/>
    <w:qFormat/>
    <w:rPr>
      <w:rFonts w:cs="OpenSymbol"/>
      <w:u w:val="none"/>
    </w:rPr>
  </w:style>
  <w:style w:type="character" w:styleId="ListLabel679">
    <w:name w:val="ListLabel 679"/>
    <w:qFormat/>
    <w:rPr>
      <w:rFonts w:cs="OpenSymbol"/>
      <w:u w:val="none"/>
    </w:rPr>
  </w:style>
  <w:style w:type="character" w:styleId="ListLabel680">
    <w:name w:val="ListLabel 680"/>
    <w:qFormat/>
    <w:rPr>
      <w:rFonts w:cs="OpenSymbol"/>
      <w:u w:val="none"/>
    </w:rPr>
  </w:style>
  <w:style w:type="character" w:styleId="ListLabel681">
    <w:name w:val="ListLabel 681"/>
    <w:qFormat/>
    <w:rPr>
      <w:rFonts w:cs="OpenSymbol"/>
      <w:u w:val="none"/>
    </w:rPr>
  </w:style>
  <w:style w:type="character" w:styleId="ListLabel682">
    <w:name w:val="ListLabel 682"/>
    <w:qFormat/>
    <w:rPr>
      <w:rFonts w:cs="OpenSymbol"/>
      <w:u w:val="none"/>
    </w:rPr>
  </w:style>
  <w:style w:type="character" w:styleId="ListLabel683">
    <w:name w:val="ListLabel 683"/>
    <w:qFormat/>
    <w:rPr>
      <w:rFonts w:cs="OpenSymbol"/>
      <w:u w:val="none"/>
    </w:rPr>
  </w:style>
  <w:style w:type="character" w:styleId="ListLabel684">
    <w:name w:val="ListLabel 684"/>
    <w:qFormat/>
    <w:rPr>
      <w:rFonts w:cs="OpenSymbol"/>
      <w:u w:val="none"/>
    </w:rPr>
  </w:style>
  <w:style w:type="character" w:styleId="ListLabel685">
    <w:name w:val="ListLabel 685"/>
    <w:qFormat/>
    <w:rPr>
      <w:rFonts w:cs="OpenSymbol"/>
      <w:u w:val="none"/>
    </w:rPr>
  </w:style>
  <w:style w:type="character" w:styleId="ListLabel686">
    <w:name w:val="ListLabel 686"/>
    <w:qFormat/>
    <w:rPr>
      <w:rFonts w:cs="OpenSymbol"/>
      <w:u w:val="none"/>
    </w:rPr>
  </w:style>
  <w:style w:type="character" w:styleId="ListLabel687">
    <w:name w:val="ListLabel 687"/>
    <w:qFormat/>
    <w:rPr>
      <w:rFonts w:cs="OpenSymbol"/>
      <w:u w:val="none"/>
    </w:rPr>
  </w:style>
  <w:style w:type="character" w:styleId="ListLabel688">
    <w:name w:val="ListLabel 688"/>
    <w:qFormat/>
    <w:rPr>
      <w:rFonts w:cs="OpenSymbol"/>
      <w:u w:val="none"/>
    </w:rPr>
  </w:style>
  <w:style w:type="character" w:styleId="ListLabel689">
    <w:name w:val="ListLabel 689"/>
    <w:qFormat/>
    <w:rPr>
      <w:rFonts w:cs="OpenSymbol"/>
      <w:u w:val="none"/>
    </w:rPr>
  </w:style>
  <w:style w:type="character" w:styleId="ListLabel690">
    <w:name w:val="ListLabel 690"/>
    <w:qFormat/>
    <w:rPr>
      <w:rFonts w:cs="OpenSymbol"/>
      <w:u w:val="none"/>
    </w:rPr>
  </w:style>
  <w:style w:type="character" w:styleId="ListLabel691">
    <w:name w:val="ListLabel 691"/>
    <w:qFormat/>
    <w:rPr>
      <w:rFonts w:cs="OpenSymbol"/>
      <w:u w:val="none"/>
    </w:rPr>
  </w:style>
  <w:style w:type="character" w:styleId="ListLabel692">
    <w:name w:val="ListLabel 692"/>
    <w:qFormat/>
    <w:rPr>
      <w:rFonts w:cs="OpenSymbol"/>
      <w:u w:val="none"/>
    </w:rPr>
  </w:style>
  <w:style w:type="character" w:styleId="ListLabel693">
    <w:name w:val="ListLabel 693"/>
    <w:qFormat/>
    <w:rPr>
      <w:rFonts w:cs="OpenSymbol"/>
      <w:u w:val="none"/>
    </w:rPr>
  </w:style>
  <w:style w:type="character" w:styleId="ListLabel694">
    <w:name w:val="ListLabel 694"/>
    <w:qFormat/>
    <w:rPr>
      <w:rFonts w:cs="OpenSymbol"/>
      <w:u w:val="none"/>
    </w:rPr>
  </w:style>
  <w:style w:type="character" w:styleId="ListLabel695">
    <w:name w:val="ListLabel 695"/>
    <w:qFormat/>
    <w:rPr>
      <w:rFonts w:cs="OpenSymbol"/>
      <w:u w:val="none"/>
    </w:rPr>
  </w:style>
  <w:style w:type="character" w:styleId="ListLabel696">
    <w:name w:val="ListLabel 696"/>
    <w:qFormat/>
    <w:rPr>
      <w:rFonts w:cs="OpenSymbol"/>
      <w:u w:val="none"/>
    </w:rPr>
  </w:style>
  <w:style w:type="character" w:styleId="ListLabel697">
    <w:name w:val="ListLabel 697"/>
    <w:qFormat/>
    <w:rPr>
      <w:rFonts w:cs="OpenSymbol"/>
      <w:u w:val="none"/>
    </w:rPr>
  </w:style>
  <w:style w:type="character" w:styleId="ListLabel698">
    <w:name w:val="ListLabel 698"/>
    <w:qFormat/>
    <w:rPr>
      <w:rFonts w:cs="OpenSymbol"/>
      <w:u w:val="none"/>
    </w:rPr>
  </w:style>
  <w:style w:type="character" w:styleId="ListLabel699">
    <w:name w:val="ListLabel 699"/>
    <w:qFormat/>
    <w:rPr>
      <w:rFonts w:cs="OpenSymbol"/>
      <w:u w:val="none"/>
    </w:rPr>
  </w:style>
  <w:style w:type="character" w:styleId="ListLabel700">
    <w:name w:val="ListLabel 700"/>
    <w:qFormat/>
    <w:rPr>
      <w:rFonts w:cs="OpenSymbol"/>
      <w:u w:val="none"/>
    </w:rPr>
  </w:style>
  <w:style w:type="character" w:styleId="ListLabel701">
    <w:name w:val="ListLabel 701"/>
    <w:qFormat/>
    <w:rPr>
      <w:rFonts w:cs="OpenSymbol"/>
      <w:u w:val="none"/>
    </w:rPr>
  </w:style>
  <w:style w:type="character" w:styleId="ListLabel702">
    <w:name w:val="ListLabel 702"/>
    <w:qFormat/>
    <w:rPr>
      <w:rFonts w:cs="OpenSymbol"/>
      <w:u w:val="none"/>
    </w:rPr>
  </w:style>
  <w:style w:type="character" w:styleId="ListLabel703">
    <w:name w:val="ListLabel 703"/>
    <w:qFormat/>
    <w:rPr>
      <w:rFonts w:cs="OpenSymbol"/>
      <w:u w:val="none"/>
    </w:rPr>
  </w:style>
  <w:style w:type="character" w:styleId="ListLabel704">
    <w:name w:val="ListLabel 704"/>
    <w:qFormat/>
    <w:rPr>
      <w:rFonts w:cs="OpenSymbol"/>
      <w:u w:val="none"/>
    </w:rPr>
  </w:style>
  <w:style w:type="character" w:styleId="ListLabel705">
    <w:name w:val="ListLabel 705"/>
    <w:qFormat/>
    <w:rPr>
      <w:rFonts w:cs="OpenSymbol"/>
      <w:u w:val="none"/>
    </w:rPr>
  </w:style>
  <w:style w:type="character" w:styleId="ListLabel706">
    <w:name w:val="ListLabel 706"/>
    <w:qFormat/>
    <w:rPr>
      <w:rFonts w:cs="OpenSymbol"/>
      <w:u w:val="none"/>
    </w:rPr>
  </w:style>
  <w:style w:type="character" w:styleId="ListLabel707">
    <w:name w:val="ListLabel 707"/>
    <w:qFormat/>
    <w:rPr>
      <w:rFonts w:cs="OpenSymbol"/>
      <w:u w:val="none"/>
    </w:rPr>
  </w:style>
  <w:style w:type="character" w:styleId="ListLabel708">
    <w:name w:val="ListLabel 708"/>
    <w:qFormat/>
    <w:rPr>
      <w:rFonts w:cs="OpenSymbol"/>
      <w:u w:val="none"/>
    </w:rPr>
  </w:style>
  <w:style w:type="character" w:styleId="ListLabel709">
    <w:name w:val="ListLabel 709"/>
    <w:qFormat/>
    <w:rPr>
      <w:rFonts w:cs="OpenSymbol"/>
      <w:u w:val="none"/>
    </w:rPr>
  </w:style>
  <w:style w:type="character" w:styleId="ListLabel710">
    <w:name w:val="ListLabel 710"/>
    <w:qFormat/>
    <w:rPr>
      <w:rFonts w:cs="OpenSymbol"/>
      <w:u w:val="none"/>
    </w:rPr>
  </w:style>
  <w:style w:type="character" w:styleId="ListLabel711">
    <w:name w:val="ListLabel 711"/>
    <w:qFormat/>
    <w:rPr>
      <w:rFonts w:cs="OpenSymbol"/>
      <w:u w:val="none"/>
    </w:rPr>
  </w:style>
  <w:style w:type="character" w:styleId="ListLabel712">
    <w:name w:val="ListLabel 712"/>
    <w:qFormat/>
    <w:rPr>
      <w:rFonts w:cs="OpenSymbol"/>
      <w:u w:val="none"/>
    </w:rPr>
  </w:style>
  <w:style w:type="character" w:styleId="ListLabel713">
    <w:name w:val="ListLabel 713"/>
    <w:qFormat/>
    <w:rPr>
      <w:rFonts w:cs="OpenSymbol"/>
      <w:u w:val="none"/>
    </w:rPr>
  </w:style>
  <w:style w:type="character" w:styleId="ListLabel714">
    <w:name w:val="ListLabel 714"/>
    <w:qFormat/>
    <w:rPr>
      <w:rFonts w:cs="OpenSymbol"/>
      <w:u w:val="none"/>
    </w:rPr>
  </w:style>
  <w:style w:type="character" w:styleId="ListLabel715">
    <w:name w:val="ListLabel 715"/>
    <w:qFormat/>
    <w:rPr>
      <w:rFonts w:cs="OpenSymbol"/>
      <w:u w:val="none"/>
    </w:rPr>
  </w:style>
  <w:style w:type="character" w:styleId="ListLabel716">
    <w:name w:val="ListLabel 716"/>
    <w:qFormat/>
    <w:rPr>
      <w:rFonts w:cs="OpenSymbol"/>
      <w:u w:val="none"/>
    </w:rPr>
  </w:style>
  <w:style w:type="character" w:styleId="ListLabel717">
    <w:name w:val="ListLabel 717"/>
    <w:qFormat/>
    <w:rPr>
      <w:rFonts w:cs="OpenSymbol"/>
      <w:u w:val="none"/>
    </w:rPr>
  </w:style>
  <w:style w:type="character" w:styleId="ListLabel718">
    <w:name w:val="ListLabel 718"/>
    <w:qFormat/>
    <w:rPr>
      <w:rFonts w:cs="OpenSymbol"/>
      <w:u w:val="none"/>
    </w:rPr>
  </w:style>
  <w:style w:type="character" w:styleId="ListLabel719">
    <w:name w:val="ListLabel 719"/>
    <w:qFormat/>
    <w:rPr>
      <w:rFonts w:cs="OpenSymbol"/>
      <w:u w:val="none"/>
    </w:rPr>
  </w:style>
  <w:style w:type="character" w:styleId="ListLabel720">
    <w:name w:val="ListLabel 720"/>
    <w:qFormat/>
    <w:rPr>
      <w:rFonts w:cs="OpenSymbol"/>
      <w:u w:val="none"/>
    </w:rPr>
  </w:style>
  <w:style w:type="character" w:styleId="ListLabel721">
    <w:name w:val="ListLabel 721"/>
    <w:qFormat/>
    <w:rPr>
      <w:rFonts w:cs="OpenSymbol"/>
      <w:u w:val="none"/>
    </w:rPr>
  </w:style>
  <w:style w:type="character" w:styleId="ListLabel722">
    <w:name w:val="ListLabel 722"/>
    <w:qFormat/>
    <w:rPr>
      <w:rFonts w:cs="OpenSymbol"/>
      <w:u w:val="none"/>
    </w:rPr>
  </w:style>
  <w:style w:type="character" w:styleId="ListLabel723">
    <w:name w:val="ListLabel 723"/>
    <w:qFormat/>
    <w:rPr>
      <w:rFonts w:cs="OpenSymbol"/>
      <w:u w:val="none"/>
    </w:rPr>
  </w:style>
  <w:style w:type="character" w:styleId="ListLabel724">
    <w:name w:val="ListLabel 724"/>
    <w:qFormat/>
    <w:rPr>
      <w:rFonts w:cs="OpenSymbol"/>
      <w:u w:val="none"/>
    </w:rPr>
  </w:style>
  <w:style w:type="character" w:styleId="ListLabel725">
    <w:name w:val="ListLabel 725"/>
    <w:qFormat/>
    <w:rPr>
      <w:rFonts w:cs="OpenSymbol"/>
      <w:u w:val="none"/>
    </w:rPr>
  </w:style>
  <w:style w:type="character" w:styleId="ListLabel726">
    <w:name w:val="ListLabel 726"/>
    <w:qFormat/>
    <w:rPr>
      <w:rFonts w:cs="OpenSymbol"/>
      <w:u w:val="none"/>
    </w:rPr>
  </w:style>
  <w:style w:type="character" w:styleId="ListLabel727">
    <w:name w:val="ListLabel 727"/>
    <w:qFormat/>
    <w:rPr>
      <w:rFonts w:cs="OpenSymbol"/>
      <w:u w:val="none"/>
    </w:rPr>
  </w:style>
  <w:style w:type="character" w:styleId="ListLabel728">
    <w:name w:val="ListLabel 728"/>
    <w:qFormat/>
    <w:rPr>
      <w:rFonts w:cs="OpenSymbol"/>
      <w:u w:val="none"/>
    </w:rPr>
  </w:style>
  <w:style w:type="character" w:styleId="ListLabel729">
    <w:name w:val="ListLabel 729"/>
    <w:qFormat/>
    <w:rPr>
      <w:rFonts w:cs="OpenSymbol"/>
      <w:u w:val="none"/>
    </w:rPr>
  </w:style>
  <w:style w:type="character" w:styleId="ListLabel730">
    <w:name w:val="ListLabel 730"/>
    <w:qFormat/>
    <w:rPr>
      <w:rFonts w:cs="OpenSymbol"/>
      <w:u w:val="none"/>
    </w:rPr>
  </w:style>
  <w:style w:type="character" w:styleId="ListLabel731">
    <w:name w:val="ListLabel 731"/>
    <w:qFormat/>
    <w:rPr>
      <w:rFonts w:cs="OpenSymbol"/>
      <w:u w:val="none"/>
    </w:rPr>
  </w:style>
  <w:style w:type="character" w:styleId="ListLabel732">
    <w:name w:val="ListLabel 732"/>
    <w:qFormat/>
    <w:rPr>
      <w:rFonts w:cs="OpenSymbol"/>
      <w:u w:val="none"/>
    </w:rPr>
  </w:style>
  <w:style w:type="character" w:styleId="ListLabel733">
    <w:name w:val="ListLabel 733"/>
    <w:qFormat/>
    <w:rPr>
      <w:rFonts w:cs="OpenSymbol"/>
      <w:u w:val="none"/>
    </w:rPr>
  </w:style>
  <w:style w:type="character" w:styleId="ListLabel734">
    <w:name w:val="ListLabel 734"/>
    <w:qFormat/>
    <w:rPr>
      <w:rFonts w:cs="OpenSymbol"/>
      <w:u w:val="none"/>
    </w:rPr>
  </w:style>
  <w:style w:type="character" w:styleId="ListLabel735">
    <w:name w:val="ListLabel 735"/>
    <w:qFormat/>
    <w:rPr>
      <w:rFonts w:cs="OpenSymbol"/>
      <w:u w:val="none"/>
    </w:rPr>
  </w:style>
  <w:style w:type="character" w:styleId="ListLabel736">
    <w:name w:val="ListLabel 736"/>
    <w:qFormat/>
    <w:rPr>
      <w:rFonts w:cs="OpenSymbol"/>
      <w:u w:val="none"/>
    </w:rPr>
  </w:style>
  <w:style w:type="character" w:styleId="ListLabel737">
    <w:name w:val="ListLabel 737"/>
    <w:qFormat/>
    <w:rPr>
      <w:rFonts w:cs="OpenSymbol"/>
      <w:u w:val="none"/>
    </w:rPr>
  </w:style>
  <w:style w:type="character" w:styleId="ListLabel738">
    <w:name w:val="ListLabel 738"/>
    <w:qFormat/>
    <w:rPr>
      <w:rFonts w:cs="OpenSymbol"/>
      <w:u w:val="none"/>
    </w:rPr>
  </w:style>
  <w:style w:type="character" w:styleId="ListLabel739">
    <w:name w:val="ListLabel 739"/>
    <w:qFormat/>
    <w:rPr>
      <w:rFonts w:cs="OpenSymbol"/>
      <w:u w:val="none"/>
    </w:rPr>
  </w:style>
  <w:style w:type="character" w:styleId="ListLabel740">
    <w:name w:val="ListLabel 740"/>
    <w:qFormat/>
    <w:rPr>
      <w:rFonts w:cs="OpenSymbol"/>
      <w:u w:val="none"/>
    </w:rPr>
  </w:style>
  <w:style w:type="character" w:styleId="ListLabel741">
    <w:name w:val="ListLabel 741"/>
    <w:qFormat/>
    <w:rPr>
      <w:rFonts w:cs="OpenSymbol"/>
      <w:u w:val="none"/>
    </w:rPr>
  </w:style>
  <w:style w:type="character" w:styleId="ListLabel742">
    <w:name w:val="ListLabel 742"/>
    <w:qFormat/>
    <w:rPr>
      <w:rFonts w:cs="OpenSymbol"/>
      <w:u w:val="none"/>
    </w:rPr>
  </w:style>
  <w:style w:type="character" w:styleId="ListLabel743">
    <w:name w:val="ListLabel 743"/>
    <w:qFormat/>
    <w:rPr>
      <w:rFonts w:cs="OpenSymbol"/>
      <w:u w:val="none"/>
    </w:rPr>
  </w:style>
  <w:style w:type="character" w:styleId="ListLabel744">
    <w:name w:val="ListLabel 744"/>
    <w:qFormat/>
    <w:rPr>
      <w:rFonts w:cs="OpenSymbol"/>
      <w:u w:val="none"/>
    </w:rPr>
  </w:style>
  <w:style w:type="character" w:styleId="ListLabel745">
    <w:name w:val="ListLabel 745"/>
    <w:qFormat/>
    <w:rPr>
      <w:rFonts w:cs="OpenSymbol"/>
      <w:u w:val="none"/>
    </w:rPr>
  </w:style>
  <w:style w:type="character" w:styleId="ListLabel746">
    <w:name w:val="ListLabel 746"/>
    <w:qFormat/>
    <w:rPr>
      <w:rFonts w:cs="OpenSymbol"/>
      <w:u w:val="none"/>
    </w:rPr>
  </w:style>
  <w:style w:type="character" w:styleId="ListLabel747">
    <w:name w:val="ListLabel 747"/>
    <w:qFormat/>
    <w:rPr>
      <w:rFonts w:cs="OpenSymbol"/>
      <w:u w:val="none"/>
    </w:rPr>
  </w:style>
  <w:style w:type="character" w:styleId="ListLabel748">
    <w:name w:val="ListLabel 748"/>
    <w:qFormat/>
    <w:rPr>
      <w:rFonts w:cs="OpenSymbol"/>
      <w:u w:val="none"/>
    </w:rPr>
  </w:style>
  <w:style w:type="character" w:styleId="ListLabel749">
    <w:name w:val="ListLabel 749"/>
    <w:qFormat/>
    <w:rPr>
      <w:rFonts w:cs="OpenSymbol"/>
      <w:u w:val="none"/>
    </w:rPr>
  </w:style>
  <w:style w:type="character" w:styleId="ListLabel750">
    <w:name w:val="ListLabel 750"/>
    <w:qFormat/>
    <w:rPr>
      <w:rFonts w:cs="OpenSymbol"/>
      <w:u w:val="none"/>
    </w:rPr>
  </w:style>
  <w:style w:type="character" w:styleId="ListLabel751">
    <w:name w:val="ListLabel 751"/>
    <w:qFormat/>
    <w:rPr>
      <w:rFonts w:cs="OpenSymbol"/>
      <w:u w:val="none"/>
    </w:rPr>
  </w:style>
  <w:style w:type="character" w:styleId="ListLabel752">
    <w:name w:val="ListLabel 752"/>
    <w:qFormat/>
    <w:rPr>
      <w:rFonts w:cs="OpenSymbol"/>
      <w:u w:val="none"/>
    </w:rPr>
  </w:style>
  <w:style w:type="character" w:styleId="ListLabel753">
    <w:name w:val="ListLabel 753"/>
    <w:qFormat/>
    <w:rPr>
      <w:rFonts w:cs="OpenSymbol"/>
      <w:u w:val="none"/>
    </w:rPr>
  </w:style>
  <w:style w:type="character" w:styleId="ListLabel754">
    <w:name w:val="ListLabel 754"/>
    <w:qFormat/>
    <w:rPr>
      <w:rFonts w:cs="OpenSymbol"/>
      <w:u w:val="none"/>
    </w:rPr>
  </w:style>
  <w:style w:type="character" w:styleId="ListLabel755">
    <w:name w:val="ListLabel 755"/>
    <w:qFormat/>
    <w:rPr>
      <w:rFonts w:cs="OpenSymbol"/>
      <w:u w:val="none"/>
    </w:rPr>
  </w:style>
  <w:style w:type="character" w:styleId="ListLabel756">
    <w:name w:val="ListLabel 756"/>
    <w:qFormat/>
    <w:rPr>
      <w:rFonts w:cs="OpenSymbol"/>
      <w:u w:val="none"/>
    </w:rPr>
  </w:style>
  <w:style w:type="character" w:styleId="ListLabel757">
    <w:name w:val="ListLabel 757"/>
    <w:qFormat/>
    <w:rPr>
      <w:rFonts w:cs="OpenSymbol"/>
      <w:u w:val="none"/>
    </w:rPr>
  </w:style>
  <w:style w:type="character" w:styleId="ListLabel758">
    <w:name w:val="ListLabel 758"/>
    <w:qFormat/>
    <w:rPr>
      <w:rFonts w:cs="OpenSymbol"/>
      <w:u w:val="none"/>
    </w:rPr>
  </w:style>
  <w:style w:type="character" w:styleId="ListLabel759">
    <w:name w:val="ListLabel 759"/>
    <w:qFormat/>
    <w:rPr>
      <w:rFonts w:cs="OpenSymbol"/>
      <w:u w:val="none"/>
    </w:rPr>
  </w:style>
  <w:style w:type="character" w:styleId="ListLabel760">
    <w:name w:val="ListLabel 760"/>
    <w:qFormat/>
    <w:rPr>
      <w:rFonts w:cs="OpenSymbol"/>
      <w:u w:val="none"/>
    </w:rPr>
  </w:style>
  <w:style w:type="character" w:styleId="ListLabel761">
    <w:name w:val="ListLabel 761"/>
    <w:qFormat/>
    <w:rPr>
      <w:rFonts w:cs="OpenSymbol"/>
      <w:u w:val="none"/>
    </w:rPr>
  </w:style>
  <w:style w:type="character" w:styleId="ListLabel762">
    <w:name w:val="ListLabel 762"/>
    <w:qFormat/>
    <w:rPr>
      <w:rFonts w:cs="OpenSymbol"/>
      <w:u w:val="none"/>
    </w:rPr>
  </w:style>
  <w:style w:type="character" w:styleId="ListLabel763">
    <w:name w:val="ListLabel 763"/>
    <w:qFormat/>
    <w:rPr>
      <w:rFonts w:cs="OpenSymbol"/>
      <w:u w:val="none"/>
    </w:rPr>
  </w:style>
  <w:style w:type="character" w:styleId="ListLabel764">
    <w:name w:val="ListLabel 764"/>
    <w:qFormat/>
    <w:rPr>
      <w:rFonts w:cs="OpenSymbol"/>
      <w:u w:val="none"/>
    </w:rPr>
  </w:style>
  <w:style w:type="character" w:styleId="ListLabel765">
    <w:name w:val="ListLabel 765"/>
    <w:qFormat/>
    <w:rPr>
      <w:rFonts w:cs="OpenSymbol"/>
      <w:u w:val="none"/>
    </w:rPr>
  </w:style>
  <w:style w:type="character" w:styleId="ListLabel766">
    <w:name w:val="ListLabel 766"/>
    <w:qFormat/>
    <w:rPr>
      <w:rFonts w:cs="OpenSymbol"/>
      <w:u w:val="none"/>
    </w:rPr>
  </w:style>
  <w:style w:type="character" w:styleId="ListLabel767">
    <w:name w:val="ListLabel 767"/>
    <w:qFormat/>
    <w:rPr>
      <w:rFonts w:cs="OpenSymbol"/>
      <w:u w:val="none"/>
    </w:rPr>
  </w:style>
  <w:style w:type="character" w:styleId="ListLabel768">
    <w:name w:val="ListLabel 768"/>
    <w:qFormat/>
    <w:rPr>
      <w:rFonts w:cs="OpenSymbol"/>
      <w:u w:val="none"/>
    </w:rPr>
  </w:style>
  <w:style w:type="character" w:styleId="ListLabel769">
    <w:name w:val="ListLabel 769"/>
    <w:qFormat/>
    <w:rPr>
      <w:rFonts w:cs="OpenSymbol"/>
      <w:u w:val="none"/>
    </w:rPr>
  </w:style>
  <w:style w:type="character" w:styleId="ListLabel770">
    <w:name w:val="ListLabel 770"/>
    <w:qFormat/>
    <w:rPr>
      <w:rFonts w:cs="OpenSymbol"/>
      <w:u w:val="none"/>
    </w:rPr>
  </w:style>
  <w:style w:type="character" w:styleId="ListLabel771">
    <w:name w:val="ListLabel 771"/>
    <w:qFormat/>
    <w:rPr>
      <w:rFonts w:cs="OpenSymbol"/>
      <w:u w:val="none"/>
    </w:rPr>
  </w:style>
  <w:style w:type="character" w:styleId="ListLabel772">
    <w:name w:val="ListLabel 772"/>
    <w:qFormat/>
    <w:rPr>
      <w:rFonts w:cs="OpenSymbol"/>
      <w:u w:val="none"/>
    </w:rPr>
  </w:style>
  <w:style w:type="character" w:styleId="ListLabel773">
    <w:name w:val="ListLabel 773"/>
    <w:qFormat/>
    <w:rPr>
      <w:rFonts w:cs="OpenSymbol"/>
      <w:u w:val="none"/>
    </w:rPr>
  </w:style>
  <w:style w:type="character" w:styleId="ListLabel774">
    <w:name w:val="ListLabel 774"/>
    <w:qFormat/>
    <w:rPr>
      <w:rFonts w:cs="OpenSymbol"/>
      <w:u w:val="none"/>
    </w:rPr>
  </w:style>
  <w:style w:type="character" w:styleId="ListLabel775">
    <w:name w:val="ListLabel 775"/>
    <w:qFormat/>
    <w:rPr>
      <w:rFonts w:cs="OpenSymbol"/>
      <w:u w:val="none"/>
    </w:rPr>
  </w:style>
  <w:style w:type="character" w:styleId="ListLabel776">
    <w:name w:val="ListLabel 776"/>
    <w:qFormat/>
    <w:rPr>
      <w:rFonts w:cs="OpenSymbol"/>
      <w:u w:val="none"/>
    </w:rPr>
  </w:style>
  <w:style w:type="character" w:styleId="ListLabel777">
    <w:name w:val="ListLabel 777"/>
    <w:qFormat/>
    <w:rPr>
      <w:rFonts w:cs="OpenSymbol"/>
      <w:u w:val="none"/>
    </w:rPr>
  </w:style>
  <w:style w:type="character" w:styleId="ListLabel778">
    <w:name w:val="ListLabel 778"/>
    <w:qFormat/>
    <w:rPr>
      <w:rFonts w:cs="OpenSymbol"/>
      <w:u w:val="none"/>
    </w:rPr>
  </w:style>
  <w:style w:type="character" w:styleId="ListLabel779">
    <w:name w:val="ListLabel 779"/>
    <w:qFormat/>
    <w:rPr>
      <w:rFonts w:cs="OpenSymbol"/>
      <w:u w:val="none"/>
    </w:rPr>
  </w:style>
  <w:style w:type="character" w:styleId="ListLabel780">
    <w:name w:val="ListLabel 780"/>
    <w:qFormat/>
    <w:rPr>
      <w:rFonts w:cs="OpenSymbol"/>
      <w:u w:val="none"/>
    </w:rPr>
  </w:style>
  <w:style w:type="character" w:styleId="ListLabel781">
    <w:name w:val="ListLabel 781"/>
    <w:qFormat/>
    <w:rPr>
      <w:rFonts w:cs="OpenSymbol"/>
      <w:u w:val="none"/>
    </w:rPr>
  </w:style>
  <w:style w:type="character" w:styleId="ListLabel782">
    <w:name w:val="ListLabel 782"/>
    <w:qFormat/>
    <w:rPr>
      <w:rFonts w:cs="OpenSymbol"/>
      <w:u w:val="none"/>
    </w:rPr>
  </w:style>
  <w:style w:type="character" w:styleId="ListLabel783">
    <w:name w:val="ListLabel 783"/>
    <w:qFormat/>
    <w:rPr>
      <w:rFonts w:cs="OpenSymbol"/>
      <w:u w:val="none"/>
    </w:rPr>
  </w:style>
  <w:style w:type="character" w:styleId="ListLabel784">
    <w:name w:val="ListLabel 784"/>
    <w:qFormat/>
    <w:rPr>
      <w:rFonts w:cs="OpenSymbol"/>
      <w:u w:val="none"/>
    </w:rPr>
  </w:style>
  <w:style w:type="character" w:styleId="ListLabel785">
    <w:name w:val="ListLabel 785"/>
    <w:qFormat/>
    <w:rPr>
      <w:rFonts w:cs="OpenSymbol"/>
      <w:u w:val="none"/>
    </w:rPr>
  </w:style>
  <w:style w:type="character" w:styleId="ListLabel786">
    <w:name w:val="ListLabel 786"/>
    <w:qFormat/>
    <w:rPr>
      <w:rFonts w:cs="OpenSymbol"/>
      <w:u w:val="none"/>
    </w:rPr>
  </w:style>
  <w:style w:type="character" w:styleId="ListLabel787">
    <w:name w:val="ListLabel 787"/>
    <w:qFormat/>
    <w:rPr>
      <w:rFonts w:cs="OpenSymbol"/>
      <w:u w:val="none"/>
    </w:rPr>
  </w:style>
  <w:style w:type="character" w:styleId="ListLabel788">
    <w:name w:val="ListLabel 788"/>
    <w:qFormat/>
    <w:rPr>
      <w:rFonts w:cs="OpenSymbol"/>
      <w:u w:val="none"/>
    </w:rPr>
  </w:style>
  <w:style w:type="character" w:styleId="ListLabel789">
    <w:name w:val="ListLabel 789"/>
    <w:qFormat/>
    <w:rPr>
      <w:rFonts w:cs="OpenSymbol"/>
      <w:u w:val="none"/>
    </w:rPr>
  </w:style>
  <w:style w:type="character" w:styleId="ListLabel790">
    <w:name w:val="ListLabel 790"/>
    <w:qFormat/>
    <w:rPr>
      <w:rFonts w:cs="OpenSymbol"/>
      <w:u w:val="none"/>
    </w:rPr>
  </w:style>
  <w:style w:type="character" w:styleId="ListLabel791">
    <w:name w:val="ListLabel 791"/>
    <w:qFormat/>
    <w:rPr>
      <w:rFonts w:cs="OpenSymbol"/>
      <w:u w:val="none"/>
    </w:rPr>
  </w:style>
  <w:style w:type="character" w:styleId="ListLabel792">
    <w:name w:val="ListLabel 792"/>
    <w:qFormat/>
    <w:rPr>
      <w:rFonts w:cs="OpenSymbol"/>
      <w:u w:val="none"/>
    </w:rPr>
  </w:style>
  <w:style w:type="character" w:styleId="ListLabel793">
    <w:name w:val="ListLabel 793"/>
    <w:qFormat/>
    <w:rPr>
      <w:rFonts w:cs="OpenSymbol"/>
      <w:u w:val="none"/>
    </w:rPr>
  </w:style>
  <w:style w:type="character" w:styleId="ListLabel794">
    <w:name w:val="ListLabel 794"/>
    <w:qFormat/>
    <w:rPr>
      <w:rFonts w:cs="OpenSymbol"/>
      <w:u w:val="none"/>
    </w:rPr>
  </w:style>
  <w:style w:type="character" w:styleId="ListLabel795">
    <w:name w:val="ListLabel 795"/>
    <w:qFormat/>
    <w:rPr>
      <w:rFonts w:cs="OpenSymbol"/>
      <w:u w:val="none"/>
    </w:rPr>
  </w:style>
  <w:style w:type="character" w:styleId="ListLabel796">
    <w:name w:val="ListLabel 796"/>
    <w:qFormat/>
    <w:rPr>
      <w:rFonts w:cs="OpenSymbol"/>
      <w:u w:val="none"/>
    </w:rPr>
  </w:style>
  <w:style w:type="character" w:styleId="ListLabel797">
    <w:name w:val="ListLabel 797"/>
    <w:qFormat/>
    <w:rPr>
      <w:rFonts w:cs="OpenSymbol"/>
      <w:u w:val="none"/>
    </w:rPr>
  </w:style>
  <w:style w:type="character" w:styleId="ListLabel798">
    <w:name w:val="ListLabel 798"/>
    <w:qFormat/>
    <w:rPr>
      <w:rFonts w:cs="OpenSymbol"/>
      <w:u w:val="none"/>
    </w:rPr>
  </w:style>
  <w:style w:type="character" w:styleId="ListLabel799">
    <w:name w:val="ListLabel 799"/>
    <w:qFormat/>
    <w:rPr>
      <w:rFonts w:cs="OpenSymbol"/>
      <w:u w:val="none"/>
    </w:rPr>
  </w:style>
  <w:style w:type="character" w:styleId="ListLabel800">
    <w:name w:val="ListLabel 800"/>
    <w:qFormat/>
    <w:rPr>
      <w:rFonts w:cs="OpenSymbol"/>
      <w:u w:val="none"/>
    </w:rPr>
  </w:style>
  <w:style w:type="character" w:styleId="ListLabel801">
    <w:name w:val="ListLabel 801"/>
    <w:qFormat/>
    <w:rPr>
      <w:rFonts w:cs="OpenSymbol"/>
      <w:u w:val="none"/>
    </w:rPr>
  </w:style>
  <w:style w:type="character" w:styleId="ListLabel802">
    <w:name w:val="ListLabel 802"/>
    <w:qFormat/>
    <w:rPr>
      <w:rFonts w:cs="OpenSymbol"/>
      <w:u w:val="none"/>
    </w:rPr>
  </w:style>
  <w:style w:type="character" w:styleId="ListLabel803">
    <w:name w:val="ListLabel 803"/>
    <w:qFormat/>
    <w:rPr>
      <w:rFonts w:cs="OpenSymbol"/>
      <w:u w:val="none"/>
    </w:rPr>
  </w:style>
  <w:style w:type="character" w:styleId="ListLabel804">
    <w:name w:val="ListLabel 804"/>
    <w:qFormat/>
    <w:rPr>
      <w:rFonts w:cs="OpenSymbol"/>
      <w:u w:val="none"/>
    </w:rPr>
  </w:style>
  <w:style w:type="character" w:styleId="ListLabel805">
    <w:name w:val="ListLabel 805"/>
    <w:qFormat/>
    <w:rPr>
      <w:rFonts w:cs="OpenSymbol"/>
      <w:u w:val="none"/>
    </w:rPr>
  </w:style>
  <w:style w:type="character" w:styleId="ListLabel806">
    <w:name w:val="ListLabel 806"/>
    <w:qFormat/>
    <w:rPr>
      <w:rFonts w:cs="OpenSymbol"/>
      <w:u w:val="none"/>
    </w:rPr>
  </w:style>
  <w:style w:type="character" w:styleId="ListLabel807">
    <w:name w:val="ListLabel 807"/>
    <w:qFormat/>
    <w:rPr>
      <w:rFonts w:cs="OpenSymbol"/>
      <w:u w:val="none"/>
    </w:rPr>
  </w:style>
  <w:style w:type="character" w:styleId="ListLabel808">
    <w:name w:val="ListLabel 808"/>
    <w:qFormat/>
    <w:rPr>
      <w:rFonts w:cs="OpenSymbol"/>
      <w:u w:val="none"/>
    </w:rPr>
  </w:style>
  <w:style w:type="character" w:styleId="ListLabel809">
    <w:name w:val="ListLabel 809"/>
    <w:qFormat/>
    <w:rPr>
      <w:rFonts w:cs="OpenSymbol"/>
      <w:u w:val="none"/>
    </w:rPr>
  </w:style>
  <w:style w:type="character" w:styleId="ListLabel810">
    <w:name w:val="ListLabel 810"/>
    <w:qFormat/>
    <w:rPr>
      <w:rFonts w:cs="OpenSymbol"/>
      <w:u w:val="none"/>
    </w:rPr>
  </w:style>
  <w:style w:type="character" w:styleId="ListLabel811">
    <w:name w:val="ListLabel 811"/>
    <w:qFormat/>
    <w:rPr>
      <w:rFonts w:cs="OpenSymbol"/>
      <w:u w:val="none"/>
    </w:rPr>
  </w:style>
  <w:style w:type="character" w:styleId="ListLabel812">
    <w:name w:val="ListLabel 812"/>
    <w:qFormat/>
    <w:rPr>
      <w:rFonts w:cs="OpenSymbol"/>
      <w:u w:val="none"/>
    </w:rPr>
  </w:style>
  <w:style w:type="character" w:styleId="ListLabel813">
    <w:name w:val="ListLabel 813"/>
    <w:qFormat/>
    <w:rPr>
      <w:rFonts w:cs="OpenSymbol"/>
      <w:u w:val="none"/>
    </w:rPr>
  </w:style>
  <w:style w:type="character" w:styleId="ListLabel814">
    <w:name w:val="ListLabel 814"/>
    <w:qFormat/>
    <w:rPr>
      <w:rFonts w:cs="OpenSymbol"/>
      <w:u w:val="none"/>
    </w:rPr>
  </w:style>
  <w:style w:type="character" w:styleId="ListLabel815">
    <w:name w:val="ListLabel 815"/>
    <w:qFormat/>
    <w:rPr>
      <w:rFonts w:cs="OpenSymbol"/>
      <w:u w:val="none"/>
    </w:rPr>
  </w:style>
  <w:style w:type="character" w:styleId="ListLabel816">
    <w:name w:val="ListLabel 816"/>
    <w:qFormat/>
    <w:rPr>
      <w:rFonts w:cs="OpenSymbol"/>
      <w:u w:val="none"/>
    </w:rPr>
  </w:style>
  <w:style w:type="character" w:styleId="ListLabel817">
    <w:name w:val="ListLabel 817"/>
    <w:qFormat/>
    <w:rPr>
      <w:rFonts w:cs="OpenSymbol"/>
      <w:u w:val="none"/>
    </w:rPr>
  </w:style>
  <w:style w:type="character" w:styleId="ListLabel818">
    <w:name w:val="ListLabel 818"/>
    <w:qFormat/>
    <w:rPr>
      <w:rFonts w:cs="OpenSymbol"/>
      <w:u w:val="none"/>
    </w:rPr>
  </w:style>
  <w:style w:type="character" w:styleId="ListLabel819">
    <w:name w:val="ListLabel 819"/>
    <w:qFormat/>
    <w:rPr>
      <w:rFonts w:cs="OpenSymbol"/>
      <w:u w:val="none"/>
    </w:rPr>
  </w:style>
  <w:style w:type="character" w:styleId="ListLabel820">
    <w:name w:val="ListLabel 820"/>
    <w:qFormat/>
    <w:rPr>
      <w:rFonts w:cs="OpenSymbol"/>
      <w:u w:val="none"/>
    </w:rPr>
  </w:style>
  <w:style w:type="character" w:styleId="ListLabel821">
    <w:name w:val="ListLabel 821"/>
    <w:qFormat/>
    <w:rPr>
      <w:rFonts w:cs="OpenSymbol"/>
      <w:u w:val="none"/>
    </w:rPr>
  </w:style>
  <w:style w:type="character" w:styleId="ListLabel822">
    <w:name w:val="ListLabel 822"/>
    <w:qFormat/>
    <w:rPr>
      <w:rFonts w:cs="OpenSymbol"/>
      <w:u w:val="none"/>
    </w:rPr>
  </w:style>
  <w:style w:type="character" w:styleId="ListLabel823">
    <w:name w:val="ListLabel 823"/>
    <w:qFormat/>
    <w:rPr>
      <w:rFonts w:cs="OpenSymbol"/>
      <w:u w:val="none"/>
    </w:rPr>
  </w:style>
  <w:style w:type="character" w:styleId="ListLabel824">
    <w:name w:val="ListLabel 824"/>
    <w:qFormat/>
    <w:rPr>
      <w:rFonts w:cs="OpenSymbol"/>
      <w:u w:val="none"/>
    </w:rPr>
  </w:style>
  <w:style w:type="character" w:styleId="ListLabel825">
    <w:name w:val="ListLabel 825"/>
    <w:qFormat/>
    <w:rPr>
      <w:rFonts w:cs="OpenSymbol"/>
      <w:u w:val="none"/>
    </w:rPr>
  </w:style>
  <w:style w:type="character" w:styleId="ListLabel826">
    <w:name w:val="ListLabel 826"/>
    <w:qFormat/>
    <w:rPr>
      <w:rFonts w:cs="OpenSymbol"/>
      <w:u w:val="none"/>
    </w:rPr>
  </w:style>
  <w:style w:type="character" w:styleId="ListLabel827">
    <w:name w:val="ListLabel 827"/>
    <w:qFormat/>
    <w:rPr>
      <w:rFonts w:cs="OpenSymbol"/>
      <w:u w:val="none"/>
    </w:rPr>
  </w:style>
  <w:style w:type="character" w:styleId="ListLabel828">
    <w:name w:val="ListLabel 828"/>
    <w:qFormat/>
    <w:rPr>
      <w:rFonts w:cs="OpenSymbol"/>
      <w:u w:val="none"/>
    </w:rPr>
  </w:style>
  <w:style w:type="character" w:styleId="ListLabel829">
    <w:name w:val="ListLabel 829"/>
    <w:qFormat/>
    <w:rPr>
      <w:rFonts w:cs="OpenSymbol"/>
      <w:u w:val="none"/>
    </w:rPr>
  </w:style>
  <w:style w:type="character" w:styleId="ListLabel830">
    <w:name w:val="ListLabel 830"/>
    <w:qFormat/>
    <w:rPr>
      <w:rFonts w:cs="OpenSymbol"/>
      <w:u w:val="none"/>
    </w:rPr>
  </w:style>
  <w:style w:type="character" w:styleId="ListLabel831">
    <w:name w:val="ListLabel 831"/>
    <w:qFormat/>
    <w:rPr>
      <w:rFonts w:cs="OpenSymbol"/>
      <w:u w:val="none"/>
    </w:rPr>
  </w:style>
  <w:style w:type="character" w:styleId="ListLabel832">
    <w:name w:val="ListLabel 832"/>
    <w:qFormat/>
    <w:rPr>
      <w:rFonts w:cs="OpenSymbol"/>
      <w:u w:val="none"/>
    </w:rPr>
  </w:style>
  <w:style w:type="character" w:styleId="ListLabel833">
    <w:name w:val="ListLabel 833"/>
    <w:qFormat/>
    <w:rPr>
      <w:rFonts w:cs="OpenSymbol"/>
      <w:u w:val="none"/>
    </w:rPr>
  </w:style>
  <w:style w:type="character" w:styleId="ListLabel834">
    <w:name w:val="ListLabel 834"/>
    <w:qFormat/>
    <w:rPr>
      <w:rFonts w:cs="OpenSymbol"/>
      <w:u w:val="none"/>
    </w:rPr>
  </w:style>
  <w:style w:type="character" w:styleId="ListLabel835">
    <w:name w:val="ListLabel 835"/>
    <w:qFormat/>
    <w:rPr>
      <w:rFonts w:cs="OpenSymbol"/>
      <w:u w:val="none"/>
    </w:rPr>
  </w:style>
  <w:style w:type="character" w:styleId="ListLabel836">
    <w:name w:val="ListLabel 836"/>
    <w:qFormat/>
    <w:rPr>
      <w:rFonts w:cs="OpenSymbol"/>
      <w:u w:val="none"/>
    </w:rPr>
  </w:style>
  <w:style w:type="character" w:styleId="ListLabel837">
    <w:name w:val="ListLabel 837"/>
    <w:qFormat/>
    <w:rPr>
      <w:rFonts w:cs="OpenSymbol"/>
      <w:u w:val="none"/>
    </w:rPr>
  </w:style>
  <w:style w:type="character" w:styleId="ListLabel838">
    <w:name w:val="ListLabel 838"/>
    <w:qFormat/>
    <w:rPr>
      <w:rFonts w:cs="OpenSymbol"/>
      <w:u w:val="none"/>
    </w:rPr>
  </w:style>
  <w:style w:type="character" w:styleId="ListLabel839">
    <w:name w:val="ListLabel 839"/>
    <w:qFormat/>
    <w:rPr>
      <w:rFonts w:cs="OpenSymbol"/>
      <w:u w:val="none"/>
    </w:rPr>
  </w:style>
  <w:style w:type="character" w:styleId="ListLabel840">
    <w:name w:val="ListLabel 840"/>
    <w:qFormat/>
    <w:rPr>
      <w:rFonts w:cs="OpenSymbol"/>
      <w:u w:val="none"/>
    </w:rPr>
  </w:style>
  <w:style w:type="character" w:styleId="ListLabel841">
    <w:name w:val="ListLabel 841"/>
    <w:qFormat/>
    <w:rPr>
      <w:rFonts w:cs="OpenSymbol"/>
      <w:u w:val="none"/>
    </w:rPr>
  </w:style>
  <w:style w:type="character" w:styleId="ListLabel842">
    <w:name w:val="ListLabel 842"/>
    <w:qFormat/>
    <w:rPr>
      <w:rFonts w:cs="OpenSymbol"/>
      <w:u w:val="none"/>
    </w:rPr>
  </w:style>
  <w:style w:type="character" w:styleId="ListLabel843">
    <w:name w:val="ListLabel 843"/>
    <w:qFormat/>
    <w:rPr>
      <w:rFonts w:cs="OpenSymbol"/>
      <w:u w:val="none"/>
    </w:rPr>
  </w:style>
  <w:style w:type="character" w:styleId="ListLabel844">
    <w:name w:val="ListLabel 844"/>
    <w:qFormat/>
    <w:rPr>
      <w:rFonts w:cs="OpenSymbol"/>
      <w:u w:val="none"/>
    </w:rPr>
  </w:style>
  <w:style w:type="character" w:styleId="ListLabel845">
    <w:name w:val="ListLabel 845"/>
    <w:qFormat/>
    <w:rPr>
      <w:rFonts w:cs="OpenSymbol"/>
      <w:u w:val="none"/>
    </w:rPr>
  </w:style>
  <w:style w:type="character" w:styleId="ListLabel846">
    <w:name w:val="ListLabel 846"/>
    <w:qFormat/>
    <w:rPr>
      <w:rFonts w:cs="OpenSymbol"/>
      <w:u w:val="none"/>
    </w:rPr>
  </w:style>
  <w:style w:type="character" w:styleId="ListLabel847">
    <w:name w:val="ListLabel 847"/>
    <w:qFormat/>
    <w:rPr>
      <w:rFonts w:cs="OpenSymbol"/>
      <w:u w:val="none"/>
    </w:rPr>
  </w:style>
  <w:style w:type="character" w:styleId="ListLabel848">
    <w:name w:val="ListLabel 848"/>
    <w:qFormat/>
    <w:rPr>
      <w:rFonts w:cs="OpenSymbol"/>
      <w:u w:val="none"/>
    </w:rPr>
  </w:style>
  <w:style w:type="character" w:styleId="ListLabel849">
    <w:name w:val="ListLabel 849"/>
    <w:qFormat/>
    <w:rPr>
      <w:rFonts w:cs="OpenSymbol"/>
      <w:u w:val="none"/>
    </w:rPr>
  </w:style>
  <w:style w:type="character" w:styleId="ListLabel850">
    <w:name w:val="ListLabel 850"/>
    <w:qFormat/>
    <w:rPr>
      <w:rFonts w:cs="OpenSymbol"/>
      <w:u w:val="none"/>
    </w:rPr>
  </w:style>
  <w:style w:type="character" w:styleId="ListLabel851">
    <w:name w:val="ListLabel 851"/>
    <w:qFormat/>
    <w:rPr>
      <w:rFonts w:cs="OpenSymbol"/>
      <w:u w:val="none"/>
    </w:rPr>
  </w:style>
  <w:style w:type="character" w:styleId="ListLabel852">
    <w:name w:val="ListLabel 852"/>
    <w:qFormat/>
    <w:rPr>
      <w:rFonts w:cs="OpenSymbol"/>
      <w:u w:val="none"/>
    </w:rPr>
  </w:style>
  <w:style w:type="character" w:styleId="ListLabel853">
    <w:name w:val="ListLabel 853"/>
    <w:qFormat/>
    <w:rPr>
      <w:rFonts w:cs="OpenSymbol"/>
      <w:u w:val="none"/>
    </w:rPr>
  </w:style>
  <w:style w:type="character" w:styleId="ListLabel854">
    <w:name w:val="ListLabel 854"/>
    <w:qFormat/>
    <w:rPr>
      <w:rFonts w:cs="OpenSymbol"/>
      <w:u w:val="none"/>
    </w:rPr>
  </w:style>
  <w:style w:type="character" w:styleId="ListLabel855">
    <w:name w:val="ListLabel 855"/>
    <w:qFormat/>
    <w:rPr>
      <w:rFonts w:cs="OpenSymbol"/>
      <w:u w:val="none"/>
    </w:rPr>
  </w:style>
  <w:style w:type="character" w:styleId="ListLabel856">
    <w:name w:val="ListLabel 856"/>
    <w:qFormat/>
    <w:rPr>
      <w:rFonts w:cs="OpenSymbol"/>
      <w:u w:val="none"/>
    </w:rPr>
  </w:style>
  <w:style w:type="character" w:styleId="ListLabel857">
    <w:name w:val="ListLabel 857"/>
    <w:qFormat/>
    <w:rPr>
      <w:rFonts w:cs="OpenSymbol"/>
      <w:u w:val="none"/>
    </w:rPr>
  </w:style>
  <w:style w:type="character" w:styleId="ListLabel858">
    <w:name w:val="ListLabel 858"/>
    <w:qFormat/>
    <w:rPr>
      <w:rFonts w:cs="OpenSymbol"/>
      <w:u w:val="none"/>
    </w:rPr>
  </w:style>
  <w:style w:type="character" w:styleId="ListLabel859">
    <w:name w:val="ListLabel 859"/>
    <w:qFormat/>
    <w:rPr>
      <w:rFonts w:cs="OpenSymbol"/>
      <w:u w:val="none"/>
    </w:rPr>
  </w:style>
  <w:style w:type="character" w:styleId="ListLabel860">
    <w:name w:val="ListLabel 860"/>
    <w:qFormat/>
    <w:rPr>
      <w:rFonts w:cs="OpenSymbol"/>
      <w:u w:val="none"/>
    </w:rPr>
  </w:style>
  <w:style w:type="character" w:styleId="ListLabel861">
    <w:name w:val="ListLabel 861"/>
    <w:qFormat/>
    <w:rPr>
      <w:rFonts w:cs="OpenSymbol"/>
      <w:u w:val="none"/>
    </w:rPr>
  </w:style>
  <w:style w:type="character" w:styleId="ListLabel862">
    <w:name w:val="ListLabel 862"/>
    <w:qFormat/>
    <w:rPr>
      <w:rFonts w:cs="OpenSymbol"/>
      <w:u w:val="none"/>
    </w:rPr>
  </w:style>
  <w:style w:type="character" w:styleId="ListLabel863">
    <w:name w:val="ListLabel 863"/>
    <w:qFormat/>
    <w:rPr>
      <w:rFonts w:cs="OpenSymbol"/>
      <w:u w:val="none"/>
    </w:rPr>
  </w:style>
  <w:style w:type="character" w:styleId="ListLabel864">
    <w:name w:val="ListLabel 864"/>
    <w:qFormat/>
    <w:rPr>
      <w:rFonts w:cs="OpenSymbol"/>
      <w:u w:val="none"/>
    </w:rPr>
  </w:style>
  <w:style w:type="character" w:styleId="ListLabel865">
    <w:name w:val="ListLabel 865"/>
    <w:qFormat/>
    <w:rPr>
      <w:rFonts w:cs="OpenSymbol"/>
      <w:u w:val="none"/>
    </w:rPr>
  </w:style>
  <w:style w:type="character" w:styleId="ListLabel866">
    <w:name w:val="ListLabel 866"/>
    <w:qFormat/>
    <w:rPr>
      <w:color w:val="1155CC"/>
      <w:u w:val="single"/>
    </w:rPr>
  </w:style>
  <w:style w:type="character" w:styleId="ListLabel867">
    <w:name w:val="ListLabel 867"/>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ourlogicalfallacyis.com/" TargetMode="External"/><Relationship Id="rId3" Type="http://schemas.openxmlformats.org/officeDocument/2006/relationships/hyperlink" Target="https://yourbias.is/" TargetMode="External"/><Relationship Id="rId4" Type="http://schemas.openxmlformats.org/officeDocument/2006/relationships/hyperlink" Target="https://yourlogicalfallacyis.co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LibreOffice/6.1.3.2$Windows_X86_64 LibreOffice_project/86daf60bf00efa86ad547e59e09d6bb77c699acb</Application>
  <Pages>12</Pages>
  <Words>3968</Words>
  <Characters>19807</Characters>
  <CharactersWithSpaces>23598</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2019-06-07T21:57:00Z</dcterms:modified>
  <cp:revision>2</cp:revision>
  <dc:subject/>
  <dc:title/>
</cp:coreProperties>
</file>