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97240D">
      <w:pPr>
        <w:keepNext w:val="0"/>
        <w:keepLines w:val="0"/>
        <w:pageBreakBefore w:val="0"/>
        <w:widowControl w:val="0"/>
        <w:kinsoku/>
        <w:wordWrap/>
        <w:overflowPunct/>
        <w:topLinePunct w:val="0"/>
        <w:autoSpaceDE/>
        <w:autoSpaceDN/>
        <w:bidi w:val="0"/>
        <w:adjustRightInd/>
        <w:snapToGrid/>
        <w:spacing w:before="0" w:after="0" w:line="360" w:lineRule="auto"/>
        <w:ind w:left="315" w:firstLine="0"/>
        <w:jc w:val="center"/>
        <w:textAlignment w:val="auto"/>
        <w:rPr>
          <w:rFonts w:hint="default" w:ascii="Times New Roman" w:hAnsi="Times New Roman" w:eastAsia="宋体" w:cs="Times New Roman"/>
          <w:b/>
          <w:sz w:val="32"/>
          <w:szCs w:val="32"/>
          <w:lang w:val="en-US"/>
        </w:rPr>
      </w:pPr>
      <w:r>
        <w:rPr>
          <w:rFonts w:hint="default" w:ascii="Times New Roman" w:hAnsi="Times New Roman" w:eastAsia="宋体" w:cs="Times New Roman"/>
          <w:b/>
          <w:sz w:val="32"/>
          <w:szCs w:val="32"/>
          <w:lang w:val="en-US"/>
        </w:rPr>
        <w:drawing>
          <wp:anchor distT="0" distB="0" distL="114300" distR="114300" simplePos="0" relativeHeight="251659264" behindDoc="0" locked="0" layoutInCell="1" allowOverlap="1">
            <wp:simplePos x="0" y="0"/>
            <wp:positionH relativeFrom="page">
              <wp:posOffset>11036300</wp:posOffset>
            </wp:positionH>
            <wp:positionV relativeFrom="topMargin">
              <wp:posOffset>10248900</wp:posOffset>
            </wp:positionV>
            <wp:extent cx="431800" cy="317500"/>
            <wp:effectExtent l="0" t="0" r="0" b="12700"/>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6"/>
                    <a:stretch>
                      <a:fillRect/>
                    </a:stretch>
                  </pic:blipFill>
                  <pic:spPr>
                    <a:xfrm>
                      <a:off x="0" y="0"/>
                      <a:ext cx="431800" cy="317500"/>
                    </a:xfrm>
                    <a:prstGeom prst="rect">
                      <a:avLst/>
                    </a:prstGeom>
                  </pic:spPr>
                </pic:pic>
              </a:graphicData>
            </a:graphic>
          </wp:anchor>
        </w:drawing>
      </w:r>
      <w:r>
        <w:drawing>
          <wp:inline distT="0" distB="0" distL="114300" distR="114300">
            <wp:extent cx="4867275" cy="619125"/>
            <wp:effectExtent l="0" t="0" r="9525"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hint="default" w:ascii="Times New Roman" w:hAnsi="Times New Roman" w:eastAsia="宋体" w:cs="Times New Roman"/>
          <w:b/>
          <w:sz w:val="32"/>
          <w:szCs w:val="32"/>
          <w:lang w:val="en-US" w:eastAsia="zh-CN"/>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hint="default" w:ascii="Times New Roman" w:hAnsi="Times New Roman" w:eastAsia="宋体" w:cs="Times New Roman"/>
          <w:b/>
          <w:sz w:val="32"/>
          <w:szCs w:val="32"/>
          <w:lang w:val="en-US"/>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0CA5C5B">
      <w:pPr>
        <w:spacing w:before="0" w:after="0" w:line="360" w:lineRule="auto"/>
        <w:ind w:left="315" w:firstLine="0"/>
        <w:jc w:val="center"/>
        <w:rPr>
          <w:rFonts w:hint="default" w:ascii="Times New Roman" w:hAnsi="Times New Roman" w:eastAsia="华文行楷" w:cs="Times New Roman"/>
          <w:b/>
          <w:sz w:val="44"/>
          <w:szCs w:val="44"/>
          <w:lang w:val="en-US" w:eastAsia="zh-CN"/>
        </w:rPr>
      </w:pPr>
      <w:r>
        <w:rPr>
          <w:rFonts w:hint="default" w:ascii="Times New Roman" w:hAnsi="Times New Roman" w:eastAsia="华文行楷" w:cs="Times New Roman"/>
          <w:b/>
          <w:sz w:val="44"/>
          <w:szCs w:val="44"/>
        </w:rPr>
        <w:t>专题</w:t>
      </w:r>
      <w:r>
        <w:rPr>
          <w:rFonts w:hint="eastAsia" w:ascii="Times New Roman" w:hAnsi="Times New Roman" w:eastAsia="华文行楷" w:cs="Times New Roman"/>
          <w:b/>
          <w:sz w:val="44"/>
          <w:szCs w:val="44"/>
          <w:lang w:val="en-US" w:eastAsia="zh-CN"/>
        </w:rPr>
        <w:t>16</w:t>
      </w:r>
      <w:r>
        <w:rPr>
          <w:rFonts w:hint="default" w:ascii="Times New Roman" w:hAnsi="Times New Roman" w:eastAsia="华文行楷" w:cs="Times New Roman"/>
          <w:b/>
          <w:sz w:val="44"/>
          <w:szCs w:val="44"/>
        </w:rPr>
        <w:t xml:space="preserve"> </w:t>
      </w:r>
      <w:r>
        <w:rPr>
          <w:rFonts w:hint="eastAsia" w:ascii="Times New Roman" w:hAnsi="Times New Roman" w:eastAsia="华文行楷" w:cs="Times New Roman"/>
          <w:b/>
          <w:sz w:val="44"/>
          <w:szCs w:val="44"/>
          <w:lang w:val="en-US" w:eastAsia="zh-CN"/>
        </w:rPr>
        <w:t>阅读理解新闻报道及其它</w:t>
      </w:r>
    </w:p>
    <w:p w14:paraId="36F73A92">
      <w:pPr>
        <w:spacing w:before="0" w:after="0" w:line="360" w:lineRule="auto"/>
        <w:ind w:left="315" w:firstLine="0"/>
        <w:jc w:val="center"/>
        <w:rPr>
          <w:rFonts w:hint="default"/>
          <w:lang w:val="en-US" w:eastAsia="zh-CN"/>
        </w:rPr>
      </w:pPr>
      <w:r>
        <w:drawing>
          <wp:inline distT="0" distB="0" distL="114300" distR="114300">
            <wp:extent cx="3076575" cy="571500"/>
            <wp:effectExtent l="0" t="0" r="9525"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995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0"/>
        <w:gridCol w:w="3020"/>
        <w:gridCol w:w="3150"/>
        <w:gridCol w:w="2843"/>
      </w:tblGrid>
      <w:tr w14:paraId="507B53F1">
        <w:trPr>
          <w:trHeight w:val="198" w:hRule="atLeast"/>
          <w:jc w:val="center"/>
        </w:trPr>
        <w:tc>
          <w:tcPr>
            <w:tcW w:w="940" w:type="dxa"/>
            <w:vMerge w:val="restart"/>
            <w:shd w:val="clear" w:color="auto" w:fill="8DB3E2" w:themeFill="text2" w:themeFillTint="66"/>
            <w:vAlign w:val="center"/>
          </w:tcPr>
          <w:p w14:paraId="2AA2F80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bCs w:val="0"/>
                <w:sz w:val="21"/>
                <w:szCs w:val="21"/>
                <w:vertAlign w:val="baseline"/>
                <w:lang w:val="en-US" w:eastAsia="zh-CN"/>
              </w:rPr>
            </w:pPr>
            <w:r>
              <w:rPr>
                <w:rFonts w:hint="default" w:ascii="Times New Roman" w:hAnsi="Times New Roman" w:cs="Times New Roman" w:eastAsiaTheme="majorEastAsia"/>
                <w:b/>
                <w:bCs w:val="0"/>
                <w:sz w:val="21"/>
                <w:szCs w:val="21"/>
                <w:vertAlign w:val="baseline"/>
                <w:lang w:val="en-US" w:eastAsia="zh-CN"/>
              </w:rPr>
              <w:t>考点</w:t>
            </w:r>
          </w:p>
        </w:tc>
        <w:tc>
          <w:tcPr>
            <w:tcW w:w="6170" w:type="dxa"/>
            <w:gridSpan w:val="2"/>
            <w:shd w:val="clear" w:color="auto" w:fill="8DB3E2" w:themeFill="text2" w:themeFillTint="66"/>
            <w:vAlign w:val="center"/>
          </w:tcPr>
          <w:p w14:paraId="052E77D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十</w:t>
            </w:r>
            <w:r>
              <w:rPr>
                <w:rFonts w:hint="default" w:ascii="Times New Roman" w:hAnsi="Times New Roman" w:cs="Times New Roman" w:eastAsiaTheme="majorEastAsia"/>
                <w:b/>
                <w:bCs w:val="0"/>
                <w:sz w:val="21"/>
                <w:szCs w:val="21"/>
                <w:vertAlign w:val="baseline"/>
                <w:lang w:val="en-US" w:eastAsia="zh-CN"/>
              </w:rPr>
              <w:t>年考情</w:t>
            </w:r>
            <w:r>
              <w:rPr>
                <w:rFonts w:hint="eastAsia" w:ascii="Times New Roman" w:hAnsi="Times New Roman" w:cs="Times New Roman" w:eastAsiaTheme="majorEastAsia"/>
                <w:b/>
                <w:bCs w:val="0"/>
                <w:sz w:val="21"/>
                <w:szCs w:val="21"/>
                <w:vertAlign w:val="baseline"/>
                <w:lang w:val="en-US" w:eastAsia="zh-CN"/>
              </w:rPr>
              <w:t>（2015-2024）</w:t>
            </w:r>
          </w:p>
        </w:tc>
        <w:tc>
          <w:tcPr>
            <w:tcW w:w="2843" w:type="dxa"/>
            <w:vMerge w:val="restart"/>
            <w:shd w:val="clear" w:color="auto" w:fill="8DB3E2" w:themeFill="text2" w:themeFillTint="66"/>
            <w:vAlign w:val="center"/>
          </w:tcPr>
          <w:p w14:paraId="770273B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命题趋势</w:t>
            </w:r>
          </w:p>
        </w:tc>
      </w:tr>
      <w:tr w14:paraId="7A90EE5A">
        <w:trPr>
          <w:trHeight w:val="398" w:hRule="atLeast"/>
          <w:jc w:val="center"/>
        </w:trPr>
        <w:tc>
          <w:tcPr>
            <w:tcW w:w="940" w:type="dxa"/>
            <w:vMerge w:val="continue"/>
            <w:shd w:val="clear" w:color="auto" w:fill="8DB3E2" w:themeFill="text2" w:themeFillTint="66"/>
            <w:vAlign w:val="center"/>
          </w:tcPr>
          <w:p w14:paraId="08D2A04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pPr>
          </w:p>
        </w:tc>
        <w:tc>
          <w:tcPr>
            <w:tcW w:w="3020" w:type="dxa"/>
            <w:shd w:val="clear" w:color="auto" w:fill="8DB3E2" w:themeFill="text2" w:themeFillTint="66"/>
            <w:vAlign w:val="center"/>
          </w:tcPr>
          <w:p w14:paraId="5CFEE0E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主题内容</w:t>
            </w:r>
          </w:p>
        </w:tc>
        <w:tc>
          <w:tcPr>
            <w:tcW w:w="3150" w:type="dxa"/>
            <w:shd w:val="clear" w:color="auto" w:fill="8DB3E2" w:themeFill="text2" w:themeFillTint="66"/>
            <w:vAlign w:val="center"/>
          </w:tcPr>
          <w:p w14:paraId="76602D3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r>
              <w:rPr>
                <w:rFonts w:hint="eastAsia" w:ascii="Times New Roman" w:hAnsi="Times New Roman" w:cs="Times New Roman" w:eastAsiaTheme="majorEastAsia"/>
                <w:b/>
                <w:bCs w:val="0"/>
                <w:sz w:val="21"/>
                <w:szCs w:val="21"/>
                <w:vertAlign w:val="baseline"/>
                <w:lang w:val="en-US" w:eastAsia="zh-CN"/>
              </w:rPr>
              <w:t>考点分布</w:t>
            </w:r>
          </w:p>
        </w:tc>
        <w:tc>
          <w:tcPr>
            <w:tcW w:w="2843" w:type="dxa"/>
            <w:vMerge w:val="continue"/>
            <w:shd w:val="clear" w:color="auto" w:fill="8DB3E2" w:themeFill="text2" w:themeFillTint="66"/>
            <w:vAlign w:val="center"/>
          </w:tcPr>
          <w:p w14:paraId="1586684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eastAsia" w:ascii="Times New Roman" w:hAnsi="Times New Roman" w:cs="Times New Roman" w:eastAsiaTheme="majorEastAsia"/>
                <w:b/>
                <w:bCs w:val="0"/>
                <w:sz w:val="21"/>
                <w:szCs w:val="21"/>
                <w:vertAlign w:val="baseline"/>
                <w:lang w:val="en-US" w:eastAsia="zh-CN"/>
              </w:rPr>
            </w:pPr>
          </w:p>
        </w:tc>
      </w:tr>
      <w:tr w14:paraId="35AAE666">
        <w:trPr>
          <w:trHeight w:val="806" w:hRule="atLeast"/>
          <w:jc w:val="center"/>
        </w:trPr>
        <w:tc>
          <w:tcPr>
            <w:tcW w:w="940" w:type="dxa"/>
            <w:vAlign w:val="center"/>
          </w:tcPr>
          <w:p w14:paraId="40E5E43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新闻报道及其它</w:t>
            </w:r>
          </w:p>
          <w:p w14:paraId="04657BD8">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center"/>
              <w:textAlignment w:val="auto"/>
              <w:rPr>
                <w:rFonts w:hint="default" w:ascii="Times New Roman" w:hAnsi="Times New Roman" w:cs="Times New Roman" w:eastAsiaTheme="majorEastAsia"/>
                <w:b w:val="0"/>
                <w:bCs/>
                <w:sz w:val="21"/>
                <w:szCs w:val="21"/>
                <w:vertAlign w:val="baseline"/>
                <w:lang w:val="en-US" w:eastAsia="zh-CN"/>
              </w:rPr>
            </w:pPr>
            <w:r>
              <w:rPr>
                <w:rFonts w:hint="eastAsia" w:ascii="Times New Roman" w:hAnsi="Times New Roman" w:cs="Times New Roman" w:eastAsiaTheme="majorEastAsia"/>
                <w:b w:val="0"/>
                <w:bCs/>
                <w:sz w:val="21"/>
                <w:szCs w:val="21"/>
                <w:vertAlign w:val="baseline"/>
                <w:lang w:val="en-US" w:eastAsia="zh-CN"/>
              </w:rPr>
              <w:t>（10年15篇）</w:t>
            </w:r>
          </w:p>
        </w:tc>
        <w:tc>
          <w:tcPr>
            <w:tcW w:w="3020" w:type="dxa"/>
            <w:vAlign w:val="center"/>
          </w:tcPr>
          <w:p w14:paraId="609C08B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新课标 Ⅱ 卷（旧金山湾区捷运系统的短篇故事售货亭项目）</w:t>
            </w:r>
          </w:p>
          <w:p w14:paraId="202B614E">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- 2025 新课标 Ⅱ 卷（《AI by Design》一书的书评）</w:t>
            </w:r>
          </w:p>
          <w:p w14:paraId="5FE24C1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Ⅱ 卷（旧金山 BART 的短篇故事服务）</w:t>
            </w:r>
          </w:p>
          <w:p w14:paraId="06DF4EF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- 2024 新课标 Ⅱ 卷（关于 AI 书籍的介绍）</w:t>
            </w:r>
          </w:p>
          <w:p w14:paraId="18A0B2B6">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全国甲卷（《The Socrates Express》的书评）</w:t>
            </w:r>
          </w:p>
          <w:p w14:paraId="69BB8BF7">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- 2023 浙江 1 月卷（AI 辩论程序 Project Debater 的报道）</w:t>
            </w:r>
          </w:p>
          <w:p w14:paraId="749C6CA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- 2022 全国乙卷（《Nothing Daunted》的书评）</w:t>
            </w:r>
          </w:p>
          <w:p w14:paraId="4B2C156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新课标 Ⅲ（电影《猩球崛起》的动物保护相关报道）</w:t>
            </w:r>
          </w:p>
          <w:p w14:paraId="46FF959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新课标 Ⅲ（英国多代同堂家庭增多的现象报道）</w:t>
            </w:r>
          </w:p>
          <w:p w14:paraId="7E10A8C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新高考 Ⅰ 卷（《Chasing the Sea》的书评）</w:t>
            </w:r>
          </w:p>
          <w:p w14:paraId="6BFB7219">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- 2020 新高考 Ⅱ 卷（《To Forgive Design》的书评）</w:t>
            </w:r>
          </w:p>
          <w:p w14:paraId="6F7A84E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- 2019 浙江卷 6 月（洛杉矶联合车站的无附加条件金钱捐赠活动报道）</w:t>
            </w:r>
          </w:p>
          <w:p w14:paraId="4E82CF4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- 2018 全国 Ⅲ 卷（中国建筑师王澍获普利兹克奖的报道）</w:t>
            </w:r>
          </w:p>
          <w:p w14:paraId="07E8CB7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p>
          <w:p w14:paraId="25BB3D8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新课标 Ⅰ 卷（国际爵士日及爵士乐发展的报道）</w:t>
            </w:r>
          </w:p>
          <w:p w14:paraId="4FBEDEA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cs="Times New Roman" w:eastAsiaTheme="majorEastAsia"/>
                <w:b w:val="0"/>
                <w:bCs/>
                <w:sz w:val="21"/>
                <w:szCs w:val="21"/>
                <w:vertAlign w:val="baseline"/>
                <w:lang w:val="en-US" w:eastAsia="zh-CN"/>
              </w:rPr>
            </w:pPr>
            <w:r>
              <w:rPr>
                <w:rFonts w:hint="default" w:ascii="Times New Roman" w:hAnsi="Times New Roman" w:cs="Times New Roman" w:eastAsiaTheme="majorEastAsia"/>
                <w:b w:val="0"/>
                <w:bCs/>
                <w:sz w:val="21"/>
                <w:szCs w:val="21"/>
                <w:vertAlign w:val="baseline"/>
                <w:lang w:val="en-US" w:eastAsia="zh-CN"/>
              </w:rPr>
              <w:t>- 2017 天津卷（德国自主驾驶车辆法规提案的报道）</w:t>
            </w:r>
          </w:p>
        </w:tc>
        <w:tc>
          <w:tcPr>
            <w:tcW w:w="3150" w:type="dxa"/>
            <w:vAlign w:val="center"/>
          </w:tcPr>
          <w:p w14:paraId="2544EDD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细节理解题</w:t>
            </w:r>
          </w:p>
          <w:p w14:paraId="23BFE5A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36 考）</w:t>
            </w:r>
          </w:p>
          <w:p w14:paraId="247B515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主要涉及事件时间、地点、人物、措施、数据等具体信息的查找与筛选。如 2024 年新课标 Ⅱ 卷中旧金山捷运短篇故事售货亭的使用规则；2023 年全国甲卷中《The Socrates Express》一书的内容特点。</w:t>
            </w:r>
          </w:p>
          <w:p w14:paraId="4362C8C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推理判断题</w:t>
            </w:r>
          </w:p>
          <w:p w14:paraId="36065EE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20 考）</w:t>
            </w:r>
          </w:p>
          <w:p w14:paraId="01271DBF">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要求考生根据文中信息进行合理推断，不能直接从原文找到答案。比如 2023 年浙江 1 月卷中从 AI 辩论程序的缺陷推断其与人类思维的差异；2022 年全国乙卷中从书籍情节推断作者对西部生活的态度等。</w:t>
            </w:r>
          </w:p>
          <w:p w14:paraId="70C4BB44">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主旨大意题</w:t>
            </w:r>
          </w:p>
          <w:p w14:paraId="7CE856FC">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12 考）</w:t>
            </w:r>
          </w:p>
          <w:p w14:paraId="4CD3AC2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主要考查考生对文章整体内容的把握，理解文章的主旨或目的。例如 2024 年新课标 Ⅱ 卷中概括 AI 书籍书评的核心观点；2020 年新课标 Ⅲ 卷中归纳多代同堂家庭报道的主题等。</w:t>
            </w:r>
          </w:p>
          <w:p w14:paraId="0D78BC02">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bCs w:val="0"/>
                <w:sz w:val="21"/>
                <w:szCs w:val="21"/>
                <w:vertAlign w:val="baseline"/>
                <w:lang w:val="en-US" w:eastAsia="zh-CN"/>
              </w:rPr>
            </w:pPr>
            <w:r>
              <w:rPr>
                <w:rFonts w:hint="default" w:ascii="Times New Roman" w:hAnsi="Times New Roman" w:eastAsia="宋体" w:cs="Times New Roman"/>
                <w:b/>
                <w:bCs w:val="0"/>
                <w:sz w:val="21"/>
                <w:szCs w:val="21"/>
                <w:vertAlign w:val="baseline"/>
                <w:lang w:val="en-US" w:eastAsia="zh-CN"/>
              </w:rPr>
              <w:t>词义猜测题</w:t>
            </w:r>
          </w:p>
          <w:p w14:paraId="1C13A5B0">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（10 年 8 考）</w:t>
            </w:r>
          </w:p>
          <w:p w14:paraId="249DBEF3">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考查对文中特定词语、短语含义的推测，需结合上下文语境。如 2024 年新课标 Ⅱ 卷中 “shine through” 的含义；2023 年浙江 1 月卷中 “wrinkles” 的指代等。</w:t>
            </w:r>
          </w:p>
        </w:tc>
        <w:tc>
          <w:tcPr>
            <w:tcW w:w="2843" w:type="dxa"/>
            <w:vAlign w:val="center"/>
          </w:tcPr>
          <w:p w14:paraId="1C44D6E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1. 题材聚焦社会热点与文化现象：涵盖科技发展（如 AI 辩论、自动驾驶）、社会公益（如捐赠活动、交通服务创新）、文化艺术（如爵士乐、书籍评论）等，贴近时代发展与生活实际。</w:t>
            </w:r>
          </w:p>
          <w:p w14:paraId="59C9FA01">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2. 体裁以新闻报道和书评为主：新闻报道注重时效性和客观性，多包含事件背景、过程及影响；书评则侧重书籍内容介绍与观点评析，考查对文本主旨和作者态度的把握。</w:t>
            </w:r>
          </w:p>
          <w:p w14:paraId="1E7615D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3. 考查重点偏向细节与主旨：细节理解题聚焦事件时间、地点、人物、措施等具体信息；主旨大意题要求概括报道或评论的核心内容，同时兼顾推理判断（如作者意图、事件影响）。</w:t>
            </w:r>
          </w:p>
          <w:p w14:paraId="2C4AC5BD">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4. 语言风格客观简洁：新闻报道用词准确、逻辑清晰，多使用直接引语增强真实性；书评语言则兼具客观性与主观性，常包含对作品的评价性表达。</w:t>
            </w:r>
          </w:p>
          <w:p w14:paraId="6661A62A">
            <w:pPr>
              <w:keepNext w:val="0"/>
              <w:keepLines w:val="0"/>
              <w:pageBreakBefore w:val="0"/>
              <w:widowControl w:val="0"/>
              <w:kinsoku/>
              <w:wordWrap/>
              <w:overflowPunct/>
              <w:topLinePunct w:val="0"/>
              <w:autoSpaceDE/>
              <w:autoSpaceDN/>
              <w:bidi w:val="0"/>
              <w:adjustRightInd/>
              <w:snapToGrid/>
              <w:spacing w:before="0" w:after="0" w:line="288" w:lineRule="auto"/>
              <w:ind w:left="0" w:right="0" w:firstLine="0"/>
              <w:jc w:val="left"/>
              <w:textAlignment w:val="auto"/>
              <w:rPr>
                <w:rFonts w:hint="default" w:ascii="Times New Roman" w:hAnsi="Times New Roman" w:eastAsia="宋体" w:cs="Times New Roman"/>
                <w:b w:val="0"/>
                <w:bCs/>
                <w:sz w:val="21"/>
                <w:szCs w:val="21"/>
                <w:vertAlign w:val="baseline"/>
                <w:lang w:val="en-US" w:eastAsia="zh-CN"/>
              </w:rPr>
            </w:pPr>
            <w:r>
              <w:rPr>
                <w:rFonts w:hint="default" w:ascii="Times New Roman" w:hAnsi="Times New Roman" w:eastAsia="宋体" w:cs="Times New Roman"/>
                <w:b w:val="0"/>
                <w:bCs/>
                <w:sz w:val="21"/>
                <w:szCs w:val="21"/>
                <w:vertAlign w:val="baseline"/>
                <w:lang w:val="en-US" w:eastAsia="zh-CN"/>
              </w:rPr>
              <w:t>5. 融入跨文化与社会关怀：涉及不同国家的社会现象（如英美家庭模式、德国法规制定），引导考生关注全球议题，培养社会责任感与跨文化理解能力。</w:t>
            </w:r>
          </w:p>
        </w:tc>
      </w:tr>
    </w:tbl>
    <w:p w14:paraId="3FE4A028">
      <w:pPr>
        <w:spacing w:before="0" w:after="0" w:line="360" w:lineRule="auto"/>
        <w:ind w:left="315" w:firstLine="0"/>
        <w:jc w:val="both"/>
      </w:pPr>
    </w:p>
    <w:p w14:paraId="25264A83">
      <w:pPr>
        <w:spacing w:before="0" w:after="0" w:line="360" w:lineRule="auto"/>
        <w:ind w:left="315" w:firstLine="0"/>
        <w:jc w:val="center"/>
      </w:pPr>
      <w:r>
        <w:drawing>
          <wp:inline distT="0" distB="0" distL="114300" distR="114300">
            <wp:extent cx="2886075" cy="523875"/>
            <wp:effectExtent l="0" t="0" r="9525" b="9525"/>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bookmarkStart w:id="0" w:name="_GoBack"/>
      <w:bookmarkEnd w:id="0"/>
    </w:p>
    <w:p w14:paraId="76361160">
      <w:pPr>
        <w:spacing w:before="0" w:after="0" w:line="360" w:lineRule="auto"/>
        <w:ind w:left="315" w:firstLine="0"/>
        <w:jc w:val="center"/>
        <w:rPr>
          <w:rFonts w:hint="eastAsia" w:ascii="Times New Roman" w:hAnsi="Times New Roman" w:eastAsia="宋体" w:cs="Times New Roman"/>
          <w:b/>
          <w:color w:val="00B050"/>
          <w:sz w:val="32"/>
          <w:szCs w:val="32"/>
          <w:vertAlign w:val="baseline"/>
          <w:lang w:val="en-US" w:eastAsia="zh-CN"/>
        </w:rPr>
      </w:pPr>
      <w:r>
        <w:rPr>
          <w:rFonts w:hint="eastAsia" w:ascii="Times New Roman" w:hAnsi="Times New Roman" w:eastAsia="宋体" w:cs="Times New Roman"/>
          <w:b/>
          <w:color w:val="00B050"/>
          <w:sz w:val="32"/>
          <w:szCs w:val="32"/>
          <w:vertAlign w:val="baseline"/>
          <w:lang w:val="en-US" w:eastAsia="zh-CN"/>
        </w:rPr>
        <w:t>新闻报道及其它</w:t>
      </w:r>
    </w:p>
    <w:p w14:paraId="5DDD03D6">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lang w:val="en-US" w:eastAsia="zh-CN"/>
        </w:rPr>
        <w:t>4</w:t>
      </w:r>
      <w:r>
        <w:rPr>
          <w:rFonts w:ascii="Times New Roman" w:hAnsi="Times New Roman" w:eastAsia="宋体" w:cs="Times New Roman"/>
          <w:szCs w:val="21"/>
        </w:rPr>
        <w:t>年</w:t>
      </w:r>
    </w:p>
    <w:p w14:paraId="65F64662">
      <w:pPr>
        <w:spacing w:line="360" w:lineRule="auto"/>
        <w:ind w:firstLine="420"/>
        <w:jc w:val="center"/>
        <w:textAlignment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41700E53">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 xml:space="preserve"> </w:t>
      </w:r>
      <w:r>
        <w:rPr>
          <w:rFonts w:hint="default" w:ascii="Times New Roman" w:hAnsi="Times New Roman" w:eastAsia="宋体" w:cs="Times New Roman"/>
          <w:color w:val="000000"/>
          <w:sz w:val="21"/>
          <w:szCs w:val="21"/>
        </w:rPr>
        <w:t xml:space="preserve">Do you ever get to the train station and realize you forgot to bring something to read? Yes, we all have our phones, but many of us still like to go old school and read something printed. </w:t>
      </w:r>
    </w:p>
    <w:p w14:paraId="1B01272C">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Well, there’s a kiosk (小亭) for that. In the San Francisco Bay Area, at least. </w:t>
      </w:r>
    </w:p>
    <w:p w14:paraId="37023938">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“You enter the fare gates (检票口) and you’ll see a kiosk that is lit up and it tells you can get a one-minute, a three-minute, or a five-minute story,” says Alicia Trost, the chief communications officer for the San Francisco Bay Area Rapid Transit — known as BART. “You choose which length you want and it gives you a receipt-like short story.”</w:t>
      </w:r>
    </w:p>
    <w:p w14:paraId="003CCA03">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It’s that simple. Riders have printed nearly 20,000 short stories and poems since the program was launched last March. Some are classic short stories, and some are new original works. </w:t>
      </w:r>
    </w:p>
    <w:p w14:paraId="04BBAADF">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Trost also wants to introduce local writers to local riders. “We wanted to do something where we do a call to artists in the Bay Area to submit stories for a contest,” Trost says. “And as of right now, we’ve received about 120 submissions. The winning stories would go into our kiosk and then you would be a published artist.”</w:t>
      </w:r>
    </w:p>
    <w:p w14:paraId="3AA5CDE7">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Ridership on transit (交通) systems across the country has been down the past half century, so could short stories save transit? </w:t>
      </w:r>
    </w:p>
    <w:p w14:paraId="0069BB21">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Trost thinks so. </w:t>
      </w:r>
    </w:p>
    <w:p w14:paraId="3AA13E40">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“At the end of the day all transit agencies right now are doing everything they can to improve the rider experience. So I absolutely think we will get more riders just because of short stories,” she says. </w:t>
      </w:r>
    </w:p>
    <w:p w14:paraId="61B40E55">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And you’ll never be without something to read.</w:t>
      </w:r>
    </w:p>
    <w:p w14:paraId="4077687A">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4. Why did BART start the kiosk program?</w:t>
      </w:r>
    </w:p>
    <w:p w14:paraId="590D952A">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To promote the local culture.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To discourage phone use.</w:t>
      </w:r>
    </w:p>
    <w:p w14:paraId="4E58DAA0">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To meet passengers’ needs.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To reduce its running costs.</w:t>
      </w:r>
    </w:p>
    <w:p w14:paraId="6D3DE4E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5. How are the stories categorized in the kiosk?</w:t>
      </w:r>
    </w:p>
    <w:p w14:paraId="363DEC60">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By popularity.</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By length.</w:t>
      </w:r>
    </w:p>
    <w:p w14:paraId="5225F3CE">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By theme.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By language.</w:t>
      </w:r>
    </w:p>
    <w:p w14:paraId="327A4A47">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6. What has Trost been doing recently?</w:t>
      </w:r>
    </w:p>
    <w:p w14:paraId="16DA5A77">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Organizing a story contest.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Doing a survey of customers.</w:t>
      </w:r>
    </w:p>
    <w:p w14:paraId="127125B8">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Choosing a print publisher.</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Conducting interviews with artists.</w:t>
      </w:r>
    </w:p>
    <w:p w14:paraId="44F92BC0">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7. What is Trost’s opinion about BART’s future?</w:t>
      </w:r>
    </w:p>
    <w:p w14:paraId="179A23F5">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It will close down.</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Its profits will decline.</w:t>
      </w:r>
    </w:p>
    <w:p w14:paraId="6FE34627">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It will expand nationwide.</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Its ridership will increase.</w:t>
      </w:r>
    </w:p>
    <w:p w14:paraId="75BECF0F">
      <w:pPr>
        <w:spacing w:line="360" w:lineRule="auto"/>
        <w:ind w:firstLine="420"/>
        <w:jc w:val="center"/>
        <w:textAlignment w:val="center"/>
        <w:rPr>
          <w:rFonts w:hint="eastAsia" w:ascii="Times New Roman" w:hAnsi="Times New Roman" w:eastAsia="宋体" w:cs="Times New Roman"/>
          <w:color w:val="0000FF"/>
          <w:szCs w:val="24"/>
          <w:lang w:val="en-US"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lang w:val="en-US" w:eastAsia="zh-CN"/>
        </w:rPr>
        <w:t>2</w:t>
      </w:r>
    </w:p>
    <w:p w14:paraId="128B85CF">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b/>
          <w:color w:val="0000FF"/>
          <w:sz w:val="21"/>
          <w:szCs w:val="21"/>
          <w:lang w:eastAsia="zh-CN"/>
        </w:rPr>
        <w:t>【</w:t>
      </w:r>
      <w:r>
        <w:rPr>
          <w:rFonts w:hint="eastAsia" w:cs="Times New Roman"/>
          <w:b/>
          <w:color w:val="0000FF"/>
          <w:sz w:val="21"/>
          <w:szCs w:val="21"/>
          <w:lang w:val="en-US" w:eastAsia="zh-CN"/>
        </w:rPr>
        <w:t>2024</w:t>
      </w:r>
      <w:r>
        <w:rPr>
          <w:rFonts w:hint="default" w:ascii="Times New Roman" w:hAnsi="Times New Roman" w:eastAsia="宋体" w:cs="Times New Roman"/>
          <w:b/>
          <w:color w:val="0000FF"/>
          <w:sz w:val="21"/>
          <w:szCs w:val="21"/>
          <w:lang w:val="en-US" w:eastAsia="zh-CN"/>
        </w:rPr>
        <w:t>新课标ⅠⅠ卷</w:t>
      </w:r>
      <w:r>
        <w:rPr>
          <w:rFonts w:hint="default" w:ascii="Times New Roman" w:hAnsi="Times New Roman" w:eastAsia="宋体" w:cs="Times New Roman"/>
          <w:b/>
          <w:color w:val="0000FF"/>
          <w:sz w:val="21"/>
          <w:szCs w:val="21"/>
          <w:lang w:eastAsia="zh-CN"/>
        </w:rPr>
        <w:t>】</w:t>
      </w:r>
      <w:r>
        <w:rPr>
          <w:rFonts w:hint="default" w:ascii="Times New Roman" w:hAnsi="Times New Roman" w:eastAsia="宋体" w:cs="Times New Roman"/>
          <w:color w:val="000000"/>
          <w:sz w:val="21"/>
          <w:szCs w:val="21"/>
        </w:rPr>
        <w:t xml:space="preserve">Given the astonishing potential of AI to transform our lives, we all need to take action to deal with our AI-powered future, and this is where </w:t>
      </w:r>
      <w:r>
        <w:rPr>
          <w:rFonts w:hint="default" w:ascii="Times New Roman" w:hAnsi="Times New Roman" w:eastAsia="宋体" w:cs="Times New Roman"/>
          <w:i/>
          <w:color w:val="000000"/>
          <w:sz w:val="21"/>
          <w:szCs w:val="21"/>
        </w:rPr>
        <w:t>AI by Design: A Plan for Living with Artificial Intelligence</w:t>
      </w:r>
      <w:r>
        <w:rPr>
          <w:rFonts w:hint="default" w:ascii="Times New Roman" w:hAnsi="Times New Roman" w:eastAsia="宋体" w:cs="Times New Roman"/>
          <w:color w:val="000000"/>
          <w:sz w:val="21"/>
          <w:szCs w:val="21"/>
        </w:rPr>
        <w:t xml:space="preserve"> comes in. This absorbing new book by Catriona Campbell is a practical roadmap addressing the challenges posed by the forthcoming AI revolution (变革). </w:t>
      </w:r>
    </w:p>
    <w:p w14:paraId="25209882">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u w:val="single"/>
        </w:rPr>
        <w:t xml:space="preserve">In the wrong hands, </w:t>
      </w:r>
      <w:r>
        <w:rPr>
          <w:rFonts w:hint="default" w:ascii="Times New Roman" w:hAnsi="Times New Roman" w:eastAsia="宋体" w:cs="Times New Roman"/>
          <w:color w:val="000000"/>
          <w:sz w:val="21"/>
          <w:szCs w:val="21"/>
        </w:rPr>
        <w:t xml:space="preserve">such a book could prove as complicated to process as the computer code (代码) that powers AI but, thankfully, Campbell has more than two decades’ professional experience translating the heady into the understandable. She writes from the practical angle of a business person rather than as an academic, making for a guide which is highly accessible and informative and which, by the close, will make you feel almost as smart as AI. </w:t>
      </w:r>
    </w:p>
    <w:p w14:paraId="11C19083">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As we soon come to learn from </w:t>
      </w:r>
      <w:r>
        <w:rPr>
          <w:rFonts w:hint="default" w:ascii="Times New Roman" w:hAnsi="Times New Roman" w:eastAsia="宋体" w:cs="Times New Roman"/>
          <w:i/>
          <w:color w:val="000000"/>
          <w:sz w:val="21"/>
          <w:szCs w:val="21"/>
        </w:rPr>
        <w:t>AI by Design</w:t>
      </w:r>
      <w:r>
        <w:rPr>
          <w:rFonts w:hint="default" w:ascii="Times New Roman" w:hAnsi="Times New Roman" w:eastAsia="宋体" w:cs="Times New Roman"/>
          <w:color w:val="000000"/>
          <w:sz w:val="21"/>
          <w:szCs w:val="21"/>
        </w:rPr>
        <w:t xml:space="preserve">, AI is already super-smart and will become more capable, moving from the current generation of “narrow-AI” to Artificial General Intelligence. From there, Campbell says, will come Artificial Dominant Intelligence. This is why Campbell has set out to raise awareness of AI and its future now-several decades before these developments are expected to take place. She says it is essential that we keep control of artificial intelligence, or risk being sidelined and perhaps even worse. </w:t>
      </w:r>
    </w:p>
    <w:p w14:paraId="7B1CC42A">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Campbell’s point is to wake up those responsible for AI-the technology companies and world leaders-so they are on the same page as all the experts currently developing it. She explains we are at a “tipping point” in history and must act now to prevent an extinction-level event for humanity. We need to consider how we want our future with Al to pan out. Such structured thinking, followed by global regulation, will enable us to achieve greatness rather than our downfall. </w:t>
      </w:r>
    </w:p>
    <w:p w14:paraId="7175978A">
      <w:pPr>
        <w:spacing w:line="360" w:lineRule="auto"/>
        <w:ind w:firstLine="420"/>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AI will affect us all, and if you only read one book on the subject, this is it.</w:t>
      </w:r>
    </w:p>
    <w:p w14:paraId="7EE0551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12. What does the phrase “In the wrong hands” in paragraph 2 probably mean?</w:t>
      </w:r>
    </w:p>
    <w:p w14:paraId="507DE33B">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If read by someone poorly educated.</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If reviewed by someone ill-intentioned.</w:t>
      </w:r>
    </w:p>
    <w:p w14:paraId="3A036562">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If written by someone less competent.</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If translated by someone unacademic.</w:t>
      </w:r>
    </w:p>
    <w:p w14:paraId="73438FB0">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 xml:space="preserve">13. What is a feature of </w:t>
      </w:r>
      <w:r>
        <w:rPr>
          <w:rFonts w:hint="default" w:ascii="Times New Roman" w:hAnsi="Times New Roman" w:eastAsia="宋体" w:cs="Times New Roman"/>
          <w:i/>
          <w:color w:val="000000"/>
          <w:sz w:val="21"/>
          <w:szCs w:val="21"/>
        </w:rPr>
        <w:t>AI by Design</w:t>
      </w:r>
      <w:r>
        <w:rPr>
          <w:rFonts w:hint="default" w:ascii="Times New Roman" w:hAnsi="Times New Roman" w:eastAsia="宋体" w:cs="Times New Roman"/>
          <w:color w:val="000000"/>
          <w:sz w:val="21"/>
          <w:szCs w:val="21"/>
        </w:rPr>
        <w:t xml:space="preserve"> according to the text?</w:t>
      </w:r>
    </w:p>
    <w:p w14:paraId="2E21ED77">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It is packed with complex codes.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It adopts a down-to-earth writing style.</w:t>
      </w:r>
    </w:p>
    <w:p w14:paraId="58B57773">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It provides step-by-step instructions.</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It is intended for AI professionals.</w:t>
      </w:r>
    </w:p>
    <w:p w14:paraId="5D71E80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14. What does Campbell urge people to do regarding AI development?</w:t>
      </w:r>
    </w:p>
    <w:p w14:paraId="752BF03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Observe existing regulations on it.</w:t>
      </w:r>
    </w:p>
    <w:p w14:paraId="0A4E9E39">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B. Reconsider expert opinions about it.</w:t>
      </w:r>
    </w:p>
    <w:p w14:paraId="003E4D1D">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Make joint efforts to keep it under control.</w:t>
      </w:r>
    </w:p>
    <w:p w14:paraId="4D67DA9D">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D. Learn from prior experience to slow it down.</w:t>
      </w:r>
    </w:p>
    <w:p w14:paraId="6C61162F">
      <w:pPr>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15. What is the author’s purpose in writing the text?</w:t>
      </w:r>
    </w:p>
    <w:p w14:paraId="5FBC1FE8">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A. To recommend a book on AI.</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B. To give a brief account of AI history.</w:t>
      </w:r>
    </w:p>
    <w:p w14:paraId="5A31A867">
      <w:pPr>
        <w:tabs>
          <w:tab w:val="left" w:pos="4873"/>
        </w:tabs>
        <w:spacing w:line="360" w:lineRule="auto"/>
        <w:jc w:val="left"/>
        <w:textAlignment w:val="center"/>
        <w:rPr>
          <w:rFonts w:hint="default" w:ascii="Times New Roman" w:hAnsi="Times New Roman" w:eastAsia="宋体" w:cs="Times New Roman"/>
          <w:color w:val="000000"/>
          <w:sz w:val="21"/>
          <w:szCs w:val="21"/>
        </w:rPr>
      </w:pPr>
      <w:r>
        <w:rPr>
          <w:rFonts w:hint="default" w:ascii="Times New Roman" w:hAnsi="Times New Roman" w:eastAsia="宋体" w:cs="Times New Roman"/>
          <w:color w:val="000000"/>
          <w:sz w:val="21"/>
          <w:szCs w:val="21"/>
        </w:rPr>
        <w:t>C. To clarify the definition of AI.</w:t>
      </w:r>
      <w:r>
        <w:rPr>
          <w:rFonts w:hint="default" w:ascii="Times New Roman" w:hAnsi="Times New Roman" w:eastAsia="宋体" w:cs="Times New Roman"/>
          <w:color w:val="000000"/>
          <w:sz w:val="21"/>
          <w:szCs w:val="21"/>
        </w:rPr>
        <w:tab/>
      </w:r>
      <w:r>
        <w:rPr>
          <w:rFonts w:hint="default" w:ascii="Times New Roman" w:hAnsi="Times New Roman" w:eastAsia="宋体" w:cs="Times New Roman"/>
          <w:color w:val="000000"/>
          <w:sz w:val="21"/>
          <w:szCs w:val="21"/>
        </w:rPr>
        <w:t>D. To honor an outstanding AI expert.</w:t>
      </w:r>
    </w:p>
    <w:p w14:paraId="0B3C317F">
      <w:pPr>
        <w:spacing w:line="360" w:lineRule="auto"/>
        <w:jc w:val="left"/>
        <w:textAlignment w:val="center"/>
        <w:rPr>
          <w:rFonts w:hint="eastAsia" w:ascii="Times New Roman" w:hAnsi="Times New Roman" w:eastAsia="宋体" w:cs="Times New Roman"/>
          <w:color w:val="0000FF"/>
          <w:szCs w:val="24"/>
          <w:lang w:val="en-US" w:eastAsia="zh-CN"/>
        </w:rPr>
      </w:pPr>
    </w:p>
    <w:p w14:paraId="7004D82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3</w:t>
      </w:r>
      <w:r>
        <w:rPr>
          <w:rFonts w:ascii="Times New Roman" w:hAnsi="Times New Roman" w:eastAsia="宋体" w:cs="Times New Roman"/>
          <w:szCs w:val="21"/>
        </w:rPr>
        <w:t>年阅读理解新闻报道</w:t>
      </w:r>
    </w:p>
    <w:p w14:paraId="1E5F9BE3">
      <w:pPr>
        <w:spacing w:line="360" w:lineRule="auto"/>
        <w:ind w:firstLine="420"/>
        <w:jc w:val="center"/>
        <w:textAlignment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ascii="Times New Roman" w:hAnsi="Times New Roman" w:eastAsia="宋体" w:cs="Times New Roman"/>
          <w:color w:val="0000FF"/>
          <w:szCs w:val="24"/>
        </w:rPr>
        <w:t xml:space="preserve"> </w:t>
      </w:r>
      <w:r>
        <w:rPr>
          <w:rFonts w:hint="eastAsia" w:ascii="Times New Roman" w:hAnsi="Times New Roman" w:eastAsia="宋体" w:cs="Times New Roman"/>
          <w:color w:val="0000FF"/>
          <w:szCs w:val="24"/>
        </w:rPr>
        <w:t>1</w:t>
      </w:r>
    </w:p>
    <w:p w14:paraId="01BAC6AA">
      <w:pPr>
        <w:spacing w:line="360" w:lineRule="auto"/>
        <w:ind w:firstLine="420"/>
        <w:textAlignment w:val="center"/>
        <w:rPr>
          <w:rFonts w:ascii="Times New Roman" w:hAnsi="Times New Roman" w:eastAsia="宋体" w:cs="宋体"/>
          <w:color w:val="000000"/>
          <w:szCs w:val="24"/>
        </w:rPr>
      </w:pPr>
      <w:r>
        <w:rPr>
          <w:rFonts w:hint="eastAsia" w:ascii="Times New Roman" w:hAnsi="Times New Roman" w:eastAsia="宋体" w:cs="Times New Roman"/>
          <w:color w:val="0000FF"/>
          <w:szCs w:val="24"/>
        </w:rPr>
        <w:t xml:space="preserve">【2023年全国甲卷】 </w:t>
      </w:r>
      <w:r>
        <w:rPr>
          <w:rFonts w:ascii="Times New Roman" w:hAnsi="Times New Roman" w:eastAsia="Times New Roman" w:cs="Times New Roman"/>
          <w:color w:val="000000"/>
          <w:szCs w:val="24"/>
        </w:rPr>
        <w:t xml:space="preserve">I was about 13 when an uncle gave me a copy of Jostein Gaarder’s </w:t>
      </w:r>
      <w:r>
        <w:rPr>
          <w:rFonts w:ascii="Times New Roman" w:hAnsi="Times New Roman" w:eastAsia="Times New Roman" w:cs="Times New Roman"/>
          <w:i/>
          <w:color w:val="000000"/>
          <w:szCs w:val="24"/>
        </w:rPr>
        <w:t>Sophie’s World</w:t>
      </w:r>
      <w:r>
        <w:rPr>
          <w:rFonts w:ascii="Times New Roman" w:hAnsi="Times New Roman" w:eastAsia="Times New Roman" w:cs="Times New Roman"/>
          <w:color w:val="000000"/>
          <w:szCs w:val="24"/>
        </w:rPr>
        <w:t>. It was full of ideas that were new to me, so I spent the summer with my head in and out of that book. It spoke to me and brought me into a world of philosophy (</w:t>
      </w:r>
      <w:r>
        <w:rPr>
          <w:rFonts w:ascii="宋体" w:hAnsi="宋体" w:eastAsia="宋体" w:cs="宋体"/>
          <w:color w:val="000000"/>
          <w:szCs w:val="24"/>
        </w:rPr>
        <w:t>哲学</w:t>
      </w:r>
      <w:r>
        <w:rPr>
          <w:rFonts w:ascii="Times New Roman" w:hAnsi="Times New Roman" w:eastAsia="Times New Roman" w:cs="Times New Roman"/>
          <w:color w:val="000000"/>
          <w:szCs w:val="24"/>
        </w:rPr>
        <w:t>).</w:t>
      </w:r>
    </w:p>
    <w:p w14:paraId="42B864A5">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That love for philosophy lasted until I got to college. Nothing kills the love for philosophy faster than people who think they understand Foucault, Baudrillard, or Confucius better than you — and then try to explain them.</w:t>
      </w:r>
    </w:p>
    <w:p w14:paraId="17EDE89D">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 xml:space="preserve">Eric Weiner’s </w:t>
      </w:r>
      <w:r>
        <w:rPr>
          <w:rFonts w:ascii="Times New Roman" w:hAnsi="Times New Roman" w:eastAsia="Times New Roman" w:cs="Times New Roman"/>
          <w:i/>
          <w:color w:val="000000"/>
          <w:szCs w:val="24"/>
        </w:rPr>
        <w:t>The Socrates Express: In Search of Life Lessons from Dead Philosophers</w:t>
      </w:r>
      <w:r>
        <w:rPr>
          <w:rFonts w:ascii="Times New Roman" w:hAnsi="Times New Roman" w:eastAsia="Times New Roman" w:cs="Times New Roman"/>
          <w:color w:val="000000"/>
          <w:szCs w:val="24"/>
        </w:rPr>
        <w:t xml:space="preserve"> reawakened my love for philosophy. It is not an explanation, but an invitation to think and experience philosophy.</w:t>
      </w:r>
    </w:p>
    <w:p w14:paraId="4B1C3852">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Weiner starts each chapter with a scene on a train ride between cities and then frames each philosopher’s work in the context (</w:t>
      </w:r>
      <w:r>
        <w:rPr>
          <w:rFonts w:ascii="宋体" w:hAnsi="宋体" w:eastAsia="宋体" w:cs="宋体"/>
          <w:color w:val="000000"/>
          <w:szCs w:val="24"/>
        </w:rPr>
        <w:t>背景</w:t>
      </w:r>
      <w:r>
        <w:rPr>
          <w:rFonts w:ascii="Times New Roman" w:hAnsi="Times New Roman" w:eastAsia="Times New Roman" w:cs="Times New Roman"/>
          <w:color w:val="000000"/>
          <w:szCs w:val="24"/>
        </w:rPr>
        <w:t>) of one thing they can help us do better. The end result is a read in which we learn to wonder like Socrates, see like Thoreau, listen like Schopenhauer, and have no regrets like Nietzsche. This, more than a book about unde</w:t>
      </w:r>
      <w:r>
        <w:rPr>
          <w:rFonts w:hint="eastAsia" w:ascii="Times New Roman" w:hAnsi="Times New Roman" w:eastAsia="宋体" w:cs="Times New Roman"/>
          <w:color w:val="000000"/>
          <w:szCs w:val="24"/>
        </w:rPr>
        <w:t>r</w:t>
      </w:r>
      <w:r>
        <w:rPr>
          <w:rFonts w:ascii="Times New Roman" w:hAnsi="Times New Roman" w:eastAsia="Times New Roman" w:cs="Times New Roman"/>
          <w:color w:val="000000"/>
          <w:szCs w:val="24"/>
        </w:rPr>
        <w:t>standing philosophy, is a book abour learning to use philosophy to improve a life.</w:t>
      </w:r>
    </w:p>
    <w:p w14:paraId="159B5FFD">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color w:val="000000"/>
          <w:szCs w:val="24"/>
        </w:rPr>
        <w:t>He makes philosophical thought an appealing exercise that improves the quality of our experiences, and he does so with plenty of humor. Weiner enters into conversation with some of the most important philosophers in history, and he becomes part of that crowd in the process by decoding (</w:t>
      </w:r>
      <w:r>
        <w:rPr>
          <w:rFonts w:ascii="宋体" w:hAnsi="宋体" w:eastAsia="宋体" w:cs="宋体"/>
          <w:color w:val="000000"/>
          <w:szCs w:val="24"/>
        </w:rPr>
        <w:t>解读</w:t>
      </w:r>
      <w:r>
        <w:rPr>
          <w:rFonts w:ascii="Times New Roman" w:hAnsi="Times New Roman" w:eastAsia="Times New Roman" w:cs="Times New Roman"/>
          <w:color w:val="000000"/>
          <w:szCs w:val="24"/>
        </w:rPr>
        <w:t>) their m</w:t>
      </w:r>
      <w:r>
        <w:rPr>
          <w:rFonts w:hint="eastAsia" w:ascii="Times New Roman" w:hAnsi="Times New Roman" w:eastAsia="宋体" w:cs="Times New Roman"/>
          <w:color w:val="000000"/>
          <w:szCs w:val="24"/>
        </w:rPr>
        <w:t>e</w:t>
      </w:r>
      <w:r>
        <w:rPr>
          <w:rFonts w:ascii="Times New Roman" w:hAnsi="Times New Roman" w:eastAsia="Times New Roman" w:cs="Times New Roman"/>
          <w:color w:val="000000"/>
          <w:szCs w:val="24"/>
        </w:rPr>
        <w:t>ssages and adding his own interpretation.</w:t>
      </w:r>
    </w:p>
    <w:p w14:paraId="7F49B74B">
      <w:pPr>
        <w:spacing w:line="360" w:lineRule="auto"/>
        <w:ind w:firstLine="420"/>
        <w:textAlignment w:val="center"/>
        <w:rPr>
          <w:rFonts w:ascii="Times New Roman" w:hAnsi="Times New Roman" w:eastAsia="宋体" w:cs="宋体"/>
          <w:color w:val="000000"/>
          <w:szCs w:val="24"/>
        </w:rPr>
      </w:pPr>
      <w:r>
        <w:rPr>
          <w:rFonts w:ascii="Times New Roman" w:hAnsi="Times New Roman" w:eastAsia="Times New Roman" w:cs="Times New Roman"/>
          <w:i/>
          <w:color w:val="000000"/>
          <w:szCs w:val="24"/>
        </w:rPr>
        <w:t>The Socrates Express</w:t>
      </w:r>
      <w:r>
        <w:rPr>
          <w:rFonts w:ascii="Times New Roman" w:hAnsi="Times New Roman" w:eastAsia="Times New Roman" w:cs="Times New Roman"/>
          <w:color w:val="000000"/>
          <w:szCs w:val="24"/>
          <w:highlight w:val="none"/>
        </w:rPr>
        <w:t xml:space="preserve"> is a fun, sharp book that d</w:t>
      </w:r>
      <w:r>
        <w:rPr>
          <w:rFonts w:ascii="Times New Roman" w:hAnsi="Times New Roman" w:eastAsia="Times New Roman" w:cs="Times New Roman"/>
          <w:color w:val="000000"/>
          <w:szCs w:val="24"/>
        </w:rPr>
        <w:t>raws readers in with its apparent simplicity and gradually pulls them in deeper thoughts on desire, loneliness, and aging. The invitation is clear: Weiner wants you to pick up a coffee or tea and sit down with this book. I encourage you to take his offer. It’s worth your time, even if time is something we don’t have a lot of.</w:t>
      </w:r>
    </w:p>
    <w:p w14:paraId="0BCA25DF">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28. </w:t>
      </w:r>
      <w:r>
        <w:rPr>
          <w:rFonts w:ascii="Times New Roman" w:hAnsi="Times New Roman" w:eastAsia="Times New Roman" w:cs="Times New Roman"/>
          <w:color w:val="000000"/>
          <w:szCs w:val="24"/>
        </w:rPr>
        <w:t>Who opened the door to philosophy for the author?</w:t>
      </w:r>
    </w:p>
    <w:p w14:paraId="1B778D30">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Foucault.</w:t>
      </w:r>
      <w:r>
        <w:rPr>
          <w:rFonts w:ascii="Times New Roman" w:hAnsi="Times New Roman" w:eastAsia="宋体" w:cs="宋体"/>
          <w:color w:val="000000"/>
          <w:szCs w:val="24"/>
        </w:rPr>
        <w:tab/>
      </w: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Eric Weiner.</w:t>
      </w:r>
    </w:p>
    <w:p w14:paraId="6C0AC8C8">
      <w:pPr>
        <w:tabs>
          <w:tab w:val="left" w:pos="4873"/>
        </w:tabs>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Jostein Gaarder.</w:t>
      </w:r>
      <w:r>
        <w:rPr>
          <w:rFonts w:ascii="Times New Roman" w:hAnsi="Times New Roman" w:eastAsia="宋体" w:cs="宋体"/>
          <w:color w:val="000000"/>
          <w:szCs w:val="24"/>
        </w:rPr>
        <w:tab/>
      </w: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A college teacher.</w:t>
      </w:r>
    </w:p>
    <w:p w14:paraId="7B100B37">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29. </w:t>
      </w:r>
      <w:r>
        <w:rPr>
          <w:rFonts w:ascii="Times New Roman" w:hAnsi="Times New Roman" w:eastAsia="Times New Roman" w:cs="Times New Roman"/>
          <w:color w:val="000000"/>
          <w:szCs w:val="24"/>
        </w:rPr>
        <w:t>Why does the author list great philosophers in paragraph 4?</w:t>
      </w:r>
    </w:p>
    <w:p w14:paraId="0995DCA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To compare Weiner with them.</w:t>
      </w:r>
    </w:p>
    <w:p w14:paraId="16281D5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To give examples of great works.</w:t>
      </w:r>
    </w:p>
    <w:p w14:paraId="2771DCE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To praise their writing skills.</w:t>
      </w:r>
    </w:p>
    <w:p w14:paraId="597FE2E3">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To help readers understand Weiner’s book.</w:t>
      </w:r>
    </w:p>
    <w:p w14:paraId="03EE341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30. </w:t>
      </w:r>
      <w:r>
        <w:rPr>
          <w:rFonts w:ascii="Times New Roman" w:hAnsi="Times New Roman" w:eastAsia="Times New Roman" w:cs="Times New Roman"/>
          <w:color w:val="000000"/>
          <w:szCs w:val="24"/>
        </w:rPr>
        <w:t xml:space="preserve">What does the author like about </w:t>
      </w:r>
      <w:r>
        <w:rPr>
          <w:rFonts w:ascii="Times New Roman" w:hAnsi="Times New Roman" w:eastAsia="Times New Roman" w:cs="Times New Roman"/>
          <w:i/>
          <w:color w:val="000000"/>
          <w:szCs w:val="24"/>
        </w:rPr>
        <w:t>The Socrates Express</w:t>
      </w:r>
      <w:r>
        <w:rPr>
          <w:rFonts w:ascii="Times New Roman" w:hAnsi="Times New Roman" w:eastAsia="Times New Roman" w:cs="Times New Roman"/>
          <w:color w:val="000000"/>
          <w:szCs w:val="24"/>
        </w:rPr>
        <w:t>?</w:t>
      </w:r>
    </w:p>
    <w:p w14:paraId="7AEDC3A0">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Its views on history are well-presented.</w:t>
      </w:r>
    </w:p>
    <w:p w14:paraId="635FC464">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Its ideas can be applied to daily life.</w:t>
      </w:r>
    </w:p>
    <w:p w14:paraId="0194377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It includes comments from readers.</w:t>
      </w:r>
    </w:p>
    <w:p w14:paraId="1F55FE4D">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It leaves an open ending.</w:t>
      </w:r>
    </w:p>
    <w:p w14:paraId="282184B9">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31. </w:t>
      </w:r>
      <w:r>
        <w:rPr>
          <w:rFonts w:ascii="Times New Roman" w:hAnsi="Times New Roman" w:eastAsia="Times New Roman" w:cs="Times New Roman"/>
          <w:color w:val="000000"/>
          <w:szCs w:val="24"/>
        </w:rPr>
        <w:t>What does the author think of Weiner’s book?</w:t>
      </w:r>
    </w:p>
    <w:p w14:paraId="29E34B4E">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A. </w:t>
      </w:r>
      <w:r>
        <w:rPr>
          <w:rFonts w:ascii="Times New Roman" w:hAnsi="Times New Roman" w:eastAsia="Times New Roman" w:cs="Times New Roman"/>
          <w:color w:val="000000"/>
          <w:szCs w:val="24"/>
        </w:rPr>
        <w:t>Objective and plain.</w:t>
      </w:r>
    </w:p>
    <w:p w14:paraId="5C2F8ECB">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B. </w:t>
      </w:r>
      <w:r>
        <w:rPr>
          <w:rFonts w:ascii="Times New Roman" w:hAnsi="Times New Roman" w:eastAsia="Times New Roman" w:cs="Times New Roman"/>
          <w:color w:val="000000"/>
          <w:szCs w:val="24"/>
        </w:rPr>
        <w:t>Daring and ambitious.</w:t>
      </w:r>
    </w:p>
    <w:p w14:paraId="27E86D21">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C. </w:t>
      </w:r>
      <w:r>
        <w:rPr>
          <w:rFonts w:ascii="Times New Roman" w:hAnsi="Times New Roman" w:eastAsia="Times New Roman" w:cs="Times New Roman"/>
          <w:color w:val="000000"/>
          <w:szCs w:val="24"/>
        </w:rPr>
        <w:t>Serious and hard to follow.</w:t>
      </w:r>
    </w:p>
    <w:p w14:paraId="358BB7DA">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Humorous and straightforward.</w:t>
      </w:r>
    </w:p>
    <w:p w14:paraId="5962B435">
      <w:pPr>
        <w:spacing w:line="360" w:lineRule="auto"/>
        <w:jc w:val="left"/>
        <w:textAlignment w:val="center"/>
        <w:rPr>
          <w:rFonts w:ascii="Times New Roman" w:hAnsi="Times New Roman" w:eastAsia="宋体" w:cs="宋体"/>
          <w:color w:val="000000"/>
          <w:szCs w:val="24"/>
        </w:rPr>
      </w:pPr>
      <w:r>
        <w:rPr>
          <w:rFonts w:ascii="Times New Roman" w:hAnsi="Times New Roman" w:eastAsia="宋体" w:cs="宋体"/>
          <w:color w:val="000000"/>
          <w:szCs w:val="24"/>
        </w:rPr>
        <w:t xml:space="preserve">D. </w:t>
      </w:r>
      <w:r>
        <w:rPr>
          <w:rFonts w:ascii="Times New Roman" w:hAnsi="Times New Roman" w:eastAsia="Times New Roman" w:cs="Times New Roman"/>
          <w:color w:val="000000"/>
          <w:szCs w:val="24"/>
        </w:rPr>
        <w:t>Humorous and straightforward.</w:t>
      </w:r>
    </w:p>
    <w:p w14:paraId="61B1BEFB">
      <w:pPr>
        <w:spacing w:line="360" w:lineRule="auto"/>
        <w:ind w:firstLine="420"/>
        <w:jc w:val="center"/>
        <w:rPr>
          <w:rFonts w:hint="eastAsia" w:ascii="Times New Roman" w:hAnsi="Times New Roman" w:eastAsia="宋体" w:cs="Times New Roman"/>
          <w:color w:val="0000FF"/>
          <w:szCs w:val="24"/>
          <w:lang w:eastAsia="zh-CN"/>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w:t>
      </w:r>
      <w:r>
        <w:rPr>
          <w:rFonts w:hint="eastAsia" w:ascii="Times New Roman" w:hAnsi="Times New Roman" w:eastAsia="宋体" w:cs="Times New Roman"/>
          <w:color w:val="0000FF"/>
          <w:szCs w:val="24"/>
          <w:lang w:val="en-US" w:eastAsia="zh-CN"/>
        </w:rPr>
        <w:t>2</w:t>
      </w:r>
    </w:p>
    <w:p w14:paraId="4498E373">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eastAsia" w:cs="Times New Roman"/>
          <w:color w:val="0000FF"/>
          <w:szCs w:val="22"/>
        </w:rPr>
        <w:t>【2023年</w:t>
      </w:r>
      <w:r>
        <w:rPr>
          <w:rFonts w:hint="eastAsia" w:cs="Times New Roman"/>
          <w:color w:val="0000FF"/>
          <w:szCs w:val="22"/>
          <w:lang w:val="en-US" w:eastAsia="zh-CN"/>
        </w:rPr>
        <w:t>浙江1月</w:t>
      </w:r>
      <w:r>
        <w:rPr>
          <w:rFonts w:hint="eastAsia" w:cs="Times New Roman"/>
          <w:color w:val="0000FF"/>
          <w:szCs w:val="22"/>
        </w:rPr>
        <w:t>卷】</w:t>
      </w:r>
      <w:r>
        <w:rPr>
          <w:rFonts w:hint="default" w:ascii="Times New Roman" w:hAnsi="Times New Roman" w:eastAsia="宋体" w:cs="Times New Roman"/>
          <w:sz w:val="21"/>
          <w:szCs w:val="21"/>
        </w:rPr>
        <w:t xml:space="preserve">A machine can now not only beat you at chess, it can also outperform you in debate. Last week, in a public debate in San Francisco, a software program called Project Debater beat its human opponents, including Noa Ovadia, Israel’s former national debating champion. </w:t>
      </w:r>
    </w:p>
    <w:p w14:paraId="5B97118D">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Brilliant though it is, Project Debater has some weaknesses. It takes sentences from its library of documents and prebuilt arguments and strings them together. This can lead to the kinds of errors no human would make. Such </w:t>
      </w:r>
      <w:r>
        <w:rPr>
          <w:rFonts w:hint="default" w:ascii="Times New Roman" w:hAnsi="Times New Roman" w:eastAsia="宋体" w:cs="Times New Roman"/>
          <w:sz w:val="21"/>
          <w:szCs w:val="21"/>
          <w:u w:val="single"/>
        </w:rPr>
        <w:t>wrinkles</w:t>
      </w:r>
      <w:r>
        <w:rPr>
          <w:rFonts w:hint="default" w:ascii="Times New Roman" w:hAnsi="Times New Roman" w:eastAsia="宋体" w:cs="Times New Roman"/>
          <w:sz w:val="21"/>
          <w:szCs w:val="21"/>
        </w:rPr>
        <w:t xml:space="preserve"> will no doubt be ironed out, yet they also point to a fundamental problem. As Kristian Hammond, professor of electrical engineering and computer science at Northwestern University, put it: “There’s never a stage at which the system knows what it’s talking about.”</w:t>
      </w:r>
    </w:p>
    <w:p w14:paraId="21B9948B">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 xml:space="preserve">What Hammond is referring to is the question of meaning, and meaning is central to what distinguishes the least intelligent of humans from the most intelligent of machines. A computer works with symbols. Its program specifies a set of rules to transform one string of symbols into another. But it does not specify what those symbols mean. Indeed, to a computer, meaning is irrelevant. Humans, in thinking, talking, reading and writing, also work with symbols. But for humans, meaning is everything. When we communicate, we communicate meaning. What matters is not just the outside of a string of symbols, but the inside too, not just how they are arranged but what they mean. </w:t>
      </w:r>
    </w:p>
    <w:p w14:paraId="0C1C40BE">
      <w:pPr>
        <w:shd w:val="clear" w:color="auto" w:fill="auto"/>
        <w:spacing w:line="360" w:lineRule="auto"/>
        <w:ind w:firstLine="420"/>
        <w:jc w:val="both"/>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Meaning emerges through a process of social interaction, not of computation, interaction that shapes the content of the symbols in our heads. The rules that assign meaning lie not just inside our heads, but also outside, in society, in social memory, social conventions and social relations. It is this that distinguishes humans from machines. And that’s why, however astonishing Project Debater may seem, the tradition that began with Socrates and Confucius will not end with artificial intelligence.</w:t>
      </w:r>
    </w:p>
    <w:p w14:paraId="63626CED">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28．Why does the author mention Noa Ovadia in the first paragraph?</w:t>
      </w:r>
    </w:p>
    <w:p w14:paraId="1E8951BF">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A．To explain the use of a software program.</w:t>
      </w:r>
    </w:p>
    <w:p w14:paraId="74C1E9F7">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B．To show the cleverness of Project Debater.</w:t>
      </w:r>
    </w:p>
    <w:p w14:paraId="7352B0F0">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C．To introduce the designer of Project Debater.</w:t>
      </w:r>
    </w:p>
    <w:p w14:paraId="578677AB">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D．To emphasize the fairness of the competition.</w:t>
      </w:r>
    </w:p>
    <w:p w14:paraId="3BFECDA0">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29．What does the underlined word “wrinkles” in paragraph 2 refer to?</w:t>
      </w:r>
    </w:p>
    <w:p w14:paraId="4E3FFEDE">
      <w:pPr>
        <w:shd w:val="clear" w:color="auto" w:fill="auto"/>
        <w:tabs>
          <w:tab w:val="left" w:pos="2078"/>
          <w:tab w:val="left" w:pos="4156"/>
          <w:tab w:val="left" w:pos="6234"/>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A．Arguments.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B．Doubts.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C．Errors.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D．Differences.</w:t>
      </w:r>
    </w:p>
    <w:p w14:paraId="3F6B67B8">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30．What is Project Debater unable to do according to Hammond?</w:t>
      </w:r>
    </w:p>
    <w:p w14:paraId="71AC1271">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A．Create rules.</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B．Comprehend meaning.</w:t>
      </w:r>
    </w:p>
    <w:p w14:paraId="6AE9112B">
      <w:pPr>
        <w:shd w:val="clear" w:color="auto" w:fill="auto"/>
        <w:tabs>
          <w:tab w:val="left" w:pos="4156"/>
        </w:tabs>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C．Talk fluently.</w:t>
      </w:r>
      <w:r>
        <w:rPr>
          <w:rFonts w:hint="default" w:ascii="Times New Roman" w:hAnsi="Times New Roman" w:eastAsia="宋体" w:cs="Times New Roman"/>
          <w:sz w:val="21"/>
          <w:szCs w:val="21"/>
        </w:rPr>
        <w:tab/>
      </w:r>
      <w:r>
        <w:rPr>
          <w:rFonts w:hint="default" w:ascii="Times New Roman" w:hAnsi="Times New Roman" w:eastAsia="宋体" w:cs="Times New Roman"/>
          <w:sz w:val="21"/>
          <w:szCs w:val="21"/>
        </w:rPr>
        <w:t>D．Identify difficult words.</w:t>
      </w:r>
    </w:p>
    <w:p w14:paraId="333AAAEF">
      <w:pPr>
        <w:shd w:val="clear" w:color="auto" w:fill="auto"/>
        <w:spacing w:line="360" w:lineRule="auto"/>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31．What can we learn from the last paragraph?</w:t>
      </w:r>
    </w:p>
    <w:p w14:paraId="3A2FA552">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A．Social interaction is key to understanding symbols.</w:t>
      </w:r>
    </w:p>
    <w:p w14:paraId="083F2368">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B．The human brain has potential yet to be developed.</w:t>
      </w:r>
    </w:p>
    <w:p w14:paraId="37550F59">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C．Ancient philosophers set good examples for debaters.</w:t>
      </w:r>
    </w:p>
    <w:p w14:paraId="36F56DAF">
      <w:pPr>
        <w:shd w:val="clear" w:color="auto" w:fill="auto"/>
        <w:spacing w:line="360" w:lineRule="auto"/>
        <w:ind w:left="380"/>
        <w:jc w:val="left"/>
        <w:textAlignment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D．Artificial intelligence ensures humans a bright future.</w:t>
      </w:r>
    </w:p>
    <w:p w14:paraId="2A9B3885">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2022年阅读理解新闻报道</w:t>
      </w:r>
    </w:p>
    <w:p w14:paraId="151D8093">
      <w:pPr>
        <w:spacing w:line="360" w:lineRule="auto"/>
        <w:ind w:firstLine="420"/>
        <w:jc w:val="center"/>
        <w:rPr>
          <w:rFonts w:hint="eastAsia"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47184B56">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宋体" w:cs="Times New Roman"/>
          <w:color w:val="0000FF"/>
          <w:szCs w:val="21"/>
          <w:lang w:bidi="en-US"/>
        </w:rPr>
        <w:t>【2022年</w:t>
      </w:r>
      <w:r>
        <w:rPr>
          <w:rFonts w:hint="eastAsia" w:ascii="Times New Roman" w:hAnsi="Times New Roman" w:eastAsia="宋体" w:cs="Times New Roman"/>
          <w:color w:val="0000FF"/>
          <w:szCs w:val="21"/>
          <w:lang w:bidi="en-US"/>
        </w:rPr>
        <w:t>全国乙</w:t>
      </w:r>
      <w:r>
        <w:rPr>
          <w:rFonts w:ascii="Times New Roman" w:hAnsi="Times New Roman" w:eastAsia="宋体" w:cs="Times New Roman"/>
          <w:color w:val="0000FF"/>
          <w:szCs w:val="21"/>
          <w:lang w:bidi="en-US"/>
        </w:rPr>
        <w:t>卷】</w:t>
      </w:r>
      <w:r>
        <w:rPr>
          <w:rFonts w:ascii="Times New Roman" w:hAnsi="Times New Roman" w:eastAsia="Times New Roman" w:cs="Times New Roman"/>
          <w:color w:val="000000"/>
          <w:szCs w:val="24"/>
        </w:rPr>
        <w:t xml:space="preserve">In 1916, two girls of wealthy families, best friends from Auburn, N. Y.—Dorothy Woodruff and Rosamond Underwood—traveled to a settlement in the Rocky Mountains to teach in a one-room schoolhouse. The girls had gone to Smith College. They wore expensive clothes. So for them to move to Elkhead, Colo. to instruct the children whose shoes were held together with string was a surprise. Their stay in Elkhead is the subject of </w:t>
      </w:r>
      <w:r>
        <w:rPr>
          <w:rFonts w:ascii="Times New Roman" w:hAnsi="Times New Roman" w:eastAsia="Times New Roman" w:cs="Times New Roman"/>
          <w:i/>
          <w:color w:val="000000"/>
          <w:szCs w:val="24"/>
        </w:rPr>
        <w:t>Nothing Daunted: The Unexpected Education of Two Society Girls in the West</w:t>
      </w:r>
      <w:r>
        <w:rPr>
          <w:rFonts w:ascii="Times New Roman" w:hAnsi="Times New Roman" w:eastAsia="Times New Roman" w:cs="Times New Roman"/>
          <w:color w:val="000000"/>
          <w:szCs w:val="24"/>
        </w:rPr>
        <w:t xml:space="preserve"> by Dorothy Wickenden, who is a magazine editor and Dorothy Woodruff’s granddaughter.</w:t>
      </w:r>
    </w:p>
    <w:p w14:paraId="6EB6361C">
      <w:pPr>
        <w:spacing w:line="360" w:lineRule="auto"/>
        <w:ind w:firstLine="420"/>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 Why did they go then? Well, they wanted to do something useful. Soon, however, they realized what they had undertaken.</w:t>
      </w:r>
    </w:p>
    <w:p w14:paraId="4815D193">
      <w:pPr>
        <w:spacing w:line="360" w:lineRule="auto"/>
        <w:ind w:firstLine="420"/>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 xml:space="preserve">They moved in with a local family, the Harrisons, and, like them, had little privacy, rare baths, and a blanket of snow on their quilt when they woke up in the morning. Some mornings, Rosamond and Dorothy would arrive at the schoolhouse to find the children weeping from the cold. In spring, the snow was replaced by mud over ice. </w:t>
      </w:r>
    </w:p>
    <w:p w14:paraId="7A14878E">
      <w:pPr>
        <w:spacing w:line="360" w:lineRule="auto"/>
        <w:ind w:firstLine="420"/>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In Wickenden’s book, she expanded on the history of the West and also on feminism, which of course influenced the girls’ decision to go to Elkhead.  which entailed (</w:t>
      </w:r>
      <w:r>
        <w:rPr>
          <w:rFonts w:ascii="宋体" w:hAnsi="宋体" w:eastAsia="宋体" w:cs="宋体"/>
          <w:color w:val="000000"/>
          <w:szCs w:val="24"/>
        </w:rPr>
        <w:t>牵涉</w:t>
      </w:r>
      <w:r>
        <w:rPr>
          <w:rFonts w:ascii="Times New Roman" w:hAnsi="Times New Roman" w:eastAsia="Times New Roman" w:cs="Times New Roman"/>
          <w:color w:val="000000"/>
          <w:szCs w:val="24"/>
        </w:rPr>
        <w:t>) drilling through the Rockies, often in blinding snowstorms. The book ends with Rosamond and Dorothy’s return to Auburn.</w:t>
      </w:r>
    </w:p>
    <w:p w14:paraId="2D121CAE">
      <w:pPr>
        <w:spacing w:line="360" w:lineRule="auto"/>
        <w:ind w:firstLine="420"/>
        <w:jc w:val="left"/>
        <w:textAlignment w:val="center"/>
        <w:rPr>
          <w:rFonts w:ascii="Times New Roman" w:hAnsi="Times New Roman" w:eastAsia="Times New Roman" w:cs="Times New Roman"/>
          <w:color w:val="000000"/>
          <w:szCs w:val="24"/>
        </w:rPr>
      </w:pPr>
      <w:r>
        <w:rPr>
          <w:rFonts w:ascii="Times New Roman" w:hAnsi="Times New Roman" w:eastAsia="Times New Roman" w:cs="Times New Roman"/>
          <w:color w:val="000000"/>
          <w:szCs w:val="24"/>
        </w:rPr>
        <w:t>Wickenden is a very good storyteller. The sweep of the land and the stoicism (</w:t>
      </w:r>
      <w:r>
        <w:rPr>
          <w:rFonts w:ascii="宋体" w:hAnsi="宋体" w:eastAsia="宋体" w:cs="宋体"/>
          <w:color w:val="000000"/>
          <w:szCs w:val="24"/>
        </w:rPr>
        <w:t>坚忍</w:t>
      </w:r>
      <w:r>
        <w:rPr>
          <w:rFonts w:ascii="Times New Roman" w:hAnsi="Times New Roman" w:eastAsia="Times New Roman" w:cs="Times New Roman"/>
          <w:color w:val="000000"/>
          <w:szCs w:val="24"/>
        </w:rPr>
        <w:t xml:space="preserve">) of the people move her to some beautiful writing. Here is a picture of Dorothy Woodruff, on her horse, looking down from a hill top: “When the sun slipped behind the mountains, it shed a rosy glow all around them. Then a full moon rose. The snow was marked only by small animals: foxes, coyotes, mice, and varying hares, which turned white in the winter.” </w:t>
      </w:r>
    </w:p>
    <w:p w14:paraId="73ED5C6E">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4. </w:t>
      </w:r>
      <w:r>
        <w:rPr>
          <w:rFonts w:ascii="Times New Roman" w:hAnsi="Times New Roman" w:eastAsia="Times New Roman" w:cs="Times New Roman"/>
          <w:color w:val="000000"/>
          <w:szCs w:val="24"/>
        </w:rPr>
        <w:t>Why did Dorothy and Rosamond go to the Rocky Mountains?</w:t>
      </w:r>
    </w:p>
    <w:p w14:paraId="32E5171D">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To teach in a school.</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To study American history.</w:t>
      </w:r>
    </w:p>
    <w:p w14:paraId="7E29C108">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To write a book.</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To do sightseeing.</w:t>
      </w:r>
    </w:p>
    <w:p w14:paraId="36F7581B">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5. </w:t>
      </w:r>
      <w:r>
        <w:rPr>
          <w:rFonts w:ascii="Times New Roman" w:hAnsi="Times New Roman" w:eastAsia="Times New Roman" w:cs="Times New Roman"/>
          <w:color w:val="000000"/>
          <w:szCs w:val="24"/>
        </w:rPr>
        <w:t>What can we learn about the girls from paragraph 3?</w:t>
      </w:r>
    </w:p>
    <w:p w14:paraId="73AF3969">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They enjoyed much respect.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They had a room with a bathtub.</w:t>
      </w:r>
    </w:p>
    <w:p w14:paraId="2D36988C">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C</w:t>
      </w:r>
      <w:r>
        <w:rPr>
          <w:rFonts w:ascii="宋体" w:hAnsi="宋体" w:eastAsia="宋体" w:cs="宋体"/>
          <w:color w:val="000000"/>
          <w:position w:val="-22"/>
          <w:szCs w:val="24"/>
        </w:rPr>
        <w:drawing>
          <wp:inline distT="0" distB="0" distL="0" distR="0">
            <wp:extent cx="31750" cy="88900"/>
            <wp:effectExtent l="0" t="0" r="0" b="0"/>
            <wp:docPr id="100004" name="图片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图片 100004"/>
                    <pic:cNvPicPr>
                      <a:picLocks noChangeAspect="1"/>
                    </pic:cNvPicPr>
                  </pic:nvPicPr>
                  <pic:blipFill>
                    <a:blip r:embed="rId12"/>
                    <a:stretch>
                      <a:fillRect/>
                    </a:stretch>
                  </pic:blipFill>
                  <pic:spPr>
                    <a:xfrm>
                      <a:off x="0" y="0"/>
                      <a:ext cx="31750" cy="88900"/>
                    </a:xfrm>
                    <a:prstGeom prst="rect">
                      <a:avLst/>
                    </a:prstGeom>
                  </pic:spPr>
                </pic:pic>
              </a:graphicData>
            </a:graphic>
          </wp:inline>
        </w:drawing>
      </w:r>
      <w:r>
        <w:rPr>
          <w:rFonts w:ascii="宋体" w:hAnsi="宋体" w:eastAsia="宋体" w:cs="宋体"/>
          <w:color w:val="000000"/>
          <w:szCs w:val="24"/>
        </w:rPr>
        <w:t xml:space="preserve"> </w:t>
      </w:r>
      <w:r>
        <w:rPr>
          <w:rFonts w:ascii="Times New Roman" w:hAnsi="Times New Roman" w:eastAsia="Times New Roman" w:cs="Times New Roman"/>
          <w:color w:val="000000"/>
          <w:szCs w:val="24"/>
        </w:rPr>
        <w:t>They lived with the local kids.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They suffered severe hardships.</w:t>
      </w:r>
    </w:p>
    <w:p w14:paraId="79D7219B">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6. </w:t>
      </w:r>
      <w:r>
        <w:rPr>
          <w:rFonts w:ascii="Times New Roman" w:hAnsi="Times New Roman" w:eastAsia="Times New Roman" w:cs="Times New Roman"/>
          <w:color w:val="000000"/>
          <w:szCs w:val="24"/>
        </w:rPr>
        <w:t>Which part of Wickenden’s writing is hair-raising?</w:t>
      </w:r>
    </w:p>
    <w:p w14:paraId="38630B26">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The extreme climate of Auburn.</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The living conditions in Elkhead.</w:t>
      </w:r>
    </w:p>
    <w:p w14:paraId="7EFF474E">
      <w:pPr>
        <w:tabs>
          <w:tab w:val="left" w:pos="4873"/>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C. </w:t>
      </w:r>
      <w:r>
        <w:rPr>
          <w:rFonts w:ascii="Times New Roman" w:hAnsi="Times New Roman" w:eastAsia="Times New Roman" w:cs="Times New Roman"/>
          <w:color w:val="000000"/>
          <w:szCs w:val="24"/>
        </w:rPr>
        <w:t>The railroad building in the Rockies.</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The natural beauty of the West.</w:t>
      </w:r>
    </w:p>
    <w:p w14:paraId="0E8F0DA8">
      <w:pPr>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7. </w:t>
      </w:r>
      <w:r>
        <w:rPr>
          <w:rFonts w:ascii="Times New Roman" w:hAnsi="Times New Roman" w:eastAsia="Times New Roman" w:cs="Times New Roman"/>
          <w:color w:val="000000"/>
          <w:szCs w:val="24"/>
        </w:rPr>
        <w:t>What is the text?</w:t>
      </w:r>
    </w:p>
    <w:p w14:paraId="22AA72A6">
      <w:pPr>
        <w:tabs>
          <w:tab w:val="left" w:pos="2436"/>
          <w:tab w:val="left" w:pos="4873"/>
          <w:tab w:val="left" w:pos="7309"/>
        </w:tabs>
        <w:spacing w:line="360" w:lineRule="auto"/>
        <w:jc w:val="left"/>
        <w:textAlignment w:val="center"/>
        <w:rPr>
          <w:rFonts w:ascii="Times New Roman" w:hAnsi="Times New Roman" w:eastAsia="Times New Roman" w:cs="Times New Roman"/>
          <w:color w:val="000000"/>
          <w:szCs w:val="24"/>
        </w:rPr>
      </w:pPr>
      <w:r>
        <w:rPr>
          <w:rFonts w:ascii="宋体" w:hAnsi="宋体" w:eastAsia="宋体" w:cs="宋体"/>
          <w:color w:val="000000"/>
          <w:szCs w:val="24"/>
        </w:rPr>
        <w:t xml:space="preserve">A. </w:t>
      </w:r>
      <w:r>
        <w:rPr>
          <w:rFonts w:ascii="Times New Roman" w:hAnsi="Times New Roman" w:eastAsia="Times New Roman" w:cs="Times New Roman"/>
          <w:color w:val="000000"/>
          <w:szCs w:val="24"/>
        </w:rPr>
        <w:t>A news report.</w:t>
      </w:r>
      <w:r>
        <w:rPr>
          <w:rFonts w:ascii="宋体" w:hAnsi="宋体" w:eastAsia="宋体" w:cs="宋体"/>
          <w:color w:val="000000"/>
          <w:szCs w:val="24"/>
        </w:rPr>
        <w:tab/>
      </w:r>
      <w:r>
        <w:rPr>
          <w:rFonts w:ascii="宋体" w:hAnsi="宋体" w:eastAsia="宋体" w:cs="宋体"/>
          <w:color w:val="000000"/>
          <w:szCs w:val="24"/>
        </w:rPr>
        <w:t xml:space="preserve">B. </w:t>
      </w:r>
      <w:r>
        <w:rPr>
          <w:rFonts w:ascii="Times New Roman" w:hAnsi="Times New Roman" w:eastAsia="Times New Roman" w:cs="Times New Roman"/>
          <w:color w:val="000000"/>
          <w:szCs w:val="24"/>
        </w:rPr>
        <w:t>A book review.</w:t>
      </w:r>
      <w:r>
        <w:rPr>
          <w:rFonts w:ascii="宋体" w:hAnsi="宋体" w:eastAsia="宋体" w:cs="宋体"/>
          <w:color w:val="000000"/>
          <w:szCs w:val="24"/>
        </w:rPr>
        <w:tab/>
      </w:r>
      <w:r>
        <w:rPr>
          <w:rFonts w:ascii="宋体" w:hAnsi="宋体" w:eastAsia="宋体" w:cs="宋体"/>
          <w:color w:val="000000"/>
          <w:szCs w:val="24"/>
        </w:rPr>
        <w:t xml:space="preserve">C. </w:t>
      </w:r>
      <w:r>
        <w:rPr>
          <w:rFonts w:ascii="Times New Roman" w:hAnsi="Times New Roman" w:eastAsia="Times New Roman" w:cs="Times New Roman"/>
          <w:color w:val="000000"/>
          <w:szCs w:val="24"/>
        </w:rPr>
        <w:t>A children’s story.</w:t>
      </w:r>
      <w:r>
        <w:rPr>
          <w:rFonts w:ascii="宋体" w:hAnsi="宋体" w:eastAsia="宋体" w:cs="宋体"/>
          <w:color w:val="000000"/>
          <w:szCs w:val="24"/>
        </w:rPr>
        <w:tab/>
      </w:r>
      <w:r>
        <w:rPr>
          <w:rFonts w:ascii="宋体" w:hAnsi="宋体" w:eastAsia="宋体" w:cs="宋体"/>
          <w:color w:val="000000"/>
          <w:szCs w:val="24"/>
        </w:rPr>
        <w:t xml:space="preserve">D. </w:t>
      </w:r>
      <w:r>
        <w:rPr>
          <w:rFonts w:ascii="Times New Roman" w:hAnsi="Times New Roman" w:eastAsia="Times New Roman" w:cs="Times New Roman"/>
          <w:color w:val="000000"/>
          <w:szCs w:val="24"/>
        </w:rPr>
        <w:t>A diary entry.</w:t>
      </w:r>
    </w:p>
    <w:p w14:paraId="5CF2A664">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202</w:t>
      </w:r>
      <w:r>
        <w:rPr>
          <w:rFonts w:hint="eastAsia" w:ascii="Times New Roman" w:hAnsi="Times New Roman" w:eastAsia="宋体" w:cs="Times New Roman"/>
          <w:szCs w:val="21"/>
        </w:rPr>
        <w:t>0</w:t>
      </w:r>
      <w:r>
        <w:rPr>
          <w:rFonts w:ascii="Times New Roman" w:hAnsi="Times New Roman" w:eastAsia="宋体" w:cs="Times New Roman"/>
          <w:szCs w:val="21"/>
        </w:rPr>
        <w:t>年阅读理解新闻报道</w:t>
      </w:r>
    </w:p>
    <w:p w14:paraId="3CA2FB54">
      <w:pPr>
        <w:spacing w:line="360" w:lineRule="auto"/>
        <w:ind w:firstLine="420"/>
        <w:jc w:val="center"/>
        <w:rPr>
          <w:rFonts w:ascii="Times New Roman" w:hAnsi="Times New Roman" w:eastAsia="宋体" w:cs="Times New Roman"/>
          <w:color w:val="0000FF"/>
          <w:szCs w:val="24"/>
        </w:rPr>
      </w:pPr>
      <w:r>
        <w:rPr>
          <w:rFonts w:ascii="Times New Roman" w:hAnsi="Times New Roman" w:eastAsia="宋体" w:cs="Times New Roman"/>
          <w:color w:val="0000FF"/>
          <w:szCs w:val="24"/>
        </w:rPr>
        <w:t>P</w:t>
      </w:r>
      <w:r>
        <w:rPr>
          <w:rFonts w:hint="eastAsia" w:ascii="Times New Roman" w:hAnsi="Times New Roman" w:eastAsia="宋体" w:cs="Times New Roman"/>
          <w:color w:val="0000FF"/>
          <w:szCs w:val="24"/>
        </w:rPr>
        <w:t>assage1</w:t>
      </w:r>
    </w:p>
    <w:p w14:paraId="31477C5E">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szCs w:val="22"/>
        </w:rPr>
        <w:t>When “Rise of the Planet of the Apes” was first shown to the public last month, a group of excited animal activists gathered on Hollywood Boulevard. But they weren’t there to throw red paint on fur-coat-wearing film stars. Instead, one activist, dressed in a full-body monkey suit, had arrived with a sign praising the filmmakers: “Thanks for not using real apes (猿)!”</w:t>
      </w:r>
    </w:p>
    <w:p w14:paraId="6D475151">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The creative team behind “Apes” used motion-capture (动作捕捉) technology to create digitalized animals, spending tens of millions of dollars on technology that records an actor’s performance and later processes it with computer graphics to create a final image (图像). In this case, one of a realistic-looking ape.</w:t>
      </w:r>
    </w:p>
    <w:p w14:paraId="0F4CEE1B">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 xml:space="preserve">Yet “Apes” is more exception than the rule. In fact, Hollywood has been hot on live animals lately. One nonprofit organization, which monitors the treatment of animals in filmed entertainment, is </w:t>
      </w:r>
      <w:r>
        <w:rPr>
          <w:rFonts w:ascii="Times New Roman" w:hAnsi="Times New Roman" w:eastAsia="宋体" w:cs="Times New Roman"/>
          <w:szCs w:val="22"/>
          <w:u w:val="single"/>
        </w:rPr>
        <w:t>keeping tabs on</w:t>
      </w:r>
      <w:r>
        <w:rPr>
          <w:rFonts w:ascii="Times New Roman" w:hAnsi="Times New Roman" w:eastAsia="宋体" w:cs="Times New Roman"/>
          <w:szCs w:val="22"/>
        </w:rPr>
        <w:t xml:space="preserve"> more than 2,000 productions this year. Already, a number of films, including “Water for Elephants,” “The Hangover Part Ⅱ” and “Zookeeper,” have drawn the anger of activists who say the creatures acting in them haven’t been treated properly.</w:t>
      </w:r>
    </w:p>
    <w:p w14:paraId="01FB5A0C">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In some cases, it’s not so much the treatment of the animals on set in the studio that has activists worried; it’s the off-set training and living conditions that are raising concerns. And there are questions about the films made outside the States, which sometimes are not monitored as closely as productions filmed in the States.</w:t>
      </w:r>
    </w:p>
    <w:p w14:paraId="5A7D202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24. Why did the animal activists gather on Hollywood Boulevard?</w:t>
      </w:r>
    </w:p>
    <w:p w14:paraId="6477DCD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To see famous film stars.</w:t>
      </w:r>
    </w:p>
    <w:p w14:paraId="7604A6E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 To oppose wearing fur coats.</w:t>
      </w:r>
    </w:p>
    <w:p w14:paraId="75B391D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To raise money for animal protection.</w:t>
      </w:r>
    </w:p>
    <w:p w14:paraId="677A774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 To express thanks to some filmmakers.</w:t>
      </w:r>
    </w:p>
    <w:p w14:paraId="7F76A74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25. What does paragraph 2 mainly talk about?</w:t>
      </w:r>
    </w:p>
    <w:p w14:paraId="5A93E006">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The cost of making “Apes.”</w:t>
      </w:r>
    </w:p>
    <w:p w14:paraId="2B6D963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 The creation of digitalized apes.</w:t>
      </w:r>
    </w:p>
    <w:p w14:paraId="7C493BDF">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The publicity about “Apes.”</w:t>
      </w:r>
    </w:p>
    <w:p w14:paraId="426ED54E">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 The performance of real apes.</w:t>
      </w:r>
    </w:p>
    <w:p w14:paraId="494C00CE">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26. What does the underlined phrase “keeping tabs on” in paragraph 3 probably mean?</w:t>
      </w:r>
    </w:p>
    <w:p w14:paraId="5CE4E08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Listing completely.</w:t>
      </w:r>
    </w:p>
    <w:p w14:paraId="33693EFB">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 Directing professionally.</w:t>
      </w:r>
    </w:p>
    <w:p w14:paraId="7C718E35">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Promoting successfully.</w:t>
      </w:r>
    </w:p>
    <w:p w14:paraId="31D30290">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 Watching carefully.</w:t>
      </w:r>
    </w:p>
    <w:p w14:paraId="4BE3A741">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27. What can we infer from the last paragraph about animal actors?</w:t>
      </w:r>
    </w:p>
    <w:p w14:paraId="7E803876">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They may be badly treated.</w:t>
      </w:r>
    </w:p>
    <w:p w14:paraId="21A35363">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B. They should take further training.</w:t>
      </w:r>
    </w:p>
    <w:p w14:paraId="3A7FFEDA">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They could be traded illegally</w:t>
      </w:r>
    </w:p>
    <w:p w14:paraId="738B2EAA">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D. They would lose popularity.</w:t>
      </w:r>
    </w:p>
    <w:p w14:paraId="7F300402">
      <w:pPr>
        <w:spacing w:line="360" w:lineRule="auto"/>
        <w:ind w:firstLine="420"/>
        <w:jc w:val="center"/>
        <w:textAlignment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assage2</w:t>
      </w:r>
    </w:p>
    <w:p w14:paraId="284D4EC7">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color w:val="0000FF"/>
          <w:szCs w:val="21"/>
          <w:lang w:bidi="en-US"/>
        </w:rPr>
        <w:t>【2020年新课标</w:t>
      </w:r>
      <w:r>
        <w:rPr>
          <w:rFonts w:ascii="Times New Roman" w:hAnsi="Times New Roman" w:eastAsia="宋体" w:cs="Times New Roman"/>
          <w:color w:val="333333"/>
          <w:szCs w:val="21"/>
          <w:shd w:val="clear" w:color="auto" w:fill="FFFFFF"/>
        </w:rPr>
        <w:t>Ⅲ</w:t>
      </w:r>
      <w:r>
        <w:rPr>
          <w:rFonts w:ascii="Times New Roman" w:hAnsi="Times New Roman" w:eastAsia="宋体" w:cs="Times New Roman"/>
          <w:color w:val="0000FF"/>
          <w:szCs w:val="21"/>
          <w:lang w:bidi="en-US"/>
        </w:rPr>
        <w:t>】</w:t>
      </w:r>
      <w:r>
        <w:rPr>
          <w:rFonts w:ascii="Times New Roman" w:hAnsi="Times New Roman" w:eastAsia="宋体" w:cs="Times New Roman"/>
          <w:szCs w:val="22"/>
        </w:rPr>
        <w:t xml:space="preserve">  With the young unable to afford to leave home and the old at risk of isolation(孤独), more families are choosing to live together.</w:t>
      </w:r>
    </w:p>
    <w:p w14:paraId="511DA3BC">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The doorway to peace and quiet, for Nick Bright at least, leads straight to his mother-in-law, she lives on the ground floor, while he lives upstairs with his wife and their two daughters.</w:t>
      </w:r>
    </w:p>
    <w:p w14:paraId="735C86B2">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Four years ago they all moved into a three-storey Victorian house in Bristol - one of a growing number of multigenerational families in the UK living together under the same roof. They share a front door and a washing machine, but Rita Whitehead has her own kitchen, bathroom, bedroom and living room on the ground floor.</w:t>
      </w:r>
    </w:p>
    <w:p w14:paraId="35A2757D">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“We floated the idea to my mum of sharing at a house,” says Kathryn Whitehead. Rita cuts in: “We spoke more with Nick because I think it’s a big thing for Nick to live with his mother-in-law.”</w:t>
      </w:r>
    </w:p>
    <w:p w14:paraId="3F973397">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And what does Nick think? “From my standpoint, it all seems to work very well. Would I recommend it? Yes, I think I would.”</w:t>
      </w:r>
    </w:p>
    <w:p w14:paraId="4464C1BE">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It’s hard to tell exactly how many people agree with him, but research indicates that the numbers have been rising for some time. Official reports suggest that the number of households with three generations living together had risen from 325,000 in 2001to 419,000 in 2013.</w:t>
      </w:r>
    </w:p>
    <w:p w14:paraId="67088F92">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Other varieties of multigenerational family are more common. Some people live with their elderly parents; many more adult children are returning to the family home, if they ever left. It is said that about 20% of 25-34-year-olds live with their parents, compared with 16% in 1991.The total number of all multigenerational households in Britain is thought to be about 1.8 million.</w:t>
      </w:r>
    </w:p>
    <w:p w14:paraId="193583B0">
      <w:pPr>
        <w:spacing w:line="360" w:lineRule="auto"/>
        <w:ind w:firstLine="420"/>
        <w:jc w:val="left"/>
        <w:textAlignment w:val="center"/>
        <w:rPr>
          <w:rFonts w:ascii="Times New Roman" w:hAnsi="Times New Roman" w:eastAsia="宋体" w:cs="Times New Roman"/>
          <w:szCs w:val="22"/>
        </w:rPr>
      </w:pPr>
      <w:r>
        <w:rPr>
          <w:rFonts w:ascii="Times New Roman" w:hAnsi="Times New Roman" w:eastAsia="宋体" w:cs="Times New Roman"/>
          <w:szCs w:val="22"/>
        </w:rPr>
        <w:t>Stories like that are more common in parts of the world where multigenerational living is more firmly rooted. In India, particularly outside cities, young women are expected to move in with their husband’s family when they get married.</w:t>
      </w:r>
    </w:p>
    <w:p w14:paraId="7CE91A56">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28. Who mainly uses the ground floor in the Victorian house in Bristol?</w:t>
      </w:r>
    </w:p>
    <w:p w14:paraId="6ADDE363">
      <w:pPr>
        <w:tabs>
          <w:tab w:val="left" w:pos="2076"/>
          <w:tab w:val="left" w:pos="4153"/>
          <w:tab w:val="left" w:pos="6229"/>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Nick.</w:t>
      </w:r>
      <w:r>
        <w:rPr>
          <w:rFonts w:ascii="Times New Roman" w:hAnsi="Times New Roman" w:eastAsia="宋体" w:cs="Times New Roman"/>
          <w:szCs w:val="22"/>
        </w:rPr>
        <w:tab/>
      </w:r>
      <w:r>
        <w:rPr>
          <w:rFonts w:ascii="Times New Roman" w:hAnsi="Times New Roman" w:eastAsia="宋体" w:cs="Times New Roman"/>
          <w:szCs w:val="22"/>
        </w:rPr>
        <w:t>B. Rita.</w:t>
      </w:r>
      <w:r>
        <w:rPr>
          <w:rFonts w:ascii="Times New Roman" w:hAnsi="Times New Roman" w:eastAsia="宋体" w:cs="Times New Roman"/>
          <w:szCs w:val="22"/>
        </w:rPr>
        <w:tab/>
      </w:r>
      <w:r>
        <w:rPr>
          <w:rFonts w:ascii="Times New Roman" w:hAnsi="Times New Roman" w:eastAsia="宋体" w:cs="Times New Roman"/>
          <w:szCs w:val="22"/>
        </w:rPr>
        <w:t>C. Kathryn</w:t>
      </w:r>
      <w:r>
        <w:rPr>
          <w:rFonts w:ascii="Times New Roman" w:hAnsi="Times New Roman" w:eastAsia="宋体" w:cs="Times New Roman"/>
          <w:szCs w:val="22"/>
        </w:rPr>
        <w:tab/>
      </w:r>
      <w:r>
        <w:rPr>
          <w:rFonts w:ascii="Times New Roman" w:hAnsi="Times New Roman" w:eastAsia="宋体" w:cs="Times New Roman"/>
          <w:szCs w:val="22"/>
        </w:rPr>
        <w:t>D. The daughters.</w:t>
      </w:r>
    </w:p>
    <w:p w14:paraId="6AAEF0F9">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29. What is Nick’s attitude towards sharing the house with his mother-in -law?</w:t>
      </w:r>
    </w:p>
    <w:p w14:paraId="1D1FF6A8">
      <w:pPr>
        <w:tabs>
          <w:tab w:val="left" w:pos="2076"/>
          <w:tab w:val="left" w:pos="4153"/>
          <w:tab w:val="left" w:pos="6229"/>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Positive.</w:t>
      </w:r>
      <w:r>
        <w:rPr>
          <w:rFonts w:ascii="Times New Roman" w:hAnsi="Times New Roman" w:eastAsia="宋体" w:cs="Times New Roman"/>
          <w:szCs w:val="22"/>
        </w:rPr>
        <w:tab/>
      </w:r>
      <w:r>
        <w:rPr>
          <w:rFonts w:ascii="Times New Roman" w:hAnsi="Times New Roman" w:eastAsia="宋体" w:cs="Times New Roman"/>
          <w:szCs w:val="22"/>
        </w:rPr>
        <w:t>B. Carefree.</w:t>
      </w:r>
      <w:r>
        <w:rPr>
          <w:rFonts w:ascii="Times New Roman" w:hAnsi="Times New Roman" w:eastAsia="宋体" w:cs="Times New Roman"/>
          <w:szCs w:val="22"/>
        </w:rPr>
        <w:tab/>
      </w:r>
      <w:r>
        <w:rPr>
          <w:rFonts w:ascii="Times New Roman" w:hAnsi="Times New Roman" w:eastAsia="宋体" w:cs="Times New Roman"/>
          <w:szCs w:val="22"/>
        </w:rPr>
        <w:t>C. Tolerant.</w:t>
      </w:r>
      <w:r>
        <w:rPr>
          <w:rFonts w:ascii="Times New Roman" w:hAnsi="Times New Roman" w:eastAsia="宋体" w:cs="Times New Roman"/>
          <w:szCs w:val="22"/>
        </w:rPr>
        <w:tab/>
      </w:r>
      <w:r>
        <w:rPr>
          <w:rFonts w:ascii="Times New Roman" w:hAnsi="Times New Roman" w:eastAsia="宋体" w:cs="Times New Roman"/>
          <w:szCs w:val="22"/>
        </w:rPr>
        <w:t>D. Unwilling.</w:t>
      </w:r>
    </w:p>
    <w:p w14:paraId="5CE2BF3D">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30. What is the author’s statement about multigenerational family based on?</w:t>
      </w:r>
    </w:p>
    <w:p w14:paraId="2C92D78F">
      <w:pPr>
        <w:tabs>
          <w:tab w:val="left" w:pos="2076"/>
          <w:tab w:val="left" w:pos="4153"/>
          <w:tab w:val="left" w:pos="6229"/>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Family traditions.</w:t>
      </w:r>
      <w:r>
        <w:rPr>
          <w:rFonts w:ascii="Times New Roman" w:hAnsi="Times New Roman" w:eastAsia="宋体" w:cs="Times New Roman"/>
          <w:szCs w:val="22"/>
        </w:rPr>
        <w:tab/>
      </w:r>
      <w:r>
        <w:rPr>
          <w:rFonts w:ascii="Times New Roman" w:hAnsi="Times New Roman" w:eastAsia="宋体" w:cs="Times New Roman"/>
          <w:szCs w:val="22"/>
        </w:rPr>
        <w:t>B. Financial reports.</w:t>
      </w:r>
      <w:r>
        <w:rPr>
          <w:rFonts w:ascii="Times New Roman" w:hAnsi="Times New Roman" w:eastAsia="宋体" w:cs="Times New Roman"/>
          <w:szCs w:val="22"/>
        </w:rPr>
        <w:tab/>
      </w:r>
      <w:r>
        <w:rPr>
          <w:rFonts w:ascii="Times New Roman" w:hAnsi="Times New Roman" w:eastAsia="宋体" w:cs="Times New Roman"/>
          <w:szCs w:val="22"/>
        </w:rPr>
        <w:t>C. Published statistics.</w:t>
      </w:r>
      <w:r>
        <w:rPr>
          <w:rFonts w:ascii="Times New Roman" w:hAnsi="Times New Roman" w:eastAsia="宋体" w:cs="Times New Roman"/>
          <w:szCs w:val="22"/>
        </w:rPr>
        <w:tab/>
      </w:r>
      <w:r>
        <w:rPr>
          <w:rFonts w:ascii="Times New Roman" w:hAnsi="Times New Roman" w:eastAsia="宋体" w:cs="Times New Roman"/>
          <w:szCs w:val="22"/>
        </w:rPr>
        <w:t>D. Public opinions.</w:t>
      </w:r>
    </w:p>
    <w:p w14:paraId="26FEDC3B">
      <w:pPr>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31. What is the text mainly about?</w:t>
      </w:r>
    </w:p>
    <w:p w14:paraId="5EE67A08">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A. Lifestyles in different countries.</w:t>
      </w:r>
      <w:r>
        <w:rPr>
          <w:rFonts w:ascii="Times New Roman" w:hAnsi="Times New Roman" w:eastAsia="宋体" w:cs="Times New Roman"/>
          <w:szCs w:val="22"/>
        </w:rPr>
        <w:tab/>
      </w:r>
      <w:r>
        <w:rPr>
          <w:rFonts w:ascii="Times New Roman" w:hAnsi="Times New Roman" w:eastAsia="宋体" w:cs="Times New Roman"/>
          <w:szCs w:val="22"/>
        </w:rPr>
        <w:t>B. Conflicts between generations.</w:t>
      </w:r>
    </w:p>
    <w:p w14:paraId="405BA64A">
      <w:pPr>
        <w:tabs>
          <w:tab w:val="left" w:pos="4153"/>
        </w:tabs>
        <w:spacing w:line="360" w:lineRule="auto"/>
        <w:jc w:val="left"/>
        <w:textAlignment w:val="center"/>
        <w:rPr>
          <w:rFonts w:ascii="Times New Roman" w:hAnsi="Times New Roman" w:eastAsia="宋体" w:cs="Times New Roman"/>
          <w:szCs w:val="22"/>
        </w:rPr>
      </w:pPr>
      <w:r>
        <w:rPr>
          <w:rFonts w:ascii="Times New Roman" w:hAnsi="Times New Roman" w:eastAsia="宋体" w:cs="Times New Roman"/>
          <w:szCs w:val="22"/>
        </w:rPr>
        <w:t>C. A housing problem in Britain.</w:t>
      </w:r>
      <w:r>
        <w:rPr>
          <w:rFonts w:ascii="Times New Roman" w:hAnsi="Times New Roman" w:eastAsia="宋体" w:cs="Times New Roman"/>
          <w:szCs w:val="22"/>
        </w:rPr>
        <w:tab/>
      </w:r>
      <w:r>
        <w:rPr>
          <w:rFonts w:ascii="Times New Roman" w:hAnsi="Times New Roman" w:eastAsia="宋体" w:cs="Times New Roman"/>
          <w:szCs w:val="22"/>
        </w:rPr>
        <w:t>D. A rising trend of living in the UK.</w:t>
      </w:r>
    </w:p>
    <w:p w14:paraId="1C3F6FB7">
      <w:pPr>
        <w:spacing w:line="360" w:lineRule="auto"/>
        <w:ind w:firstLine="420"/>
        <w:jc w:val="center"/>
        <w:textAlignment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w:t>
      </w:r>
      <w:r>
        <w:rPr>
          <w:rFonts w:ascii="Times New Roman" w:hAnsi="Times New Roman" w:eastAsia="宋体" w:cs="Times New Roman"/>
          <w:color w:val="0000FF"/>
          <w:sz w:val="22"/>
          <w:szCs w:val="28"/>
        </w:rPr>
        <w:t xml:space="preserve"> </w:t>
      </w:r>
      <w:r>
        <w:rPr>
          <w:rFonts w:hint="eastAsia" w:ascii="Times New Roman" w:hAnsi="Times New Roman" w:eastAsia="宋体" w:cs="Times New Roman"/>
          <w:color w:val="0000FF"/>
          <w:sz w:val="22"/>
          <w:szCs w:val="28"/>
        </w:rPr>
        <w:t>3</w:t>
      </w:r>
    </w:p>
    <w:p w14:paraId="10A720D5">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color w:val="0000FF"/>
          <w:szCs w:val="21"/>
          <w:lang w:bidi="en-US"/>
        </w:rPr>
        <w:t>【2020年新高考全国Ⅰ 卷（山东卷）】</w:t>
      </w:r>
      <w:r>
        <w:rPr>
          <w:rFonts w:ascii="Times New Roman" w:hAnsi="Times New Roman" w:eastAsia="宋体" w:cs="Times New Roman"/>
          <w:szCs w:val="21"/>
        </w:rPr>
        <w:t>In the mid-1990s, Tom Bissell taught English as a volunteer in Uzbekistan. He left after seven months, physically broken and having lost his mind. A few years later, still attracted to the country, he returned to Uzbekistan to write an article about the disappearance of the Aral Sea.</w:t>
      </w:r>
    </w:p>
    <w:p w14:paraId="11AA2C09">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 xml:space="preserve">His visit, however, ended up involving a lot more than </w:t>
      </w:r>
      <w:r>
        <w:rPr>
          <w:rFonts w:ascii="Times New Roman" w:hAnsi="Times New Roman" w:eastAsia="宋体" w:cs="Times New Roman"/>
          <w:szCs w:val="21"/>
          <w:u w:val="single"/>
        </w:rPr>
        <w:t>that</w:t>
      </w:r>
      <w:r>
        <w:rPr>
          <w:rFonts w:ascii="Times New Roman" w:hAnsi="Times New Roman" w:eastAsia="宋体" w:cs="Times New Roman"/>
          <w:szCs w:val="21"/>
        </w:rPr>
        <w:t>. Hence this book,</w:t>
      </w:r>
      <w:r>
        <w:rPr>
          <w:rFonts w:ascii="Times New Roman" w:hAnsi="Times New Roman" w:eastAsia="宋体" w:cs="Times New Roman"/>
          <w:i/>
          <w:szCs w:val="21"/>
        </w:rPr>
        <w:t xml:space="preserve"> Chasing the Sea: Lost Among the Ghosts of Empire in Central Asia</w:t>
      </w:r>
      <w:r>
        <w:rPr>
          <w:rFonts w:ascii="Times New Roman" w:hAnsi="Times New Roman" w:eastAsia="宋体" w:cs="Times New Roman"/>
          <w:szCs w:val="21"/>
        </w:rPr>
        <w:t>, which talks about a road trip from Tashkent to Karakalpakstan, where millions of lives have been destroyed by the slow drying up of the sea. It is the story of an American travelling to a strange land, and of the people he meets on his way: Rustam, his translator, a lovely 24-year-old who picked up his colorful English in California, Oleg and Natasha, his hosts in Tashkent, and a string of foreign aid workers.</w:t>
      </w:r>
    </w:p>
    <w:p w14:paraId="13AEDB61">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This is a quick look at life in Uzbekistan, made of friendliness and warmth, but also its darker side of society. In Samarkand, Mr Bissell admires the architectural wonders, while on his way to Bukhara he gets a taste of police methods when suspected of drug dealing. In Ferghana, he attends a mountain funeral(葬礼)followed by a strange drinking party. And in Karakalpakstan, he is saddened by the dust storms, diseases and fishing boats stuck miles from the sea.</w:t>
      </w:r>
    </w:p>
    <w:p w14:paraId="52A9C640">
      <w:pPr>
        <w:spacing w:line="360" w:lineRule="auto"/>
        <w:ind w:firstLine="420"/>
        <w:jc w:val="left"/>
        <w:textAlignment w:val="center"/>
        <w:rPr>
          <w:rFonts w:ascii="Times New Roman" w:hAnsi="Times New Roman" w:eastAsia="宋体" w:cs="Times New Roman"/>
          <w:szCs w:val="21"/>
        </w:rPr>
      </w:pPr>
      <w:r>
        <w:rPr>
          <w:rFonts w:ascii="Times New Roman" w:hAnsi="Times New Roman" w:eastAsia="宋体" w:cs="Times New Roman"/>
          <w:szCs w:val="21"/>
        </w:rPr>
        <w:t>Mr Bissell skillfully organizes historical insights and cultural references, making his tale a well-rounded picture of Uzbekistan, seen from Western eyes. His judgment and references are decidedly American, as well as his delicate stomach. As the author explains, this is neither a travel nor a history book, or even a piece of reportage. Whatever it is, the result is a fine and vivid description of the purest of Central Asian traditions.</w:t>
      </w:r>
    </w:p>
    <w:p w14:paraId="2D43F824">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8. What made Mr Bissell return to Uzbekistan?</w:t>
      </w:r>
    </w:p>
    <w:p w14:paraId="292B206B">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His friends' invitation.</w:t>
      </w:r>
      <w:r>
        <w:rPr>
          <w:rFonts w:ascii="Times New Roman" w:hAnsi="Times New Roman" w:eastAsia="宋体" w:cs="Times New Roman"/>
          <w:szCs w:val="21"/>
        </w:rPr>
        <w:tab/>
      </w:r>
      <w:r>
        <w:rPr>
          <w:rFonts w:ascii="Times New Roman" w:hAnsi="Times New Roman" w:eastAsia="宋体" w:cs="Times New Roman"/>
          <w:szCs w:val="21"/>
        </w:rPr>
        <w:t>B. His interest in the country.</w:t>
      </w:r>
    </w:p>
    <w:p w14:paraId="5DAB9C29">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His love for teaching.</w:t>
      </w:r>
      <w:r>
        <w:rPr>
          <w:rFonts w:ascii="Times New Roman" w:hAnsi="Times New Roman" w:eastAsia="宋体" w:cs="Times New Roman"/>
          <w:szCs w:val="21"/>
        </w:rPr>
        <w:tab/>
      </w:r>
      <w:r>
        <w:rPr>
          <w:rFonts w:ascii="Times New Roman" w:hAnsi="Times New Roman" w:eastAsia="宋体" w:cs="Times New Roman"/>
          <w:szCs w:val="21"/>
        </w:rPr>
        <w:t>D. His desire to regain health.</w:t>
      </w:r>
    </w:p>
    <w:p w14:paraId="6E3AF163">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9. What does the underlined word “that” in paragraph 2 refer to?</w:t>
      </w:r>
    </w:p>
    <w:p w14:paraId="49F9455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Developing a serious mental disease.</w:t>
      </w:r>
    </w:p>
    <w:p w14:paraId="6F6BE8E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B. Taking a guided tour in Central Asia.</w:t>
      </w:r>
    </w:p>
    <w:p w14:paraId="5F66CFA9">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Working as a volunteer in Uzbekistan.</w:t>
      </w:r>
    </w:p>
    <w:p w14:paraId="3C876CA7">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D. Writing an article about the Aral Sea.</w:t>
      </w:r>
    </w:p>
    <w:p w14:paraId="003A1759">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10. Which of the following best describes Mr Bissell's road trip in Uzbekistan?</w:t>
      </w:r>
    </w:p>
    <w:p w14:paraId="3403BC83">
      <w:pPr>
        <w:tabs>
          <w:tab w:val="left" w:pos="2076"/>
          <w:tab w:val="left" w:pos="4153"/>
          <w:tab w:val="left" w:pos="6229"/>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Romantic.</w:t>
      </w:r>
      <w:r>
        <w:rPr>
          <w:rFonts w:ascii="Times New Roman" w:hAnsi="Times New Roman" w:eastAsia="宋体" w:cs="Times New Roman"/>
          <w:szCs w:val="21"/>
        </w:rPr>
        <w:tab/>
      </w:r>
      <w:r>
        <w:rPr>
          <w:rFonts w:ascii="Times New Roman" w:hAnsi="Times New Roman" w:eastAsia="宋体" w:cs="Times New Roman"/>
          <w:szCs w:val="21"/>
        </w:rPr>
        <w:t>B. Eventful.</w:t>
      </w:r>
      <w:r>
        <w:rPr>
          <w:rFonts w:ascii="Times New Roman" w:hAnsi="Times New Roman" w:eastAsia="宋体" w:cs="Times New Roman"/>
          <w:szCs w:val="21"/>
        </w:rPr>
        <w:tab/>
      </w:r>
      <w:r>
        <w:rPr>
          <w:rFonts w:ascii="Times New Roman" w:hAnsi="Times New Roman" w:eastAsia="宋体" w:cs="Times New Roman"/>
          <w:szCs w:val="21"/>
        </w:rPr>
        <w:t>C. Pleasant.</w:t>
      </w:r>
      <w:r>
        <w:rPr>
          <w:rFonts w:ascii="Times New Roman" w:hAnsi="Times New Roman" w:eastAsia="宋体" w:cs="Times New Roman"/>
          <w:szCs w:val="21"/>
        </w:rPr>
        <w:tab/>
      </w:r>
      <w:r>
        <w:rPr>
          <w:rFonts w:ascii="Times New Roman" w:hAnsi="Times New Roman" w:eastAsia="宋体" w:cs="Times New Roman"/>
          <w:szCs w:val="21"/>
        </w:rPr>
        <w:t>D. Dangerous.</w:t>
      </w:r>
    </w:p>
    <w:p w14:paraId="47D464D1">
      <w:pPr>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11. What is the purpose of this text?</w:t>
      </w:r>
    </w:p>
    <w:p w14:paraId="2314421E">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A. To introduce a book.</w:t>
      </w:r>
      <w:r>
        <w:rPr>
          <w:rFonts w:ascii="Times New Roman" w:hAnsi="Times New Roman" w:eastAsia="宋体" w:cs="Times New Roman"/>
          <w:szCs w:val="21"/>
        </w:rPr>
        <w:tab/>
      </w:r>
      <w:r>
        <w:rPr>
          <w:rFonts w:ascii="Times New Roman" w:hAnsi="Times New Roman" w:eastAsia="宋体" w:cs="Times New Roman"/>
          <w:szCs w:val="21"/>
        </w:rPr>
        <w:t>B. To explain a cultural phenomenon.</w:t>
      </w:r>
    </w:p>
    <w:p w14:paraId="654963EC">
      <w:pPr>
        <w:tabs>
          <w:tab w:val="left" w:pos="4153"/>
        </w:tabs>
        <w:spacing w:line="360" w:lineRule="auto"/>
        <w:jc w:val="left"/>
        <w:textAlignment w:val="center"/>
        <w:rPr>
          <w:rFonts w:ascii="Times New Roman" w:hAnsi="Times New Roman" w:eastAsia="宋体" w:cs="Times New Roman"/>
          <w:szCs w:val="21"/>
        </w:rPr>
      </w:pPr>
      <w:r>
        <w:rPr>
          <w:rFonts w:ascii="Times New Roman" w:hAnsi="Times New Roman" w:eastAsia="宋体" w:cs="Times New Roman"/>
          <w:szCs w:val="21"/>
        </w:rPr>
        <w:t>C. To remember a writer.</w:t>
      </w:r>
      <w:r>
        <w:rPr>
          <w:rFonts w:ascii="Times New Roman" w:hAnsi="Times New Roman" w:eastAsia="宋体" w:cs="Times New Roman"/>
          <w:szCs w:val="21"/>
        </w:rPr>
        <w:tab/>
      </w:r>
      <w:r>
        <w:rPr>
          <w:rFonts w:ascii="Times New Roman" w:hAnsi="Times New Roman" w:eastAsia="宋体" w:cs="Times New Roman"/>
          <w:szCs w:val="21"/>
        </w:rPr>
        <w:t>D. To recommend a travel destination.</w:t>
      </w:r>
    </w:p>
    <w:p w14:paraId="44EC198E">
      <w:pPr>
        <w:jc w:val="center"/>
        <w:rPr>
          <w:rFonts w:ascii="Times New Roman" w:hAnsi="Times New Roman" w:eastAsia="宋体" w:cs="Times New Roman"/>
          <w:szCs w:val="21"/>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w:t>
      </w:r>
      <w:r>
        <w:rPr>
          <w:rFonts w:ascii="Times New Roman" w:hAnsi="Times New Roman" w:eastAsia="宋体" w:cs="Times New Roman"/>
          <w:color w:val="0000FF"/>
          <w:sz w:val="22"/>
          <w:szCs w:val="28"/>
        </w:rPr>
        <w:t xml:space="preserve"> </w:t>
      </w:r>
      <w:r>
        <w:rPr>
          <w:rFonts w:hint="eastAsia" w:ascii="Times New Roman" w:hAnsi="Times New Roman" w:eastAsia="宋体" w:cs="Times New Roman"/>
          <w:color w:val="0000FF"/>
          <w:sz w:val="22"/>
          <w:szCs w:val="28"/>
        </w:rPr>
        <w:t>4</w:t>
      </w:r>
    </w:p>
    <w:p w14:paraId="1B619BC4">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FF"/>
          <w:szCs w:val="21"/>
          <w:lang w:bidi="en-US"/>
        </w:rPr>
        <w:t>【2020年新高考全国Ⅱ 卷（海南卷）】</w:t>
      </w:r>
      <w:r>
        <w:rPr>
          <w:rFonts w:ascii="Times New Roman" w:hAnsi="Times New Roman" w:eastAsia="宋体" w:cs="Times New Roman"/>
          <w:color w:val="000000"/>
          <w:szCs w:val="22"/>
        </w:rPr>
        <w:t xml:space="preserve">In May 1987 the Golden Gate Bridge had a 50th birthday party. The bridge was closed to motor traffic so people could enjoy a walk across it. Organizers expected perhaps 50,000 people to show up. Instead, as many as 800, 000 crowded the roads to the bridge. By the time 250,000 were on the bridge, engineers noticed something terrible：the roadway was flattening under what turned out to be the heaviest load it had ever been asked to carry. Worse, it was beginning to sway（晃动）. The authorities closed access to the bridge and tens of thousands of people made their way back to land. A disaster was avoided. </w:t>
      </w:r>
    </w:p>
    <w:p w14:paraId="6F9877B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The story is one of scores in To Forgive Design：Understanding Failure, a book that is at once a love letter to engineering and a paean（赞歌）to its breakdowns. Its author, Dr. Henry Petroski, has long been writing about disasters. In this book, he includes the loss of the space shuttles（航天飞机）Challenger and Columbia, and the sinking of the Titanic. </w:t>
      </w:r>
    </w:p>
    <w:p w14:paraId="58C1BAAA">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 xml:space="preserve">Though he acknowledges that engineering works can fail because the person who thought them up or engineered them simply got things wrong, in this book Dr. Petroski widens his view to consider the larger context in which such failures occur. Sometimes devices fail because a good design is constructed with low quality materials incompetently applied. Or perhaps a design works so well it is adopted elsewhere again and again, with seemingly harmless improvements, until, suddenly, it does not work at all anymore. </w:t>
      </w:r>
    </w:p>
    <w:p w14:paraId="4FDA67F6">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Readers will encounter not only stories they have heard before, but some new stories and a moving discussion of the responsibility of the engineer to the public and the ways young engineers can be helped to grasp them.</w:t>
      </w:r>
    </w:p>
    <w:p w14:paraId="2330C20E">
      <w:pPr>
        <w:spacing w:line="360" w:lineRule="auto"/>
        <w:ind w:firstLine="420"/>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"Success is success but that is all that it is," Dr. Petroski writes. It is failure that brings improvement.</w:t>
      </w:r>
    </w:p>
    <w:p w14:paraId="7A85F47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8. What happened to the Golden Gate Bridge on its 50th birthday?</w:t>
      </w:r>
    </w:p>
    <w:p w14:paraId="09A374B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It carried more weight than it could.</w:t>
      </w:r>
    </w:p>
    <w:p w14:paraId="2929532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It swayed violently in a strong wind</w:t>
      </w:r>
    </w:p>
    <w:p w14:paraId="412FB31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Its roadway was damaged by vehicles</w:t>
      </w:r>
    </w:p>
    <w:p w14:paraId="5E592410">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Its access was blocked by many people.</w:t>
      </w:r>
    </w:p>
    <w:p w14:paraId="72BE3A31">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9. Which of the following is Dr</w:t>
      </w:r>
      <w:r>
        <w:rPr>
          <w:rFonts w:ascii="Times New Roman" w:hAnsi="Times New Roman" w:eastAsia="宋体" w:cs="Times New Roman"/>
          <w:color w:val="000000"/>
          <w:position w:val="-22"/>
          <w:szCs w:val="22"/>
        </w:rPr>
        <w:drawing>
          <wp:inline distT="0" distB="0" distL="114300" distR="11430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13"/>
                    <a:stretch>
                      <a:fillRect/>
                    </a:stretch>
                  </pic:blipFill>
                  <pic:spPr>
                    <a:xfrm>
                      <a:off x="0" y="0"/>
                      <a:ext cx="31750" cy="88900"/>
                    </a:xfrm>
                    <a:prstGeom prst="rect">
                      <a:avLst/>
                    </a:prstGeom>
                  </pic:spPr>
                </pic:pic>
              </a:graphicData>
            </a:graphic>
          </wp:inline>
        </w:drawing>
      </w:r>
      <w:r>
        <w:rPr>
          <w:rFonts w:ascii="Times New Roman" w:hAnsi="Times New Roman" w:eastAsia="宋体" w:cs="Times New Roman"/>
          <w:color w:val="000000"/>
          <w:szCs w:val="22"/>
        </w:rPr>
        <w:t xml:space="preserve"> Petroski's idea according to paragraph 3?</w:t>
      </w:r>
    </w:p>
    <w:p w14:paraId="7CAA269D">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No design is well received everywhere</w:t>
      </w:r>
    </w:p>
    <w:p w14:paraId="0B6C8D9F">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B. Construction is more important than design.</w:t>
      </w:r>
    </w:p>
    <w:p w14:paraId="49AD3133">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Not all disasters are caused by engineering design</w:t>
      </w:r>
    </w:p>
    <w:p w14:paraId="3B0D590C">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D. Improvements on engineering works are necessary.</w:t>
      </w:r>
    </w:p>
    <w:p w14:paraId="407CD3D9">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10. What does the last paragraph suggest?</w:t>
      </w:r>
    </w:p>
    <w:p w14:paraId="2B4957BA">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Failure can lead to progress.</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Success results in overconfidence</w:t>
      </w:r>
    </w:p>
    <w:p w14:paraId="172066F5">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Failure should be avoided.</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Success comes from joint efforts.</w:t>
      </w:r>
    </w:p>
    <w:p w14:paraId="091B1188">
      <w:pPr>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11. What is the text?</w:t>
      </w:r>
    </w:p>
    <w:p w14:paraId="5F806132">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A. A news report</w:t>
      </w:r>
      <w:r>
        <w:rPr>
          <w:rFonts w:ascii="Times New Roman" w:hAnsi="Times New Roman" w:eastAsia="宋体" w:cs="Times New Roman"/>
          <w:color w:val="000000"/>
          <w:szCs w:val="22"/>
        </w:rPr>
        <w:tab/>
      </w:r>
      <w:r>
        <w:rPr>
          <w:rFonts w:ascii="Times New Roman" w:hAnsi="Times New Roman" w:eastAsia="宋体" w:cs="Times New Roman"/>
          <w:color w:val="000000"/>
          <w:szCs w:val="22"/>
        </w:rPr>
        <w:t>B. A short story.</w:t>
      </w:r>
    </w:p>
    <w:p w14:paraId="6A63F5AB">
      <w:pPr>
        <w:tabs>
          <w:tab w:val="left" w:pos="4873"/>
        </w:tabs>
        <w:spacing w:line="360" w:lineRule="auto"/>
        <w:jc w:val="left"/>
        <w:textAlignment w:val="center"/>
        <w:rPr>
          <w:rFonts w:ascii="Times New Roman" w:hAnsi="Times New Roman" w:eastAsia="宋体" w:cs="Times New Roman"/>
          <w:color w:val="000000"/>
          <w:szCs w:val="22"/>
        </w:rPr>
      </w:pPr>
      <w:r>
        <w:rPr>
          <w:rFonts w:ascii="Times New Roman" w:hAnsi="Times New Roman" w:eastAsia="宋体" w:cs="Times New Roman"/>
          <w:color w:val="000000"/>
          <w:szCs w:val="22"/>
        </w:rPr>
        <w:t>C. A book review</w:t>
      </w:r>
      <w:r>
        <w:rPr>
          <w:rFonts w:ascii="Times New Roman" w:hAnsi="Times New Roman" w:eastAsia="宋体" w:cs="Times New Roman"/>
          <w:color w:val="000000"/>
          <w:szCs w:val="22"/>
        </w:rPr>
        <w:tab/>
      </w:r>
      <w:r>
        <w:rPr>
          <w:rFonts w:ascii="Times New Roman" w:hAnsi="Times New Roman" w:eastAsia="宋体" w:cs="Times New Roman"/>
          <w:color w:val="000000"/>
          <w:szCs w:val="22"/>
        </w:rPr>
        <w:t>D. A research article.</w:t>
      </w:r>
    </w:p>
    <w:p w14:paraId="3C019D87">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19</w:t>
      </w:r>
      <w:r>
        <w:rPr>
          <w:rFonts w:ascii="Times New Roman" w:hAnsi="Times New Roman" w:eastAsia="宋体" w:cs="Times New Roman"/>
          <w:szCs w:val="21"/>
        </w:rPr>
        <w:t>年阅读理解新闻报道</w:t>
      </w:r>
    </w:p>
    <w:p w14:paraId="0C43CA03">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0171B642">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cs="Times New Roman"/>
          <w:color w:val="0000FF"/>
          <w:szCs w:val="21"/>
          <w:lang w:bidi="en-US"/>
        </w:rPr>
        <w:t>【20</w:t>
      </w:r>
      <w:r>
        <w:rPr>
          <w:rFonts w:hint="eastAsia" w:ascii="Times New Roman" w:hAnsi="Times New Roman" w:cs="Times New Roman"/>
          <w:color w:val="0000FF"/>
          <w:szCs w:val="21"/>
          <w:lang w:bidi="en-US"/>
        </w:rPr>
        <w:t>19</w:t>
      </w:r>
      <w:r>
        <w:rPr>
          <w:rFonts w:ascii="Times New Roman" w:hAnsi="Times New Roman" w:cs="Times New Roman"/>
          <w:color w:val="0000FF"/>
          <w:szCs w:val="21"/>
          <w:lang w:bidi="en-US"/>
        </w:rPr>
        <w:t>年浙江卷</w:t>
      </w:r>
      <w:r>
        <w:rPr>
          <w:rFonts w:hint="eastAsia" w:ascii="Times New Roman" w:hAnsi="Times New Roman" w:cs="Times New Roman"/>
          <w:color w:val="0000FF"/>
          <w:szCs w:val="21"/>
          <w:lang w:bidi="en-US"/>
        </w:rPr>
        <w:t>6</w:t>
      </w:r>
      <w:r>
        <w:rPr>
          <w:rFonts w:ascii="Times New Roman" w:hAnsi="Times New Roman" w:cs="Times New Roman"/>
          <w:color w:val="0000FF"/>
          <w:szCs w:val="21"/>
          <w:lang w:bidi="en-US"/>
        </w:rPr>
        <w:t>月】</w:t>
      </w:r>
      <w:r>
        <w:rPr>
          <w:rFonts w:ascii="Times New Roman" w:hAnsi="Times New Roman" w:eastAsia="Times New Roman" w:cs="Times New Roman"/>
          <w:color w:val="000000"/>
          <w:u w:val="single"/>
        </w:rPr>
        <w:t>Money with no strings attached.</w:t>
      </w:r>
      <w:r>
        <w:rPr>
          <w:rFonts w:ascii="Times New Roman" w:hAnsi="Times New Roman" w:eastAsia="Times New Roman" w:cs="Times New Roman"/>
          <w:color w:val="000000"/>
        </w:rPr>
        <w:t xml:space="preserve"> It’s not something you see every day. But at Union Station in Los Angeles last month, a board went up with dollar bills attached to it with pins and a sign that read, "Give What You Can, Take What You Need."</w:t>
      </w:r>
    </w:p>
    <w:p w14:paraId="3EEAE063">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People quickly caught on. And while many took dollars, many others pinned their own cash to the board. “People of all ages, races, and socio-economic(</w:t>
      </w:r>
      <w:r>
        <w:rPr>
          <w:rFonts w:ascii="宋体" w:hAnsi="宋体"/>
          <w:color w:val="000000"/>
        </w:rPr>
        <w:t>社会经济的</w:t>
      </w:r>
      <w:r>
        <w:rPr>
          <w:rFonts w:ascii="Times New Roman" w:hAnsi="Times New Roman" w:eastAsia="Times New Roman" w:cs="Times New Roman"/>
          <w:color w:val="000000"/>
        </w:rPr>
        <w:t>)backgrounds gave and took, ”said Tyler Bridges of The Toolbox, which created the project. "We even had a bride in her wedding dress come up to the board and take a few dollars." Most of the bills on the board were singles, but a few people left fives, tens and even twenties. The video clip(</w:t>
      </w:r>
      <w:r>
        <w:rPr>
          <w:rFonts w:ascii="宋体" w:hAnsi="宋体"/>
          <w:color w:val="000000"/>
        </w:rPr>
        <w:t>片段</w:t>
      </w:r>
      <w:r>
        <w:rPr>
          <w:rFonts w:ascii="Times New Roman" w:hAnsi="Times New Roman" w:eastAsia="Times New Roman" w:cs="Times New Roman"/>
          <w:color w:val="000000"/>
        </w:rPr>
        <w:t>)shows one man who had found a $ 20 bill pinning it to the board.</w:t>
      </w:r>
    </w:p>
    <w:p w14:paraId="6B52D9EC">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“What I can say for the folks that gave the most, is that they were full of smiles,” Bridges said. “There’s a certain feeling that giving can do for you and that was apparent in those that gave the most." Most people who took dollars took only a few, but Bridges said a very small number took as much as they could.</w:t>
      </w:r>
    </w:p>
    <w:p w14:paraId="3A5ED06B">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While the clip might look like part of a new ad campaign, Bridges said the only goal was to show generosity and sympathy. He added that he hopes people in other cities might try similar projects and post their own videos on the Internet.</w:t>
      </w:r>
    </w:p>
    <w:p w14:paraId="7A8973AF">
      <w:pPr>
        <w:pStyle w:val="22"/>
        <w:spacing w:line="360" w:lineRule="auto"/>
        <w:ind w:firstLine="420"/>
        <w:jc w:val="left"/>
        <w:textAlignment w:val="center"/>
        <w:rPr>
          <w:rFonts w:ascii="Times New Roman" w:hAnsi="Times New Roman" w:eastAsia="Times New Roman" w:cs="Times New Roman"/>
          <w:color w:val="000000"/>
        </w:rPr>
      </w:pPr>
      <w:r>
        <w:rPr>
          <w:rFonts w:ascii="Times New Roman" w:hAnsi="Times New Roman" w:eastAsia="Times New Roman" w:cs="Times New Roman"/>
          <w:color w:val="000000"/>
        </w:rPr>
        <w:t>“After all, everyone has bad days and good days," he said. “Some days you need a helping hand and some days you can be the one giving the helping hand.”</w:t>
      </w:r>
    </w:p>
    <w:p w14:paraId="29A55630">
      <w:pPr>
        <w:pStyle w:val="22"/>
        <w:spacing w:line="360" w:lineRule="auto"/>
        <w:jc w:val="left"/>
        <w:textAlignment w:val="center"/>
        <w:rPr>
          <w:rFonts w:ascii="Times New Roman" w:hAnsi="Times New Roman" w:eastAsia="Times New Roman" w:cs="Times New Roman"/>
          <w:color w:val="000000"/>
        </w:rPr>
      </w:pPr>
      <w:r>
        <w:rPr>
          <w:color w:val="000000"/>
        </w:rPr>
        <w:t xml:space="preserve">24. </w:t>
      </w:r>
      <w:r>
        <w:rPr>
          <w:rFonts w:ascii="Times New Roman" w:hAnsi="Times New Roman" w:eastAsia="Times New Roman" w:cs="Times New Roman"/>
          <w:color w:val="000000"/>
        </w:rPr>
        <w:t>What does the expression "money with no strings attached" in paragraph 1 mean?</w:t>
      </w:r>
    </w:p>
    <w:p w14:paraId="5956BF83">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Money spent without hesitation.</w:t>
      </w:r>
    </w:p>
    <w:p w14:paraId="3DE714D5">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Money not legally made.</w:t>
      </w:r>
    </w:p>
    <w:p w14:paraId="594A31DE">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Money offered without conditions.</w:t>
      </w:r>
    </w:p>
    <w:p w14:paraId="4D38BDD6">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Money not tied together.</w:t>
      </w:r>
    </w:p>
    <w:p w14:paraId="70806895">
      <w:pPr>
        <w:pStyle w:val="22"/>
        <w:spacing w:line="360" w:lineRule="auto"/>
        <w:jc w:val="left"/>
        <w:textAlignment w:val="center"/>
        <w:rPr>
          <w:rFonts w:ascii="Times New Roman" w:hAnsi="Times New Roman" w:eastAsia="Times New Roman" w:cs="Times New Roman"/>
          <w:color w:val="000000"/>
        </w:rPr>
      </w:pPr>
      <w:r>
        <w:rPr>
          <w:color w:val="000000"/>
        </w:rPr>
        <w:t xml:space="preserve">25. </w:t>
      </w:r>
      <w:r>
        <w:rPr>
          <w:rFonts w:ascii="Times New Roman" w:hAnsi="Times New Roman" w:eastAsia="Times New Roman" w:cs="Times New Roman"/>
          <w:color w:val="000000"/>
        </w:rPr>
        <w:t>What did Bridges want to show by mentioning the bride?</w:t>
      </w:r>
    </w:p>
    <w:p w14:paraId="03D9FBEC">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Women tended to be more sociable.</w:t>
      </w:r>
    </w:p>
    <w:p w14:paraId="0E192CBB">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The activity attracted various people.</w:t>
      </w:r>
    </w:p>
    <w:p w14:paraId="2DAD6A43">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Economic problems were getting worse.</w:t>
      </w:r>
    </w:p>
    <w:p w14:paraId="6CC96810">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Young couples needed financial assistance.</w:t>
      </w:r>
    </w:p>
    <w:p w14:paraId="14580CAC">
      <w:pPr>
        <w:pStyle w:val="22"/>
        <w:spacing w:line="360" w:lineRule="auto"/>
        <w:jc w:val="left"/>
        <w:textAlignment w:val="center"/>
        <w:rPr>
          <w:rFonts w:ascii="Times New Roman" w:hAnsi="Times New Roman" w:eastAsia="Times New Roman" w:cs="Times New Roman"/>
          <w:color w:val="000000"/>
        </w:rPr>
      </w:pPr>
      <w:r>
        <w:rPr>
          <w:color w:val="000000"/>
        </w:rPr>
        <w:t xml:space="preserve">26. </w:t>
      </w:r>
      <w:r>
        <w:rPr>
          <w:rFonts w:ascii="Times New Roman" w:hAnsi="Times New Roman" w:eastAsia="Times New Roman" w:cs="Times New Roman"/>
          <w:color w:val="000000"/>
        </w:rPr>
        <w:t>Why did Bridges carry out the project?</w:t>
      </w:r>
    </w:p>
    <w:p w14:paraId="40B7B732">
      <w:pPr>
        <w:pStyle w:val="22"/>
        <w:spacing w:line="360" w:lineRule="auto"/>
        <w:jc w:val="left"/>
        <w:textAlignment w:val="center"/>
        <w:rPr>
          <w:rFonts w:ascii="Times New Roman" w:hAnsi="Times New Roman" w:eastAsia="Times New Roman" w:cs="Times New Roman"/>
          <w:color w:val="000000"/>
        </w:rPr>
      </w:pPr>
      <w:r>
        <w:rPr>
          <w:color w:val="000000"/>
        </w:rPr>
        <w:t xml:space="preserve">A. </w:t>
      </w:r>
      <w:r>
        <w:rPr>
          <w:rFonts w:ascii="Times New Roman" w:hAnsi="Times New Roman" w:eastAsia="Times New Roman" w:cs="Times New Roman"/>
          <w:color w:val="000000"/>
        </w:rPr>
        <w:t>To do a test on people’s morals.</w:t>
      </w:r>
    </w:p>
    <w:p w14:paraId="10F1C13E">
      <w:pPr>
        <w:pStyle w:val="22"/>
        <w:spacing w:line="360" w:lineRule="auto"/>
        <w:jc w:val="left"/>
        <w:textAlignment w:val="center"/>
        <w:rPr>
          <w:rFonts w:ascii="Times New Roman" w:hAnsi="Times New Roman" w:eastAsia="Times New Roman" w:cs="Times New Roman"/>
          <w:color w:val="000000"/>
        </w:rPr>
      </w:pPr>
      <w:r>
        <w:rPr>
          <w:color w:val="000000"/>
        </w:rPr>
        <w:t xml:space="preserve">B. </w:t>
      </w:r>
      <w:r>
        <w:rPr>
          <w:rFonts w:ascii="Times New Roman" w:hAnsi="Times New Roman" w:eastAsia="Times New Roman" w:cs="Times New Roman"/>
          <w:color w:val="000000"/>
        </w:rPr>
        <w:t>To raise money for his company.</w:t>
      </w:r>
    </w:p>
    <w:p w14:paraId="64EB3F1E">
      <w:pPr>
        <w:pStyle w:val="22"/>
        <w:spacing w:line="360" w:lineRule="auto"/>
        <w:jc w:val="left"/>
        <w:textAlignment w:val="center"/>
        <w:rPr>
          <w:rFonts w:ascii="Times New Roman" w:hAnsi="Times New Roman" w:eastAsia="Times New Roman" w:cs="Times New Roman"/>
          <w:color w:val="000000"/>
        </w:rPr>
      </w:pPr>
      <w:r>
        <w:rPr>
          <w:color w:val="000000"/>
        </w:rPr>
        <w:t xml:space="preserve">C. </w:t>
      </w:r>
      <w:r>
        <w:rPr>
          <w:rFonts w:ascii="Times New Roman" w:hAnsi="Times New Roman" w:eastAsia="Times New Roman" w:cs="Times New Roman"/>
          <w:color w:val="000000"/>
        </w:rPr>
        <w:t>To earn himself a good reputation.</w:t>
      </w:r>
    </w:p>
    <w:p w14:paraId="7ACF3406">
      <w:pPr>
        <w:pStyle w:val="22"/>
        <w:spacing w:line="360" w:lineRule="auto"/>
        <w:jc w:val="left"/>
        <w:textAlignment w:val="center"/>
        <w:rPr>
          <w:rFonts w:ascii="Times New Roman" w:hAnsi="Times New Roman" w:eastAsia="Times New Roman" w:cs="Times New Roman"/>
          <w:color w:val="000000"/>
        </w:rPr>
      </w:pPr>
      <w:r>
        <w:rPr>
          <w:color w:val="000000"/>
        </w:rPr>
        <w:t xml:space="preserve">D. </w:t>
      </w:r>
      <w:r>
        <w:rPr>
          <w:rFonts w:ascii="Times New Roman" w:hAnsi="Times New Roman" w:eastAsia="Times New Roman" w:cs="Times New Roman"/>
          <w:color w:val="000000"/>
        </w:rPr>
        <w:t>To promote kindness and sympathy.</w:t>
      </w:r>
    </w:p>
    <w:p w14:paraId="6080785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rPr>
        <w:t>20</w:t>
      </w:r>
      <w:r>
        <w:rPr>
          <w:rFonts w:hint="eastAsia" w:ascii="Times New Roman" w:hAnsi="Times New Roman" w:eastAsia="宋体" w:cs="Times New Roman"/>
          <w:szCs w:val="21"/>
        </w:rPr>
        <w:t>18</w:t>
      </w:r>
      <w:r>
        <w:rPr>
          <w:rFonts w:ascii="Times New Roman" w:hAnsi="Times New Roman" w:eastAsia="宋体" w:cs="Times New Roman"/>
          <w:szCs w:val="21"/>
        </w:rPr>
        <w:t>年阅读理解新闻报道</w:t>
      </w:r>
    </w:p>
    <w:p w14:paraId="5398526C">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73D1CB7F">
      <w:pPr>
        <w:pStyle w:val="22"/>
        <w:spacing w:line="360" w:lineRule="auto"/>
        <w:ind w:firstLine="420"/>
        <w:jc w:val="left"/>
        <w:textAlignment w:val="center"/>
        <w:rPr>
          <w:rFonts w:eastAsia="Times New Roman" w:cs="Times New Roman"/>
          <w:color w:val="000000"/>
        </w:rPr>
      </w:pPr>
      <w:r>
        <w:rPr>
          <w:rFonts w:hint="eastAsia" w:ascii="Times New Roman" w:hAnsi="Times New Roman" w:eastAsia="Times New Roman" w:cs="Times New Roman"/>
          <w:color w:val="0000FF"/>
        </w:rPr>
        <w:t>【201</w:t>
      </w:r>
      <w:r>
        <w:rPr>
          <w:rFonts w:hint="eastAsia" w:ascii="Times New Roman" w:hAnsi="Times New Roman" w:cs="Times New Roman"/>
          <w:color w:val="0000FF"/>
        </w:rPr>
        <w:t>8</w:t>
      </w:r>
      <w:r>
        <w:rPr>
          <w:rFonts w:hint="eastAsia" w:ascii="Times New Roman" w:hAnsi="Times New Roman" w:eastAsia="Times New Roman" w:cs="Times New Roman"/>
          <w:color w:val="0000FF"/>
        </w:rPr>
        <w:t>年</w:t>
      </w:r>
      <w:r>
        <w:rPr>
          <w:rFonts w:hint="eastAsia" w:ascii="Times New Roman" w:hAnsi="Times New Roman" w:cs="Times New Roman"/>
          <w:color w:val="0000FF"/>
        </w:rPr>
        <w:t>全国Ⅲ卷</w:t>
      </w:r>
      <w:r>
        <w:rPr>
          <w:rFonts w:hint="eastAsia" w:ascii="Times New Roman" w:hAnsi="Times New Roman" w:eastAsia="Times New Roman" w:cs="Times New Roman"/>
          <w:color w:val="0000FF"/>
        </w:rPr>
        <w:t>】</w:t>
      </w:r>
      <w:r>
        <w:rPr>
          <w:rFonts w:eastAsia="Times New Roman" w:cs="Times New Roman"/>
          <w:color w:val="000000"/>
        </w:rPr>
        <w:t>While famous foreign architects are invited to lead the designs of landmark buildings in China such as the new CCTV tower and the National Center for the Performing Arts, many excellent Chinese architects are making great efforts to take the center stage.</w:t>
      </w:r>
    </w:p>
    <w:p w14:paraId="6F01397C">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Their efforts have been proven fruitful. Wang Shu, a 49-year-old Chinese architect, won the 2012 Pritzker Architecture Prize — which is often referred to as the Nobel Prize in architecture — on February 28. He is the first Chinese citizen to win this award.</w:t>
      </w:r>
    </w:p>
    <w:p w14:paraId="20C95FC5">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Wang serves as head of the Architecture Department at the China Academy of Art (CAA). His office is located at the Xiangshan campus(</w:t>
      </w:r>
      <w:r>
        <w:rPr>
          <w:rFonts w:cs="Times New Roman"/>
          <w:color w:val="000000"/>
        </w:rPr>
        <w:t>校园</w:t>
      </w:r>
      <w:r>
        <w:rPr>
          <w:rFonts w:eastAsia="Times New Roman" w:cs="Times New Roman"/>
          <w:color w:val="000000"/>
        </w:rPr>
        <w:t>) of the university in Hangzhou, Zhejiang Province. Many buildings on the campus are his original creations.</w:t>
      </w:r>
    </w:p>
    <w:p w14:paraId="4D561782">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The style of the campus is quite different from that of most Chinese universities. Many visitors were amazed by the complex architectural space and abundant building types. The curves(</w:t>
      </w:r>
      <w:r>
        <w:rPr>
          <w:rFonts w:cs="Times New Roman"/>
          <w:color w:val="000000"/>
        </w:rPr>
        <w:t>曲线</w:t>
      </w:r>
      <w:r>
        <w:rPr>
          <w:rFonts w:eastAsia="Times New Roman" w:cs="Times New Roman"/>
          <w:color w:val="000000"/>
        </w:rPr>
        <w:t>) of the buildings perfectly match the rise and fall of hills, forming a unique view.</w:t>
      </w:r>
    </w:p>
    <w:p w14:paraId="31AF4DFC">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Wang collected more than 7 million abandoned bricks of different ages. He asked the workers to use traditional techniques to make the bricks into walls, roofs and corridors. This creation attracted a lot of attention thanks to its mixture of modern and traditional Chinese elements(</w:t>
      </w:r>
      <w:r>
        <w:rPr>
          <w:rFonts w:cs="Times New Roman"/>
          <w:color w:val="000000"/>
        </w:rPr>
        <w:t>元素</w:t>
      </w:r>
      <w:r>
        <w:rPr>
          <w:rFonts w:eastAsia="Times New Roman" w:cs="Times New Roman"/>
          <w:color w:val="000000"/>
        </w:rPr>
        <w:t>).</w:t>
      </w:r>
    </w:p>
    <w:p w14:paraId="3F135E49">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Wang’s works show a deep understanding of modern architecture and a good knowledge of traditions. Through such a balance, he had created a new type of Chinese architecture, said Tadao Ando, the winner of the 1995 Pritzker Prize.</w:t>
      </w:r>
    </w:p>
    <w:p w14:paraId="54774EF9">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Wang believes traditions should not be sealed in glass boxes at museums. "That is only evidence that traditions once existed," he said.</w:t>
      </w:r>
    </w:p>
    <w:p w14:paraId="1F7D7449">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"Many Chinese people have a misunderstanding of traditions. They think tradition means old things from the past. In fact, tradition also refers to the things that have been developing and that are still being created, " he said.</w:t>
      </w:r>
    </w:p>
    <w:p w14:paraId="7E227077">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"Today, many Chinese people are learning Western styles and theories rather than focusing on Chinese traditions. Many people tend to talk about traditions without knowing what they really are, " said Wang.</w:t>
      </w:r>
    </w:p>
    <w:p w14:paraId="5A2A8ED2">
      <w:pPr>
        <w:pStyle w:val="22"/>
        <w:spacing w:line="360" w:lineRule="auto"/>
        <w:ind w:firstLine="420"/>
        <w:jc w:val="left"/>
        <w:textAlignment w:val="center"/>
        <w:rPr>
          <w:rFonts w:eastAsia="Times New Roman" w:cs="Times New Roman"/>
          <w:color w:val="000000"/>
        </w:rPr>
      </w:pPr>
      <w:r>
        <w:rPr>
          <w:rFonts w:eastAsia="Times New Roman" w:cs="Times New Roman"/>
          <w:color w:val="000000"/>
        </w:rPr>
        <w:t>The study of traditions should be combined with practice. Otherwise, the recreation of traditions would be artificial and empty, he said.</w:t>
      </w:r>
    </w:p>
    <w:p w14:paraId="32743ADA">
      <w:pPr>
        <w:pStyle w:val="22"/>
        <w:spacing w:line="360" w:lineRule="auto"/>
        <w:jc w:val="left"/>
        <w:textAlignment w:val="center"/>
        <w:rPr>
          <w:rFonts w:eastAsia="Times New Roman" w:cs="Times New Roman"/>
          <w:color w:val="000000"/>
        </w:rPr>
      </w:pPr>
      <w:r>
        <w:rPr>
          <w:rFonts w:cs="Times New Roman"/>
          <w:color w:val="000000"/>
        </w:rPr>
        <w:t xml:space="preserve">28. </w:t>
      </w:r>
      <w:r>
        <w:rPr>
          <w:rFonts w:eastAsia="Times New Roman" w:cs="Times New Roman"/>
          <w:color w:val="000000"/>
        </w:rPr>
        <w:t>Wang’s winning of the prize means that Chinese architects are ___________.</w:t>
      </w:r>
    </w:p>
    <w:p w14:paraId="7060F4E8">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following the latest world trend</w:t>
      </w:r>
    </w:p>
    <w:p w14:paraId="1ABA022B">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getting international recognition</w:t>
      </w:r>
    </w:p>
    <w:p w14:paraId="76C1038A">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working harder than ever before</w:t>
      </w:r>
    </w:p>
    <w:p w14:paraId="41340F7E">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relying on foreign architects</w:t>
      </w:r>
    </w:p>
    <w:p w14:paraId="044CE780">
      <w:pPr>
        <w:pStyle w:val="22"/>
        <w:spacing w:line="360" w:lineRule="auto"/>
        <w:jc w:val="left"/>
        <w:textAlignment w:val="center"/>
        <w:rPr>
          <w:rFonts w:eastAsia="Times New Roman" w:cs="Times New Roman"/>
          <w:color w:val="000000"/>
        </w:rPr>
      </w:pPr>
      <w:r>
        <w:rPr>
          <w:rFonts w:cs="Times New Roman"/>
          <w:color w:val="000000"/>
        </w:rPr>
        <w:t xml:space="preserve">29. </w:t>
      </w:r>
      <w:r>
        <w:rPr>
          <w:rFonts w:eastAsia="Times New Roman" w:cs="Times New Roman"/>
          <w:color w:val="000000"/>
        </w:rPr>
        <w:t>What impressed visitors to the CAA Xiangshan campus most?</w:t>
      </w:r>
    </w:p>
    <w:p w14:paraId="0088F73C">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Its hilly environment.</w:t>
      </w:r>
    </w:p>
    <w:p w14:paraId="662BA062">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Its large size.</w:t>
      </w:r>
    </w:p>
    <w:p w14:paraId="2B980758">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Its unique style.</w:t>
      </w:r>
    </w:p>
    <w:p w14:paraId="26FCE637">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Its diverse functions.</w:t>
      </w:r>
    </w:p>
    <w:p w14:paraId="79241A55">
      <w:pPr>
        <w:pStyle w:val="22"/>
        <w:spacing w:line="360" w:lineRule="auto"/>
        <w:jc w:val="left"/>
        <w:textAlignment w:val="center"/>
        <w:rPr>
          <w:rFonts w:eastAsia="Times New Roman" w:cs="Times New Roman"/>
          <w:color w:val="000000"/>
        </w:rPr>
      </w:pPr>
      <w:r>
        <w:rPr>
          <w:rFonts w:cs="Times New Roman"/>
          <w:color w:val="000000"/>
        </w:rPr>
        <w:t xml:space="preserve">30. </w:t>
      </w:r>
      <w:r>
        <w:rPr>
          <w:rFonts w:eastAsia="Times New Roman" w:cs="Times New Roman"/>
          <w:color w:val="000000"/>
        </w:rPr>
        <w:t>What made Wang’s architectural design a success?</w:t>
      </w:r>
    </w:p>
    <w:p w14:paraId="340B013D">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The mixture of different shapes.</w:t>
      </w:r>
    </w:p>
    <w:p w14:paraId="341703EF">
      <w:pPr>
        <w:pStyle w:val="22"/>
        <w:spacing w:line="360" w:lineRule="auto"/>
        <w:jc w:val="left"/>
        <w:textAlignment w:val="center"/>
        <w:rPr>
          <w:rFonts w:eastAsia="Times New Roman" w:cs="Times New Roman"/>
          <w:color w:val="000000"/>
        </w:rPr>
      </w:pPr>
      <w:r>
        <w:rPr>
          <w:rFonts w:cs="Times New Roman"/>
          <w:color w:val="000000"/>
        </w:rPr>
        <w:t xml:space="preserve">B. </w:t>
      </w:r>
      <w:r>
        <w:rPr>
          <w:rFonts w:eastAsia="Times New Roman" w:cs="Times New Roman"/>
          <w:color w:val="000000"/>
        </w:rPr>
        <w:t>The balance of East and West.</w:t>
      </w:r>
    </w:p>
    <w:p w14:paraId="19B23E7D">
      <w:pPr>
        <w:pStyle w:val="22"/>
        <w:spacing w:line="360" w:lineRule="auto"/>
        <w:jc w:val="left"/>
        <w:textAlignment w:val="center"/>
        <w:rPr>
          <w:rFonts w:eastAsia="Times New Roman" w:cs="Times New Roman"/>
          <w:color w:val="000000"/>
        </w:rPr>
      </w:pPr>
      <w:r>
        <w:rPr>
          <w:rFonts w:cs="Times New Roman"/>
          <w:color w:val="000000"/>
        </w:rPr>
        <w:t xml:space="preserve">C. </w:t>
      </w:r>
      <w:r>
        <w:rPr>
          <w:rFonts w:eastAsia="Times New Roman" w:cs="Times New Roman"/>
          <w:color w:val="000000"/>
        </w:rPr>
        <w:t>The use of popular techniques.</w:t>
      </w:r>
    </w:p>
    <w:p w14:paraId="233B5927">
      <w:pPr>
        <w:pStyle w:val="22"/>
        <w:spacing w:line="360" w:lineRule="auto"/>
        <w:jc w:val="left"/>
        <w:textAlignment w:val="center"/>
        <w:rPr>
          <w:rFonts w:eastAsia="Times New Roman" w:cs="Times New Roman"/>
          <w:color w:val="000000"/>
        </w:rPr>
      </w:pPr>
      <w:r>
        <w:rPr>
          <w:rFonts w:cs="Times New Roman"/>
          <w:color w:val="000000"/>
        </w:rPr>
        <w:t xml:space="preserve">D. </w:t>
      </w:r>
      <w:r>
        <w:rPr>
          <w:rFonts w:eastAsia="Times New Roman" w:cs="Times New Roman"/>
          <w:color w:val="000000"/>
        </w:rPr>
        <w:t>The harmony of old and new.</w:t>
      </w:r>
    </w:p>
    <w:p w14:paraId="269DA3C2">
      <w:pPr>
        <w:pStyle w:val="22"/>
        <w:spacing w:line="360" w:lineRule="auto"/>
        <w:jc w:val="left"/>
        <w:textAlignment w:val="center"/>
        <w:rPr>
          <w:rFonts w:eastAsia="Times New Roman" w:cs="Times New Roman"/>
          <w:color w:val="000000"/>
        </w:rPr>
      </w:pPr>
      <w:r>
        <w:rPr>
          <w:rFonts w:cs="Times New Roman"/>
          <w:color w:val="000000"/>
        </w:rPr>
        <w:t xml:space="preserve">31. </w:t>
      </w:r>
      <w:r>
        <w:rPr>
          <w:rFonts w:eastAsia="Times New Roman" w:cs="Times New Roman"/>
          <w:color w:val="000000"/>
        </w:rPr>
        <w:t>What should we do about Chinese traditions according to Wang?</w:t>
      </w:r>
    </w:p>
    <w:p w14:paraId="2B233F5E">
      <w:pPr>
        <w:pStyle w:val="22"/>
        <w:spacing w:line="360" w:lineRule="auto"/>
        <w:jc w:val="left"/>
        <w:textAlignment w:val="center"/>
        <w:rPr>
          <w:rFonts w:eastAsia="Times New Roman" w:cs="Times New Roman"/>
          <w:color w:val="000000"/>
        </w:rPr>
      </w:pPr>
      <w:r>
        <w:rPr>
          <w:rFonts w:cs="Times New Roman"/>
          <w:color w:val="000000"/>
        </w:rPr>
        <w:t xml:space="preserve">A. </w:t>
      </w:r>
      <w:r>
        <w:rPr>
          <w:rFonts w:eastAsia="Times New Roman" w:cs="Times New Roman"/>
          <w:color w:val="000000"/>
        </w:rPr>
        <w:t>Spread them to the world.</w:t>
      </w:r>
      <w:r>
        <w:rPr>
          <w:rFonts w:cs="Times New Roman"/>
          <w:color w:val="000000"/>
        </w:rPr>
        <w:t xml:space="preserve">    B. </w:t>
      </w:r>
      <w:r>
        <w:rPr>
          <w:rFonts w:eastAsia="Times New Roman" w:cs="Times New Roman"/>
          <w:color w:val="000000"/>
        </w:rPr>
        <w:t>Preserve them at museums.</w:t>
      </w:r>
    </w:p>
    <w:p w14:paraId="2494C062">
      <w:pPr>
        <w:pStyle w:val="22"/>
        <w:spacing w:line="360" w:lineRule="auto"/>
        <w:jc w:val="left"/>
        <w:textAlignment w:val="center"/>
        <w:rPr>
          <w:rFonts w:hint="eastAsia" w:eastAsia="宋体" w:cs="Times New Roman"/>
          <w:color w:val="000000"/>
          <w:lang w:eastAsia="zh-CN"/>
        </w:rPr>
      </w:pPr>
      <w:r>
        <w:rPr>
          <w:rFonts w:cs="Times New Roman"/>
          <w:color w:val="000000"/>
        </w:rPr>
        <w:t xml:space="preserve">C. </w:t>
      </w:r>
      <w:r>
        <w:rPr>
          <w:rFonts w:eastAsia="Times New Roman" w:cs="Times New Roman"/>
          <w:color w:val="000000"/>
        </w:rPr>
        <w:t>Teach them in universities.</w:t>
      </w:r>
      <w:r>
        <w:rPr>
          <w:rFonts w:cs="Times New Roman"/>
          <w:color w:val="000000"/>
        </w:rPr>
        <w:t xml:space="preserve">    D. </w:t>
      </w:r>
      <w:r>
        <w:rPr>
          <w:rFonts w:eastAsia="Times New Roman" w:cs="Times New Roman"/>
          <w:color w:val="000000"/>
        </w:rPr>
        <w:t>Recreate them in practice.</w:t>
      </w:r>
    </w:p>
    <w:p w14:paraId="26C72A13">
      <w:pPr>
        <w:shd w:val="clear" w:color="auto" w:fill="8DB3E2" w:themeFill="text2" w:themeFillTint="66"/>
        <w:jc w:val="center"/>
        <w:rPr>
          <w:rFonts w:ascii="Times New Roman" w:hAnsi="Times New Roman" w:eastAsia="宋体" w:cs="Times New Roman"/>
          <w:szCs w:val="21"/>
        </w:rPr>
      </w:pPr>
      <w:r>
        <w:rPr>
          <w:rFonts w:ascii="Times New Roman" w:hAnsi="Times New Roman" w:eastAsia="宋体" w:cs="Times New Roman"/>
          <w:szCs w:val="21"/>
          <w:shd w:val="clear" w:color="auto" w:fill="8DB3E2" w:themeFill="text2" w:themeFillTint="66"/>
        </w:rPr>
        <w:t>20</w:t>
      </w:r>
      <w:r>
        <w:rPr>
          <w:rFonts w:hint="eastAsia" w:ascii="Times New Roman" w:hAnsi="Times New Roman" w:eastAsia="宋体" w:cs="Times New Roman"/>
          <w:szCs w:val="21"/>
          <w:shd w:val="clear" w:color="auto" w:fill="8DB3E2" w:themeFill="text2" w:themeFillTint="66"/>
        </w:rPr>
        <w:t>17</w:t>
      </w:r>
      <w:r>
        <w:rPr>
          <w:rFonts w:ascii="Times New Roman" w:hAnsi="Times New Roman" w:eastAsia="宋体" w:cs="Times New Roman"/>
          <w:szCs w:val="21"/>
          <w:shd w:val="clear" w:color="auto" w:fill="8DB3E2" w:themeFill="text2" w:themeFillTint="66"/>
        </w:rPr>
        <w:t>年阅读理解新闻报道</w:t>
      </w:r>
    </w:p>
    <w:p w14:paraId="10144B53">
      <w:pPr>
        <w:spacing w:line="360" w:lineRule="auto"/>
        <w:ind w:firstLine="220" w:firstLineChars="100"/>
        <w:jc w:val="center"/>
        <w:rPr>
          <w:rFonts w:ascii="Times New Roman" w:hAnsi="Times New Roman" w:eastAsia="宋体" w:cs="Times New Roman"/>
          <w:color w:val="0000FF"/>
          <w:sz w:val="22"/>
          <w:szCs w:val="28"/>
        </w:rPr>
      </w:pPr>
      <w:r>
        <w:rPr>
          <w:rFonts w:ascii="Times New Roman" w:hAnsi="Times New Roman" w:eastAsia="宋体" w:cs="Times New Roman"/>
          <w:color w:val="0000FF"/>
          <w:sz w:val="22"/>
          <w:szCs w:val="28"/>
        </w:rPr>
        <w:t>P</w:t>
      </w:r>
      <w:r>
        <w:rPr>
          <w:rFonts w:hint="eastAsia" w:ascii="Times New Roman" w:hAnsi="Times New Roman" w:eastAsia="宋体" w:cs="Times New Roman"/>
          <w:color w:val="0000FF"/>
          <w:sz w:val="22"/>
          <w:szCs w:val="28"/>
        </w:rPr>
        <w:t>assage1</w:t>
      </w:r>
    </w:p>
    <w:p w14:paraId="32C4CB33">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新课标Ⅰ卷</w:t>
      </w:r>
      <w:r>
        <w:rPr>
          <w:rFonts w:hint="eastAsia" w:ascii="宋体" w:hAnsi="宋体" w:eastAsia="宋体" w:cs="宋体"/>
          <w:color w:val="0000FF"/>
          <w:szCs w:val="22"/>
        </w:rPr>
        <w:t>】</w:t>
      </w:r>
      <w:r>
        <w:rPr>
          <w:rFonts w:hint="eastAsia" w:ascii="Times New Roman" w:hAnsi="Times New Roman" w:eastAsia="宋体" w:cs="Times New Roman"/>
          <w:szCs w:val="22"/>
        </w:rPr>
        <w:t>Some of the world</w:t>
      </w:r>
      <w:r>
        <w:rPr>
          <w:rFonts w:ascii="Times New Roman" w:hAnsi="Times New Roman" w:eastAsia="宋体" w:cs="Times New Roman"/>
          <w:szCs w:val="22"/>
        </w:rPr>
        <w:t>’</w:t>
      </w:r>
      <w:r>
        <w:rPr>
          <w:rFonts w:hint="eastAsia" w:ascii="Times New Roman" w:hAnsi="Times New Roman" w:eastAsia="宋体" w:cs="Times New Roman"/>
          <w:szCs w:val="22"/>
        </w:rPr>
        <w:t xml:space="preserve">s most famous musicians recently gathered in Paris and New Orleans to celebrate the first annual International Jazz Day. UNESCO(United Nations Educational, Scientific and Cultural Organization) recently set </w:t>
      </w:r>
      <w:r>
        <w:rPr>
          <w:rFonts w:ascii="Times New Roman" w:hAnsi="Times New Roman" w:eastAsia="宋体" w:cs="Times New Roman"/>
          <w:szCs w:val="22"/>
        </w:rPr>
        <w:t>April</w:t>
      </w:r>
      <w:r>
        <w:rPr>
          <w:rFonts w:hint="eastAsia" w:ascii="Times New Roman" w:hAnsi="Times New Roman" w:eastAsia="宋体" w:cs="Times New Roman"/>
          <w:szCs w:val="22"/>
        </w:rPr>
        <w:t xml:space="preserve"> 30 as a day to raise awareness of jazz music, its significance, and its potential as a unifying(</w:t>
      </w:r>
      <w:r>
        <w:rPr>
          <w:rFonts w:hint="eastAsia" w:ascii="楷体" w:hAnsi="楷体" w:eastAsia="楷体" w:cs="Times New Roman"/>
          <w:szCs w:val="22"/>
        </w:rPr>
        <w:t>联合</w:t>
      </w:r>
      <w:r>
        <w:rPr>
          <w:rFonts w:hint="eastAsia" w:ascii="Times New Roman" w:hAnsi="Times New Roman" w:eastAsia="宋体" w:cs="Times New Roman"/>
          <w:szCs w:val="22"/>
        </w:rPr>
        <w:t>) voice across cultures.</w:t>
      </w:r>
    </w:p>
    <w:p w14:paraId="074E5999">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Despite the celebrations, though, in the U.S. the jazz audience continues to shrink and grow older, and the music has failed to connect with younger generations.</w:t>
      </w:r>
    </w:p>
    <w:p w14:paraId="7D95F876">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It</w:t>
      </w:r>
      <w:r>
        <w:rPr>
          <w:rFonts w:ascii="Times New Roman" w:hAnsi="Times New Roman" w:eastAsia="宋体" w:cs="Times New Roman"/>
          <w:szCs w:val="22"/>
        </w:rPr>
        <w:t>’</w:t>
      </w:r>
      <w:r>
        <w:rPr>
          <w:rFonts w:hint="eastAsia" w:ascii="Times New Roman" w:hAnsi="Times New Roman" w:eastAsia="宋体" w:cs="Times New Roman"/>
          <w:szCs w:val="22"/>
        </w:rPr>
        <w:t>s Jason Moran</w:t>
      </w:r>
      <w:r>
        <w:rPr>
          <w:rFonts w:ascii="Times New Roman" w:hAnsi="Times New Roman" w:eastAsia="宋体" w:cs="Times New Roman"/>
          <w:szCs w:val="22"/>
        </w:rPr>
        <w:t>’</w:t>
      </w:r>
      <w:r>
        <w:rPr>
          <w:rFonts w:hint="eastAsia" w:ascii="Times New Roman" w:hAnsi="Times New Roman" w:eastAsia="宋体" w:cs="Times New Roman"/>
          <w:szCs w:val="22"/>
        </w:rPr>
        <w:t xml:space="preserve">s job to help change </w:t>
      </w:r>
      <w:r>
        <w:rPr>
          <w:rFonts w:hint="eastAsia" w:ascii="Times New Roman" w:hAnsi="Times New Roman" w:eastAsia="宋体" w:cs="Times New Roman"/>
          <w:szCs w:val="22"/>
          <w:u w:val="single"/>
        </w:rPr>
        <w:t>that</w:t>
      </w:r>
      <w:r>
        <w:rPr>
          <w:rFonts w:hint="eastAsia" w:ascii="Times New Roman" w:hAnsi="Times New Roman" w:eastAsia="宋体" w:cs="Times New Roman"/>
          <w:szCs w:val="22"/>
        </w:rPr>
        <w:t>. As the Kennedy Center</w:t>
      </w:r>
      <w:r>
        <w:rPr>
          <w:rFonts w:ascii="Times New Roman" w:hAnsi="Times New Roman" w:eastAsia="宋体" w:cs="Times New Roman"/>
          <w:szCs w:val="22"/>
        </w:rPr>
        <w:t>’</w:t>
      </w:r>
      <w:r>
        <w:rPr>
          <w:rFonts w:hint="eastAsia" w:ascii="Times New Roman" w:hAnsi="Times New Roman" w:eastAsia="宋体" w:cs="Times New Roman"/>
          <w:szCs w:val="22"/>
        </w:rPr>
        <w:t xml:space="preserve">s artistic adviser for jazz, Moran hopes to widen the audience for jazz, make </w:t>
      </w:r>
      <w:r>
        <w:rPr>
          <w:rFonts w:ascii="Times New Roman" w:hAnsi="Times New Roman" w:eastAsia="宋体" w:cs="Times New Roman"/>
          <w:szCs w:val="22"/>
        </w:rPr>
        <w:t>the</w:t>
      </w:r>
      <w:r>
        <w:rPr>
          <w:rFonts w:hint="eastAsia" w:ascii="Times New Roman" w:hAnsi="Times New Roman" w:eastAsia="宋体" w:cs="Times New Roman"/>
          <w:szCs w:val="22"/>
        </w:rPr>
        <w:t xml:space="preserve"> music more accessible, and </w:t>
      </w:r>
      <w:r>
        <w:rPr>
          <w:rFonts w:ascii="Times New Roman" w:hAnsi="Times New Roman" w:eastAsia="宋体" w:cs="Times New Roman"/>
          <w:szCs w:val="22"/>
        </w:rPr>
        <w:t>preserve</w:t>
      </w:r>
      <w:r>
        <w:rPr>
          <w:rFonts w:hint="eastAsia" w:ascii="Times New Roman" w:hAnsi="Times New Roman" w:eastAsia="宋体" w:cs="Times New Roman"/>
          <w:szCs w:val="22"/>
        </w:rPr>
        <w:t xml:space="preserve"> its history and culture.</w:t>
      </w:r>
    </w:p>
    <w:p w14:paraId="19ADF7B7">
      <w:pPr>
        <w:spacing w:line="360" w:lineRule="auto"/>
        <w:ind w:firstLine="435"/>
        <w:rPr>
          <w:rFonts w:ascii="Times New Roman" w:hAnsi="Times New Roman" w:eastAsia="宋体" w:cs="Times New Roman"/>
          <w:szCs w:val="22"/>
        </w:rPr>
      </w:pPr>
      <w:r>
        <w:rPr>
          <w:rFonts w:ascii="Times New Roman" w:hAnsi="Times New Roman" w:eastAsia="宋体" w:cs="Times New Roman"/>
          <w:szCs w:val="22"/>
        </w:rPr>
        <w:t>＂</w:t>
      </w:r>
      <w:r>
        <w:rPr>
          <w:rFonts w:hint="eastAsia" w:ascii="Times New Roman" w:hAnsi="Times New Roman" w:eastAsia="宋体" w:cs="Times New Roman"/>
          <w:szCs w:val="22"/>
        </w:rPr>
        <w:t>Jazz seems like it</w:t>
      </w:r>
      <w:r>
        <w:rPr>
          <w:rFonts w:ascii="Times New Roman" w:hAnsi="Times New Roman" w:eastAsia="宋体" w:cs="Times New Roman"/>
          <w:szCs w:val="22"/>
        </w:rPr>
        <w:t>’</w:t>
      </w:r>
      <w:r>
        <w:rPr>
          <w:rFonts w:hint="eastAsia" w:ascii="Times New Roman" w:hAnsi="Times New Roman" w:eastAsia="宋体" w:cs="Times New Roman"/>
          <w:szCs w:val="22"/>
        </w:rPr>
        <w:t>s not really a part of the American appetite,</w:t>
      </w:r>
      <w:r>
        <w:rPr>
          <w:rFonts w:ascii="Times New Roman" w:hAnsi="Times New Roman" w:eastAsia="宋体" w:cs="Times New Roman"/>
          <w:szCs w:val="22"/>
        </w:rPr>
        <w:t>＂</w:t>
      </w:r>
      <w:r>
        <w:rPr>
          <w:rFonts w:hint="eastAsia" w:ascii="Times New Roman" w:hAnsi="Times New Roman" w:eastAsia="宋体" w:cs="Times New Roman"/>
          <w:szCs w:val="22"/>
        </w:rPr>
        <w:t xml:space="preserve"> Moran tells National Public Radio</w:t>
      </w:r>
      <w:r>
        <w:rPr>
          <w:rFonts w:ascii="Times New Roman" w:hAnsi="Times New Roman" w:eastAsia="宋体" w:cs="Times New Roman"/>
          <w:szCs w:val="22"/>
        </w:rPr>
        <w:t>’</w:t>
      </w:r>
      <w:r>
        <w:rPr>
          <w:rFonts w:hint="eastAsia" w:ascii="Times New Roman" w:hAnsi="Times New Roman" w:eastAsia="宋体" w:cs="Times New Roman"/>
          <w:szCs w:val="22"/>
        </w:rPr>
        <w:t xml:space="preserve">s reporter Neal Conan. </w:t>
      </w:r>
      <w:r>
        <w:rPr>
          <w:rFonts w:ascii="Times New Roman" w:hAnsi="Times New Roman" w:eastAsia="宋体" w:cs="Times New Roman"/>
          <w:szCs w:val="22"/>
        </w:rPr>
        <w:t>＂</w:t>
      </w:r>
      <w:r>
        <w:rPr>
          <w:rFonts w:hint="eastAsia" w:ascii="Times New Roman" w:hAnsi="Times New Roman" w:eastAsia="宋体" w:cs="Times New Roman"/>
          <w:szCs w:val="22"/>
        </w:rPr>
        <w:t>What I</w:t>
      </w:r>
      <w:r>
        <w:rPr>
          <w:rFonts w:ascii="Times New Roman" w:hAnsi="Times New Roman" w:eastAsia="宋体" w:cs="Times New Roman"/>
          <w:szCs w:val="22"/>
        </w:rPr>
        <w:t>’</w:t>
      </w:r>
      <w:r>
        <w:rPr>
          <w:rFonts w:hint="eastAsia" w:ascii="Times New Roman" w:hAnsi="Times New Roman" w:eastAsia="宋体" w:cs="Times New Roman"/>
          <w:szCs w:val="22"/>
        </w:rPr>
        <w:t>m hoping to accomplish is that my generation and younger start to reconsider and understand that jazz is not black and white anymore. It</w:t>
      </w:r>
      <w:r>
        <w:rPr>
          <w:rFonts w:ascii="Times New Roman" w:hAnsi="Times New Roman" w:eastAsia="宋体" w:cs="Times New Roman"/>
          <w:szCs w:val="22"/>
        </w:rPr>
        <w:t>’</w:t>
      </w:r>
      <w:r>
        <w:rPr>
          <w:rFonts w:hint="eastAsia" w:ascii="Times New Roman" w:hAnsi="Times New Roman" w:eastAsia="宋体" w:cs="Times New Roman"/>
          <w:szCs w:val="22"/>
        </w:rPr>
        <w:t>s actually color, and it</w:t>
      </w:r>
      <w:r>
        <w:rPr>
          <w:rFonts w:ascii="Times New Roman" w:hAnsi="Times New Roman" w:eastAsia="宋体" w:cs="Times New Roman"/>
          <w:szCs w:val="22"/>
        </w:rPr>
        <w:t>’</w:t>
      </w:r>
      <w:r>
        <w:rPr>
          <w:rFonts w:hint="eastAsia" w:ascii="Times New Roman" w:hAnsi="Times New Roman" w:eastAsia="宋体" w:cs="Times New Roman"/>
          <w:szCs w:val="22"/>
        </w:rPr>
        <w:t>s actually digital.</w:t>
      </w:r>
      <w:r>
        <w:rPr>
          <w:rFonts w:ascii="Times New Roman" w:hAnsi="Times New Roman" w:eastAsia="宋体" w:cs="Times New Roman"/>
          <w:szCs w:val="22"/>
        </w:rPr>
        <w:t>＂</w:t>
      </w:r>
    </w:p>
    <w:p w14:paraId="0B29D8B6">
      <w:pPr>
        <w:spacing w:line="360" w:lineRule="auto"/>
        <w:ind w:firstLine="435"/>
        <w:rPr>
          <w:rFonts w:hint="eastAsia" w:ascii="Times New Roman" w:hAnsi="Times New Roman" w:eastAsia="宋体" w:cs="Times New Roman"/>
          <w:szCs w:val="22"/>
        </w:rPr>
      </w:pPr>
      <w:r>
        <w:rPr>
          <w:rFonts w:hint="eastAsia" w:ascii="Times New Roman" w:hAnsi="Times New Roman" w:eastAsia="宋体" w:cs="Times New Roman"/>
          <w:szCs w:val="22"/>
        </w:rPr>
        <w:t xml:space="preserve">Moran says one of the problems with jazz today is that the entertainment aspect of the music has been lost. </w:t>
      </w:r>
    </w:p>
    <w:p w14:paraId="18062B11">
      <w:pPr>
        <w:spacing w:line="360" w:lineRule="auto"/>
        <w:rPr>
          <w:rFonts w:ascii="Times New Roman" w:hAnsi="Times New Roman" w:eastAsia="宋体" w:cs="Times New Roman"/>
          <w:szCs w:val="22"/>
        </w:rPr>
      </w:pPr>
      <w:r>
        <w:rPr>
          <w:rFonts w:ascii="Times New Roman" w:hAnsi="Times New Roman" w:eastAsia="宋体" w:cs="Times New Roman"/>
          <w:szCs w:val="22"/>
        </w:rPr>
        <w:t>＂</w:t>
      </w:r>
      <w:r>
        <w:rPr>
          <w:rFonts w:hint="eastAsia" w:ascii="Times New Roman" w:hAnsi="Times New Roman" w:eastAsia="宋体" w:cs="Times New Roman"/>
          <w:szCs w:val="22"/>
        </w:rPr>
        <w:t>The music can</w:t>
      </w:r>
      <w:r>
        <w:rPr>
          <w:rFonts w:ascii="Times New Roman" w:hAnsi="Times New Roman" w:eastAsia="宋体" w:cs="Times New Roman"/>
          <w:szCs w:val="22"/>
        </w:rPr>
        <w:t>’</w:t>
      </w:r>
      <w:r>
        <w:rPr>
          <w:rFonts w:hint="eastAsia" w:ascii="Times New Roman" w:hAnsi="Times New Roman" w:eastAsia="宋体" w:cs="Times New Roman"/>
          <w:szCs w:val="22"/>
        </w:rPr>
        <w:t>t be presented today the way it was in 1908 or 1958. It has to continue to move, because the way the world works is not the same,</w:t>
      </w:r>
      <w:r>
        <w:rPr>
          <w:rFonts w:ascii="Times New Roman" w:hAnsi="Times New Roman" w:eastAsia="宋体" w:cs="Times New Roman"/>
          <w:szCs w:val="22"/>
        </w:rPr>
        <w:t>＂</w:t>
      </w:r>
      <w:r>
        <w:rPr>
          <w:rFonts w:hint="eastAsia" w:ascii="Times New Roman" w:hAnsi="Times New Roman" w:eastAsia="宋体" w:cs="Times New Roman"/>
          <w:szCs w:val="22"/>
        </w:rPr>
        <w:t xml:space="preserve"> says Moran.</w:t>
      </w:r>
    </w:p>
    <w:p w14:paraId="159C2175">
      <w:pPr>
        <w:spacing w:line="360" w:lineRule="auto"/>
        <w:ind w:firstLine="435"/>
        <w:rPr>
          <w:rFonts w:ascii="Times New Roman" w:hAnsi="Times New Roman" w:eastAsia="宋体" w:cs="Times New Roman"/>
          <w:szCs w:val="22"/>
        </w:rPr>
      </w:pPr>
      <w:r>
        <w:rPr>
          <w:rFonts w:hint="eastAsia" w:ascii="Times New Roman" w:hAnsi="Times New Roman" w:eastAsia="宋体" w:cs="Times New Roman"/>
          <w:szCs w:val="22"/>
        </w:rPr>
        <w:t xml:space="preserve">Last year, Moran worked on a </w:t>
      </w:r>
      <w:r>
        <w:rPr>
          <w:rFonts w:ascii="Times New Roman" w:hAnsi="Times New Roman" w:eastAsia="宋体" w:cs="Times New Roman"/>
          <w:szCs w:val="22"/>
        </w:rPr>
        <w:t>project</w:t>
      </w:r>
      <w:r>
        <w:rPr>
          <w:rFonts w:hint="eastAsia" w:ascii="Times New Roman" w:hAnsi="Times New Roman" w:eastAsia="宋体" w:cs="Times New Roman"/>
          <w:szCs w:val="22"/>
        </w:rPr>
        <w:t xml:space="preserve"> that arranged Fats Waller</w:t>
      </w:r>
      <w:r>
        <w:rPr>
          <w:rFonts w:ascii="Times New Roman" w:hAnsi="Times New Roman" w:eastAsia="宋体" w:cs="Times New Roman"/>
          <w:szCs w:val="22"/>
        </w:rPr>
        <w:t>’</w:t>
      </w:r>
      <w:r>
        <w:rPr>
          <w:rFonts w:hint="eastAsia" w:ascii="Times New Roman" w:hAnsi="Times New Roman" w:eastAsia="宋体" w:cs="Times New Roman"/>
          <w:szCs w:val="22"/>
        </w:rPr>
        <w:t xml:space="preserve">s music for a dance party, </w:t>
      </w:r>
      <w:r>
        <w:rPr>
          <w:rFonts w:ascii="Times New Roman" w:hAnsi="Times New Roman" w:eastAsia="宋体" w:cs="Times New Roman"/>
          <w:szCs w:val="22"/>
        </w:rPr>
        <w:t>＂</w:t>
      </w:r>
      <w:r>
        <w:rPr>
          <w:rFonts w:hint="eastAsia" w:ascii="Times New Roman" w:hAnsi="Times New Roman" w:eastAsia="宋体" w:cs="Times New Roman"/>
          <w:szCs w:val="22"/>
        </w:rPr>
        <w:t>just to kind of put it back in the mind that Waller is dance music as much as it is concert music,</w:t>
      </w:r>
      <w:r>
        <w:rPr>
          <w:rFonts w:ascii="Times New Roman" w:hAnsi="Times New Roman" w:eastAsia="宋体" w:cs="Times New Roman"/>
          <w:szCs w:val="22"/>
        </w:rPr>
        <w:t>＂</w:t>
      </w:r>
      <w:r>
        <w:rPr>
          <w:rFonts w:hint="eastAsia" w:ascii="Times New Roman" w:hAnsi="Times New Roman" w:eastAsia="宋体" w:cs="Times New Roman"/>
          <w:szCs w:val="22"/>
        </w:rPr>
        <w:t xml:space="preserve"> says Moran. </w:t>
      </w:r>
      <w:r>
        <w:rPr>
          <w:rFonts w:ascii="Times New Roman" w:hAnsi="Times New Roman" w:eastAsia="宋体" w:cs="Times New Roman"/>
          <w:szCs w:val="22"/>
        </w:rPr>
        <w:t>＂</w:t>
      </w:r>
      <w:r>
        <w:rPr>
          <w:rFonts w:hint="eastAsia" w:ascii="Times New Roman" w:hAnsi="Times New Roman" w:eastAsia="宋体" w:cs="Times New Roman"/>
          <w:szCs w:val="22"/>
        </w:rPr>
        <w:t>For me, it</w:t>
      </w:r>
      <w:r>
        <w:rPr>
          <w:rFonts w:ascii="Times New Roman" w:hAnsi="Times New Roman" w:eastAsia="宋体" w:cs="Times New Roman"/>
          <w:szCs w:val="22"/>
        </w:rPr>
        <w:t>’</w:t>
      </w:r>
      <w:r>
        <w:rPr>
          <w:rFonts w:hint="eastAsia" w:ascii="Times New Roman" w:hAnsi="Times New Roman" w:eastAsia="宋体" w:cs="Times New Roman"/>
          <w:szCs w:val="22"/>
        </w:rPr>
        <w:t>s the recontextualization. In music, where does the emotion(</w:t>
      </w:r>
      <w:r>
        <w:rPr>
          <w:rFonts w:hint="eastAsia" w:ascii="楷体" w:hAnsi="楷体" w:eastAsia="楷体" w:cs="Times New Roman"/>
          <w:szCs w:val="22"/>
        </w:rPr>
        <w:t>情感</w:t>
      </w:r>
      <w:r>
        <w:rPr>
          <w:rFonts w:hint="eastAsia" w:ascii="Times New Roman" w:hAnsi="Times New Roman" w:eastAsia="宋体" w:cs="Times New Roman"/>
          <w:szCs w:val="22"/>
        </w:rPr>
        <w:t>) lie? Are we, as humans, gaining any insight(</w:t>
      </w:r>
      <w:r>
        <w:rPr>
          <w:rFonts w:hint="eastAsia" w:ascii="楷体" w:hAnsi="楷体" w:eastAsia="楷体" w:cs="Times New Roman"/>
          <w:szCs w:val="22"/>
        </w:rPr>
        <w:t>感悟</w:t>
      </w:r>
      <w:r>
        <w:rPr>
          <w:rFonts w:hint="eastAsia" w:ascii="Times New Roman" w:hAnsi="Times New Roman" w:eastAsia="宋体" w:cs="Times New Roman"/>
          <w:szCs w:val="22"/>
        </w:rPr>
        <w:t xml:space="preserve">) on how to talk about ourselves and how </w:t>
      </w:r>
      <w:r>
        <w:rPr>
          <w:rFonts w:ascii="Times New Roman" w:hAnsi="Times New Roman" w:eastAsia="宋体" w:cs="Times New Roman"/>
          <w:szCs w:val="22"/>
        </w:rPr>
        <w:t>something</w:t>
      </w:r>
      <w:r>
        <w:rPr>
          <w:rFonts w:hint="eastAsia" w:ascii="Times New Roman" w:hAnsi="Times New Roman" w:eastAsia="宋体" w:cs="Times New Roman"/>
          <w:szCs w:val="22"/>
        </w:rPr>
        <w:t xml:space="preserve"> as abstract as a Charlie Parker record gets us into a dialogue about our emotions and our thoughts? Sometimes we lose sight that the music has a wider context,</w:t>
      </w:r>
      <w:r>
        <w:rPr>
          <w:rFonts w:ascii="Times New Roman" w:hAnsi="Times New Roman" w:eastAsia="宋体" w:cs="Times New Roman"/>
          <w:szCs w:val="22"/>
        </w:rPr>
        <w:t>＂</w:t>
      </w:r>
      <w:r>
        <w:rPr>
          <w:rFonts w:hint="eastAsia" w:ascii="Times New Roman" w:hAnsi="Times New Roman" w:eastAsia="宋体" w:cs="Times New Roman"/>
          <w:szCs w:val="22"/>
        </w:rPr>
        <w:t xml:space="preserve"> says Moran, </w:t>
      </w:r>
      <w:r>
        <w:rPr>
          <w:rFonts w:ascii="Times New Roman" w:hAnsi="Times New Roman" w:eastAsia="宋体" w:cs="Times New Roman"/>
          <w:szCs w:val="22"/>
        </w:rPr>
        <w:t>＂</w:t>
      </w:r>
      <w:r>
        <w:rPr>
          <w:rFonts w:hint="eastAsia" w:ascii="Times New Roman" w:hAnsi="Times New Roman" w:eastAsia="宋体" w:cs="Times New Roman"/>
          <w:szCs w:val="22"/>
        </w:rPr>
        <w:t>so I want to continue those dialogues. Those are the things I want to foster.</w:t>
      </w:r>
      <w:r>
        <w:rPr>
          <w:rFonts w:ascii="Times New Roman" w:hAnsi="Times New Roman" w:eastAsia="宋体" w:cs="Times New Roman"/>
          <w:szCs w:val="22"/>
        </w:rPr>
        <w:t>＂</w:t>
      </w:r>
    </w:p>
    <w:p w14:paraId="7D6FBF37">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28. Why did UNESCO set April 30 as International Jazz Day?</w:t>
      </w:r>
    </w:p>
    <w:p w14:paraId="54928212">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To remember the birth of jazz.</w:t>
      </w:r>
    </w:p>
    <w:p w14:paraId="4002358C">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B. To protect cultural diversity.</w:t>
      </w:r>
    </w:p>
    <w:p w14:paraId="60D2CE6B">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To encourage people to study music.</w:t>
      </w:r>
    </w:p>
    <w:p w14:paraId="5DA78607">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D. To recognize the value of jazz.</w:t>
      </w:r>
    </w:p>
    <w:p w14:paraId="0365070E">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29. What does the underlined word </w:t>
      </w:r>
      <w:r>
        <w:rPr>
          <w:rFonts w:ascii="Times New Roman" w:hAnsi="Times New Roman" w:eastAsia="宋体" w:cs="Times New Roman"/>
          <w:szCs w:val="22"/>
        </w:rPr>
        <w:t xml:space="preserve">＂that＂ in </w:t>
      </w:r>
      <w:r>
        <w:rPr>
          <w:rFonts w:hint="eastAsia" w:ascii="Times New Roman" w:hAnsi="Times New Roman" w:eastAsia="宋体" w:cs="Times New Roman"/>
          <w:szCs w:val="22"/>
        </w:rPr>
        <w:t>paragraph 3 refer to?</w:t>
      </w:r>
    </w:p>
    <w:p w14:paraId="5DC0624F">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Jazz becoming more accessible.</w:t>
      </w:r>
    </w:p>
    <w:p w14:paraId="1B7CEE66">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B. The production of jazz growing faster.</w:t>
      </w:r>
    </w:p>
    <w:p w14:paraId="0D089248">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Jazz being less popular with the young.</w:t>
      </w:r>
    </w:p>
    <w:p w14:paraId="285AFC3B">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 xml:space="preserve">D. The jazz audience becoming larger. </w:t>
      </w:r>
    </w:p>
    <w:p w14:paraId="321D58F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30. What can we infer about Moran</w:t>
      </w:r>
      <w:r>
        <w:rPr>
          <w:rFonts w:ascii="Times New Roman" w:hAnsi="Times New Roman" w:eastAsia="宋体" w:cs="Times New Roman"/>
          <w:szCs w:val="22"/>
        </w:rPr>
        <w:t>’</w:t>
      </w:r>
      <w:r>
        <w:rPr>
          <w:rFonts w:hint="eastAsia" w:ascii="Times New Roman" w:hAnsi="Times New Roman" w:eastAsia="宋体" w:cs="Times New Roman"/>
          <w:szCs w:val="22"/>
        </w:rPr>
        <w:t>s opinion on jazz?</w:t>
      </w:r>
    </w:p>
    <w:p w14:paraId="6AFB7760">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It will disappear gradually.</w:t>
      </w:r>
    </w:p>
    <w:p w14:paraId="28F546A0">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B. It remains black and white.</w:t>
      </w:r>
    </w:p>
    <w:p w14:paraId="61EC3AF9">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It should keep up with the times.</w:t>
      </w:r>
    </w:p>
    <w:p w14:paraId="0A624F31">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D. It changes every 50 years.</w:t>
      </w:r>
    </w:p>
    <w:p w14:paraId="59C69C64">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31. Which of the following can be the best title for the text?</w:t>
      </w:r>
    </w:p>
    <w:p w14:paraId="06AE760E">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A. Exploring the Future of Jazz</w:t>
      </w:r>
    </w:p>
    <w:p w14:paraId="18C01CBB">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B. The Rise and Fall of Jazz</w:t>
      </w:r>
    </w:p>
    <w:p w14:paraId="7455E6FE">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C. The Story of a Jazz Musician</w:t>
      </w:r>
    </w:p>
    <w:p w14:paraId="6D6BF833">
      <w:pPr>
        <w:spacing w:line="360" w:lineRule="auto"/>
        <w:ind w:firstLine="315" w:firstLineChars="150"/>
        <w:rPr>
          <w:rFonts w:ascii="Times New Roman" w:hAnsi="Times New Roman" w:eastAsia="宋体" w:cs="Times New Roman"/>
          <w:szCs w:val="22"/>
        </w:rPr>
      </w:pPr>
      <w:r>
        <w:rPr>
          <w:rFonts w:hint="eastAsia" w:ascii="Times New Roman" w:hAnsi="Times New Roman" w:eastAsia="宋体" w:cs="Times New Roman"/>
          <w:szCs w:val="22"/>
        </w:rPr>
        <w:t>D. Celebrating the Jazz Day</w:t>
      </w:r>
    </w:p>
    <w:p w14:paraId="118DF356">
      <w:pPr>
        <w:jc w:val="center"/>
        <w:rPr>
          <w:rFonts w:ascii="Times New Roman" w:hAnsi="Times New Roman" w:cs="Times New Roman"/>
          <w:color w:val="000000"/>
          <w:szCs w:val="22"/>
        </w:rPr>
      </w:pPr>
      <w:r>
        <w:rPr>
          <w:rFonts w:ascii="Times New Roman" w:hAnsi="Times New Roman" w:cs="Times New Roman"/>
          <w:color w:val="000000"/>
          <w:szCs w:val="22"/>
        </w:rPr>
        <w:t xml:space="preserve">Passage </w:t>
      </w:r>
      <w:r>
        <w:rPr>
          <w:rFonts w:hint="eastAsia" w:ascii="Times New Roman" w:hAnsi="Times New Roman" w:cs="Times New Roman"/>
          <w:color w:val="000000"/>
          <w:szCs w:val="22"/>
        </w:rPr>
        <w:t>2</w:t>
      </w:r>
    </w:p>
    <w:p w14:paraId="6E328CB5">
      <w:pPr>
        <w:spacing w:line="360" w:lineRule="auto"/>
        <w:ind w:firstLine="420" w:firstLineChars="200"/>
        <w:rPr>
          <w:rFonts w:ascii="Times New Roman" w:hAnsi="Times New Roman" w:eastAsia="宋体" w:cs="Times New Roman"/>
          <w:szCs w:val="22"/>
        </w:rPr>
      </w:pPr>
      <w:r>
        <w:rPr>
          <w:rFonts w:hint="eastAsia" w:ascii="宋体" w:hAnsi="宋体" w:eastAsia="宋体" w:cs="宋体"/>
          <w:color w:val="0000FF"/>
          <w:szCs w:val="22"/>
        </w:rPr>
        <w:t>【</w:t>
      </w:r>
      <w:r>
        <w:rPr>
          <w:rFonts w:hint="eastAsia" w:ascii="Times New Roman" w:hAnsi="Times New Roman" w:eastAsia="Times New Roman" w:cs="Times New Roman"/>
          <w:color w:val="0000FF"/>
          <w:szCs w:val="22"/>
        </w:rPr>
        <w:t>201</w:t>
      </w:r>
      <w:r>
        <w:rPr>
          <w:rFonts w:hint="eastAsia" w:ascii="Times New Roman" w:hAnsi="Times New Roman" w:eastAsia="宋体" w:cs="Times New Roman"/>
          <w:color w:val="0000FF"/>
          <w:szCs w:val="22"/>
        </w:rPr>
        <w:t>7</w:t>
      </w:r>
      <w:r>
        <w:rPr>
          <w:rFonts w:hint="eastAsia" w:ascii="宋体" w:hAnsi="宋体" w:eastAsia="宋体" w:cs="宋体"/>
          <w:color w:val="0000FF"/>
          <w:szCs w:val="22"/>
        </w:rPr>
        <w:t>年</w:t>
      </w:r>
      <w:r>
        <w:rPr>
          <w:rFonts w:hint="eastAsia" w:ascii="Times New Roman" w:hAnsi="Times New Roman" w:eastAsia="宋体" w:cs="Times New Roman"/>
          <w:color w:val="0000FF"/>
          <w:szCs w:val="22"/>
        </w:rPr>
        <w:t>天津卷</w:t>
      </w:r>
      <w:r>
        <w:rPr>
          <w:rFonts w:hint="eastAsia" w:ascii="宋体" w:hAnsi="宋体" w:eastAsia="宋体" w:cs="宋体"/>
          <w:color w:val="0000FF"/>
          <w:szCs w:val="22"/>
        </w:rPr>
        <w:t>】</w:t>
      </w:r>
      <w:r>
        <w:rPr>
          <w:rFonts w:hint="eastAsia" w:ascii="Times New Roman" w:hAnsi="Times New Roman" w:eastAsia="宋体" w:cs="Times New Roman"/>
          <w:szCs w:val="22"/>
        </w:rPr>
        <w:t>This month, Germany</w:t>
      </w:r>
      <w:r>
        <w:rPr>
          <w:rFonts w:ascii="Times New Roman" w:hAnsi="Times New Roman" w:eastAsia="宋体" w:cs="Times New Roman"/>
          <w:szCs w:val="22"/>
        </w:rPr>
        <w:t>’</w:t>
      </w:r>
      <w:r>
        <w:rPr>
          <w:rFonts w:hint="eastAsia" w:ascii="Times New Roman" w:hAnsi="Times New Roman" w:eastAsia="宋体" w:cs="Times New Roman"/>
          <w:szCs w:val="22"/>
        </w:rPr>
        <w:t>s transport minister, Alexander Dobrindt, proposed the first set of rules for autonomous vehicles(自主驾驶车辆). They would define the driver</w:t>
      </w:r>
      <w:r>
        <w:rPr>
          <w:rFonts w:ascii="Times New Roman" w:hAnsi="Times New Roman" w:eastAsia="宋体" w:cs="Times New Roman"/>
          <w:szCs w:val="22"/>
        </w:rPr>
        <w:t>’</w:t>
      </w:r>
      <w:r>
        <w:rPr>
          <w:rFonts w:hint="eastAsia" w:ascii="Times New Roman" w:hAnsi="Times New Roman" w:eastAsia="宋体" w:cs="Times New Roman"/>
          <w:szCs w:val="22"/>
        </w:rPr>
        <w:t xml:space="preserve">s role in such cars and govern how such cars perform in crashes where lives might be lost. </w:t>
      </w:r>
    </w:p>
    <w:p w14:paraId="60566B24">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The proposal attempts to deal with what some call the </w:t>
      </w:r>
      <w:r>
        <w:rPr>
          <w:rFonts w:ascii="Times New Roman" w:hAnsi="Times New Roman" w:eastAsia="宋体" w:cs="Times New Roman"/>
          <w:szCs w:val="22"/>
        </w:rPr>
        <w:t>“</w:t>
      </w:r>
      <w:r>
        <w:rPr>
          <w:rFonts w:hint="eastAsia" w:ascii="Times New Roman" w:hAnsi="Times New Roman" w:eastAsia="宋体" w:cs="Times New Roman"/>
          <w:szCs w:val="22"/>
        </w:rPr>
        <w:t>death valley</w:t>
      </w:r>
      <w:r>
        <w:rPr>
          <w:rFonts w:ascii="Times New Roman" w:hAnsi="Times New Roman" w:eastAsia="宋体" w:cs="Times New Roman"/>
          <w:szCs w:val="22"/>
        </w:rPr>
        <w:t>”</w:t>
      </w:r>
      <w:r>
        <w:rPr>
          <w:rFonts w:hint="eastAsia" w:ascii="Times New Roman" w:hAnsi="Times New Roman" w:eastAsia="宋体" w:cs="Times New Roman"/>
          <w:szCs w:val="22"/>
        </w:rPr>
        <w:t xml:space="preserve"> of </w:t>
      </w:r>
      <w:r>
        <w:rPr>
          <w:rFonts w:ascii="Times New Roman" w:hAnsi="Times New Roman" w:eastAsia="宋体" w:cs="Times New Roman"/>
          <w:szCs w:val="22"/>
        </w:rPr>
        <w:t>autonomous</w:t>
      </w:r>
      <w:r>
        <w:rPr>
          <w:rFonts w:hint="eastAsia" w:ascii="Times New Roman" w:hAnsi="Times New Roman" w:eastAsia="宋体" w:cs="Times New Roman"/>
          <w:szCs w:val="22"/>
        </w:rPr>
        <w:t xml:space="preserve"> vehicles: the grey area between semi-autonomous and fully driverless cars that could delay the driverless future.</w:t>
      </w:r>
    </w:p>
    <w:p w14:paraId="28BF3DDA">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Dobrindt wants three things: that a car always chooses property(财产) damage over personal injury; that it never distinguishes between humans based on age or race; and that if a human removes his or her hands from the driving wheel </w:t>
      </w:r>
      <w:r>
        <w:rPr>
          <w:rFonts w:ascii="Times New Roman" w:hAnsi="Times New Roman" w:eastAsia="宋体" w:cs="Times New Roman"/>
          <w:szCs w:val="22"/>
        </w:rPr>
        <w:t>—</w:t>
      </w:r>
      <w:r>
        <w:rPr>
          <w:rFonts w:hint="eastAsia" w:ascii="Times New Roman" w:hAnsi="Times New Roman" w:eastAsia="宋体" w:cs="Times New Roman"/>
          <w:szCs w:val="22"/>
        </w:rPr>
        <w:t xml:space="preserve"> to check email, say </w:t>
      </w:r>
      <w:r>
        <w:rPr>
          <w:rFonts w:ascii="Times New Roman" w:hAnsi="Times New Roman" w:eastAsia="宋体" w:cs="Times New Roman"/>
          <w:szCs w:val="22"/>
        </w:rPr>
        <w:t>—</w:t>
      </w:r>
      <w:r>
        <w:rPr>
          <w:rFonts w:hint="eastAsia" w:ascii="Times New Roman" w:hAnsi="Times New Roman" w:eastAsia="宋体" w:cs="Times New Roman"/>
          <w:szCs w:val="22"/>
        </w:rPr>
        <w:t xml:space="preserve"> the car</w:t>
      </w:r>
      <w:r>
        <w:rPr>
          <w:rFonts w:ascii="Times New Roman" w:hAnsi="Times New Roman" w:eastAsia="宋体" w:cs="Times New Roman"/>
          <w:szCs w:val="22"/>
        </w:rPr>
        <w:t>’</w:t>
      </w:r>
      <w:r>
        <w:rPr>
          <w:rFonts w:hint="eastAsia" w:ascii="Times New Roman" w:hAnsi="Times New Roman" w:eastAsia="宋体" w:cs="Times New Roman"/>
          <w:szCs w:val="22"/>
        </w:rPr>
        <w:t>s maker is responsible if there is a crash.</w:t>
      </w:r>
    </w:p>
    <w:p w14:paraId="1844FD9F">
      <w:pPr>
        <w:spacing w:line="360" w:lineRule="auto"/>
        <w:ind w:firstLine="420" w:firstLineChars="200"/>
        <w:rPr>
          <w:rFonts w:ascii="Times New Roman" w:hAnsi="Times New Roman" w:eastAsia="宋体" w:cs="Times New Roman"/>
          <w:szCs w:val="22"/>
        </w:rPr>
      </w:pPr>
      <w:r>
        <w:rPr>
          <w:rFonts w:ascii="Times New Roman" w:hAnsi="Times New Roman" w:eastAsia="宋体" w:cs="Times New Roman"/>
          <w:szCs w:val="22"/>
        </w:rPr>
        <w:t>“</w:t>
      </w:r>
      <w:r>
        <w:rPr>
          <w:rFonts w:hint="eastAsia" w:ascii="Times New Roman" w:hAnsi="Times New Roman" w:eastAsia="宋体" w:cs="Times New Roman"/>
          <w:szCs w:val="22"/>
        </w:rPr>
        <w:t>The change to the road traffic law will permit fully automatic driving,</w:t>
      </w:r>
      <w:r>
        <w:rPr>
          <w:rFonts w:ascii="Times New Roman" w:hAnsi="Times New Roman" w:eastAsia="宋体" w:cs="Times New Roman"/>
          <w:szCs w:val="22"/>
        </w:rPr>
        <w:t>”</w:t>
      </w:r>
      <w:r>
        <w:rPr>
          <w:rFonts w:hint="eastAsia" w:ascii="Times New Roman" w:hAnsi="Times New Roman" w:eastAsia="宋体" w:cs="Times New Roman"/>
          <w:szCs w:val="22"/>
        </w:rPr>
        <w:t xml:space="preserve"> says Dobrindt. It will put fully driverless cars on an equal legal footing to human drivers, he says.</w:t>
      </w:r>
    </w:p>
    <w:p w14:paraId="4CEF4F8D">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Who is responsible for the operation of such vehicles is not clear among car makers, consumers and lawyers. </w:t>
      </w:r>
      <w:r>
        <w:rPr>
          <w:rFonts w:ascii="Times New Roman" w:hAnsi="Times New Roman" w:eastAsia="宋体" w:cs="Times New Roman"/>
          <w:szCs w:val="22"/>
        </w:rPr>
        <w:t>“</w:t>
      </w:r>
      <w:r>
        <w:rPr>
          <w:rFonts w:hint="eastAsia" w:ascii="Times New Roman" w:hAnsi="Times New Roman" w:eastAsia="宋体" w:cs="Times New Roman"/>
          <w:szCs w:val="22"/>
        </w:rPr>
        <w:t>The liability(法律责任) issue is the biggest one of them all,</w:t>
      </w:r>
      <w:r>
        <w:rPr>
          <w:rFonts w:ascii="Times New Roman" w:hAnsi="Times New Roman" w:eastAsia="宋体" w:cs="Times New Roman"/>
          <w:szCs w:val="22"/>
        </w:rPr>
        <w:t>”</w:t>
      </w:r>
      <w:r>
        <w:rPr>
          <w:rFonts w:hint="eastAsia" w:ascii="Times New Roman" w:hAnsi="Times New Roman" w:eastAsia="宋体" w:cs="Times New Roman"/>
          <w:szCs w:val="22"/>
        </w:rPr>
        <w:t xml:space="preserve"> says Natasha Merat at the University of Leeds, UK.</w:t>
      </w:r>
    </w:p>
    <w:p w14:paraId="38F694B4">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An assumption behind UK insurance for driverless cars, introduced earlier this year, insists that a human </w:t>
      </w:r>
      <w:r>
        <w:rPr>
          <w:rFonts w:ascii="Times New Roman" w:hAnsi="Times New Roman" w:eastAsia="宋体" w:cs="Times New Roman"/>
          <w:szCs w:val="22"/>
        </w:rPr>
        <w:t>“</w:t>
      </w:r>
      <w:r>
        <w:rPr>
          <w:rFonts w:hint="eastAsia" w:ascii="Times New Roman" w:hAnsi="Times New Roman" w:eastAsia="宋体" w:cs="Times New Roman"/>
          <w:szCs w:val="22"/>
        </w:rPr>
        <w:t>be watchful and monitoring the road</w:t>
      </w:r>
      <w:r>
        <w:rPr>
          <w:rFonts w:ascii="Times New Roman" w:hAnsi="Times New Roman" w:eastAsia="宋体" w:cs="Times New Roman"/>
          <w:szCs w:val="22"/>
        </w:rPr>
        <w:t>”</w:t>
      </w:r>
      <w:r>
        <w:rPr>
          <w:rFonts w:hint="eastAsia" w:ascii="Times New Roman" w:hAnsi="Times New Roman" w:eastAsia="宋体" w:cs="Times New Roman"/>
          <w:szCs w:val="22"/>
        </w:rPr>
        <w:t xml:space="preserve"> at every moment.</w:t>
      </w:r>
    </w:p>
    <w:p w14:paraId="4A483ED2">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But that is not what many people have in mind when thinking of driverless cars. </w:t>
      </w:r>
      <w:r>
        <w:rPr>
          <w:rFonts w:ascii="Times New Roman" w:hAnsi="Times New Roman" w:eastAsia="宋体" w:cs="Times New Roman"/>
          <w:szCs w:val="22"/>
        </w:rPr>
        <w:t>“</w:t>
      </w:r>
      <w:r>
        <w:rPr>
          <w:rFonts w:hint="eastAsia" w:ascii="Times New Roman" w:hAnsi="Times New Roman" w:eastAsia="宋体" w:cs="Times New Roman"/>
          <w:szCs w:val="22"/>
        </w:rPr>
        <w:t xml:space="preserve">When you say </w:t>
      </w:r>
      <w:r>
        <w:rPr>
          <w:rFonts w:ascii="Times New Roman" w:hAnsi="Times New Roman" w:eastAsia="宋体" w:cs="Times New Roman"/>
          <w:szCs w:val="22"/>
        </w:rPr>
        <w:t>‘</w:t>
      </w:r>
      <w:r>
        <w:rPr>
          <w:rFonts w:hint="eastAsia" w:ascii="Times New Roman" w:hAnsi="Times New Roman" w:eastAsia="宋体" w:cs="Times New Roman"/>
          <w:szCs w:val="22"/>
        </w:rPr>
        <w:t>driverless cars</w:t>
      </w:r>
      <w:r>
        <w:rPr>
          <w:rFonts w:ascii="Times New Roman" w:hAnsi="Times New Roman" w:eastAsia="宋体" w:cs="Times New Roman"/>
          <w:szCs w:val="22"/>
        </w:rPr>
        <w:t>’</w:t>
      </w:r>
      <w:r>
        <w:rPr>
          <w:rFonts w:hint="eastAsia" w:ascii="Times New Roman" w:hAnsi="Times New Roman" w:eastAsia="宋体" w:cs="Times New Roman"/>
          <w:szCs w:val="22"/>
        </w:rPr>
        <w:t>, people expect driverless cars.</w:t>
      </w:r>
      <w:r>
        <w:rPr>
          <w:rFonts w:ascii="Times New Roman" w:hAnsi="Times New Roman" w:eastAsia="宋体" w:cs="Times New Roman"/>
          <w:szCs w:val="22"/>
        </w:rPr>
        <w:t>”</w:t>
      </w:r>
      <w:r>
        <w:rPr>
          <w:rFonts w:hint="eastAsia" w:ascii="Times New Roman" w:hAnsi="Times New Roman" w:eastAsia="宋体" w:cs="Times New Roman"/>
          <w:szCs w:val="22"/>
        </w:rPr>
        <w:t xml:space="preserve"> Merat says. </w:t>
      </w:r>
      <w:r>
        <w:rPr>
          <w:rFonts w:ascii="Times New Roman" w:hAnsi="Times New Roman" w:eastAsia="宋体" w:cs="Times New Roman"/>
          <w:szCs w:val="22"/>
        </w:rPr>
        <w:t>“</w:t>
      </w:r>
      <w:r>
        <w:rPr>
          <w:rFonts w:hint="eastAsia" w:ascii="Times New Roman" w:hAnsi="Times New Roman" w:eastAsia="宋体" w:cs="Times New Roman"/>
          <w:szCs w:val="22"/>
        </w:rPr>
        <w:t xml:space="preserve">You know </w:t>
      </w:r>
      <w:r>
        <w:rPr>
          <w:rFonts w:ascii="Times New Roman" w:hAnsi="Times New Roman" w:eastAsia="宋体" w:cs="Times New Roman"/>
          <w:szCs w:val="22"/>
        </w:rPr>
        <w:t>—</w:t>
      </w:r>
      <w:r>
        <w:rPr>
          <w:rFonts w:hint="eastAsia" w:ascii="Times New Roman" w:hAnsi="Times New Roman" w:eastAsia="宋体" w:cs="Times New Roman"/>
          <w:szCs w:val="22"/>
        </w:rPr>
        <w:t xml:space="preserve"> no driver.</w:t>
      </w:r>
      <w:r>
        <w:rPr>
          <w:rFonts w:ascii="Times New Roman" w:hAnsi="Times New Roman" w:eastAsia="宋体" w:cs="Times New Roman"/>
          <w:szCs w:val="22"/>
        </w:rPr>
        <w:t>”</w:t>
      </w:r>
    </w:p>
    <w:p w14:paraId="130729C5">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Because of the confusion, Merat thinks some car makers will wait until vehicles can be fully automated without human operation.</w:t>
      </w:r>
    </w:p>
    <w:p w14:paraId="28ADF906">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Driverless cars may end up being a form of public transport rather than vehicles you own, says Ryan </w:t>
      </w:r>
      <w:r>
        <w:rPr>
          <w:rFonts w:ascii="Times New Roman" w:hAnsi="Times New Roman" w:eastAsia="宋体" w:cs="Times New Roman"/>
          <w:szCs w:val="22"/>
        </w:rPr>
        <w:t xml:space="preserve">Calo at Stanford University, California. </w:t>
      </w:r>
      <w:r>
        <w:rPr>
          <w:rFonts w:hint="eastAsia" w:ascii="Times New Roman" w:hAnsi="Times New Roman" w:eastAsia="宋体" w:cs="Times New Roman"/>
          <w:szCs w:val="22"/>
        </w:rPr>
        <w:t>That is happening in the UK and Singapore, where government-provided driverless vehicles are being launched.</w:t>
      </w:r>
    </w:p>
    <w:p w14:paraId="35D61BF5">
      <w:pPr>
        <w:spacing w:line="360" w:lineRule="auto"/>
        <w:ind w:firstLine="420" w:firstLineChars="200"/>
        <w:rPr>
          <w:rFonts w:ascii="Times New Roman" w:hAnsi="Times New Roman" w:eastAsia="宋体" w:cs="Times New Roman"/>
          <w:szCs w:val="22"/>
        </w:rPr>
      </w:pPr>
      <w:r>
        <w:rPr>
          <w:rFonts w:hint="eastAsia" w:ascii="Times New Roman" w:hAnsi="Times New Roman" w:eastAsia="宋体" w:cs="Times New Roman"/>
          <w:szCs w:val="22"/>
        </w:rPr>
        <w:t xml:space="preserve">That would go down poorly in the US, however. </w:t>
      </w:r>
      <w:r>
        <w:rPr>
          <w:rFonts w:ascii="Times New Roman" w:hAnsi="Times New Roman" w:eastAsia="宋体" w:cs="Times New Roman"/>
          <w:szCs w:val="22"/>
        </w:rPr>
        <w:t>“</w:t>
      </w:r>
      <w:r>
        <w:rPr>
          <w:rFonts w:hint="eastAsia" w:ascii="Times New Roman" w:hAnsi="Times New Roman" w:eastAsia="宋体" w:cs="Times New Roman"/>
          <w:szCs w:val="22"/>
        </w:rPr>
        <w:t>The idea that the government would take over driverless cars and treat them as a public good would get absolutely nowhere here,</w:t>
      </w:r>
      <w:r>
        <w:rPr>
          <w:rFonts w:ascii="Times New Roman" w:hAnsi="Times New Roman" w:eastAsia="宋体" w:cs="Times New Roman"/>
          <w:szCs w:val="22"/>
        </w:rPr>
        <w:t>”</w:t>
      </w:r>
      <w:r>
        <w:rPr>
          <w:rFonts w:hint="eastAsia" w:ascii="Times New Roman" w:hAnsi="Times New Roman" w:eastAsia="宋体" w:cs="Times New Roman"/>
          <w:szCs w:val="22"/>
        </w:rPr>
        <w:t xml:space="preserve"> says Calo.</w:t>
      </w:r>
    </w:p>
    <w:p w14:paraId="6DCBD1A3">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 xml:space="preserve">46. What does the phrase </w:t>
      </w:r>
      <w:r>
        <w:rPr>
          <w:rFonts w:ascii="Times New Roman" w:hAnsi="Times New Roman" w:eastAsia="宋体" w:cs="Times New Roman"/>
          <w:szCs w:val="22"/>
        </w:rPr>
        <w:t>“</w:t>
      </w:r>
      <w:r>
        <w:rPr>
          <w:rFonts w:hint="eastAsia" w:ascii="Times New Roman" w:hAnsi="Times New Roman" w:eastAsia="宋体" w:cs="Times New Roman"/>
          <w:szCs w:val="22"/>
        </w:rPr>
        <w:t>death valley</w:t>
      </w:r>
      <w:r>
        <w:rPr>
          <w:rFonts w:ascii="Times New Roman" w:hAnsi="Times New Roman" w:eastAsia="宋体" w:cs="Times New Roman"/>
          <w:szCs w:val="22"/>
        </w:rPr>
        <w:t>”</w:t>
      </w:r>
      <w:r>
        <w:rPr>
          <w:rFonts w:hint="eastAsia" w:ascii="Times New Roman" w:hAnsi="Times New Roman" w:eastAsia="宋体" w:cs="Times New Roman"/>
          <w:szCs w:val="22"/>
        </w:rPr>
        <w:t xml:space="preserve"> in Paragraph 2 refer to?</w:t>
      </w:r>
    </w:p>
    <w:p w14:paraId="6D613E4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A place where cars often break down.</w:t>
      </w:r>
    </w:p>
    <w:p w14:paraId="138AF05E">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A case where passing a law is impossible.</w:t>
      </w:r>
    </w:p>
    <w:p w14:paraId="6B1AAC89">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 xml:space="preserve">C. An area where no driving is permitted. </w:t>
      </w:r>
    </w:p>
    <w:p w14:paraId="40905258">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A situation where drivers</w:t>
      </w:r>
      <w:r>
        <w:rPr>
          <w:rFonts w:ascii="Times New Roman" w:hAnsi="Times New Roman" w:eastAsia="宋体" w:cs="Times New Roman"/>
          <w:szCs w:val="22"/>
        </w:rPr>
        <w:t>’</w:t>
      </w:r>
      <w:r>
        <w:rPr>
          <w:rFonts w:hint="eastAsia" w:ascii="Times New Roman" w:hAnsi="Times New Roman" w:eastAsia="宋体" w:cs="Times New Roman"/>
          <w:szCs w:val="22"/>
        </w:rPr>
        <w:t xml:space="preserve"> role is not clear.</w:t>
      </w:r>
    </w:p>
    <w:p w14:paraId="46E497BA">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47. The proposal put forward by Dobrindt aims to _____________.</w:t>
      </w:r>
    </w:p>
    <w:p w14:paraId="12571955">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stop people from breaking traffic rules</w:t>
      </w:r>
    </w:p>
    <w:p w14:paraId="7A6CDDE9">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help promote fully automatic driving</w:t>
      </w:r>
    </w:p>
    <w:p w14:paraId="647135F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protect drivers of all ages and races</w:t>
      </w:r>
    </w:p>
    <w:p w14:paraId="19A70FA2">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prevent serious property damage</w:t>
      </w:r>
    </w:p>
    <w:p w14:paraId="3696CCA0">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48. What do consumers think of the operation of driverless cars?</w:t>
      </w:r>
    </w:p>
    <w:p w14:paraId="1C68ED77">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It should get the attention of insurance companies.</w:t>
      </w:r>
    </w:p>
    <w:p w14:paraId="0E22FA6A">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It should be the main concern of law makers.</w:t>
      </w:r>
    </w:p>
    <w:p w14:paraId="462A8887">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It should not cause deadly traffic accidents.</w:t>
      </w:r>
    </w:p>
    <w:p w14:paraId="2C56D112">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It should involve no human responsibility.</w:t>
      </w:r>
    </w:p>
    <w:p w14:paraId="75C747A5">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49. Driverless vehicles in public transport see no bright future in ____________.</w:t>
      </w:r>
    </w:p>
    <w:p w14:paraId="7E0E9739">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Singapore</w:t>
      </w:r>
      <w:r>
        <w:rPr>
          <w:rFonts w:hint="eastAsia" w:ascii="Times New Roman" w:hAnsi="Times New Roman" w:eastAsia="宋体" w:cs="Times New Roman"/>
          <w:szCs w:val="22"/>
        </w:rPr>
        <w:tab/>
      </w:r>
      <w:r>
        <w:rPr>
          <w:rFonts w:hint="eastAsia" w:ascii="Times New Roman" w:hAnsi="Times New Roman" w:eastAsia="宋体" w:cs="Times New Roman"/>
          <w:szCs w:val="22"/>
        </w:rPr>
        <w:t>B. the UK</w:t>
      </w:r>
      <w:r>
        <w:rPr>
          <w:rFonts w:hint="eastAsia" w:ascii="Times New Roman" w:hAnsi="Times New Roman" w:eastAsia="宋体" w:cs="Times New Roman"/>
          <w:szCs w:val="22"/>
        </w:rPr>
        <w:tab/>
      </w:r>
      <w:r>
        <w:rPr>
          <w:rFonts w:hint="eastAsia" w:ascii="Times New Roman" w:hAnsi="Times New Roman" w:eastAsia="宋体" w:cs="Times New Roman"/>
          <w:szCs w:val="22"/>
        </w:rPr>
        <w:t>C. the USD. Germany</w:t>
      </w:r>
    </w:p>
    <w:p w14:paraId="3066158C">
      <w:pPr>
        <w:spacing w:line="360" w:lineRule="auto"/>
        <w:rPr>
          <w:rFonts w:ascii="Times New Roman" w:hAnsi="Times New Roman" w:eastAsia="宋体" w:cs="Times New Roman"/>
          <w:szCs w:val="22"/>
        </w:rPr>
      </w:pPr>
      <w:r>
        <w:rPr>
          <w:rFonts w:hint="eastAsia" w:ascii="Times New Roman" w:hAnsi="Times New Roman" w:eastAsia="宋体" w:cs="Times New Roman"/>
          <w:szCs w:val="22"/>
        </w:rPr>
        <w:t>50. What could be the best title for the passage?</w:t>
      </w:r>
    </w:p>
    <w:p w14:paraId="6E0EF644">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A. Autonomous Driving: Whose Liability?</w:t>
      </w:r>
    </w:p>
    <w:p w14:paraId="64C72072">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B. Fully Automatic Cars: A New Breakthrough</w:t>
      </w:r>
    </w:p>
    <w:p w14:paraId="4EB69021">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C. Autonomous Vehicles: Driver Removed!</w:t>
      </w:r>
    </w:p>
    <w:p w14:paraId="4C4084CD">
      <w:pPr>
        <w:spacing w:line="360" w:lineRule="auto"/>
        <w:ind w:firstLine="210" w:firstLineChars="100"/>
        <w:rPr>
          <w:rFonts w:ascii="Times New Roman" w:hAnsi="Times New Roman" w:eastAsia="宋体" w:cs="Times New Roman"/>
          <w:szCs w:val="22"/>
        </w:rPr>
      </w:pPr>
      <w:r>
        <w:rPr>
          <w:rFonts w:hint="eastAsia" w:ascii="Times New Roman" w:hAnsi="Times New Roman" w:eastAsia="宋体" w:cs="Times New Roman"/>
          <w:szCs w:val="22"/>
        </w:rPr>
        <w:t>D. Driverless Cars: Root of Road Accidents</w:t>
      </w:r>
    </w:p>
    <w:p w14:paraId="6B20FF5C">
      <w:pPr>
        <w:rPr>
          <w:rFonts w:hint="eastAsia" w:ascii="Times New Roman" w:hAnsi="Times New Roman" w:cs="Times New Roman" w:eastAsiaTheme="minorEastAsia"/>
          <w:color w:val="000000"/>
          <w:szCs w:val="22"/>
          <w:lang w:eastAsia="zh-CN"/>
        </w:rPr>
      </w:pPr>
    </w:p>
    <w:p w14:paraId="17BBFE56">
      <w:pPr>
        <w:spacing w:before="0" w:after="0" w:line="360" w:lineRule="auto"/>
        <w:ind w:left="420" w:firstLine="0"/>
      </w:pPr>
    </w:p>
    <w:p w14:paraId="57CD2989">
      <w:pPr>
        <w:spacing w:before="0" w:after="0" w:line="360" w:lineRule="auto"/>
        <w:ind w:left="420" w:firstLine="0"/>
      </w:pPr>
    </w:p>
    <w:p w14:paraId="64AFAC84">
      <w:pPr>
        <w:spacing w:before="0" w:after="0" w:line="360" w:lineRule="auto"/>
        <w:ind w:left="420" w:firstLine="0"/>
      </w:pPr>
    </w:p>
    <w:p w14:paraId="34A59B32">
      <w:pPr>
        <w:spacing w:before="0" w:after="0" w:line="360" w:lineRule="auto"/>
        <w:ind w:left="420" w:firstLine="0"/>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2000000" w:usb3="00000000" w:csb0="2000019F" w:csb1="00000000"/>
  </w:font>
  <w:font w:name="Time New Romans">
    <w:altName w:val="苹方-简"/>
    <w:panose1 w:val="00000000000000000000"/>
    <w:charset w:val="00"/>
    <w:family w:val="auto"/>
    <w:pitch w:val="default"/>
    <w:sig w:usb0="00000000" w:usb1="00000000" w:usb2="00000000" w:usb3="00000000" w:csb0="00040001" w:csb1="00000000"/>
  </w:font>
  <w:font w:name="华文行楷">
    <w:altName w:val="宋体-简"/>
    <w:panose1 w:val="02010800040101010101"/>
    <w:charset w:val="86"/>
    <w:family w:val="auto"/>
    <w:pitch w:val="default"/>
    <w:sig w:usb0="00000000" w:usb1="00000000" w:usb2="00000000" w:usb3="00000000" w:csb0="00040000" w:csb1="00000000"/>
  </w:font>
  <w:font w:name="楷体">
    <w:altName w:val="汉仪楷体KW"/>
    <w:panose1 w:val="02010609060101010101"/>
    <w:charset w:val="86"/>
    <w:family w:val="modern"/>
    <w:pitch w:val="default"/>
    <w:sig w:usb0="00000000" w:usb1="00000000" w:usb2="00000016" w:usb3="00000000" w:csb0="00040001"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CA0BEE">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25A4402E">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pt;width:2.8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081111"/>
  <w:p w14:paraId="7283F49C">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1E2D3B"/>
    <w:rsid w:val="004151FC"/>
    <w:rsid w:val="004F2380"/>
    <w:rsid w:val="006B4E77"/>
    <w:rsid w:val="007859B3"/>
    <w:rsid w:val="007B7D53"/>
    <w:rsid w:val="0087174D"/>
    <w:rsid w:val="008E76E4"/>
    <w:rsid w:val="00A85543"/>
    <w:rsid w:val="00C02FC6"/>
    <w:rsid w:val="00D157FA"/>
    <w:rsid w:val="00FB55B7"/>
    <w:rsid w:val="00FC7954"/>
    <w:rsid w:val="03CE0ADF"/>
    <w:rsid w:val="0C3F2E65"/>
    <w:rsid w:val="0CDF3C0C"/>
    <w:rsid w:val="0D1074C3"/>
    <w:rsid w:val="1061584E"/>
    <w:rsid w:val="29FF1BC6"/>
    <w:rsid w:val="2A7B0B20"/>
    <w:rsid w:val="2B0B4AD7"/>
    <w:rsid w:val="2EA61D79"/>
    <w:rsid w:val="3C1B1ECF"/>
    <w:rsid w:val="4E217FEA"/>
    <w:rsid w:val="53583AFE"/>
    <w:rsid w:val="59F17DA1"/>
    <w:rsid w:val="5E5F0F20"/>
    <w:rsid w:val="61801D5C"/>
    <w:rsid w:val="647D3761"/>
    <w:rsid w:val="66855082"/>
    <w:rsid w:val="67A4786A"/>
    <w:rsid w:val="68650326"/>
    <w:rsid w:val="6BAA6FF8"/>
    <w:rsid w:val="6C412C38"/>
    <w:rsid w:val="6C613F7C"/>
    <w:rsid w:val="7E636014"/>
    <w:rsid w:val="7EFD31E7"/>
    <w:rsid w:val="F77FEE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0"/>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8"/>
    <w:qFormat/>
    <w:uiPriority w:val="0"/>
    <w:rPr>
      <w:rFonts w:ascii="宋体" w:hAnsi="Courier New" w:eastAsia="宋体" w:cs="Courier New"/>
      <w:szCs w:val="21"/>
    </w:rPr>
  </w:style>
  <w:style w:type="paragraph" w:styleId="4">
    <w:name w:val="Balloon Text"/>
    <w:basedOn w:val="1"/>
    <w:link w:val="15"/>
    <w:semiHidden/>
    <w:unhideWhenUsed/>
    <w:qFormat/>
    <w:uiPriority w:val="99"/>
    <w:rPr>
      <w:sz w:val="18"/>
      <w:szCs w:val="18"/>
    </w:rPr>
  </w:style>
  <w:style w:type="paragraph" w:styleId="5">
    <w:name w:val="footer"/>
    <w:basedOn w:val="1"/>
    <w:link w:val="14"/>
    <w:unhideWhenUsed/>
    <w:qFormat/>
    <w:uiPriority w:val="99"/>
    <w:pPr>
      <w:tabs>
        <w:tab w:val="center" w:pos="4153"/>
        <w:tab w:val="right" w:pos="8306"/>
      </w:tabs>
      <w:snapToGrid w:val="0"/>
      <w:jc w:val="left"/>
    </w:pPr>
    <w:rPr>
      <w:sz w:val="18"/>
      <w:szCs w:val="18"/>
    </w:rPr>
  </w:style>
  <w:style w:type="paragraph" w:styleId="6">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basedOn w:val="11"/>
    <w:unhideWhenUsed/>
    <w:qFormat/>
    <w:uiPriority w:val="99"/>
    <w:rPr>
      <w:color w:val="0000FF"/>
      <w:u w:val="single"/>
    </w:rPr>
  </w:style>
  <w:style w:type="character" w:customStyle="1" w:styleId="13">
    <w:name w:val="页眉 Char"/>
    <w:basedOn w:val="11"/>
    <w:link w:val="6"/>
    <w:qFormat/>
    <w:uiPriority w:val="99"/>
    <w:rPr>
      <w:sz w:val="18"/>
      <w:szCs w:val="18"/>
    </w:rPr>
  </w:style>
  <w:style w:type="character" w:customStyle="1" w:styleId="14">
    <w:name w:val="页脚 Char"/>
    <w:basedOn w:val="11"/>
    <w:link w:val="5"/>
    <w:qFormat/>
    <w:uiPriority w:val="99"/>
    <w:rPr>
      <w:sz w:val="18"/>
      <w:szCs w:val="18"/>
    </w:rPr>
  </w:style>
  <w:style w:type="character" w:customStyle="1" w:styleId="15">
    <w:name w:val="批注框文本 Char"/>
    <w:basedOn w:val="11"/>
    <w:link w:val="4"/>
    <w:semiHidden/>
    <w:qFormat/>
    <w:uiPriority w:val="99"/>
    <w:rPr>
      <w:sz w:val="18"/>
      <w:szCs w:val="18"/>
    </w:rPr>
  </w:style>
  <w:style w:type="paragraph" w:customStyle="1" w:styleId="16">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7">
    <w:name w:val="纯文本 Char"/>
    <w:basedOn w:val="11"/>
    <w:semiHidden/>
    <w:qFormat/>
    <w:uiPriority w:val="99"/>
    <w:rPr>
      <w:rFonts w:ascii="宋体" w:hAnsi="Courier New" w:eastAsia="宋体" w:cs="Courier New"/>
      <w:szCs w:val="21"/>
    </w:rPr>
  </w:style>
  <w:style w:type="character" w:customStyle="1" w:styleId="18">
    <w:name w:val="纯文本 Char2"/>
    <w:link w:val="3"/>
    <w:qFormat/>
    <w:locked/>
    <w:uiPriority w:val="0"/>
    <w:rPr>
      <w:rFonts w:ascii="宋体" w:hAnsi="Courier New" w:eastAsia="宋体" w:cs="Courier New"/>
      <w:szCs w:val="21"/>
    </w:rPr>
  </w:style>
  <w:style w:type="paragraph" w:customStyle="1" w:styleId="19">
    <w:name w:val="样式1"/>
    <w:basedOn w:val="1"/>
    <w:qFormat/>
    <w:uiPriority w:val="0"/>
    <w:pPr>
      <w:spacing w:line="360" w:lineRule="auto"/>
    </w:pPr>
    <w:rPr>
      <w:rFonts w:ascii="Times New Roman" w:hAnsi="Times New Roman" w:eastAsia="宋体" w:cs="Times New Roman"/>
    </w:rPr>
  </w:style>
  <w:style w:type="character" w:customStyle="1" w:styleId="20">
    <w:name w:val="标题 1 Char"/>
    <w:basedOn w:val="11"/>
    <w:link w:val="2"/>
    <w:qFormat/>
    <w:uiPriority w:val="9"/>
    <w:rPr>
      <w:b/>
      <w:bCs/>
      <w:color w:val="0000FF"/>
      <w:kern w:val="44"/>
      <w:sz w:val="30"/>
      <w:szCs w:val="44"/>
    </w:rPr>
  </w:style>
  <w:style w:type="paragraph" w:customStyle="1" w:styleId="21">
    <w:name w:val="TOC Heading"/>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 w:type="paragraph" w:customStyle="1" w:styleId="22">
    <w:name w:val="Normal_1"/>
    <w:qFormat/>
    <w:uiPriority w:val="0"/>
    <w:pPr>
      <w:widowControl w:val="0"/>
      <w:jc w:val="both"/>
    </w:pPr>
    <w:rPr>
      <w:rFonts w:ascii="Time New Romans" w:hAnsi="Time New Romans" w:eastAsia="宋体" w:cs="宋体"/>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image" Target="media/image9.wmf"/><Relationship Id="rId12" Type="http://schemas.openxmlformats.org/officeDocument/2006/relationships/image" Target="media/image8.wmf"/><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15</Pages>
  <Words>16839</Words>
  <Characters>46812</Characters>
  <Lines>126</Lines>
  <Paragraphs>35</Paragraphs>
  <TotalTime>0</TotalTime>
  <ScaleCrop>false</ScaleCrop>
  <LinksUpToDate>false</LinksUpToDate>
  <CharactersWithSpaces>54339</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2019-12-27T17:30:00Z</dcterms:created>
  <dc:creator>WSJ</dc:creator>
  <dc:description>原创精品资源学科网独家享有版权，侵权必究！</dc:description>
  <cp:lastModifiedBy>聿明｜越狱</cp:lastModifiedBy>
  <dcterms:modified xsi:type="dcterms:W3CDTF">2026-01-17T13:45:59Z</dcterms:modified>
  <cp:revision>34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2052-7.2.2.8955</vt:lpwstr>
  </property>
  <property fmtid="{D5CDD505-2E9C-101B-9397-08002B2CF9AE}" pid="7" name="ICV">
    <vt:lpwstr>3724ACE013D9E10F17226B69AB8C14DA_42</vt:lpwstr>
  </property>
</Properties>
</file>