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11188700</wp:posOffset>
            </wp:positionH>
            <wp:positionV relativeFrom="topMargin">
              <wp:posOffset>10299700</wp:posOffset>
            </wp:positionV>
            <wp:extent cx="444500" cy="457200"/>
            <wp:effectExtent l="0" t="0" r="12700" b="0"/>
            <wp:wrapNone/>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6"/>
                    <a:stretch>
                      <a:fillRect/>
                    </a:stretch>
                  </pic:blipFill>
                  <pic:spPr>
                    <a:xfrm>
                      <a:off x="0" y="0"/>
                      <a:ext cx="444500" cy="457200"/>
                    </a:xfrm>
                    <a:prstGeom prst="rect">
                      <a:avLst/>
                    </a:prstGeom>
                  </pic:spPr>
                </pic:pic>
              </a:graphicData>
            </a:graphic>
          </wp:anchor>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7"/>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8"/>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default"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18</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阅读理解七选五记叙文</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076575" cy="571500"/>
                    </a:xfrm>
                    <a:prstGeom prst="rect">
                      <a:avLst/>
                    </a:prstGeom>
                    <a:noFill/>
                    <a:ln>
                      <a:noFill/>
                    </a:ln>
                  </pic:spPr>
                </pic:pic>
              </a:graphicData>
            </a:graphic>
          </wp:inline>
        </w:drawing>
      </w:r>
    </w:p>
    <w:tbl>
      <w:tblPr>
        <w:tblStyle w:val="10"/>
        <w:tblW w:w="99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2"/>
        <w:gridCol w:w="2217"/>
        <w:gridCol w:w="3737"/>
        <w:gridCol w:w="2897"/>
      </w:tblGrid>
      <w:tr w14:paraId="507B53F1">
        <w:trPr>
          <w:trHeight w:val="198" w:hRule="atLeast"/>
          <w:jc w:val="center"/>
        </w:trPr>
        <w:tc>
          <w:tcPr>
            <w:tcW w:w="1102"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5954" w:type="dxa"/>
            <w:gridSpan w:val="2"/>
            <w:shd w:val="clear" w:color="auto" w:fill="8DB3E2" w:themeFill="text2" w:themeFillTint="66"/>
            <w:vAlign w:val="center"/>
          </w:tcPr>
          <w:p w14:paraId="5D99654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2897" w:type="dxa"/>
            <w:vMerge w:val="restart"/>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2EEB0259">
        <w:trPr>
          <w:trHeight w:val="198" w:hRule="atLeast"/>
          <w:jc w:val="center"/>
        </w:trPr>
        <w:tc>
          <w:tcPr>
            <w:tcW w:w="1102" w:type="dxa"/>
            <w:vMerge w:val="continue"/>
            <w:shd w:val="clear" w:color="auto" w:fill="8DB3E2" w:themeFill="text2" w:themeFillTint="66"/>
            <w:vAlign w:val="center"/>
          </w:tcPr>
          <w:p w14:paraId="7D8384E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2217" w:type="dxa"/>
            <w:shd w:val="clear" w:color="auto" w:fill="8DB3E2" w:themeFill="text2" w:themeFillTint="66"/>
            <w:vAlign w:val="center"/>
          </w:tcPr>
          <w:p w14:paraId="0CC0A98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主题内容</w:t>
            </w:r>
          </w:p>
        </w:tc>
        <w:tc>
          <w:tcPr>
            <w:tcW w:w="3737" w:type="dxa"/>
            <w:shd w:val="clear" w:color="auto" w:fill="8DB3E2" w:themeFill="text2" w:themeFillTint="66"/>
            <w:vAlign w:val="center"/>
          </w:tcPr>
          <w:p w14:paraId="40053AC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考点分布</w:t>
            </w:r>
          </w:p>
        </w:tc>
        <w:tc>
          <w:tcPr>
            <w:tcW w:w="2897" w:type="dxa"/>
            <w:vMerge w:val="continue"/>
            <w:shd w:val="clear" w:color="auto" w:fill="8DB3E2" w:themeFill="text2" w:themeFillTint="66"/>
            <w:vAlign w:val="center"/>
          </w:tcPr>
          <w:p w14:paraId="2CA90EF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p>
        </w:tc>
      </w:tr>
      <w:tr w14:paraId="35AAE666">
        <w:trPr>
          <w:trHeight w:val="806" w:hRule="atLeast"/>
          <w:jc w:val="center"/>
        </w:trPr>
        <w:tc>
          <w:tcPr>
            <w:tcW w:w="1102"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记叙文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（10年5篇）</w:t>
            </w:r>
          </w:p>
        </w:tc>
        <w:tc>
          <w:tcPr>
            <w:tcW w:w="2217" w:type="dxa"/>
            <w:vAlign w:val="center"/>
          </w:tcPr>
          <w:p w14:paraId="5FDC76E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年：2 篇</w:t>
            </w:r>
          </w:p>
          <w:p w14:paraId="42A1E85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新高考全国 Ⅰ 卷（巴黎旅居经历与当地生活体验）</w:t>
            </w:r>
          </w:p>
          <w:p w14:paraId="2208ED9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浙江卷 6 月（明信片交流爱好与网站创建）</w:t>
            </w:r>
          </w:p>
          <w:p w14:paraId="3B62ECB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年：1 篇</w:t>
            </w:r>
          </w:p>
          <w:p w14:paraId="7C3D0C8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- 2019 北京卷（团队组建中人才配置的案例与启示）</w:t>
            </w:r>
          </w:p>
          <w:p w14:paraId="3E3DA42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2017 年：1 篇</w:t>
            </w:r>
          </w:p>
          <w:p w14:paraId="199EFC8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新课标 Ⅰ 卷（作者从排斥露营到热爱露营的转变）</w:t>
            </w:r>
          </w:p>
          <w:p w14:paraId="77CB8A1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2016 年：1 篇</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浙江卷（大学生活中未被提及的五个方面）</w:t>
            </w:r>
          </w:p>
        </w:tc>
        <w:tc>
          <w:tcPr>
            <w:tcW w:w="3737" w:type="dxa"/>
            <w:vAlign w:val="center"/>
          </w:tcPr>
          <w:p w14:paraId="0A9D694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段首句</w:t>
            </w:r>
          </w:p>
          <w:p w14:paraId="105023E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年约 7 考）</w:t>
            </w:r>
          </w:p>
          <w:p w14:paraId="3BE91D3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多为段落主题句，概括该段核心事件或情感基调。如 2025 年全国 Ⅰ 卷中 “Not only does this cafe serve up drinks, it also serves up smiles.” 概括咖啡馆兼具饮品与微笑服务的特点；2016 年浙江卷中 “Get involved in student activities” 引出参与学生活动的内容。</w:t>
            </w:r>
          </w:p>
          <w:p w14:paraId="3E7A2ED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段中句</w:t>
            </w:r>
          </w:p>
          <w:p w14:paraId="138D78B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年约 13 考）</w:t>
            </w:r>
          </w:p>
          <w:p w14:paraId="6256B0A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多为情节过渡句，衔接上下文事件发展或情感变化。如 2021 年新高考 Ⅰ 卷中 “Instead, we had a pop-up camper with comfortable beds and an air conditioner.” 承接前文露营条件的简陋，转折引出改善后的设施；2017 年新课标 Ⅰ 卷中 “This time there was no tent.” 连接两次露营的不同装备。</w:t>
            </w:r>
          </w:p>
          <w:p w14:paraId="491561F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段尾句</w:t>
            </w:r>
          </w:p>
          <w:p w14:paraId="2FE80D0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年约 5 考）</w:t>
            </w:r>
          </w:p>
          <w:p w14:paraId="54AFE46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多为总结句，呼应前文或升华情感。如 2025 年全国 Ⅰ 卷中 “She has served here for 17 years and can’t imagine working anywhere else.” 总结墨菲对工作的坚守；2021 年浙江卷中 “That said, we know of many postcrossing members... improved their English skills” 总结明信片交流对英语学习的帮助。</w:t>
            </w:r>
          </w:p>
        </w:tc>
        <w:tc>
          <w:tcPr>
            <w:tcW w:w="2897" w:type="dxa"/>
            <w:vAlign w:val="center"/>
          </w:tcPr>
          <w:p w14:paraId="24942FF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培养、生活转变等个人故事，展现主人公的情感变化或认知升级，贴近学生生活经验，易引发共鸣。</w:t>
            </w:r>
          </w:p>
          <w:p w14:paraId="1C84A52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2. 叙事结构注重时间线与逻辑衔接：以时间顺序或事件发展为线索，空格处需填补情节过渡、细节补充或情感转折的内容，考查对上下文连贯性的把握。</w:t>
            </w:r>
          </w:p>
          <w:p w14:paraId="1336F98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3. 考查重点偏向语境匹配与情感呼应：需关注人物情感变化、事件因果关系及场景转换，通过关键词（如时间状语、情感词）判断上下文逻辑，选择符合语境的句子。</w:t>
            </w:r>
          </w:p>
          <w:p w14:paraId="36256FE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4. 语言风格生动细腻：包含对话、心理描写及场景细节，用词贴近生活，偶尔出现体现文化特色的表达，考查考生对叙事节奏和情感基调的把握。</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5. 融入生活智慧与价值观引导：通过故事传递积极的生活态度（如包容、尝试新事物），引导考生思考个人成长与社会交往，兼具趣味性与教育意义。</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2886075" cy="523875"/>
                    </a:xfrm>
                    <a:prstGeom prst="rect">
                      <a:avLst/>
                    </a:prstGeom>
                    <a:noFill/>
                    <a:ln>
                      <a:noFill/>
                    </a:ln>
                  </pic:spPr>
                </pic:pic>
              </a:graphicData>
            </a:graphic>
          </wp:inline>
        </w:drawing>
      </w:r>
    </w:p>
    <w:p w14:paraId="17BBFE56">
      <w:pPr>
        <w:spacing w:before="0" w:after="0" w:line="360" w:lineRule="auto"/>
        <w:ind w:left="315" w:firstLine="0"/>
        <w:jc w:val="center"/>
      </w:pPr>
      <w:r>
        <w:rPr>
          <w:rFonts w:hint="eastAsia" w:ascii="Times New Roman" w:hAnsi="Times New Roman" w:eastAsia="宋体" w:cs="Times New Roman"/>
          <w:b/>
          <w:color w:val="00B050"/>
          <w:sz w:val="32"/>
          <w:szCs w:val="32"/>
          <w:vertAlign w:val="baseline"/>
          <w:lang w:val="en-US" w:eastAsia="zh-CN"/>
        </w:rPr>
        <w:t>七选五记叙文</w:t>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6B56035C">
      <w:pPr>
        <w:shd w:val="clear" w:color="auto" w:fill="auto"/>
        <w:spacing w:line="360" w:lineRule="auto"/>
        <w:jc w:val="center"/>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b/>
          <w:sz w:val="21"/>
          <w:szCs w:val="21"/>
        </w:rPr>
        <w:t>An Unsung Hero</w:t>
      </w:r>
    </w:p>
    <w:p w14:paraId="4FD840F6">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Need a break between classes or just a quick pick-me-up in the morning? The College Cafe has just that, and more. </w:t>
      </w:r>
      <w:r>
        <w:rPr>
          <w:rFonts w:hint="default" w:ascii="Times New Roman" w:hAnsi="Times New Roman" w:eastAsia="宋体" w:cs="Times New Roman"/>
          <w:b w:val="0"/>
          <w:sz w:val="21"/>
          <w:szCs w:val="21"/>
          <w:u w:val="single"/>
        </w:rPr>
        <w:t xml:space="preserve">     36     </w:t>
      </w:r>
    </w:p>
    <w:p w14:paraId="6F73CCFD">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Catherine Murphy, a cafe worker in a green shirt and black hat, makes sure that each customer gets exactly what they order. She goes back and forth between machines to make the drinks. </w:t>
      </w:r>
      <w:r>
        <w:rPr>
          <w:rFonts w:hint="default" w:ascii="Times New Roman" w:hAnsi="Times New Roman" w:eastAsia="宋体" w:cs="Times New Roman"/>
          <w:b w:val="0"/>
          <w:sz w:val="21"/>
          <w:szCs w:val="21"/>
          <w:u w:val="single"/>
        </w:rPr>
        <w:t xml:space="preserve">     37     </w:t>
      </w:r>
      <w:r>
        <w:rPr>
          <w:rFonts w:hint="default" w:ascii="Times New Roman" w:hAnsi="Times New Roman" w:eastAsia="宋体" w:cs="Times New Roman"/>
          <w:sz w:val="21"/>
          <w:szCs w:val="21"/>
        </w:rPr>
        <w:t xml:space="preserve"> As the customer grabs the drink from her hand, she smiles and says, “Hello, how is your day?” Even when the line is getting longer, she doesn’t let it get in the way of her genuine conversations. </w:t>
      </w:r>
    </w:p>
    <w:p w14:paraId="0ADB3F45">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Murphy gets up at a quarter to five and drives thirty minutes every day to get to work on time. </w:t>
      </w:r>
      <w:r>
        <w:rPr>
          <w:rFonts w:hint="default" w:ascii="Times New Roman" w:hAnsi="Times New Roman" w:eastAsia="宋体" w:cs="Times New Roman"/>
          <w:b w:val="0"/>
          <w:sz w:val="21"/>
          <w:szCs w:val="21"/>
          <w:u w:val="single"/>
        </w:rPr>
        <w:t xml:space="preserve">     38     </w:t>
      </w:r>
      <w:r>
        <w:rPr>
          <w:rFonts w:hint="default" w:ascii="Times New Roman" w:hAnsi="Times New Roman" w:eastAsia="宋体" w:cs="Times New Roman"/>
          <w:sz w:val="21"/>
          <w:szCs w:val="21"/>
        </w:rPr>
        <w:t xml:space="preserve"> “I do so because I like to make coffee for the students. I know they need it in the morning,” Murphy said. Being a mother and wife has helped her become the woman she is. She believes she is here to serve. </w:t>
      </w:r>
    </w:p>
    <w:p w14:paraId="1B006594">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One thing Murphy may not know is that her smile is contagious (有感染力) and can be the difference in a student having a much better day than they were having before seeing her. Joanna Wright, a senior political science major, loves coffee and goes to the cafe at least six days a week. </w:t>
      </w:r>
      <w:r>
        <w:rPr>
          <w:rFonts w:hint="default" w:ascii="Times New Roman" w:hAnsi="Times New Roman" w:eastAsia="宋体" w:cs="Times New Roman"/>
          <w:b w:val="0"/>
          <w:sz w:val="21"/>
          <w:szCs w:val="21"/>
          <w:u w:val="single"/>
        </w:rPr>
        <w:t xml:space="preserve">     39     </w:t>
      </w:r>
      <w:r>
        <w:rPr>
          <w:rFonts w:hint="default" w:ascii="Times New Roman" w:hAnsi="Times New Roman" w:eastAsia="宋体" w:cs="Times New Roman"/>
          <w:sz w:val="21"/>
          <w:szCs w:val="21"/>
        </w:rPr>
        <w:t xml:space="preserve"> “Catherine always has a huge smile on her face, which always puts me in a cheerful mood,” Wright said. </w:t>
      </w:r>
    </w:p>
    <w:p w14:paraId="2D006EF3">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enjoy working in the cafe,” Murphy said. </w:t>
      </w:r>
      <w:r>
        <w:rPr>
          <w:rFonts w:hint="default" w:ascii="Times New Roman" w:hAnsi="Times New Roman" w:eastAsia="宋体" w:cs="Times New Roman"/>
          <w:b w:val="0"/>
          <w:sz w:val="21"/>
          <w:szCs w:val="21"/>
          <w:u w:val="single"/>
        </w:rPr>
        <w:t xml:space="preserve">     40     </w:t>
      </w:r>
      <w:r>
        <w:rPr>
          <w:rFonts w:hint="default" w:ascii="Times New Roman" w:hAnsi="Times New Roman" w:eastAsia="宋体" w:cs="Times New Roman"/>
          <w:sz w:val="21"/>
          <w:szCs w:val="21"/>
        </w:rPr>
        <w:t xml:space="preserve"> She has every intention of staying and continuing doing what she loves.</w:t>
      </w:r>
    </w:p>
    <w:p w14:paraId="75251040">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A．The cafe closes at 9 pm every day.</w:t>
      </w:r>
    </w:p>
    <w:p w14:paraId="60C07935">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B．She has two children aged eight and four.</w:t>
      </w:r>
    </w:p>
    <w:p w14:paraId="6387FA51">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C．Sometimes she arrives early to serve the students early.</w:t>
      </w:r>
    </w:p>
    <w:p w14:paraId="395088BA">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D．After finishing an order, she calls out the name on the cup.</w:t>
      </w:r>
    </w:p>
    <w:p w14:paraId="180087F7">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E．Not only does this cafe serve up drinks, it also serves up smiles.</w:t>
      </w:r>
    </w:p>
    <w:p w14:paraId="6971EFC5">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F．Going to the cafe starts her day off good and gets her ready for class.</w:t>
      </w:r>
    </w:p>
    <w:p w14:paraId="4FD6E5A0">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G．She has served here for 17 years and can’t imagine working anywhere else.</w:t>
      </w:r>
    </w:p>
    <w:p w14:paraId="323D1425">
      <w:pPr>
        <w:shd w:val="clear" w:color="auto" w:fill="auto"/>
        <w:spacing w:line="360" w:lineRule="auto"/>
        <w:jc w:val="left"/>
        <w:textAlignment w:val="center"/>
        <w:rPr>
          <w:rFonts w:hint="default" w:ascii="Times New Roman" w:hAnsi="Times New Roman" w:eastAsia="宋体" w:cs="Times New Roman"/>
          <w:sz w:val="21"/>
          <w:szCs w:val="21"/>
        </w:rPr>
      </w:pPr>
    </w:p>
    <w:p w14:paraId="00FB21F2">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【答案】36．E    37．D    38．C    39．F    40．G</w:t>
      </w:r>
    </w:p>
    <w:p w14:paraId="3FD4E557">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【导语】本文是一篇记叙文。文章主要讲述大学咖啡馆工作人员凯瑟琳·墨菲用真诚的服务和热情的微笑为学生带来温暖的故事，展现了这位平凡英雄的动人之处。</w:t>
      </w:r>
    </w:p>
    <w:p w14:paraId="0B4E795F">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36．根据上文“Need a break between classes or just a quick pick-me-up in the morning? The College Cafe has just that, and more. (课间需要休息或早上快速提神？大学咖啡馆提供这些，还有更多。)”可知，开篇引出咖啡馆的功能，空格处需揭示“更多”的内涵。E选项“Not only does this cafe serve up drinks, it also serves up smiles. (这家咖啡馆不仅提供饮品，还提供微笑。)”通过“Not only...also...”结构，既承接“drinks”，又引出下文核心——墨菲的微笑服务，符合语境。故选E项。</w:t>
      </w:r>
    </w:p>
    <w:p w14:paraId="4EB09C39">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37．根据上文“She goes back and forth between machines to make the drinks. (她在机器之间来回制作饮品。)”及下文“As the customer grabs the drink from her hand, she smiles and says, “Hello, how is your day?” Even when the line is getting longer, she doesn’t let it get in the way of her genuine conversations. (当顾客从她手中接过饮品时，她微笑着说：“你好，今天过得怎么样？”即使队伍越来越长，她也不会让这影响到她真诚的交流。)”可推知，设空处需补充制作饮品后的环节。D选项“After finishing an order, she calls out the name on the cup. (完成订单后，她会喊出杯子上的名字。)”中的“finishing an order”衔接“make the drinks”，“calls out the name”引出顾客接饮品的场景，形成“制作—叫号—交付”的完整流程。故选D项。</w:t>
      </w:r>
    </w:p>
    <w:p w14:paraId="17B941E2">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38．根据上文“Murphy gets up at a quarter to five and drives thirty minutes every day to get to work on time. (墨菲每天四点四十五起床，开车三十分钟准时上班。)”及下文“I do so because I like to make coffee for the students. (我这样做是因为我喜欢为学生煮咖啡。)”可推知，设空处需进一步体现她对工作的投入。C选项“Sometimes she arrives early to serve the students early. (有时她会提前到达，提前为学生服务。)”中的“arrives early”补充了“准时上班”之外的主动性，“serve the students early”呼应“like to make coffee for the students”，展现其敬业精神。故选C项。</w:t>
      </w:r>
    </w:p>
    <w:p w14:paraId="4D70D4A5">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39．根据上文“Joanna Wright, a senior political science major, loves coffee and goes to the cafe at least six days a week. (乔安娜・赖特是政治学专业的大四学生，她热爱咖啡，每周至少去这家咖啡馆六天。)”及下文““Catherine always has a huge smile on her face, which always puts me in a cheerful mood,” Wright said. (赖特说“凯瑟琳总是笑容满面，这总能让我心情愉快。”)”可推知，设空处需说明她频繁去咖啡馆的原因。F选项“Going to the cafe starts her day off good and gets her ready for class. (去咖啡馆让她一天有个好的开始，并为上课做好准备。)”中的“starts her day off good”解释了“每周去六天”的动机，且“cheerful mood”与墨菲的微笑服务形成因果关系。故选F项。</w:t>
      </w:r>
    </w:p>
    <w:p w14:paraId="008FB245">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40．根据下文“She has every intention of staying and continuing doing what she loves. (她完全打算留下来，继续做自己喜欢的事。)”可推知，设空处需体现她对工作的长期投入。G选项“She has served here for 17 years and can’t imagine working anywhere else. (她已经在这里服务了17年，无法想象在其他地方工作。)”中的“17 years”凸显服务年限之长，“can’t imagine working anywhere else”强化对咖啡馆的情感联结，与“staying”形成直接呼应。故选G项。</w:t>
      </w:r>
    </w:p>
    <w:p w14:paraId="5BBEBA5D">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2710D10B">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4E5BECF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【2021年新高考全国Ⅰ 卷】</w:t>
      </w:r>
      <w:r>
        <w:rPr>
          <w:rFonts w:ascii="Times New Roman" w:hAnsi="Times New Roman" w:eastAsia="宋体" w:cs="Times New Roman"/>
          <w:color w:val="000000"/>
          <w:szCs w:val="22"/>
        </w:rPr>
        <w:t>My husband and I just spent a week in Paris.</w:t>
      </w:r>
      <w:r>
        <w:rPr>
          <w:rFonts w:ascii="Times New Roman" w:hAnsi="Times New Roman" w:eastAsia="宋体" w:cs="Times New Roman"/>
          <w:color w:val="000000"/>
          <w:szCs w:val="22"/>
          <w:u w:val="single"/>
        </w:rPr>
        <w:t>____36____</w:t>
      </w:r>
      <w:r>
        <w:rPr>
          <w:rFonts w:ascii="Times New Roman" w:hAnsi="Times New Roman" w:eastAsia="宋体" w:cs="Times New Roman"/>
          <w:color w:val="000000"/>
          <w:szCs w:val="22"/>
        </w:rPr>
        <w:t>So the first thing  we did was rent a fantastically expensive sixth-floor apartment the size of a cupboard. It was so tiny that we had to leave our suitcases in the hallway.</w:t>
      </w:r>
    </w:p>
    <w:p w14:paraId="7DBE7083">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 place wasn’t entirely authentic, though. Unlike a normal Parisian apartment, the plumbing ( 水 管 ) worked. </w:t>
      </w:r>
      <w:r>
        <w:rPr>
          <w:rFonts w:ascii="Times New Roman" w:hAnsi="Times New Roman" w:eastAsia="宋体" w:cs="Times New Roman"/>
          <w:color w:val="000000"/>
          <w:szCs w:val="22"/>
          <w:u w:val="single"/>
        </w:rPr>
        <w:t>____37____</w:t>
      </w:r>
      <w:r>
        <w:rPr>
          <w:rFonts w:ascii="Times New Roman" w:hAnsi="Times New Roman" w:eastAsia="宋体" w:cs="Times New Roman"/>
          <w:color w:val="000000"/>
          <w:szCs w:val="22"/>
        </w:rPr>
        <w:t>Our building even had a tiny lift with a female voice that said, “Ouverture des portes,” in perfect French. That is the only French phrase I mastered, and it’s a shame I don’t have much use for it.</w:t>
      </w:r>
    </w:p>
    <w:p w14:paraId="618AB69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Parisians are different from you and me. They never look lazy or untidy. As someone noted in this paper a couple of weeks ago, they eat great food and never gain weight. </w:t>
      </w:r>
      <w:r>
        <w:rPr>
          <w:rFonts w:ascii="Times New Roman" w:hAnsi="Times New Roman" w:eastAsia="宋体" w:cs="Times New Roman"/>
          <w:color w:val="000000"/>
          <w:szCs w:val="22"/>
          <w:u w:val="single"/>
        </w:rPr>
        <w:t>____38____</w:t>
      </w:r>
      <w:r>
        <w:rPr>
          <w:rFonts w:ascii="Times New Roman" w:hAnsi="Times New Roman" w:eastAsia="宋体" w:cs="Times New Roman"/>
          <w:color w:val="000000"/>
          <w:szCs w:val="22"/>
        </w:rPr>
        <w:t xml:space="preserve"> French strawberries do not taste like cardboard. Instead, they explode in your mouth like little flavor bombs.</w:t>
      </w:r>
    </w:p>
    <w:p w14:paraId="3BCA375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____39____</w:t>
      </w:r>
      <w:r>
        <w:rPr>
          <w:rFonts w:ascii="Times New Roman" w:hAnsi="Times New Roman" w:eastAsia="宋体" w:cs="Times New Roman"/>
          <w:color w:val="000000"/>
          <w:szCs w:val="22"/>
        </w:rPr>
        <w:t xml:space="preserve"> On our first morning in Paris, I went around the corner to the food market to pick up some groceries. I bought a handful of perfectly ripe small strawberries and a little sweet melon. My husband and I agreed they were the best fruit we had ever eaten. But they cost $18!</w:t>
      </w:r>
    </w:p>
    <w:p w14:paraId="399EEA0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In France, quality of life is much more important than efficiency.</w:t>
      </w:r>
    </w:p>
    <w:p w14:paraId="3418517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You can tell this by cafés life. French cafés are always crowded.</w:t>
      </w:r>
      <w:r>
        <w:rPr>
          <w:rFonts w:ascii="Times New Roman" w:hAnsi="Times New Roman" w:eastAsia="宋体" w:cs="Times New Roman"/>
          <w:color w:val="000000"/>
          <w:szCs w:val="22"/>
          <w:u w:val="single"/>
        </w:rPr>
        <w:t>____40____</w:t>
      </w:r>
      <w:r>
        <w:rPr>
          <w:rFonts w:ascii="Times New Roman" w:hAnsi="Times New Roman" w:eastAsia="宋体" w:cs="Times New Roman"/>
          <w:color w:val="000000"/>
          <w:szCs w:val="22"/>
        </w:rPr>
        <w:t>When do these people work? The French take their 35-hour workweek seriously — so seriously that some labor unions recently struck a deal with a group of companies limiting the number of hours that independent contractors can be on call.</w:t>
      </w:r>
    </w:p>
    <w:p w14:paraId="1E427BE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Not all the customers are tourists.</w:t>
      </w:r>
    </w:p>
    <w:p w14:paraId="305E80A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The quality of life in France is equally excellent.</w:t>
      </w:r>
    </w:p>
    <w:p w14:paraId="779DD46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There was a nice kitchen and a comfortable bed.</w:t>
      </w:r>
    </w:p>
    <w:p w14:paraId="1E61E4D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The amazing food is mainly consumed by local farmers.</w:t>
      </w:r>
    </w:p>
    <w:p w14:paraId="0246495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That’s not the only reason the French eat less than we do.</w:t>
      </w:r>
    </w:p>
    <w:p w14:paraId="5F9428C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Our aim was to see if we could live, in some way, like real Parisians.</w:t>
      </w:r>
    </w:p>
    <w:p w14:paraId="0D4F754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The food is so delicious that you don’t need much of it to make you happy.</w:t>
      </w:r>
    </w:p>
    <w:p w14:paraId="5B0E6E2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【答案】36. F    37. C    38. G    39. E    40. A</w:t>
      </w:r>
    </w:p>
    <w:p w14:paraId="24ADC421">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【解析】【分析】这是一篇</w:t>
      </w:r>
      <w:r>
        <w:rPr>
          <w:rFonts w:hint="eastAsia" w:ascii="Times New Roman" w:hAnsi="Times New Roman" w:eastAsia="宋体" w:cs="Times New Roman"/>
          <w:color w:val="FF0000"/>
          <w:szCs w:val="22"/>
        </w:rPr>
        <w:t>记叙</w:t>
      </w:r>
      <w:r>
        <w:rPr>
          <w:rFonts w:ascii="Times New Roman" w:hAnsi="Times New Roman" w:eastAsia="宋体" w:cs="Times New Roman"/>
          <w:color w:val="FF0000"/>
          <w:szCs w:val="22"/>
        </w:rPr>
        <w:t>文。主要讲述了作者夫妇两人在巴黎的居住的感受。首先，作者介绍了她住的房子；其次，说明了巴黎人生活非常精致的原因；最后，说明法国人对待生活的态度，相较于工作效率他们更看重生活品质。</w:t>
      </w:r>
    </w:p>
    <w:p w14:paraId="08BAD60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【36题详解】</w:t>
      </w:r>
    </w:p>
    <w:p w14:paraId="667774D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上文“My husband and I just spent a week in Paris.(我丈夫和我刚在巴黎待了一周)”说明了背景；下文“So the first thing we did was rent a fantastically expensive sixth-floor apartment the size of a cupboard.(所以我们做的第一件事就是租了一个非常昂贵公寓，在第六层，只有一个橱柜那么大)”是空格处的结果，因此空格处需要填原因；根据F项“Our aim was to see if we could live, in some way, like real Parisians.(我们的目标是看看我们是否在某种程度上可以活的像巴黎人。)”可知，作者要在巴黎住下来，所以需要租房子，两句构成因果关系。故选F项。</w:t>
      </w:r>
    </w:p>
    <w:p w14:paraId="73C590B1">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【37题详解】</w:t>
      </w:r>
    </w:p>
    <w:p w14:paraId="0A5927B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上文“The place wasn’t entirely authentic, though.(不过，这个地方并不是地道的法国住房)”是段落的中心句，说明第二段主要内容是讲解公寓的情况。下文提到了楼宇和电梯的情况。C项“There was a nice kitchen and a comfortable bed.(有一个漂亮的厨房和一张舒适的床)”提到了厨房和床，这些都属于公寓的配置。故选C项。</w:t>
      </w:r>
    </w:p>
    <w:p w14:paraId="57B02CF3">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【38题详解】</w:t>
      </w:r>
    </w:p>
    <w:p w14:paraId="52CCF3F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上文“... they eat great food and never gain weight.(他们吃得很好，而且从不发胖)”提及了食物。下文“French strawberries do not taste like cardboard. Instead, they explode in your mouth like little flavor bombs.(法国草莓尝起来不像纸板。相反，它们会像小炸弹一样在你嘴里爆炸)”在说明法国的草莓很好吃。上下文结合可知，因为法国的食物质量很高，所以不用吃很多就能很满足，同时吃的少也就不会发胖了。G项“The food is so delicious that you don’t need much of it to make you happy. (食物是如此美味，你不需要吃太多就能使你快乐)”符合语境要求。故选G项。</w:t>
      </w:r>
    </w:p>
    <w:p w14:paraId="6041479D">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【39题详解】</w:t>
      </w:r>
    </w:p>
    <w:p w14:paraId="3A9379C6">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第三段主要描述了作者夫妻去了采购了食物，买了草莓。下文“My husband and I agreed they were the best fruit we had ever eaten. But they cost $18!(我丈夫和我都认为这是我们吃过的最好的水果。但它们要18美元!)”说明法国的水果好吃但是也很贵。选项E“That's not the only reason the French eat less than we do.(这并不是法国人吃得比我们少的唯一原因)”承接了上一段关于法国人吃的少但是不胖的话题，同时引起下文，给出了法国人吃的少的另一个原因‘物价贵’。故选E项。</w:t>
      </w:r>
    </w:p>
    <w:p w14:paraId="2ED4B03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【40题详解】</w:t>
      </w:r>
    </w:p>
    <w:p w14:paraId="4F0B2DF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根据上文“In France, quality of life is much more important than efficiency (效率). You can tell this by cafés life. French cafés are always crowded. (在法国生活质量比效率更重要。这一点你能从咖啡馆生活看出来。法国的咖啡厅总是很拥挤)”可知，上文说明了法国人对待工作不是很积极且咖啡厅里顾客很多。下文“When do these people work?(这些人什么时候工作？)”是一个问句，说明本句属于过渡句，承接上文说明咖啡厅里的造成拥挤的客人的情况，A选项中有“customer”符合咖啡馆的情境设定，同时讲述了不是所有的客人都是游客，那么意味着大部分人都是当地人，符合下文的提问。故选A项。</w:t>
      </w:r>
    </w:p>
    <w:p w14:paraId="4B461985">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67FD405C">
      <w:pPr>
        <w:spacing w:line="360" w:lineRule="auto"/>
        <w:jc w:val="center"/>
        <w:textAlignment w:val="center"/>
        <w:rPr>
          <w:rFonts w:ascii="Times New Roman" w:hAnsi="Times New Roman" w:eastAsia="宋体" w:cs="Times New Roman"/>
          <w:b/>
          <w:color w:val="000000"/>
          <w:szCs w:val="22"/>
        </w:rPr>
      </w:pPr>
      <w:r>
        <w:rPr>
          <w:rFonts w:ascii="Times New Roman" w:hAnsi="Times New Roman" w:eastAsia="宋体" w:cs="Times New Roman"/>
          <w:color w:val="0000FF"/>
          <w:szCs w:val="21"/>
          <w:lang w:bidi="en-US"/>
        </w:rPr>
        <w:t>【2021年浙江卷6月】</w:t>
      </w:r>
      <w:r>
        <w:rPr>
          <w:rFonts w:ascii="Times New Roman" w:hAnsi="Times New Roman" w:eastAsia="宋体" w:cs="Times New Roman"/>
          <w:b/>
          <w:color w:val="000000"/>
          <w:szCs w:val="22"/>
        </w:rPr>
        <w:t>You've got mail…and it's a postcard</w:t>
      </w:r>
    </w:p>
    <w:p w14:paraId="3A40F47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Paulo Magalhaes, a 34-year-old Portuguese computer engineer, loves to open his mailbox and find a brightly colored picture of Rome's Colosseum. Or Africa's Victoria Falls. Or China's Great Wall. </w:t>
      </w:r>
      <w:r>
        <w:rPr>
          <w:rFonts w:ascii="Times New Roman" w:hAnsi="Times New Roman" w:eastAsia="宋体" w:cs="Times New Roman"/>
          <w:color w:val="000000"/>
          <w:szCs w:val="22"/>
          <w:u w:val="single"/>
        </w:rPr>
        <w:t>___11___</w:t>
      </w:r>
      <w:r>
        <w:rPr>
          <w:rFonts w:ascii="Times New Roman" w:hAnsi="Times New Roman" w:eastAsia="宋体" w:cs="Times New Roman"/>
          <w:color w:val="000000"/>
          <w:szCs w:val="22"/>
        </w:rPr>
        <w:t xml:space="preserve"> </w:t>
      </w:r>
    </w:p>
    <w:p w14:paraId="2EDF083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"I often send postcards to family and friends." he says to China Daily, "but you can imagine that after a while, you never receive as many as you send, and you realize that not everyone is into it </w:t>
      </w:r>
      <w:r>
        <w:rPr>
          <w:rFonts w:ascii="Times New Roman" w:hAnsi="Times New Roman" w:eastAsia="宋体" w:cs="Times New Roman"/>
          <w:color w:val="000000"/>
          <w:szCs w:val="22"/>
          <w:u w:val="single"/>
        </w:rPr>
        <w:t>___12___</w:t>
      </w:r>
      <w:r>
        <w:rPr>
          <w:rFonts w:ascii="Times New Roman" w:hAnsi="Times New Roman" w:eastAsia="宋体" w:cs="Times New Roman"/>
          <w:color w:val="000000"/>
          <w:szCs w:val="22"/>
        </w:rPr>
        <w:t xml:space="preserve"> ” Seeking other like-minded souls, however, Paulo started looking in a somewhat unlikely place: online. Many would say the Internet is a place for people who have given up on the traditional postal service, but Paulo's hunch（直觉）paid off. </w:t>
      </w:r>
    </w:p>
    <w:p w14:paraId="366430C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Today his hobby has developed into the website postcrossing.com, a social network that has grown to 575,217 registered users in 214 countries and regions since he started it 10 years ago. </w:t>
      </w:r>
      <w:r>
        <w:rPr>
          <w:rFonts w:ascii="Times New Roman" w:hAnsi="Times New Roman" w:eastAsia="宋体" w:cs="Times New Roman"/>
          <w:color w:val="000000"/>
          <w:szCs w:val="22"/>
          <w:u w:val="single"/>
        </w:rPr>
        <w:t>___13___</w:t>
      </w:r>
      <w:r>
        <w:rPr>
          <w:rFonts w:ascii="Times New Roman" w:hAnsi="Times New Roman" w:eastAsia="宋体" w:cs="Times New Roman"/>
          <w:color w:val="000000"/>
          <w:szCs w:val="22"/>
        </w:rPr>
        <w:t xml:space="preserve"> Running the website has almost turned into a full-time job. </w:t>
      </w:r>
    </w:p>
    <w:p w14:paraId="36372F6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Language is certainly a harrier for many people. For postcrossing to work worldwide, a common communication language is needed so that everyone can understand each other. As cool as it may be to receive a postcard written in Chinese, the concept doesn't work if one doesn't understand it. </w:t>
      </w:r>
      <w:r>
        <w:rPr>
          <w:rFonts w:ascii="Times New Roman" w:hAnsi="Times New Roman" w:eastAsia="宋体" w:cs="Times New Roman"/>
          <w:color w:val="000000"/>
          <w:szCs w:val="22"/>
          <w:u w:val="single"/>
        </w:rPr>
        <w:t>___14___</w:t>
      </w:r>
      <w:r>
        <w:rPr>
          <w:rFonts w:ascii="Times New Roman" w:hAnsi="Times New Roman" w:eastAsia="宋体" w:cs="Times New Roman"/>
          <w:color w:val="000000"/>
          <w:szCs w:val="22"/>
        </w:rPr>
        <w:t xml:space="preserve"> So a common language is required and in postcrossing that's English since it's widely spoken. </w:t>
      </w:r>
    </w:p>
    <w:p w14:paraId="30CD6C6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"Many people in China have limited exposure to English. </w:t>
      </w:r>
      <w:r>
        <w:rPr>
          <w:rFonts w:ascii="Times New Roman" w:hAnsi="Times New Roman" w:eastAsia="宋体" w:cs="Times New Roman"/>
          <w:color w:val="000000"/>
          <w:szCs w:val="22"/>
          <w:u w:val="single"/>
        </w:rPr>
        <w:t>___15___</w:t>
      </w:r>
      <w:r>
        <w:rPr>
          <w:rFonts w:ascii="Times New Roman" w:hAnsi="Times New Roman" w:eastAsia="宋体" w:cs="Times New Roman"/>
          <w:color w:val="000000"/>
          <w:szCs w:val="22"/>
        </w:rPr>
        <w:t xml:space="preserve"> That said, we know of many postcrossing members, including Chinese, who have actually improved their English skills through their use of postcrossing," Paulo says.</w:t>
      </w:r>
    </w:p>
    <w:p w14:paraId="065ECD5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And that's totally fine</w:t>
      </w:r>
    </w:p>
    <w:p w14:paraId="4C62C3B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That makes it extra hard to learn and practice it</w:t>
      </w:r>
    </w:p>
    <w:p w14:paraId="33CE59A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He likes to think of sending postcards as a family-friendly hobby</w:t>
      </w:r>
    </w:p>
    <w:p w14:paraId="19E6C07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Many love to make a connection with someone from across the world.</w:t>
      </w:r>
    </w:p>
    <w:p w14:paraId="72DC836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On August 5, the number of postcards exchanged by members topped 31 million.</w:t>
      </w:r>
    </w:p>
    <w:p w14:paraId="6C95A97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Similarly, if you speak only Chinese, receiving a card in Swedish takes part of the fun away.</w:t>
      </w:r>
    </w:p>
    <w:p w14:paraId="26584B2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In short, he loves postcards, and the excitement of getting a hand-written note from someone far away.</w:t>
      </w:r>
    </w:p>
    <w:p w14:paraId="2DFDE62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【答案】11. G    12. A    13. E    14. F    15. B</w:t>
      </w:r>
    </w:p>
    <w:p w14:paraId="2815BAE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【解析】【分析】本文是一篇</w:t>
      </w:r>
      <w:r>
        <w:rPr>
          <w:rFonts w:hint="eastAsia" w:ascii="Times New Roman" w:hAnsi="Times New Roman" w:eastAsia="宋体" w:cs="Times New Roman"/>
          <w:color w:val="FF0000"/>
          <w:szCs w:val="22"/>
        </w:rPr>
        <w:t>记叙</w:t>
      </w:r>
      <w:r>
        <w:rPr>
          <w:rFonts w:ascii="Times New Roman" w:hAnsi="Times New Roman" w:eastAsia="宋体" w:cs="Times New Roman"/>
          <w:color w:val="FF0000"/>
          <w:szCs w:val="22"/>
        </w:rPr>
        <w:t>文。主要介绍了Paulo Magalhaes创建postcrossing.com的过程及其现状。Paulo Magalhaes非常喜欢明信片但是苦于身边没有与他志趣相投的人，于是他开始从网上寻求志同道合的人，因而创立了postcrossing.com。随着公司在全球不断壮大，语言成为沟通的主要障碍，后来英语被选为共同语言方便大家交流。</w:t>
      </w:r>
    </w:p>
    <w:p w14:paraId="19B4FCC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【11题详解】</w:t>
      </w:r>
    </w:p>
    <w:p w14:paraId="76919E5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上文“Paulo Magalhaes, a 34-year-old Portuguese computer engineer, loves to open his mailbox and find a brightly colored image of Rome's Colosseum. Or Africa's Victoria Falls. Or China’s Great Wall.( 34岁的葡萄牙电脑工程师Paulo Magalhaes喜欢打开他的邮箱，然后发现一个色彩鲜艳的罗马斗牛场图像。或者非洲的维多利亚瀑布。或者是中国的长城)”介绍了Paulo喜欢明信片的个人爱好。下文“... and you realize that not everyone is into it.”说明他身边缺少与他志趣相投的人。选项G“In short, he loves postcards, and the excitement of getting a scribbled note from someone far away.(简而言之，他喜欢明信片，也喜欢收到远方某人潦草的便条时的那种兴奋)”起到承上启下的作用，总结了上文Paulo喜欢明信片，也引出下文关于他的喜好得不到回应的问题。故选G项。</w:t>
      </w:r>
    </w:p>
    <w:p w14:paraId="1885189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【12题详解】</w:t>
      </w:r>
    </w:p>
    <w:p w14:paraId="2E2E631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上文““I often send postcards to family and friends." he says to China Daily, “but you can imagine that after a while, you never receive as many as you send, and you realize that not everyone is into it(“我经常给家人和朋友寄明信片， ”他说，“但你可以想象，过一段时间，你收到的明信片不会像你寄的那么多，而且你意识到并不是每个人都喜欢这样。”)”说明Paulo意识到身边的亲人和朋友不是都和他有相同的爱好，因此他也很坦然接受这个事实，因此选项A“那完全没问题”符合语境。故选A项。</w:t>
      </w:r>
    </w:p>
    <w:p w14:paraId="4F125B7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【13题详解】</w:t>
      </w:r>
    </w:p>
    <w:p w14:paraId="1F36149E">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上文“Today his hobby has evolved into the website Postcrossing.com, a social network that has grown to 575,217 registered users in 214 countries and regions since he launched it 10 years ago.(如今，他的这个爱好已经发展成了Postcrossing.com这个社交网站。自从10年前他创建这个网站以来，已经有来自214个国家和地区的575217名注册用户)”是在介绍目前网站的发展状况，因此符合文意的只有E选项“8月5日，会员互赠的明信片数量达到3100万张”是在介绍该网站相关的数据。故选E项。</w:t>
      </w:r>
    </w:p>
    <w:p w14:paraId="61C854C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【14题详解】</w:t>
      </w:r>
    </w:p>
    <w:p w14:paraId="03A3E28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上文“As cool as it may be to receive a postcard written in Chinese, the concept doesn't work if one doesn't understand it.(收到一张用中文写</w:t>
      </w:r>
      <w:r>
        <w:rPr>
          <w:rFonts w:ascii="Times New Roman" w:hAnsi="Times New Roman" w:eastAsia="宋体" w:cs="Times New Roman"/>
          <w:color w:val="FF0000"/>
          <w:szCs w:val="22"/>
        </w:rPr>
        <w:drawing>
          <wp:inline distT="0" distB="0" distL="114300" distR="114300">
            <wp:extent cx="133350" cy="177800"/>
            <wp:effectExtent l="0" t="0" r="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33350" cy="177800"/>
                    </a:xfrm>
                    <a:prstGeom prst="rect">
                      <a:avLst/>
                    </a:prstGeom>
                    <a:noFill/>
                    <a:ln>
                      <a:noFill/>
                    </a:ln>
                  </pic:spPr>
                </pic:pic>
              </a:graphicData>
            </a:graphic>
          </wp:inline>
        </w:drawing>
      </w:r>
      <w:r>
        <w:rPr>
          <w:rFonts w:ascii="Times New Roman" w:hAnsi="Times New Roman" w:eastAsia="宋体" w:cs="Times New Roman"/>
          <w:color w:val="FF0000"/>
          <w:szCs w:val="22"/>
        </w:rPr>
        <w:t>明信片可能很酷，但如果你不理解它，这个概念就行不通)”是举例说明他国人收到中文明信片时的问题。选项F“Similarly, if you speak only Chinese, receiving a card written in Swedish takes part of the fun away.(同样地，如果你只会说中文，收到瑞典语的卡片也会夺走一部分乐趣)”是举例说明中国人收到他国语言明信片时也会遇到相同的问题。两句相结合，符合结论句的语义要求，故选F项。</w:t>
      </w:r>
    </w:p>
    <w:p w14:paraId="2FEA07FF">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【15题详解】</w:t>
      </w:r>
    </w:p>
    <w:p w14:paraId="31A68FAF">
      <w:pPr>
        <w:spacing w:line="360" w:lineRule="auto"/>
        <w:textAlignment w:val="center"/>
        <w:rPr>
          <w:rFonts w:hint="eastAsia" w:ascii="Times New Roman" w:hAnsi="Times New Roman" w:eastAsia="宋体" w:cs="Times New Roman"/>
          <w:color w:val="FF0000"/>
          <w:szCs w:val="22"/>
        </w:rPr>
      </w:pPr>
      <w:r>
        <w:rPr>
          <w:rFonts w:ascii="Times New Roman" w:hAnsi="Times New Roman" w:eastAsia="宋体" w:cs="Times New Roman"/>
          <w:color w:val="FF0000"/>
          <w:szCs w:val="22"/>
        </w:rPr>
        <w:t>上文“Many people in China have limited exposure to English.(许多中国人很少能接触到英语)”说明对某些人来说学习英语的门槛较高。结合下文“... who actually improved their English skills through their use of postcrossing.(他们实际上通过使用明信片来提高他们的英语技能)”可知，写明信片成为一种练习英语的渠道。因此选项B “这使得学习和练习它变得格外困难 ”符合语境要求，说明对一些人来说学习和练习英语的难度较高，因为渠道较少。故选B项。</w:t>
      </w:r>
    </w:p>
    <w:p w14:paraId="7AA5313F">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年阅读理解七选五(记叙文等)</w:t>
      </w:r>
    </w:p>
    <w:p w14:paraId="433F8F4A">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5889959E">
      <w:pPr>
        <w:pStyle w:val="22"/>
        <w:spacing w:line="360" w:lineRule="auto"/>
        <w:ind w:firstLine="420"/>
        <w:jc w:val="left"/>
        <w:textAlignment w:val="center"/>
        <w:rPr>
          <w:rFonts w:ascii="宋体" w:hAnsi="宋体"/>
          <w:color w:val="000000"/>
        </w:rPr>
      </w:pPr>
      <w:r>
        <w:rPr>
          <w:rFonts w:ascii="Times New Roman" w:hAnsi="Times New Roman" w:cs="Times New Roman"/>
          <w:color w:val="0000FF"/>
          <w:szCs w:val="21"/>
          <w:lang w:bidi="en-US"/>
        </w:rPr>
        <w:t>【20</w:t>
      </w:r>
      <w:r>
        <w:rPr>
          <w:rFonts w:hint="eastAsia" w:ascii="Times New Roman" w:hAnsi="Times New Roman" w:cs="Times New Roman"/>
          <w:color w:val="0000FF"/>
          <w:szCs w:val="21"/>
          <w:lang w:bidi="en-US"/>
        </w:rPr>
        <w:t>1</w:t>
      </w:r>
      <w:r>
        <w:rPr>
          <w:rFonts w:hint="eastAsia" w:cs="Times New Roman"/>
          <w:color w:val="0000FF"/>
          <w:szCs w:val="21"/>
          <w:lang w:bidi="en-US"/>
        </w:rPr>
        <w:t>9</w:t>
      </w:r>
      <w:r>
        <w:rPr>
          <w:rFonts w:ascii="Times New Roman" w:hAnsi="Times New Roman" w:cs="Times New Roman"/>
          <w:color w:val="0000FF"/>
          <w:szCs w:val="21"/>
          <w:lang w:bidi="en-US"/>
        </w:rPr>
        <w:t>年</w:t>
      </w:r>
      <w:r>
        <w:rPr>
          <w:rFonts w:hint="eastAsia" w:ascii="Times New Roman" w:hAnsi="Times New Roman" w:cs="Times New Roman"/>
          <w:color w:val="0000FF"/>
          <w:szCs w:val="21"/>
          <w:lang w:bidi="en-US"/>
        </w:rPr>
        <w:t>北京</w:t>
      </w:r>
      <w:r>
        <w:rPr>
          <w:rFonts w:ascii="Times New Roman" w:hAnsi="Times New Roman" w:cs="Times New Roman"/>
          <w:color w:val="0000FF"/>
          <w:szCs w:val="21"/>
          <w:lang w:bidi="en-US"/>
        </w:rPr>
        <w:t>卷】</w:t>
      </w:r>
      <w:r>
        <w:rPr>
          <w:rFonts w:ascii="Times New Roman" w:hAnsi="Times New Roman" w:eastAsia="Times New Roman" w:cs="Times New Roman"/>
          <w:color w:val="000000"/>
        </w:rPr>
        <w:t>Much of the work in today’s world is accomplished(</w:t>
      </w:r>
      <w:r>
        <w:rPr>
          <w:rFonts w:ascii="宋体" w:hAnsi="宋体"/>
          <w:color w:val="000000"/>
        </w:rPr>
        <w:t>完成</w:t>
      </w:r>
      <w:r>
        <w:rPr>
          <w:rFonts w:ascii="Times New Roman" w:hAnsi="Times New Roman" w:eastAsia="Times New Roman" w:cs="Times New Roman"/>
          <w:color w:val="000000"/>
        </w:rPr>
        <w:t>)in teams. Most people believe the best way to build a great team is to gather a group of the most talented individuals.</w:t>
      </w:r>
      <w:r>
        <w:rPr>
          <w:color w:val="000000"/>
          <w:u w:val="single"/>
        </w:rPr>
        <w:t>_____46_____</w:t>
      </w:r>
      <w:r>
        <w:rPr>
          <w:rFonts w:ascii="Times New Roman" w:hAnsi="Times New Roman" w:eastAsia="Times New Roman" w:cs="Times New Roman"/>
          <w:color w:val="000000"/>
        </w:rPr>
        <w:t>Companies spend millions hiring top business people. Is their money well spent</w:t>
      </w:r>
      <w:r>
        <w:rPr>
          <w:rFonts w:ascii="宋体" w:hAnsi="宋体"/>
          <w:color w:val="000000"/>
        </w:rPr>
        <w:t>？</w:t>
      </w:r>
    </w:p>
    <w:p w14:paraId="370575EE">
      <w:pPr>
        <w:pStyle w:val="22"/>
        <w:spacing w:line="360" w:lineRule="auto"/>
        <w:ind w:firstLine="420"/>
        <w:jc w:val="left"/>
        <w:textAlignment w:val="center"/>
        <w:rPr>
          <w:rFonts w:ascii="Times New Roman" w:hAnsi="Times New Roman" w:eastAsia="Times New Roman" w:cs="Times New Roman"/>
          <w:color w:val="000000"/>
        </w:rPr>
      </w:pPr>
      <w:r>
        <w:rPr>
          <w:color w:val="000000"/>
          <w:u w:val="single"/>
        </w:rPr>
        <w:t>___47___</w:t>
      </w:r>
      <w:r>
        <w:rPr>
          <w:rFonts w:ascii="Times New Roman" w:hAnsi="Times New Roman" w:eastAsia="Times New Roman" w:cs="Times New Roman"/>
          <w:color w:val="000000"/>
        </w:rPr>
        <w:t>They focused on football</w:t>
      </w:r>
      <w:r>
        <w:rPr>
          <w:rFonts w:ascii="宋体" w:hAnsi="宋体"/>
          <w:color w:val="000000"/>
        </w:rPr>
        <w:t>，</w:t>
      </w:r>
      <w:r>
        <w:rPr>
          <w:rFonts w:ascii="Times New Roman" w:hAnsi="Times New Roman" w:eastAsia="Times New Roman" w:cs="Times New Roman"/>
          <w:color w:val="000000"/>
        </w:rPr>
        <w:t>basketball and baseball. The results are mixed For football and basketball</w:t>
      </w:r>
      <w:r>
        <w:rPr>
          <w:rFonts w:ascii="宋体" w:hAnsi="宋体"/>
          <w:color w:val="000000"/>
        </w:rPr>
        <w:t>，</w:t>
      </w:r>
      <w:r>
        <w:rPr>
          <w:rFonts w:ascii="Times New Roman" w:hAnsi="Times New Roman" w:eastAsia="Times New Roman" w:cs="Times New Roman"/>
          <w:color w:val="000000"/>
        </w:rPr>
        <w:t>adding talented players to a team proves a good method</w:t>
      </w:r>
      <w:r>
        <w:rPr>
          <w:rFonts w:ascii="宋体" w:hAnsi="宋体"/>
          <w:color w:val="000000"/>
        </w:rPr>
        <w:t>，</w:t>
      </w:r>
      <w:r>
        <w:rPr>
          <w:rFonts w:ascii="Times New Roman" w:hAnsi="Times New Roman" w:eastAsia="Times New Roman" w:cs="Times New Roman"/>
          <w:color w:val="000000"/>
        </w:rPr>
        <w:t>but only up to the point where 70% of the players are top talent</w:t>
      </w:r>
      <w:r>
        <w:rPr>
          <w:rFonts w:ascii="宋体" w:hAnsi="宋体"/>
          <w:color w:val="000000"/>
        </w:rPr>
        <w:t>；</w:t>
      </w:r>
      <w:r>
        <w:rPr>
          <w:rFonts w:ascii="Times New Roman" w:hAnsi="Times New Roman" w:eastAsia="Times New Roman" w:cs="Times New Roman"/>
          <w:color w:val="000000"/>
        </w:rPr>
        <w:t>above that level, the team’s performance begins to decline. Interestingly</w:t>
      </w:r>
      <w:r>
        <w:rPr>
          <w:rFonts w:ascii="宋体" w:hAnsi="宋体"/>
          <w:color w:val="000000"/>
        </w:rPr>
        <w:t>，</w:t>
      </w:r>
      <w:r>
        <w:rPr>
          <w:rFonts w:ascii="Times New Roman" w:hAnsi="Times New Roman" w:eastAsia="Times New Roman" w:cs="Times New Roman"/>
          <w:color w:val="000000"/>
        </w:rPr>
        <w:t>this trend isn’t evident in baseball. where additional individual talent keeps improving the team’s performance.</w:t>
      </w:r>
    </w:p>
    <w:p w14:paraId="5AD1AA90">
      <w:pPr>
        <w:pStyle w:val="22"/>
        <w:spacing w:line="360" w:lineRule="auto"/>
        <w:ind w:firstLine="420"/>
        <w:jc w:val="left"/>
        <w:textAlignment w:val="center"/>
        <w:rPr>
          <w:rFonts w:ascii="宋体" w:hAnsi="宋体"/>
          <w:color w:val="000000"/>
          <w:u w:val="single"/>
        </w:rPr>
      </w:pPr>
      <w:r>
        <w:rPr>
          <w:rFonts w:ascii="Times New Roman" w:hAnsi="Times New Roman" w:eastAsia="Times New Roman" w:cs="Times New Roman"/>
          <w:color w:val="000000"/>
        </w:rPr>
        <w:t>To explain this phenomenon</w:t>
      </w:r>
      <w:r>
        <w:rPr>
          <w:rFonts w:ascii="宋体" w:hAnsi="宋体"/>
          <w:color w:val="000000"/>
        </w:rPr>
        <w:t>，</w:t>
      </w:r>
      <w:r>
        <w:rPr>
          <w:rFonts w:ascii="Times New Roman" w:hAnsi="Times New Roman" w:eastAsia="Times New Roman" w:cs="Times New Roman"/>
          <w:color w:val="000000"/>
        </w:rPr>
        <w:t>the researchers explored the degree to which a good performance by a team requires its members to coordinate(</w:t>
      </w:r>
      <w:r>
        <w:rPr>
          <w:rFonts w:ascii="宋体" w:hAnsi="宋体"/>
          <w:color w:val="000000"/>
        </w:rPr>
        <w:t>协调</w:t>
      </w:r>
      <w:r>
        <w:rPr>
          <w:rFonts w:ascii="Times New Roman" w:hAnsi="Times New Roman" w:eastAsia="Times New Roman" w:cs="Times New Roman"/>
          <w:color w:val="000000"/>
        </w:rPr>
        <w:t>)their actions.</w:t>
      </w:r>
      <w:r>
        <w:rPr>
          <w:color w:val="000000"/>
          <w:u w:val="single"/>
        </w:rPr>
        <w:t>______48______</w:t>
      </w:r>
      <w:r>
        <w:rPr>
          <w:rFonts w:ascii="Times New Roman" w:hAnsi="Times New Roman" w:eastAsia="Times New Roman" w:cs="Times New Roman"/>
          <w:color w:val="000000"/>
        </w:rPr>
        <w:t>In baseball</w:t>
      </w:r>
      <w:r>
        <w:rPr>
          <w:rFonts w:ascii="宋体" w:hAnsi="宋体"/>
          <w:color w:val="000000"/>
        </w:rPr>
        <w:t>，</w:t>
      </w:r>
      <w:r>
        <w:rPr>
          <w:rFonts w:ascii="Times New Roman" w:hAnsi="Times New Roman" w:eastAsia="Times New Roman" w:cs="Times New Roman"/>
          <w:color w:val="000000"/>
        </w:rPr>
        <w:t>the performance of individual players is less dependent on teammates. They conclude that when task interdependence is high</w:t>
      </w:r>
      <w:r>
        <w:rPr>
          <w:rFonts w:ascii="宋体" w:hAnsi="宋体"/>
          <w:color w:val="000000"/>
        </w:rPr>
        <w:t>，</w:t>
      </w:r>
      <w:r>
        <w:rPr>
          <w:rFonts w:ascii="Times New Roman" w:hAnsi="Times New Roman" w:eastAsia="Times New Roman" w:cs="Times New Roman"/>
          <w:color w:val="000000"/>
        </w:rPr>
        <w:t>team performance will suffer when there is too much talent</w:t>
      </w:r>
      <w:r>
        <w:rPr>
          <w:rFonts w:ascii="宋体" w:hAnsi="宋体"/>
          <w:color w:val="000000"/>
        </w:rPr>
        <w:t>，</w:t>
      </w:r>
      <w:r>
        <w:rPr>
          <w:rFonts w:ascii="Times New Roman" w:hAnsi="Times New Roman" w:eastAsia="Times New Roman" w:cs="Times New Roman"/>
          <w:color w:val="000000"/>
        </w:rPr>
        <w:t>while individual talent will have positive effects on team performance when task interdependence is lower. If a basketball star is. for example</w:t>
      </w:r>
      <w:r>
        <w:rPr>
          <w:rFonts w:ascii="宋体" w:hAnsi="宋体"/>
          <w:color w:val="000000"/>
        </w:rPr>
        <w:t>，</w:t>
      </w:r>
      <w:r>
        <w:rPr>
          <w:rFonts w:ascii="Times New Roman" w:hAnsi="Times New Roman" w:eastAsia="Times New Roman" w:cs="Times New Roman"/>
          <w:color w:val="000000"/>
        </w:rPr>
        <w:t>trying to gain a high personal point total</w:t>
      </w:r>
      <w:r>
        <w:rPr>
          <w:rFonts w:ascii="宋体" w:hAnsi="宋体"/>
          <w:color w:val="000000"/>
        </w:rPr>
        <w:t>，</w:t>
      </w:r>
      <w:r>
        <w:rPr>
          <w:rFonts w:ascii="Times New Roman" w:hAnsi="Times New Roman" w:eastAsia="Times New Roman" w:cs="Times New Roman"/>
          <w:color w:val="000000"/>
        </w:rPr>
        <w:t>he may take a shot himself when it would be better to pass the ball to a teammate</w:t>
      </w:r>
      <w:r>
        <w:rPr>
          <w:rFonts w:ascii="宋体" w:hAnsi="宋体"/>
          <w:color w:val="000000"/>
        </w:rPr>
        <w:t>，</w:t>
      </w:r>
      <w:r>
        <w:rPr>
          <w:rFonts w:ascii="Times New Roman" w:hAnsi="Times New Roman" w:eastAsia="Times New Roman" w:cs="Times New Roman"/>
          <w:color w:val="000000"/>
        </w:rPr>
        <w:t>affecting the team's performance. Young children learning to play team sports are often told</w:t>
      </w:r>
      <w:r>
        <w:rPr>
          <w:rFonts w:ascii="宋体" w:hAnsi="宋体"/>
          <w:color w:val="000000"/>
        </w:rPr>
        <w:t>，“</w:t>
      </w:r>
      <w:r>
        <w:rPr>
          <w:rFonts w:ascii="Times New Roman" w:hAnsi="Times New Roman" w:eastAsia="Times New Roman" w:cs="Times New Roman"/>
          <w:color w:val="000000"/>
        </w:rPr>
        <w:t>There is no I in TEAM.</w:t>
      </w:r>
      <w:r>
        <w:rPr>
          <w:rFonts w:ascii="宋体" w:hAnsi="宋体"/>
          <w:color w:val="000000"/>
        </w:rPr>
        <w:t>”</w:t>
      </w:r>
      <w:r>
        <w:rPr>
          <w:color w:val="000000"/>
          <w:u w:val="single"/>
        </w:rPr>
        <w:t>___49___</w:t>
      </w:r>
    </w:p>
    <w:p w14:paraId="1F07E3D0">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Another possibility is that when there is a lot of talent on a team</w:t>
      </w:r>
      <w:r>
        <w:rPr>
          <w:rFonts w:ascii="宋体" w:hAnsi="宋体"/>
          <w:color w:val="000000"/>
        </w:rPr>
        <w:t>，</w:t>
      </w:r>
      <w:r>
        <w:rPr>
          <w:rFonts w:ascii="Times New Roman" w:hAnsi="Times New Roman" w:eastAsia="Times New Roman" w:cs="Times New Roman"/>
          <w:color w:val="000000"/>
        </w:rPr>
        <w:t>some players may make less effort. Just as in a game of tug-of-war(</w:t>
      </w:r>
      <w:r>
        <w:rPr>
          <w:rFonts w:ascii="宋体" w:hAnsi="宋体"/>
          <w:color w:val="000000"/>
        </w:rPr>
        <w:t>拔河比赛</w:t>
      </w:r>
      <w:r>
        <w:rPr>
          <w:rFonts w:ascii="Times New Roman" w:hAnsi="Times New Roman" w:eastAsia="Times New Roman" w:cs="Times New Roman"/>
          <w:color w:val="000000"/>
        </w:rPr>
        <w:t>)</w:t>
      </w:r>
      <w:r>
        <w:rPr>
          <w:rFonts w:ascii="宋体" w:hAnsi="宋体"/>
          <w:color w:val="000000"/>
        </w:rPr>
        <w:t>，</w:t>
      </w:r>
      <w:r>
        <w:rPr>
          <w:rFonts w:ascii="Times New Roman" w:hAnsi="Times New Roman" w:eastAsia="Times New Roman" w:cs="Times New Roman"/>
          <w:color w:val="000000"/>
        </w:rPr>
        <w:t>whenever a person is added</w:t>
      </w:r>
      <w:r>
        <w:rPr>
          <w:rFonts w:ascii="宋体" w:hAnsi="宋体"/>
          <w:color w:val="000000"/>
        </w:rPr>
        <w:t>，</w:t>
      </w:r>
      <w:r>
        <w:rPr>
          <w:rFonts w:ascii="Times New Roman" w:hAnsi="Times New Roman" w:eastAsia="Times New Roman" w:cs="Times New Roman"/>
          <w:color w:val="000000"/>
        </w:rPr>
        <w:t>everyone else pulls the rope with less force.</w:t>
      </w:r>
    </w:p>
    <w:p w14:paraId="1F88FF14">
      <w:pPr>
        <w:pStyle w:val="22"/>
        <w:spacing w:line="360" w:lineRule="auto"/>
        <w:ind w:firstLine="420"/>
        <w:jc w:val="left"/>
        <w:textAlignment w:val="center"/>
        <w:rPr>
          <w:rFonts w:ascii="Times New Roman" w:hAnsi="Times New Roman" w:eastAsia="Times New Roman" w:cs="Times New Roman"/>
          <w:color w:val="000000"/>
        </w:rPr>
      </w:pPr>
      <w:r>
        <w:rPr>
          <w:color w:val="000000"/>
          <w:u w:val="single"/>
        </w:rPr>
        <w:t>___50___</w:t>
      </w:r>
      <w:r>
        <w:rPr>
          <w:rFonts w:ascii="Times New Roman" w:hAnsi="Times New Roman" w:eastAsia="Times New Roman" w:cs="Times New Roman"/>
          <w:color w:val="000000"/>
        </w:rPr>
        <w:t>.An A-team may require a balance-not just A players</w:t>
      </w:r>
      <w:r>
        <w:rPr>
          <w:rFonts w:ascii="宋体" w:hAnsi="宋体"/>
          <w:color w:val="000000"/>
        </w:rPr>
        <w:t>，</w:t>
      </w:r>
      <w:r>
        <w:rPr>
          <w:rFonts w:ascii="Times New Roman" w:hAnsi="Times New Roman" w:eastAsia="Times New Roman" w:cs="Times New Roman"/>
          <w:color w:val="000000"/>
        </w:rPr>
        <w:t>but a few generous B players as well.</w:t>
      </w:r>
    </w:p>
    <w:p w14:paraId="24489000">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It's not a simple matter to determine the nature of talent.</w:t>
      </w:r>
    </w:p>
    <w:p w14:paraId="645A3847">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B. Sports team owners spend millions of dollars attracting top talent</w:t>
      </w:r>
    </w:p>
    <w:p w14:paraId="3B40CC16">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The group interaction and its effect drew the researchers' attention.</w:t>
      </w:r>
    </w:p>
    <w:p w14:paraId="6A34F249">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 Stars apparently do not follow this basic principle of sportsmanship.</w:t>
      </w:r>
    </w:p>
    <w:p w14:paraId="2655420C">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E. Several recent studies examined the role of talent in the sports world.</w:t>
      </w:r>
    </w:p>
    <w:p w14:paraId="232B0821">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 Building up a dream team is more complex than simply hiring the best talent.</w:t>
      </w:r>
    </w:p>
    <w:p w14:paraId="520C2F51">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G. This task interdependence distinguishes baseball from football and basketball.</w:t>
      </w:r>
    </w:p>
    <w:p w14:paraId="3723243B">
      <w:pPr>
        <w:pStyle w:val="22"/>
        <w:spacing w:line="360" w:lineRule="auto"/>
        <w:textAlignment w:val="center"/>
        <w:rPr>
          <w:rFonts w:ascii="Times New Roman" w:hAnsi="Times New Roman" w:eastAsia="Times New Roman" w:cs="Times New Roman"/>
          <w:color w:val="FF0000"/>
        </w:rPr>
      </w:pPr>
      <w:r>
        <w:rPr>
          <w:rFonts w:hint="eastAsia" w:ascii="Times New Roman" w:hAnsi="Times New Roman" w:eastAsia="宋体" w:cs="Times New Roman"/>
          <w:color w:val="FF0000"/>
        </w:rPr>
        <w:t>【</w:t>
      </w:r>
      <w:r>
        <w:rPr>
          <w:color w:val="FF0000"/>
        </w:rPr>
        <w:t xml:space="preserve">答案】46. </w:t>
      </w:r>
      <w:r>
        <w:rPr>
          <w:rFonts w:ascii="Times New Roman" w:hAnsi="Times New Roman" w:eastAsia="Times New Roman" w:cs="Times New Roman"/>
          <w:color w:val="FF0000"/>
        </w:rPr>
        <w:t>B</w:t>
      </w:r>
      <w:r>
        <w:rPr>
          <w:color w:val="FF0000"/>
        </w:rPr>
        <w:t xml:space="preserve">    47. </w:t>
      </w:r>
      <w:r>
        <w:rPr>
          <w:rFonts w:ascii="Times New Roman" w:hAnsi="Times New Roman" w:eastAsia="Times New Roman" w:cs="Times New Roman"/>
          <w:color w:val="FF0000"/>
        </w:rPr>
        <w:t>E</w:t>
      </w:r>
      <w:r>
        <w:rPr>
          <w:color w:val="FF0000"/>
        </w:rPr>
        <w:t xml:space="preserve">    48. </w:t>
      </w:r>
      <w:r>
        <w:rPr>
          <w:rFonts w:ascii="Times New Roman" w:hAnsi="Times New Roman" w:eastAsia="Times New Roman" w:cs="Times New Roman"/>
          <w:color w:val="FF0000"/>
        </w:rPr>
        <w:t>G</w:t>
      </w:r>
      <w:r>
        <w:rPr>
          <w:color w:val="FF0000"/>
        </w:rPr>
        <w:t xml:space="preserve">    49. </w:t>
      </w:r>
      <w:r>
        <w:rPr>
          <w:rFonts w:ascii="Times New Roman" w:hAnsi="Times New Roman" w:eastAsia="Times New Roman" w:cs="Times New Roman"/>
          <w:color w:val="FF0000"/>
        </w:rPr>
        <w:t>D</w:t>
      </w:r>
      <w:r>
        <w:rPr>
          <w:color w:val="FF0000"/>
        </w:rPr>
        <w:t xml:space="preserve">    50. </w:t>
      </w:r>
      <w:r>
        <w:rPr>
          <w:rFonts w:ascii="Times New Roman" w:hAnsi="Times New Roman" w:eastAsia="Times New Roman" w:cs="Times New Roman"/>
          <w:color w:val="FF0000"/>
        </w:rPr>
        <w:t>F</w:t>
      </w:r>
      <w:r>
        <w:rPr>
          <w:rFonts w:hint="eastAsia" w:ascii="宋体" w:hAnsi="宋体" w:cs="Times New Roman"/>
          <w:color w:val="FF0000"/>
        </w:rPr>
        <w:t>（</w:t>
      </w:r>
      <w:r>
        <w:rPr>
          <w:rFonts w:ascii="宋体" w:hAnsi="宋体" w:cs="Times New Roman"/>
          <w:color w:val="FF0000"/>
        </w:rPr>
        <w:t>本文是一篇说明文。文章主要讲了当今世界的大部分工作都是在团队中完成的。大多数人认为组建一个伟大团队的最好方法是聚集一群最有才华的人。可是他们的钱花得好吗？文章就这一问题进行了调查。</w:t>
      </w:r>
      <w:r>
        <w:rPr>
          <w:rFonts w:hint="eastAsia" w:ascii="宋体" w:hAnsi="宋体" w:cs="Times New Roman"/>
          <w:color w:val="FF0000"/>
        </w:rPr>
        <w:t>）</w:t>
      </w:r>
    </w:p>
    <w:p w14:paraId="21B9EA03">
      <w:pPr>
        <w:pStyle w:val="22"/>
        <w:spacing w:line="360" w:lineRule="auto"/>
        <w:textAlignment w:val="center"/>
        <w:rPr>
          <w:color w:val="FF0000"/>
        </w:rPr>
      </w:pPr>
      <w:r>
        <w:rPr>
          <w:rFonts w:hint="eastAsia"/>
          <w:color w:val="FF0000"/>
        </w:rPr>
        <w:t>【语篇解读</w:t>
      </w:r>
      <w:r>
        <w:rPr>
          <w:color w:val="FF0000"/>
        </w:rPr>
        <w:t>】</w:t>
      </w:r>
      <w:r>
        <w:rPr>
          <w:rFonts w:ascii="宋体" w:hAnsi="宋体"/>
          <w:color w:val="FF0000"/>
        </w:rPr>
        <w:t>这是一篇夹叙夹议的文章。文章主要讲了建立一支最佳阵容球队比简单地雇佣最优秀的人才要复杂得多。一支一流球队可能需要一种平衡——不仅仅是最好球员，也需要一些优雅量的普通球员。</w:t>
      </w:r>
    </w:p>
    <w:p w14:paraId="58E16415">
      <w:pPr>
        <w:pStyle w:val="22"/>
        <w:spacing w:line="360" w:lineRule="auto"/>
        <w:textAlignment w:val="center"/>
        <w:rPr>
          <w:rFonts w:ascii="宋体" w:hAnsi="宋体"/>
          <w:color w:val="FF0000"/>
        </w:rPr>
      </w:pPr>
      <w:r>
        <w:rPr>
          <w:color w:val="FF0000"/>
        </w:rPr>
        <w:t>46.B</w:t>
      </w:r>
      <w:r>
        <w:rPr>
          <w:rFonts w:ascii="宋体" w:hAnsi="宋体"/>
          <w:color w:val="FF0000"/>
        </w:rPr>
        <w:t>上文说“大多数人相信建立一个伟大团队的最好方法就是聚集一群最有天赋的人</w:t>
      </w:r>
    </w:p>
    <w:p w14:paraId="75E3E895">
      <w:pPr>
        <w:pStyle w:val="22"/>
        <w:spacing w:line="360" w:lineRule="auto"/>
        <w:jc w:val="left"/>
        <w:textAlignment w:val="center"/>
        <w:rPr>
          <w:rFonts w:ascii="宋体" w:hAnsi="宋体"/>
          <w:color w:val="FF0000"/>
        </w:rPr>
      </w:pPr>
      <w:r>
        <w:rPr>
          <w:rFonts w:ascii="宋体" w:hAnsi="宋体"/>
          <w:color w:val="FF0000"/>
        </w:rPr>
        <w:t>个人”。下文说“公司花费数百万雇佣顶级商业人士。”该空承上启下，也是在举例，</w:t>
      </w:r>
      <w:r>
        <w:rPr>
          <w:rFonts w:ascii="Times New Romance" w:hAnsi="Times New Romance" w:eastAsia="Times New Romance" w:cs="Times New Romance"/>
          <w:color w:val="FF0000"/>
        </w:rPr>
        <w:t>B</w:t>
      </w:r>
      <w:r>
        <w:rPr>
          <w:rFonts w:ascii="宋体" w:hAnsi="宋体"/>
          <w:color w:val="FF0000"/>
        </w:rPr>
        <w:t>选项“运动队老板花费数百万美元吸引顶尖人才。”切题，故选</w:t>
      </w:r>
      <w:r>
        <w:rPr>
          <w:rFonts w:ascii="Times New Romance" w:hAnsi="Times New Romance" w:eastAsia="Times New Romance" w:cs="Times New Romance"/>
          <w:color w:val="FF0000"/>
        </w:rPr>
        <w:t>B</w:t>
      </w:r>
      <w:r>
        <w:rPr>
          <w:rFonts w:ascii="宋体" w:hAnsi="宋体"/>
          <w:color w:val="FF0000"/>
        </w:rPr>
        <w:t>。</w:t>
      </w:r>
    </w:p>
    <w:p w14:paraId="6D0B6857">
      <w:pPr>
        <w:pStyle w:val="22"/>
        <w:spacing w:line="360" w:lineRule="auto"/>
        <w:jc w:val="left"/>
        <w:textAlignment w:val="center"/>
        <w:rPr>
          <w:rFonts w:ascii="宋体" w:hAnsi="宋体"/>
          <w:color w:val="FF0000"/>
        </w:rPr>
      </w:pPr>
      <w:r>
        <w:rPr>
          <w:color w:val="FF0000"/>
        </w:rPr>
        <w:t>47.E</w:t>
      </w:r>
      <w:r>
        <w:rPr>
          <w:rFonts w:ascii="宋体" w:hAnsi="宋体"/>
          <w:color w:val="FF0000"/>
        </w:rPr>
        <w:t>下文说“他们专注于足球、篮球和篮球。结果有好有坏。”该空引出下文，</w:t>
      </w:r>
      <w:r>
        <w:rPr>
          <w:rFonts w:ascii="Times New Romance" w:hAnsi="Times New Romance" w:eastAsia="Times New Romance" w:cs="Times New Romance"/>
          <w:color w:val="FF0000"/>
        </w:rPr>
        <w:t>E</w:t>
      </w:r>
      <w:r>
        <w:rPr>
          <w:rFonts w:ascii="宋体" w:hAnsi="宋体"/>
          <w:color w:val="FF0000"/>
        </w:rPr>
        <w:t>选项“最近的几项研究调查了体育世界中人才的作用。”切题，故选</w:t>
      </w:r>
      <w:r>
        <w:rPr>
          <w:rFonts w:ascii="Times New Romance" w:hAnsi="Times New Romance" w:eastAsia="Times New Romance" w:cs="Times New Romance"/>
          <w:color w:val="FF0000"/>
        </w:rPr>
        <w:t>E</w:t>
      </w:r>
      <w:r>
        <w:rPr>
          <w:rFonts w:ascii="宋体" w:hAnsi="宋体"/>
          <w:color w:val="FF0000"/>
        </w:rPr>
        <w:t>。</w:t>
      </w:r>
    </w:p>
    <w:p w14:paraId="4B9F01F1">
      <w:pPr>
        <w:pStyle w:val="22"/>
        <w:spacing w:line="360" w:lineRule="auto"/>
        <w:jc w:val="left"/>
        <w:textAlignment w:val="center"/>
        <w:rPr>
          <w:rFonts w:ascii="宋体" w:hAnsi="宋体"/>
          <w:color w:val="FF0000"/>
        </w:rPr>
      </w:pPr>
      <w:r>
        <w:rPr>
          <w:color w:val="FF0000"/>
        </w:rPr>
        <w:t>48.G</w:t>
      </w:r>
      <w:r>
        <w:rPr>
          <w:rFonts w:ascii="宋体" w:hAnsi="宋体"/>
          <w:color w:val="FF0000"/>
        </w:rPr>
        <w:t>上文说“为了解释这一现象，研究人员探索了一场好的表现要求队员们协调他们行动的程度”，下文说明了研究结果，该空承上启下，</w:t>
      </w:r>
      <w:r>
        <w:rPr>
          <w:rFonts w:ascii="Times New Romance" w:hAnsi="Times New Romance" w:eastAsia="Times New Romance" w:cs="Times New Romance"/>
          <w:color w:val="FF0000"/>
        </w:rPr>
        <w:t>G</w:t>
      </w:r>
      <w:r>
        <w:rPr>
          <w:rFonts w:ascii="宋体" w:hAnsi="宋体"/>
          <w:color w:val="FF0000"/>
        </w:rPr>
        <w:t>选项“这项任务的相互依赖性使棒球区别于足球和篮球。”切题，故选</w:t>
      </w:r>
      <w:r>
        <w:rPr>
          <w:rFonts w:ascii="Times New Romance" w:hAnsi="Times New Romance" w:eastAsia="Times New Romance" w:cs="Times New Romance"/>
          <w:color w:val="FF0000"/>
        </w:rPr>
        <w:t>G</w:t>
      </w:r>
      <w:r>
        <w:rPr>
          <w:rFonts w:ascii="宋体" w:hAnsi="宋体"/>
          <w:color w:val="FF0000"/>
        </w:rPr>
        <w:t>。</w:t>
      </w:r>
    </w:p>
    <w:p w14:paraId="42F787EA">
      <w:pPr>
        <w:pStyle w:val="22"/>
        <w:spacing w:line="360" w:lineRule="auto"/>
        <w:jc w:val="left"/>
        <w:textAlignment w:val="center"/>
        <w:rPr>
          <w:rFonts w:ascii="宋体" w:hAnsi="宋体"/>
          <w:color w:val="FF0000"/>
        </w:rPr>
      </w:pPr>
      <w:r>
        <w:rPr>
          <w:color w:val="FF0000"/>
        </w:rPr>
        <w:t>49.D</w:t>
      </w:r>
      <w:r>
        <w:rPr>
          <w:rFonts w:ascii="宋体" w:hAnsi="宋体"/>
          <w:color w:val="FF0000"/>
        </w:rPr>
        <w:t>上文说了“一个球星为了个人得分，而影响团队的表现”，该空承接上文，</w:t>
      </w:r>
      <w:r>
        <w:rPr>
          <w:rFonts w:ascii="Times New Romance" w:hAnsi="Times New Romance" w:eastAsia="Times New Romance" w:cs="Times New Romance"/>
          <w:color w:val="FF0000"/>
        </w:rPr>
        <w:t>D</w:t>
      </w:r>
      <w:r>
        <w:rPr>
          <w:rFonts w:ascii="宋体" w:hAnsi="宋体"/>
          <w:color w:val="FF0000"/>
        </w:rPr>
        <w:t>选项“球星显然没有遵守运动员精神的基本原则”切题，故选</w:t>
      </w:r>
      <w:r>
        <w:rPr>
          <w:rFonts w:ascii="Times New Romance" w:hAnsi="Times New Romance" w:eastAsia="Times New Romance" w:cs="Times New Romance"/>
          <w:color w:val="FF0000"/>
        </w:rPr>
        <w:t>D</w:t>
      </w:r>
      <w:r>
        <w:rPr>
          <w:rFonts w:ascii="宋体" w:hAnsi="宋体"/>
          <w:color w:val="FF0000"/>
        </w:rPr>
        <w:t>。</w:t>
      </w:r>
    </w:p>
    <w:p w14:paraId="0F7D511E">
      <w:pPr>
        <w:pStyle w:val="22"/>
        <w:spacing w:line="360" w:lineRule="auto"/>
        <w:jc w:val="left"/>
        <w:textAlignment w:val="center"/>
        <w:rPr>
          <w:color w:val="FF0000"/>
        </w:rPr>
      </w:pPr>
      <w:r>
        <w:rPr>
          <w:color w:val="FF0000"/>
        </w:rPr>
        <w:t>50.F</w:t>
      </w:r>
    </w:p>
    <w:p w14:paraId="7EFC8154">
      <w:pPr>
        <w:pStyle w:val="22"/>
        <w:spacing w:line="360" w:lineRule="auto"/>
        <w:jc w:val="left"/>
        <w:textAlignment w:val="center"/>
        <w:rPr>
          <w:rFonts w:ascii="宋体" w:hAnsi="宋体"/>
          <w:color w:val="FF0000"/>
        </w:rPr>
      </w:pPr>
      <w:r>
        <w:rPr>
          <w:rFonts w:ascii="宋体" w:hAnsi="宋体"/>
          <w:color w:val="FF0000"/>
        </w:rPr>
        <w:t>下文说“一支一流球队可能需要一种平衡——不仅仅是最好球员，也需要一些优雅量的普通球员。”该空引出下文，</w:t>
      </w:r>
      <w:r>
        <w:rPr>
          <w:rFonts w:ascii="Times New Romance" w:hAnsi="Times New Romance" w:eastAsia="Times New Romance" w:cs="Times New Romance"/>
          <w:color w:val="FF0000"/>
        </w:rPr>
        <w:t>F</w:t>
      </w:r>
      <w:r>
        <w:rPr>
          <w:rFonts w:ascii="宋体" w:hAnsi="宋体"/>
          <w:color w:val="FF0000"/>
        </w:rPr>
        <w:t>选项“建立一支最佳阵容球队比简单地雇佣最优秀的人才要复杂得多。”切题，故选</w:t>
      </w:r>
      <w:r>
        <w:rPr>
          <w:rFonts w:ascii="Times New Romance" w:hAnsi="Times New Romance" w:eastAsia="Times New Romance" w:cs="Times New Romance"/>
          <w:color w:val="FF0000"/>
        </w:rPr>
        <w:t>F</w:t>
      </w:r>
      <w:r>
        <w:rPr>
          <w:rFonts w:ascii="宋体" w:hAnsi="宋体"/>
          <w:color w:val="FF0000"/>
        </w:rPr>
        <w:t>。</w:t>
      </w:r>
    </w:p>
    <w:p w14:paraId="018DBDFF">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年阅读理解七选五(记叙文等)</w:t>
      </w:r>
    </w:p>
    <w:p w14:paraId="14427A1C">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1F11064A">
      <w:pPr>
        <w:spacing w:line="367" w:lineRule="auto"/>
        <w:ind w:firstLine="420" w:firstLineChars="200"/>
        <w:rPr>
          <w:rFonts w:hint="eastAsia"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新课标Ⅰ卷</w:t>
      </w:r>
      <w:r>
        <w:rPr>
          <w:rFonts w:hint="eastAsia" w:ascii="宋体" w:hAnsi="宋体" w:eastAsia="宋体" w:cs="宋体"/>
          <w:color w:val="0000FF"/>
          <w:szCs w:val="22"/>
        </w:rPr>
        <w:t>】</w:t>
      </w:r>
      <w:r>
        <w:rPr>
          <w:rFonts w:ascii="Times New Roman" w:hAnsi="Times New Roman" w:eastAsia="宋体" w:cs="Times New Roman"/>
          <w:szCs w:val="22"/>
        </w:rPr>
        <w:t xml:space="preserve">If </w:t>
      </w:r>
      <w:r>
        <w:rPr>
          <w:rFonts w:hint="eastAsia" w:ascii="Times New Roman" w:hAnsi="Times New Roman" w:eastAsia="宋体" w:cs="Times New Roman"/>
          <w:szCs w:val="22"/>
        </w:rPr>
        <w:t>anyone had</w:t>
      </w:r>
      <w:r>
        <w:rPr>
          <w:rFonts w:ascii="Times New Roman" w:hAnsi="Times New Roman" w:eastAsia="宋体" w:cs="Times New Roman"/>
          <w:szCs w:val="22"/>
        </w:rPr>
        <w:t xml:space="preserve"> </w:t>
      </w:r>
      <w:r>
        <w:rPr>
          <w:rFonts w:hint="eastAsia" w:ascii="Times New Roman" w:hAnsi="Times New Roman" w:eastAsia="宋体" w:cs="Times New Roman"/>
          <w:szCs w:val="22"/>
        </w:rPr>
        <w:t xml:space="preserve">told me three years ago that I would be spending most of my weekends camping, I would have laughed heartily. Campers, in my eyes, were people who enjoyed insect bites, ill-cooked meals, and uncomfortable sleeping bags. They had nothing in common with me. </w:t>
      </w:r>
      <w:r>
        <w:rPr>
          <w:rFonts w:hint="eastAsia" w:ascii="Times New Roman" w:hAnsi="Times New Roman" w:eastAsia="宋体" w:cs="Times New Roman"/>
          <w:szCs w:val="22"/>
          <w:u w:val="single"/>
        </w:rPr>
        <w:t xml:space="preserve">   36   </w:t>
      </w:r>
    </w:p>
    <w:p w14:paraId="6ED7EE92">
      <w:pPr>
        <w:spacing w:line="367" w:lineRule="auto"/>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 xml:space="preserve">The friends who introduced me to camping thought that it meant to be a pioneer. </w:t>
      </w:r>
      <w:r>
        <w:rPr>
          <w:rFonts w:hint="eastAsia" w:ascii="Times New Roman" w:hAnsi="Times New Roman" w:eastAsia="宋体" w:cs="Times New Roman"/>
          <w:szCs w:val="22"/>
          <w:u w:val="single"/>
        </w:rPr>
        <w:t xml:space="preserve">   37   </w:t>
      </w:r>
      <w:r>
        <w:rPr>
          <w:rFonts w:hint="eastAsia" w:ascii="Times New Roman" w:hAnsi="Times New Roman" w:eastAsia="宋体" w:cs="Times New Roman"/>
          <w:szCs w:val="22"/>
        </w:rPr>
        <w:t xml:space="preserve"> We slept in a tent, cooked over an open fire, and walked a long distance to take the shower and use the bathroom. This brief visit with Mother Nature cost me two days off from work, recovering from a bad case of sunburn and the doctor</w:t>
      </w:r>
      <w:r>
        <w:rPr>
          <w:rFonts w:ascii="Times New Roman" w:hAnsi="Times New Roman" w:eastAsia="宋体" w:cs="Times New Roman"/>
          <w:szCs w:val="22"/>
        </w:rPr>
        <w:t>’</w:t>
      </w:r>
      <w:r>
        <w:rPr>
          <w:rFonts w:hint="eastAsia" w:ascii="Times New Roman" w:hAnsi="Times New Roman" w:eastAsia="宋体" w:cs="Times New Roman"/>
          <w:szCs w:val="22"/>
        </w:rPr>
        <w:t>s bill for my son</w:t>
      </w:r>
      <w:r>
        <w:rPr>
          <w:rFonts w:ascii="Times New Roman" w:hAnsi="Times New Roman" w:eastAsia="宋体" w:cs="Times New Roman"/>
          <w:szCs w:val="22"/>
        </w:rPr>
        <w:t>’</w:t>
      </w:r>
      <w:r>
        <w:rPr>
          <w:rFonts w:hint="eastAsia" w:ascii="Times New Roman" w:hAnsi="Times New Roman" w:eastAsia="宋体" w:cs="Times New Roman"/>
          <w:szCs w:val="22"/>
        </w:rPr>
        <w:t>s food poisoning.</w:t>
      </w:r>
    </w:p>
    <w:p w14:paraId="4456B01E">
      <w:pPr>
        <w:spacing w:line="367" w:lineRule="auto"/>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 xml:space="preserve">I was, nevertheless, talked into going on another fun-filled holiday in the wilderness. </w:t>
      </w:r>
      <w:r>
        <w:rPr>
          <w:rFonts w:hint="eastAsia" w:ascii="Times New Roman" w:hAnsi="Times New Roman" w:eastAsia="宋体" w:cs="Times New Roman"/>
          <w:szCs w:val="22"/>
          <w:u w:val="single"/>
        </w:rPr>
        <w:t xml:space="preserve">   38   </w:t>
      </w:r>
      <w:r>
        <w:rPr>
          <w:rFonts w:hint="eastAsia" w:ascii="Times New Roman" w:hAnsi="Times New Roman" w:eastAsia="宋体" w:cs="Times New Roman"/>
          <w:szCs w:val="22"/>
        </w:rPr>
        <w:t xml:space="preserve"> Instead, we had a pop-up camper with comfortable beds and an air conditioner. My nature-loving friends had remembered to bring all the necessities of life. </w:t>
      </w:r>
    </w:p>
    <w:p w14:paraId="230A8FC4">
      <w:pPr>
        <w:spacing w:line="367" w:lineRule="auto"/>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u w:val="single"/>
        </w:rPr>
        <w:t xml:space="preserve">   39   </w:t>
      </w:r>
      <w:r>
        <w:rPr>
          <w:rFonts w:hint="eastAsia" w:ascii="Times New Roman" w:hAnsi="Times New Roman" w:eastAsia="宋体" w:cs="Times New Roman"/>
          <w:szCs w:val="22"/>
        </w:rPr>
        <w:t xml:space="preserve"> We have done a lot of it since. Recently, we bought a twenty-eight-foot travel trailer complete with a bathroom and a built-in TV set. There is a separate bedroom, a modern kitchen with a refrigerator. The trailer even has matching carpet and curtains. </w:t>
      </w:r>
    </w:p>
    <w:p w14:paraId="41FF8457">
      <w:pPr>
        <w:spacing w:line="367"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u w:val="single"/>
        </w:rPr>
        <w:t xml:space="preserve">   40   </w:t>
      </w:r>
      <w:r>
        <w:rPr>
          <w:rFonts w:hint="eastAsia" w:ascii="Times New Roman" w:hAnsi="Times New Roman" w:eastAsia="宋体" w:cs="Times New Roman"/>
          <w:szCs w:val="22"/>
        </w:rPr>
        <w:t xml:space="preserve"> It must be true that sooner or later, everyone finds his or her way back to nature. I recommend that you find your way in style.</w:t>
      </w:r>
    </w:p>
    <w:p w14:paraId="6CEEF551">
      <w:pPr>
        <w:spacing w:line="367" w:lineRule="auto"/>
        <w:ind w:left="315" w:leftChars="150"/>
        <w:rPr>
          <w:rFonts w:ascii="Times New Roman" w:hAnsi="Times New Roman" w:eastAsia="宋体" w:cs="Times New Roman"/>
          <w:szCs w:val="22"/>
        </w:rPr>
      </w:pPr>
      <w:r>
        <w:rPr>
          <w:rFonts w:ascii="Times New Roman" w:hAnsi="Times New Roman" w:eastAsia="宋体" w:cs="Times New Roman"/>
          <w:szCs w:val="22"/>
        </w:rPr>
        <w:t>A. This time there was no tent.</w:t>
      </w:r>
    </w:p>
    <w:p w14:paraId="6122D4EB">
      <w:pPr>
        <w:spacing w:line="367" w:lineRule="auto"/>
        <w:ind w:left="315" w:leftChars="150"/>
        <w:rPr>
          <w:rFonts w:ascii="Times New Roman" w:hAnsi="Times New Roman" w:eastAsia="宋体" w:cs="Times New Roman"/>
          <w:szCs w:val="22"/>
        </w:rPr>
      </w:pPr>
      <w:r>
        <w:rPr>
          <w:rFonts w:ascii="Times New Roman" w:hAnsi="Times New Roman" w:eastAsia="宋体" w:cs="Times New Roman"/>
          <w:szCs w:val="22"/>
        </w:rPr>
        <w:t>B. Things are going to be improved.</w:t>
      </w:r>
    </w:p>
    <w:p w14:paraId="50EE6E91">
      <w:pPr>
        <w:spacing w:line="367" w:lineRule="auto"/>
        <w:ind w:left="315" w:leftChars="150"/>
        <w:rPr>
          <w:rFonts w:ascii="Times New Roman" w:hAnsi="Times New Roman" w:eastAsia="宋体" w:cs="Times New Roman"/>
          <w:szCs w:val="22"/>
        </w:rPr>
      </w:pPr>
      <w:r>
        <w:rPr>
          <w:rFonts w:ascii="Times New Roman" w:hAnsi="Times New Roman" w:eastAsia="宋体" w:cs="Times New Roman"/>
          <w:szCs w:val="22"/>
        </w:rPr>
        <w:t>C. The trip they took me on was a rough one.</w:t>
      </w:r>
    </w:p>
    <w:p w14:paraId="12C51F4F">
      <w:pPr>
        <w:spacing w:line="367" w:lineRule="auto"/>
        <w:ind w:left="315" w:leftChars="150"/>
        <w:rPr>
          <w:rFonts w:ascii="Times New Roman" w:hAnsi="Times New Roman" w:eastAsia="宋体" w:cs="Times New Roman"/>
          <w:szCs w:val="22"/>
        </w:rPr>
      </w:pPr>
      <w:r>
        <w:rPr>
          <w:rFonts w:ascii="Times New Roman" w:hAnsi="Times New Roman" w:eastAsia="宋体" w:cs="Times New Roman"/>
          <w:szCs w:val="22"/>
        </w:rPr>
        <w:t>D. I was to learn a lot about camping since then, however.</w:t>
      </w:r>
    </w:p>
    <w:p w14:paraId="6ED72DAE">
      <w:pPr>
        <w:spacing w:line="367" w:lineRule="auto"/>
        <w:ind w:left="315" w:leftChars="150"/>
        <w:rPr>
          <w:rFonts w:ascii="Times New Roman" w:hAnsi="Times New Roman" w:eastAsia="宋体" w:cs="Times New Roman"/>
          <w:szCs w:val="22"/>
        </w:rPr>
      </w:pPr>
      <w:r>
        <w:rPr>
          <w:rFonts w:ascii="Times New Roman" w:hAnsi="Times New Roman" w:eastAsia="宋体" w:cs="Times New Roman"/>
          <w:szCs w:val="22"/>
        </w:rPr>
        <w:t xml:space="preserve">E. I must say that I have certainly come to enjoy camping. </w:t>
      </w:r>
    </w:p>
    <w:p w14:paraId="70CF7EC5">
      <w:pPr>
        <w:spacing w:line="367"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F. After the trip, my family became quite interested in camping.</w:t>
      </w:r>
    </w:p>
    <w:p w14:paraId="76B74C7B">
      <w:pPr>
        <w:spacing w:line="367"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 xml:space="preserve">G. There was no shade as the trees were no more than 3 feet tall. </w:t>
      </w:r>
    </w:p>
    <w:p w14:paraId="3D2BFC7E">
      <w:pPr>
        <w:spacing w:line="367" w:lineRule="auto"/>
        <w:ind w:firstLine="420" w:firstLineChars="200"/>
        <w:rPr>
          <w:rFonts w:hint="eastAsia" w:ascii="Times New Roman" w:hAnsi="Times New Roman" w:eastAsia="宋体" w:cs="Times New Roman"/>
          <w:color w:val="FF0000"/>
          <w:szCs w:val="22"/>
        </w:rPr>
      </w:pPr>
      <w:r>
        <w:rPr>
          <w:rFonts w:hint="eastAsia" w:ascii="Times New Roman" w:hAnsi="Times New Roman" w:eastAsia="宋体" w:cs="Times New Roman"/>
          <w:color w:val="FF0000"/>
          <w:szCs w:val="22"/>
        </w:rPr>
        <w:t>【文章大意】本文是一篇记叙文。三年前，作者对露营一无所知，也不认为自己会喜欢露营。然而后来有过几次露营的经历，作者和他的家人开始爱上了露营，甚至为露营购买了设备齐全的房车。作者认为露营是回归大自然的一个方式，也建议读者找到适合自己的回归自然的方式。</w:t>
      </w:r>
    </w:p>
    <w:p w14:paraId="6EE5F779">
      <w:pPr>
        <w:spacing w:line="367" w:lineRule="auto"/>
        <w:ind w:left="735" w:hanging="735" w:hangingChars="350"/>
        <w:rPr>
          <w:rFonts w:hint="eastAsia" w:ascii="Times New Roman" w:hAnsi="Times New Roman" w:eastAsia="宋体" w:cs="Times New Roman"/>
          <w:color w:val="FF0000"/>
          <w:szCs w:val="22"/>
        </w:rPr>
      </w:pPr>
      <w:r>
        <w:rPr>
          <w:rFonts w:hint="eastAsia" w:ascii="Times New Roman" w:hAnsi="Times New Roman" w:eastAsia="宋体" w:cs="Times New Roman"/>
          <w:color w:val="FF0000"/>
          <w:szCs w:val="22"/>
        </w:rPr>
        <w:t>36. D  根据前文可知三年前作者认为露营和自己无关，而后文中表明作者热爱露营，暗示此处作者对待露营的情感态度应该出现转变。D选项中的</w:t>
      </w:r>
      <w:r>
        <w:rPr>
          <w:rFonts w:ascii="Times New Roman" w:hAnsi="Times New Roman" w:eastAsia="宋体" w:cs="Times New Roman"/>
          <w:color w:val="FF0000"/>
          <w:szCs w:val="22"/>
        </w:rPr>
        <w:t>however</w:t>
      </w:r>
      <w:r>
        <w:rPr>
          <w:rFonts w:hint="eastAsia" w:ascii="Times New Roman" w:hAnsi="Times New Roman" w:eastAsia="宋体" w:cs="Times New Roman"/>
          <w:color w:val="FF0000"/>
          <w:szCs w:val="22"/>
        </w:rPr>
        <w:t>表示</w:t>
      </w:r>
      <w:r>
        <w:rPr>
          <w:rFonts w:ascii="Times New Roman" w:hAnsi="Times New Roman" w:eastAsia="宋体" w:cs="Times New Roman"/>
          <w:color w:val="FF0000"/>
          <w:szCs w:val="22"/>
        </w:rPr>
        <w:t>转折</w:t>
      </w:r>
      <w:r>
        <w:rPr>
          <w:rFonts w:hint="eastAsia" w:ascii="Times New Roman" w:hAnsi="Times New Roman" w:eastAsia="宋体" w:cs="Times New Roman"/>
          <w:color w:val="FF0000"/>
          <w:szCs w:val="22"/>
        </w:rPr>
        <w:t>。且</w:t>
      </w:r>
      <w:r>
        <w:rPr>
          <w:rFonts w:ascii="Times New Roman" w:hAnsi="Times New Roman" w:eastAsia="宋体" w:cs="Times New Roman"/>
          <w:color w:val="FF0000"/>
          <w:szCs w:val="22"/>
        </w:rPr>
        <w:t>If anyone had told me three years ago that I would be spending most of my weekends camping暗示作者态度的转变就在三年前</w:t>
      </w:r>
      <w:r>
        <w:rPr>
          <w:rFonts w:hint="eastAsia" w:ascii="Times New Roman" w:hAnsi="Times New Roman" w:eastAsia="宋体" w:cs="Times New Roman"/>
          <w:color w:val="FF0000"/>
          <w:szCs w:val="22"/>
        </w:rPr>
        <w:t>，D选项中的</w:t>
      </w:r>
      <w:r>
        <w:rPr>
          <w:rFonts w:ascii="Times New Roman" w:hAnsi="Times New Roman" w:eastAsia="宋体" w:cs="Times New Roman"/>
          <w:color w:val="FF0000"/>
          <w:szCs w:val="22"/>
        </w:rPr>
        <w:t>since then</w:t>
      </w:r>
      <w:r>
        <w:rPr>
          <w:rFonts w:hint="eastAsia" w:ascii="Times New Roman" w:hAnsi="Times New Roman" w:eastAsia="宋体" w:cs="Times New Roman"/>
          <w:color w:val="FF0000"/>
          <w:szCs w:val="22"/>
        </w:rPr>
        <w:t>＂自从那时候起＂和前文时间吻合。故选D。</w:t>
      </w:r>
    </w:p>
    <w:p w14:paraId="5387F2C8">
      <w:pPr>
        <w:spacing w:line="367" w:lineRule="auto"/>
        <w:ind w:left="735" w:hanging="735" w:hangingChars="350"/>
        <w:rPr>
          <w:rFonts w:hint="eastAsia" w:ascii="Times New Roman" w:hAnsi="Times New Roman" w:eastAsia="宋体" w:cs="Times New Roman"/>
          <w:color w:val="FF0000"/>
          <w:szCs w:val="22"/>
        </w:rPr>
      </w:pPr>
      <w:r>
        <w:rPr>
          <w:rFonts w:hint="eastAsia" w:ascii="Times New Roman" w:hAnsi="Times New Roman" w:eastAsia="宋体" w:cs="Times New Roman"/>
          <w:color w:val="FF0000"/>
          <w:szCs w:val="22"/>
        </w:rPr>
        <w:t>37. C  根据后文</w:t>
      </w:r>
      <w:r>
        <w:rPr>
          <w:rFonts w:ascii="Times New Roman" w:hAnsi="Times New Roman" w:eastAsia="宋体" w:cs="Times New Roman"/>
          <w:color w:val="FF0000"/>
          <w:szCs w:val="22"/>
        </w:rPr>
        <w:t>We slep</w:t>
      </w:r>
      <w:r>
        <w:rPr>
          <w:rFonts w:hint="eastAsia" w:ascii="Times New Roman" w:hAnsi="Times New Roman" w:eastAsia="宋体" w:cs="Times New Roman"/>
          <w:color w:val="FF0000"/>
          <w:szCs w:val="22"/>
        </w:rPr>
        <w:t>t</w:t>
      </w:r>
      <w:r>
        <w:rPr>
          <w:rFonts w:ascii="Times New Roman" w:hAnsi="Times New Roman" w:eastAsia="宋体" w:cs="Times New Roman"/>
          <w:color w:val="FF0000"/>
          <w:szCs w:val="22"/>
        </w:rPr>
        <w:t xml:space="preserve"> in a tent, cooked over an open fire, and walked a long distance to take the shower and use the bathroom</w:t>
      </w:r>
      <w:r>
        <w:rPr>
          <w:rFonts w:hint="eastAsia" w:ascii="Times New Roman" w:hAnsi="Times New Roman" w:eastAsia="宋体" w:cs="Times New Roman"/>
          <w:color w:val="FF0000"/>
          <w:szCs w:val="22"/>
        </w:rPr>
        <w:t>可知作者第一次露营的条件很艰苦，C选项The trip they took me on was a rough one.中的rough暗示了这一点，符合语境。故选C。</w:t>
      </w:r>
    </w:p>
    <w:p w14:paraId="7147FB87">
      <w:pPr>
        <w:spacing w:line="367" w:lineRule="auto"/>
        <w:ind w:left="735" w:hanging="735" w:hangingChars="350"/>
        <w:rPr>
          <w:rFonts w:hint="eastAsia" w:ascii="Times New Roman" w:hAnsi="Times New Roman" w:eastAsia="宋体" w:cs="Times New Roman"/>
          <w:color w:val="FF0000"/>
          <w:szCs w:val="22"/>
        </w:rPr>
      </w:pPr>
      <w:r>
        <w:rPr>
          <w:rFonts w:hint="eastAsia" w:ascii="Times New Roman" w:hAnsi="Times New Roman" w:eastAsia="宋体" w:cs="Times New Roman"/>
          <w:color w:val="FF0000"/>
          <w:szCs w:val="22"/>
        </w:rPr>
        <w:t>38. A  根据前文We slept in a tent, cooked over an open fire, and walked a long distance to take the shower and use the bathroom可知作者第一次露营时住帐篷，露天生火做饭，走很远的距离去洗澡、上厕所，条件很艰苦，而后文中</w:t>
      </w:r>
      <w:r>
        <w:rPr>
          <w:rFonts w:ascii="Times New Roman" w:hAnsi="Times New Roman" w:eastAsia="宋体" w:cs="Times New Roman"/>
          <w:color w:val="FF0000"/>
          <w:szCs w:val="22"/>
        </w:rPr>
        <w:t>Instead, we had a pop-up camper with comfortable beds and an air conditioner.</w:t>
      </w:r>
      <w:r>
        <w:rPr>
          <w:rFonts w:hint="eastAsia" w:ascii="Times New Roman" w:hAnsi="Times New Roman" w:eastAsia="宋体" w:cs="Times New Roman"/>
          <w:color w:val="FF0000"/>
          <w:szCs w:val="22"/>
        </w:rPr>
        <w:t xml:space="preserve"> 说明作者第二次露营</w:t>
      </w:r>
      <w:r>
        <w:rPr>
          <w:rFonts w:ascii="Times New Roman" w:hAnsi="Times New Roman" w:eastAsia="宋体" w:cs="Times New Roman"/>
          <w:color w:val="FF0000"/>
          <w:szCs w:val="22"/>
        </w:rPr>
        <w:t>有床有空调</w:t>
      </w:r>
      <w:r>
        <w:rPr>
          <w:rFonts w:hint="eastAsia" w:ascii="Times New Roman" w:hAnsi="Times New Roman" w:eastAsia="宋体" w:cs="Times New Roman"/>
          <w:color w:val="FF0000"/>
          <w:szCs w:val="22"/>
        </w:rPr>
        <w:t>。A选项This time there was no tent＂这次没有帐篷了＂暗示作者进行了第二次露营，而且条件比较好，符合语境。故选A。</w:t>
      </w:r>
    </w:p>
    <w:p w14:paraId="2E4D98C6">
      <w:pPr>
        <w:spacing w:line="367" w:lineRule="auto"/>
        <w:ind w:left="735" w:hanging="735" w:hangingChars="350"/>
        <w:rPr>
          <w:rFonts w:hint="eastAsia" w:ascii="Times New Roman" w:hAnsi="Times New Roman" w:eastAsia="宋体" w:cs="Times New Roman"/>
          <w:color w:val="FF0000"/>
          <w:szCs w:val="22"/>
        </w:rPr>
      </w:pPr>
      <w:r>
        <w:rPr>
          <w:rFonts w:hint="eastAsia" w:ascii="Times New Roman" w:hAnsi="Times New Roman" w:eastAsia="宋体" w:cs="Times New Roman"/>
          <w:color w:val="FF0000"/>
          <w:szCs w:val="22"/>
        </w:rPr>
        <w:t>39. F  根据后文</w:t>
      </w:r>
      <w:r>
        <w:rPr>
          <w:rFonts w:ascii="Times New Roman" w:hAnsi="Times New Roman" w:eastAsia="宋体" w:cs="Times New Roman"/>
          <w:color w:val="FF0000"/>
          <w:szCs w:val="22"/>
        </w:rPr>
        <w:t>we bought a twenty-eight-foot travel trailer complete with a bathroom and a built-in TV set. There is a separate bedroom, a modern kitchen with a refrigerator. The trailer even has matching carpet and curtains.可知作者一家为了露营买了房车</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里面设备齐全</w:t>
      </w:r>
      <w:r>
        <w:rPr>
          <w:rFonts w:hint="eastAsia" w:ascii="Times New Roman" w:hAnsi="Times New Roman" w:eastAsia="宋体" w:cs="Times New Roman"/>
          <w:color w:val="FF0000"/>
          <w:szCs w:val="22"/>
        </w:rPr>
        <w:t>，说明作者一家人是喜欢露营的。F选项</w:t>
      </w:r>
      <w:r>
        <w:rPr>
          <w:rFonts w:ascii="Times New Roman" w:hAnsi="Times New Roman" w:eastAsia="宋体" w:cs="Times New Roman"/>
          <w:color w:val="FF0000"/>
          <w:szCs w:val="22"/>
        </w:rPr>
        <w:t>After the trip, my family became quite interested in camping</w:t>
      </w:r>
      <w:r>
        <w:rPr>
          <w:rFonts w:hint="eastAsia" w:ascii="Times New Roman" w:hAnsi="Times New Roman" w:eastAsia="宋体" w:cs="Times New Roman"/>
          <w:color w:val="FF0000"/>
          <w:szCs w:val="22"/>
        </w:rPr>
        <w:t>(那次露营之后，我的家人开始对露营感兴趣)符合语境，故选F。</w:t>
      </w:r>
    </w:p>
    <w:p w14:paraId="3433E97D">
      <w:pPr>
        <w:spacing w:line="367" w:lineRule="auto"/>
        <w:ind w:left="735" w:hanging="735" w:hangingChars="350"/>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40. E  根据后文</w:t>
      </w:r>
      <w:r>
        <w:rPr>
          <w:rFonts w:ascii="Times New Roman" w:hAnsi="Times New Roman" w:eastAsia="宋体" w:cs="Times New Roman"/>
          <w:color w:val="FF0000"/>
          <w:szCs w:val="22"/>
        </w:rPr>
        <w:t>It must be true that sooner or later, everyone finds his or her way back to nature. I recommend that you find your way in style.可知作者希望每个人能找到适合自己的回归自然的方法</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而根据前文可知作者回归自然的方式就是露营</w:t>
      </w:r>
      <w:r>
        <w:rPr>
          <w:rFonts w:hint="eastAsia" w:ascii="Times New Roman" w:hAnsi="Times New Roman" w:eastAsia="宋体" w:cs="Times New Roman"/>
          <w:color w:val="FF0000"/>
          <w:szCs w:val="22"/>
        </w:rPr>
        <w:t>。E选项I must say that I have certainly come to enjoy camping.(我必须得承认我真的开始享受露营)既是对文章第一段中作者态度转变的一个总结，也很好地衔接了后文。故选E。</w:t>
      </w:r>
    </w:p>
    <w:p w14:paraId="7827ED55">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年阅读理解七选五(记叙文等)</w:t>
      </w:r>
    </w:p>
    <w:p w14:paraId="51BFEFE2">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1EDADDF5">
      <w:pPr>
        <w:spacing w:line="360" w:lineRule="auto"/>
        <w:rPr>
          <w:rFonts w:ascii="Times New Roman" w:hAnsi="Times New Roman" w:eastAsia="宋体" w:cs="Times New Roman"/>
          <w:bCs/>
          <w:color w:val="0000FF"/>
          <w:szCs w:val="22"/>
        </w:rPr>
      </w:pPr>
      <w:r>
        <w:rPr>
          <w:rFonts w:hint="eastAsia" w:ascii="Times New Roman" w:hAnsi="Times New Roman" w:eastAsia="宋体" w:cs="Times New Roman"/>
          <w:bCs/>
          <w:color w:val="0000FF"/>
          <w:szCs w:val="22"/>
        </w:rPr>
        <w:t>【2016年浙江卷】</w:t>
      </w:r>
    </w:p>
    <w:p w14:paraId="1127BA8D">
      <w:pPr>
        <w:spacing w:line="360" w:lineRule="auto"/>
        <w:rPr>
          <w:rFonts w:ascii="Times New Roman" w:hAnsi="Times New Roman" w:eastAsia="宋体" w:cs="Times New Roman"/>
          <w:szCs w:val="22"/>
        </w:rPr>
      </w:pPr>
      <w:r>
        <w:rPr>
          <w:rFonts w:ascii="Times New Roman" w:hAnsi="Times New Roman" w:eastAsia="宋体" w:cs="Times New Roman"/>
          <w:szCs w:val="22"/>
        </w:rPr>
        <w:t>A. Get involved in student activities</w:t>
      </w:r>
    </w:p>
    <w:p w14:paraId="2B643C07">
      <w:pPr>
        <w:spacing w:line="360" w:lineRule="auto"/>
        <w:rPr>
          <w:rFonts w:ascii="Times New Roman" w:hAnsi="Times New Roman" w:eastAsia="宋体" w:cs="Times New Roman"/>
          <w:szCs w:val="22"/>
        </w:rPr>
      </w:pPr>
      <w:r>
        <w:rPr>
          <w:rFonts w:ascii="Times New Roman" w:hAnsi="Times New Roman" w:eastAsia="宋体" w:cs="Times New Roman"/>
          <w:szCs w:val="22"/>
        </w:rPr>
        <w:t>B. Your voice is actually super important</w:t>
      </w:r>
    </w:p>
    <w:p w14:paraId="3DD9D926">
      <w:pPr>
        <w:spacing w:line="360" w:lineRule="auto"/>
        <w:rPr>
          <w:rFonts w:ascii="Times New Roman" w:hAnsi="Times New Roman" w:eastAsia="宋体" w:cs="Times New Roman"/>
          <w:szCs w:val="22"/>
        </w:rPr>
      </w:pPr>
      <w:r>
        <w:rPr>
          <w:rFonts w:ascii="Times New Roman" w:hAnsi="Times New Roman" w:eastAsia="宋体" w:cs="Times New Roman"/>
          <w:szCs w:val="22"/>
        </w:rPr>
        <w:t>C. There is a significant increase of opportunities</w:t>
      </w:r>
    </w:p>
    <w:p w14:paraId="6CFAC02A">
      <w:pPr>
        <w:spacing w:line="360" w:lineRule="auto"/>
        <w:rPr>
          <w:rFonts w:ascii="Times New Roman" w:hAnsi="Times New Roman" w:eastAsia="宋体" w:cs="Times New Roman"/>
          <w:szCs w:val="22"/>
        </w:rPr>
      </w:pPr>
      <w:r>
        <w:rPr>
          <w:rFonts w:ascii="Times New Roman" w:hAnsi="Times New Roman" w:eastAsia="宋体" w:cs="Times New Roman"/>
          <w:szCs w:val="22"/>
        </w:rPr>
        <w:t>D. Stay in active communication with your friends</w:t>
      </w:r>
    </w:p>
    <w:p w14:paraId="1098686F">
      <w:pPr>
        <w:spacing w:line="360" w:lineRule="auto"/>
        <w:rPr>
          <w:rFonts w:ascii="Times New Roman" w:hAnsi="Times New Roman" w:eastAsia="宋体" w:cs="Times New Roman"/>
          <w:szCs w:val="22"/>
        </w:rPr>
      </w:pPr>
      <w:r>
        <w:rPr>
          <w:rFonts w:ascii="Times New Roman" w:hAnsi="Times New Roman" w:eastAsia="宋体" w:cs="Times New Roman"/>
          <w:szCs w:val="22"/>
        </w:rPr>
        <w:t>E. Get smart about the people who you spend your time with</w:t>
      </w:r>
    </w:p>
    <w:p w14:paraId="3FAA1916">
      <w:pPr>
        <w:spacing w:line="360" w:lineRule="auto"/>
        <w:rPr>
          <w:rFonts w:ascii="Times New Roman" w:hAnsi="Times New Roman" w:eastAsia="宋体" w:cs="Times New Roman"/>
          <w:szCs w:val="22"/>
        </w:rPr>
      </w:pPr>
      <w:r>
        <w:rPr>
          <w:rFonts w:ascii="Times New Roman" w:hAnsi="Times New Roman" w:eastAsia="宋体" w:cs="Times New Roman"/>
          <w:szCs w:val="22"/>
        </w:rPr>
        <w:t>F. Your major does not matter as much in your first year of college</w:t>
      </w:r>
    </w:p>
    <w:p w14:paraId="74A1FA26">
      <w:pPr>
        <w:spacing w:line="360" w:lineRule="auto"/>
        <w:jc w:val="center"/>
        <w:rPr>
          <w:rFonts w:ascii="Times New Roman" w:hAnsi="Times New Roman" w:eastAsia="宋体" w:cs="Times New Roman"/>
          <w:szCs w:val="22"/>
        </w:rPr>
      </w:pPr>
      <w:r>
        <w:rPr>
          <w:rFonts w:ascii="Times New Roman" w:hAnsi="Times New Roman" w:eastAsia="宋体" w:cs="Times New Roman"/>
          <w:b/>
          <w:bCs/>
          <w:szCs w:val="22"/>
        </w:rPr>
        <w:t>Five Things Nobody Told Me about College</w:t>
      </w:r>
    </w:p>
    <w:p w14:paraId="0299CB67">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As I type this, I am in my university dorm room. A year ago, when I was awaiting to hear the results of my college applications, I often went to websites for some type of insider look on what college would be like. However, there’s only so much that prep books, websites, and older friends can teach. Here are the top 5 things nobody told me about college:</w:t>
      </w:r>
    </w:p>
    <w:p w14:paraId="50AC37CD">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61.</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 xml:space="preserve">   </w:t>
      </w:r>
      <w:r>
        <w:rPr>
          <w:rFonts w:ascii="Times New Roman" w:hAnsi="Times New Roman" w:eastAsia="宋体" w:cs="Times New Roman"/>
          <w:szCs w:val="22"/>
          <w:u w:val="single"/>
        </w:rPr>
        <w:t>　</w:t>
      </w:r>
    </w:p>
    <w:p w14:paraId="3C15E6FC">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Nobody entering a university knows exactly what they want to study. If they tell you otherwise, they’re lying and will probably change what they want to pursue within the first quarter of attendance. During my first quarter at University of California, Riverside(UCR), I thought that I wanted to study Political Science with its focus on International Affairs, so that’s what I applied for. However, once I worked with statewide and local government, I realized that a better fit for me would be Public Policy, and now I am in the process of changing my area.</w:t>
      </w:r>
    </w:p>
    <w:p w14:paraId="35F7933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62.</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 xml:space="preserve">   </w:t>
      </w:r>
      <w:r>
        <w:rPr>
          <w:rFonts w:ascii="Times New Roman" w:hAnsi="Times New Roman" w:eastAsia="宋体" w:cs="Times New Roman"/>
          <w:szCs w:val="22"/>
          <w:u w:val="single"/>
        </w:rPr>
        <w:t>　</w:t>
      </w:r>
    </w:p>
    <w:p w14:paraId="62DC983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college, there are so many good chances for you to meet your expectations. However, there is a very important difference between wanting to do something and applying for something. In order for you to take full advantage of the conferences, research, internships(实习), and fellowships that your university offers, apply! Step into your academic advisor’s office, introduce yourself, and begin making the valuable connections that are necessary to help during the rest of your college career. Great things happen when you step out of your comfort zone, and you would be surprised on how many chances exist if you just ask.</w:t>
      </w:r>
    </w:p>
    <w:p w14:paraId="7E57223F">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63.</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 xml:space="preserve">   </w:t>
      </w:r>
      <w:r>
        <w:rPr>
          <w:rFonts w:ascii="Times New Roman" w:hAnsi="Times New Roman" w:eastAsia="宋体" w:cs="Times New Roman"/>
          <w:szCs w:val="22"/>
          <w:u w:val="single"/>
        </w:rPr>
        <w:t>　</w:t>
      </w:r>
    </w:p>
    <w:p w14:paraId="75FF066B">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College is where you meet your bridesmaids, groomsmen, neighbors, and potential bosses. The relationships you develop now will probably be linked to the ones you value later, so be wise about the people who you invest yourself in. You are only one person, and you do not have time to waste on people who would rather cause drama or mess up with your purpose. Surround yourself with uplifting individuals who challenge you to be better while loving you for who you are, and be patient to the people who are the complete opposite of that description.</w:t>
      </w:r>
    </w:p>
    <w:p w14:paraId="04F74BEF">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64.</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 xml:space="preserve">   </w:t>
      </w:r>
      <w:r>
        <w:rPr>
          <w:rFonts w:ascii="Times New Roman" w:hAnsi="Times New Roman" w:eastAsia="宋体" w:cs="Times New Roman"/>
          <w:szCs w:val="22"/>
          <w:u w:val="single"/>
        </w:rPr>
        <w:t>　</w:t>
      </w:r>
    </w:p>
    <w:p w14:paraId="4A308257">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As a first-year, I was afraid to make any noise towards campus issues that I noticed. It was not until I became involved in student government that I gained the confidence to handle projects that I created with the help of ASUCR Office of the President. During my first quarter, I spoke directly to the Chancellor(校长), asking him for support towards my initiatives(提议), met with the Vice Chancellors, and cooperated with my teaching assistants to begin my undergraduate research project. Nothing good will happen when you are silent.</w:t>
      </w:r>
    </w:p>
    <w:p w14:paraId="706E6E3F">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65.</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 xml:space="preserve">   </w:t>
      </w:r>
      <w:r>
        <w:rPr>
          <w:rFonts w:ascii="Times New Roman" w:hAnsi="Times New Roman" w:eastAsia="宋体" w:cs="Times New Roman"/>
          <w:szCs w:val="22"/>
          <w:u w:val="single"/>
        </w:rPr>
        <w:t>　</w:t>
      </w:r>
    </w:p>
    <w:p w14:paraId="6918FA10">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At my high school, there were about only four active clubs and organizations that students could be a part of. Imagine my surprise when I stepped foot onto UCR’s campus, where over 400 organizations exist, ranging from political organizations to karate club. You are not paying all of your tuition(学费) to merely go to class, study, pass tests and graduate. Make something worthy out of your experience. Create stories that you will want to tell your grandchildren one day. It all begins here, by signing up to join an organization.</w:t>
      </w:r>
    </w:p>
    <w:p w14:paraId="4D04A8B8">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61. 【答案】F</w:t>
      </w:r>
    </w:p>
    <w:p w14:paraId="2A20FA0E">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【解析】根据本段的</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w:t>
      </w:r>
      <w:r>
        <w:rPr>
          <w:rFonts w:ascii="Times New Roman" w:hAnsi="Times New Roman" w:eastAsia="宋体" w:cs="Times New Roman"/>
          <w:color w:val="FF0000"/>
          <w:szCs w:val="21"/>
        </w:rPr>
        <w:t>Nobody entering a university knows exactly what they want to study. If they tell you otherwise, they’re lying and will probably change what they want to purs</w:t>
      </w:r>
      <w:r>
        <w:rPr>
          <w:rFonts w:hint="eastAsia" w:ascii="Times New Roman" w:hAnsi="Times New Roman" w:eastAsia="宋体" w:cs="Times New Roman"/>
          <w:color w:val="FF0000"/>
          <w:szCs w:val="21"/>
        </w:rPr>
        <w:t>u</w:t>
      </w:r>
      <w:r>
        <w:rPr>
          <w:rFonts w:ascii="Times New Roman" w:hAnsi="Times New Roman" w:eastAsia="宋体" w:cs="Times New Roman"/>
          <w:color w:val="FF0000"/>
          <w:szCs w:val="21"/>
        </w:rPr>
        <w:t>e within the first quarter of attendance.”</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2"/>
        </w:rPr>
        <w:t>可知，</w:t>
      </w:r>
      <w:r>
        <w:rPr>
          <w:rFonts w:hint="eastAsia" w:ascii="Times New Roman" w:hAnsi="Times New Roman" w:eastAsia="宋体" w:cs="Times New Roman"/>
          <w:color w:val="FF0000"/>
          <w:szCs w:val="22"/>
        </w:rPr>
        <w:t>本段主要说的是</w:t>
      </w:r>
      <w:r>
        <w:rPr>
          <w:rFonts w:ascii="Times New Roman" w:hAnsi="Times New Roman" w:eastAsia="宋体" w:cs="Times New Roman"/>
          <w:color w:val="FF0000"/>
          <w:szCs w:val="22"/>
        </w:rPr>
        <w:t>你的专业在大学一年级不重要。故选F。</w:t>
      </w:r>
    </w:p>
    <w:p w14:paraId="4DF22B31">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62. 【答案】C</w:t>
      </w:r>
    </w:p>
    <w:p w14:paraId="3378CBD1">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【解析】根据本段的句子</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w:t>
      </w:r>
      <w:r>
        <w:rPr>
          <w:rFonts w:ascii="Times New Roman" w:hAnsi="Times New Roman" w:eastAsia="宋体" w:cs="Times New Roman"/>
          <w:color w:val="FF0000"/>
          <w:szCs w:val="21"/>
        </w:rPr>
        <w:t>In college, there are so many good chances for you to meet your expectations.”</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2"/>
        </w:rPr>
        <w:t>可知，</w:t>
      </w:r>
      <w:r>
        <w:rPr>
          <w:rFonts w:hint="eastAsia" w:ascii="Times New Roman" w:hAnsi="Times New Roman" w:eastAsia="宋体" w:cs="Times New Roman"/>
          <w:color w:val="FF0000"/>
          <w:szCs w:val="22"/>
        </w:rPr>
        <w:t>本</w:t>
      </w:r>
      <w:r>
        <w:rPr>
          <w:rFonts w:ascii="Times New Roman" w:hAnsi="Times New Roman" w:eastAsia="宋体" w:cs="Times New Roman"/>
          <w:color w:val="FF0000"/>
          <w:szCs w:val="22"/>
        </w:rPr>
        <w:t>段主要介绍了：在大学里机会会不断增加。故选C。</w:t>
      </w:r>
    </w:p>
    <w:p w14:paraId="775E5503">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63. 【答案】E</w:t>
      </w:r>
    </w:p>
    <w:p w14:paraId="34700FF8">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【解析】根据本段的</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w:t>
      </w:r>
      <w:r>
        <w:rPr>
          <w:rFonts w:ascii="Times New Roman" w:hAnsi="Times New Roman" w:eastAsia="宋体" w:cs="Times New Roman"/>
          <w:color w:val="FF0000"/>
          <w:szCs w:val="21"/>
        </w:rPr>
        <w:t>The relationships you develop now will probably be linked to the ones you value later, so be wise about the people who you invest yourself in.”</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2"/>
        </w:rPr>
        <w:t>可知，</w:t>
      </w:r>
      <w:r>
        <w:rPr>
          <w:rFonts w:hint="eastAsia" w:ascii="Times New Roman" w:hAnsi="Times New Roman" w:eastAsia="宋体" w:cs="Times New Roman"/>
          <w:color w:val="FF0000"/>
          <w:szCs w:val="22"/>
        </w:rPr>
        <w:t>本</w:t>
      </w:r>
      <w:r>
        <w:rPr>
          <w:rFonts w:ascii="Times New Roman" w:hAnsi="Times New Roman" w:eastAsia="宋体" w:cs="Times New Roman"/>
          <w:color w:val="FF0000"/>
          <w:szCs w:val="22"/>
        </w:rPr>
        <w:t>段主要介绍了：对</w:t>
      </w:r>
      <w:r>
        <w:rPr>
          <w:rFonts w:hint="eastAsia" w:ascii="Times New Roman" w:hAnsi="Times New Roman" w:eastAsia="宋体" w:cs="Times New Roman"/>
          <w:color w:val="FF0000"/>
          <w:szCs w:val="22"/>
        </w:rPr>
        <w:t>身边的</w:t>
      </w:r>
      <w:r>
        <w:rPr>
          <w:rFonts w:ascii="Times New Roman" w:hAnsi="Times New Roman" w:eastAsia="宋体" w:cs="Times New Roman"/>
          <w:color w:val="FF0000"/>
          <w:szCs w:val="22"/>
        </w:rPr>
        <w:t>人要理性一些。故选E。</w:t>
      </w:r>
    </w:p>
    <w:p w14:paraId="14AB3557">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64. 【答案】B</w:t>
      </w:r>
    </w:p>
    <w:p w14:paraId="676746C5">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【解析】根据本段的</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w:t>
      </w:r>
      <w:r>
        <w:rPr>
          <w:rFonts w:ascii="Times New Roman" w:hAnsi="Times New Roman" w:eastAsia="宋体" w:cs="Times New Roman"/>
          <w:color w:val="FF0000"/>
          <w:szCs w:val="21"/>
        </w:rPr>
        <w:t>Nothing good will happen when you are silent.”</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2"/>
        </w:rPr>
        <w:t>可知，</w:t>
      </w:r>
      <w:r>
        <w:rPr>
          <w:rFonts w:hint="eastAsia" w:ascii="Times New Roman" w:hAnsi="Times New Roman" w:eastAsia="宋体" w:cs="Times New Roman"/>
          <w:color w:val="FF0000"/>
          <w:szCs w:val="22"/>
        </w:rPr>
        <w:t>本</w:t>
      </w:r>
      <w:r>
        <w:rPr>
          <w:rFonts w:ascii="Times New Roman" w:hAnsi="Times New Roman" w:eastAsia="宋体" w:cs="Times New Roman"/>
          <w:color w:val="FF0000"/>
          <w:szCs w:val="22"/>
        </w:rPr>
        <w:t>段主要介绍了：你</w:t>
      </w:r>
      <w:r>
        <w:rPr>
          <w:rFonts w:hint="eastAsia" w:ascii="Times New Roman" w:hAnsi="Times New Roman" w:eastAsia="宋体" w:cs="Times New Roman"/>
          <w:color w:val="FF0000"/>
          <w:szCs w:val="22"/>
        </w:rPr>
        <w:t>的意见</w:t>
      </w:r>
      <w:r>
        <w:rPr>
          <w:rFonts w:ascii="Times New Roman" w:hAnsi="Times New Roman" w:eastAsia="宋体" w:cs="Times New Roman"/>
          <w:color w:val="FF0000"/>
          <w:szCs w:val="22"/>
        </w:rPr>
        <w:t>实际上非常重要。故选B。</w:t>
      </w:r>
    </w:p>
    <w:p w14:paraId="4BC1473D">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65. 【答案】A</w:t>
      </w:r>
    </w:p>
    <w:p w14:paraId="35FFCD82">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【解析】根据本段的</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w:t>
      </w:r>
      <w:r>
        <w:rPr>
          <w:rFonts w:ascii="Times New Roman" w:hAnsi="Times New Roman" w:eastAsia="宋体" w:cs="Times New Roman"/>
          <w:color w:val="FF0000"/>
          <w:szCs w:val="21"/>
        </w:rPr>
        <w:t>It all begins here, by signing up to join an organization.”</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2"/>
        </w:rPr>
        <w:t>可知，</w:t>
      </w:r>
      <w:r>
        <w:rPr>
          <w:rFonts w:hint="eastAsia" w:ascii="Times New Roman" w:hAnsi="Times New Roman" w:eastAsia="宋体" w:cs="Times New Roman"/>
          <w:color w:val="FF0000"/>
          <w:szCs w:val="22"/>
        </w:rPr>
        <w:t>本</w:t>
      </w:r>
      <w:r>
        <w:rPr>
          <w:rFonts w:ascii="Times New Roman" w:hAnsi="Times New Roman" w:eastAsia="宋体" w:cs="Times New Roman"/>
          <w:color w:val="FF0000"/>
          <w:szCs w:val="22"/>
        </w:rPr>
        <w:t>段主要介绍了：参与一些学生活动。故选A。</w:t>
      </w:r>
    </w:p>
    <w:p w14:paraId="60329E58">
      <w:pPr>
        <w:rPr>
          <w:rFonts w:ascii="Times New Roman" w:hAnsi="Times New Roman" w:eastAsia="宋体" w:cs="Times New Roman"/>
          <w:sz w:val="32"/>
          <w:szCs w:val="32"/>
        </w:rPr>
      </w:pPr>
    </w:p>
    <w:p w14:paraId="1523BBAB">
      <w:pPr>
        <w:spacing w:before="0" w:after="0" w:line="360" w:lineRule="auto"/>
        <w:ind w:left="420" w:firstLine="0"/>
      </w:pPr>
    </w:p>
    <w:p w14:paraId="64AFAC84">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Times New Romance">
    <w:altName w:val="Times New Roman"/>
    <w:panose1 w:val="00000000000000000000"/>
    <w:charset w:val="00"/>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184CFED">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0" w:name="_GoBack"/>
    <w:bookmarkEnd w:id="0"/>
  </w:p>
  <w:p w14:paraId="6E9E4153">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F2E65"/>
    <w:rsid w:val="0CDF3C0C"/>
    <w:rsid w:val="0D1074C3"/>
    <w:rsid w:val="1C307688"/>
    <w:rsid w:val="21B509A6"/>
    <w:rsid w:val="238E6CDB"/>
    <w:rsid w:val="29FF1BC6"/>
    <w:rsid w:val="2B0B4AD7"/>
    <w:rsid w:val="3C1B1ECF"/>
    <w:rsid w:val="48C82C1E"/>
    <w:rsid w:val="48DF16A7"/>
    <w:rsid w:val="4E217FEA"/>
    <w:rsid w:val="53583AFE"/>
    <w:rsid w:val="59F17DA1"/>
    <w:rsid w:val="5EDD2BC2"/>
    <w:rsid w:val="647D3761"/>
    <w:rsid w:val="66855082"/>
    <w:rsid w:val="67A4786A"/>
    <w:rsid w:val="6C412C38"/>
    <w:rsid w:val="6C613F7C"/>
    <w:rsid w:val="7844084D"/>
    <w:rsid w:val="788C3CF9"/>
    <w:rsid w:val="7ABD2C33"/>
    <w:rsid w:val="7E636014"/>
    <w:rsid w:val="7EFB0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8"/>
    <w:qFormat/>
    <w:uiPriority w:val="0"/>
    <w:rPr>
      <w:rFonts w:ascii="宋体" w:hAnsi="Courier New" w:eastAsia="宋体" w:cs="Courier New"/>
      <w:szCs w:val="21"/>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u w:val="single"/>
    </w:rPr>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批注框文本 Char"/>
    <w:basedOn w:val="11"/>
    <w:link w:val="4"/>
    <w:semiHidden/>
    <w:qFormat/>
    <w:uiPriority w:val="99"/>
    <w:rPr>
      <w:sz w:val="18"/>
      <w:szCs w:val="18"/>
    </w:rPr>
  </w:style>
  <w:style w:type="paragraph" w:customStyle="1" w:styleId="16">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7">
    <w:name w:val="纯文本 Char"/>
    <w:basedOn w:val="11"/>
    <w:semiHidden/>
    <w:qFormat/>
    <w:uiPriority w:val="99"/>
    <w:rPr>
      <w:rFonts w:ascii="宋体" w:hAnsi="Courier New" w:eastAsia="宋体" w:cs="Courier New"/>
      <w:szCs w:val="21"/>
    </w:rPr>
  </w:style>
  <w:style w:type="character" w:customStyle="1" w:styleId="18">
    <w:name w:val="纯文本 Char2"/>
    <w:link w:val="3"/>
    <w:qFormat/>
    <w:locked/>
    <w:uiPriority w:val="0"/>
    <w:rPr>
      <w:rFonts w:ascii="宋体" w:hAnsi="Courier New" w:eastAsia="宋体" w:cs="Courier New"/>
      <w:szCs w:val="21"/>
    </w:rPr>
  </w:style>
  <w:style w:type="paragraph" w:customStyle="1" w:styleId="19">
    <w:name w:val="样式1"/>
    <w:basedOn w:val="1"/>
    <w:qFormat/>
    <w:uiPriority w:val="0"/>
    <w:pPr>
      <w:spacing w:line="360" w:lineRule="auto"/>
    </w:pPr>
    <w:rPr>
      <w:rFonts w:ascii="Times New Roman" w:hAnsi="Times New Roman" w:eastAsia="宋体" w:cs="Times New Roman"/>
    </w:rPr>
  </w:style>
  <w:style w:type="character" w:customStyle="1" w:styleId="20">
    <w:name w:val="标题 1 Char"/>
    <w:basedOn w:val="11"/>
    <w:link w:val="2"/>
    <w:qFormat/>
    <w:uiPriority w:val="9"/>
    <w:rPr>
      <w:b/>
      <w:bCs/>
      <w:color w:val="0000FF"/>
      <w:kern w:val="44"/>
      <w:sz w:val="30"/>
      <w:szCs w:val="44"/>
    </w:rPr>
  </w:style>
  <w:style w:type="paragraph" w:customStyle="1" w:styleId="21">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2">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7.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11</Pages>
  <Words>7767</Words>
  <Characters>19777</Characters>
  <Lines>126</Lines>
  <Paragraphs>35</Paragraphs>
  <TotalTime>1</TotalTime>
  <ScaleCrop>false</ScaleCrop>
  <LinksUpToDate>false</LinksUpToDate>
  <CharactersWithSpaces>23055</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2026-01-17T13:46:41Z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C1BAC08D6CFB6E0D41226B69618904CA_42</vt:lpwstr>
  </property>
</Properties>
</file>