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Garamond" w:hAnsi="Garamond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8"/>
        <w:gridCol w:w="5483"/>
      </w:tblGrid>
      <w:tr>
        <w:trPr>
          <w:trHeight w:val="620" w:hRule="atLeast"/>
        </w:trPr>
        <w:tc>
          <w:tcPr>
            <w:tcW w:w="5341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  <w:smallCaps/>
                <w:sz w:val="56"/>
                <w:szCs w:val="56"/>
              </w:rPr>
              <w:t>Atteh Adewale</w:t>
            </w:r>
            <w:r>
              <w:rPr>
                <w:rFonts w:ascii="Times New Roman" w:cs="Times New Roman" w:hAnsi="Times New Roman"/>
                <w:b/>
                <w:smallCaps/>
                <w:sz w:val="56"/>
                <w:szCs w:val="56"/>
                <w:lang w:val="en-US"/>
              </w:rPr>
              <w:t xml:space="preserve">.  </w:t>
            </w:r>
            <w:r>
              <w:rPr>
                <w:rFonts w:ascii="Times New Roman" w:cs="Times New Roman" w:hAnsi="Times New Roman"/>
                <w:b/>
              </w:rPr>
              <w:t>BSc</w:t>
            </w:r>
            <w:r>
              <w:rPr>
                <w:rFonts w:ascii="Times New Roman" w:cs="Times New Roman" w:hAnsi="Times New Roman"/>
                <w:b/>
              </w:rPr>
              <w:t>.</w:t>
            </w:r>
            <w:r>
              <w:rPr>
                <w:rFonts w:ascii="Times New Roman" w:cs="Times New Roman" w:hAnsi="Times New Roman"/>
                <w:b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                          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5341" w:type="dxa"/>
            <w:tcBorders/>
          </w:tcPr>
          <w:tbl>
            <w:tblPr>
              <w:tblStyle w:val="style154"/>
              <w:tblW w:w="52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2"/>
              <w:gridCol w:w="3616"/>
            </w:tblGrid>
            <w:tr>
              <w:trPr>
                <w:trHeight w:val="273" w:hRule="atLeast"/>
              </w:trPr>
              <w:tc>
                <w:tcPr>
                  <w:tcW w:w="2634" w:type="dxa"/>
                  <w:tcBorders/>
                </w:tcPr>
                <w:p>
                  <w:pPr>
                    <w:pStyle w:val="style0"/>
                    <w:jc w:val="right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Address:</w:t>
                  </w:r>
                </w:p>
              </w:tc>
              <w:tc>
                <w:tcPr>
                  <w:tcW w:w="2634" w:type="dxa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No.5, </w:t>
                  </w:r>
                  <w:r>
                    <w:rPr>
                      <w:rFonts w:ascii="Times New Roman" w:cs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Lanipekun-Lawal</w:t>
                  </w:r>
                  <w:r>
                    <w:rPr>
                      <w:rFonts w:ascii="Times New Roman" w:cs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 xml:space="preserve"> Street behind Mayfair</w:t>
                  </w:r>
                </w:p>
              </w:tc>
            </w:tr>
            <w:tr>
              <w:tblPrEx/>
              <w:trPr>
                <w:trHeight w:val="273" w:hRule="atLeast"/>
              </w:trPr>
              <w:tc>
                <w:tcPr>
                  <w:tcW w:w="2634" w:type="dxa"/>
                  <w:tcBorders/>
                </w:tcPr>
                <w:p>
                  <w:pPr>
                    <w:pStyle w:val="style0"/>
                    <w:jc w:val="right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634" w:type="dxa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color w:val="000000"/>
                      <w:sz w:val="28"/>
                      <w:szCs w:val="28"/>
                      <w:shd w:val="clear" w:color="auto" w:fill="ffffff"/>
                    </w:rPr>
                    <w:t>gardens Awoyaya   Ibeju Lekki, Lagos</w:t>
                  </w:r>
                </w:p>
              </w:tc>
            </w:tr>
            <w:tr>
              <w:tblPrEx/>
              <w:trPr>
                <w:trHeight w:val="257" w:hRule="atLeast"/>
              </w:trPr>
              <w:tc>
                <w:tcPr>
                  <w:tcW w:w="2634" w:type="dxa"/>
                  <w:tcBorders/>
                </w:tcPr>
                <w:p>
                  <w:pPr>
                    <w:pStyle w:val="style0"/>
                    <w:jc w:val="right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Phone:</w:t>
                  </w:r>
                </w:p>
              </w:tc>
              <w:tc>
                <w:tcPr>
                  <w:tcW w:w="2634" w:type="dxa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Cs/>
                      <w:sz w:val="28"/>
                      <w:szCs w:val="28"/>
                    </w:rPr>
                    <w:t>08066864656</w:t>
                  </w:r>
                </w:p>
              </w:tc>
            </w:tr>
            <w:tr>
              <w:tblPrEx/>
              <w:trPr>
                <w:trHeight w:val="273" w:hRule="atLeast"/>
              </w:trPr>
              <w:tc>
                <w:tcPr>
                  <w:tcW w:w="2634" w:type="dxa"/>
                  <w:tcBorders/>
                </w:tcPr>
                <w:p>
                  <w:pPr>
                    <w:pStyle w:val="style0"/>
                    <w:jc w:val="right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sz w:val="28"/>
                      <w:szCs w:val="28"/>
                    </w:rPr>
                    <w:t>Email:</w:t>
                  </w:r>
                </w:p>
              </w:tc>
              <w:tc>
                <w:tcPr>
                  <w:tcW w:w="2634" w:type="dxa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cs="Times New Roman" w:hAnsi="Times New Roman"/>
                      <w:bCs/>
                      <w:color w:val="0000ff"/>
                      <w:sz w:val="28"/>
                      <w:szCs w:val="28"/>
                      <w:u w:val="single"/>
                    </w:rPr>
                    <w:t>attehadeshina@yahoo.com</w:t>
                  </w:r>
                </w:p>
              </w:tc>
            </w:tr>
          </w:tbl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hAnsi="Times New Roman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Bio Data</w:t>
      </w:r>
      <w:r>
        <w:rPr>
          <w:rFonts w:ascii="Times New Roman" w:cs="Times New Roman" w:hAnsi="Times New Roman"/>
          <w:b/>
          <w:sz w:val="32"/>
          <w:szCs w:val="32"/>
        </w:rPr>
        <w:tab/>
      </w:r>
      <w:r>
        <w:rPr>
          <w:rFonts w:ascii="Times New Roman" w:cs="Times New Roman" w:hAnsi="Times New Roman"/>
          <w:b/>
          <w:sz w:val="32"/>
          <w:szCs w:val="32"/>
        </w:rPr>
        <w:tab/>
      </w:r>
      <w:r>
        <w:rPr>
          <w:rFonts w:ascii="Times New Roman" w:cs="Times New Roman" w:hAnsi="Times New Roman"/>
          <w:b/>
          <w:sz w:val="32"/>
          <w:szCs w:val="32"/>
        </w:rPr>
        <w:tab/>
      </w:r>
      <w:r>
        <w:rPr>
          <w:rFonts w:ascii="Times New Roman" w:cs="Times New Roman" w:hAnsi="Times New Roman"/>
          <w:b/>
          <w:sz w:val="32"/>
          <w:szCs w:val="32"/>
        </w:rPr>
        <w:tab/>
      </w:r>
      <w:r>
        <w:rPr>
          <w:rFonts w:ascii="Times New Roman" w:cs="Times New Roman" w:hAnsi="Times New Roman"/>
          <w:b/>
          <w:sz w:val="32"/>
          <w:szCs w:val="32"/>
        </w:rPr>
        <w:tab/>
      </w:r>
    </w:p>
    <w:tbl>
      <w:tblPr>
        <w:tblStyle w:val="style154"/>
        <w:tblW w:w="0" w:type="auto"/>
        <w:tblInd w:w="1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bc96"/>
        <w:tblLook w:val="04A0" w:firstRow="1" w:lastRow="0" w:firstColumn="1" w:lastColumn="0" w:noHBand="0" w:noVBand="1"/>
      </w:tblPr>
      <w:tblGrid>
        <w:gridCol w:w="10623"/>
      </w:tblGrid>
      <w:tr>
        <w:trPr>
          <w:trHeight w:val="308" w:hRule="atLeast"/>
        </w:trPr>
        <w:tc>
          <w:tcPr>
            <w:tcW w:w="10623" w:type="dxa"/>
            <w:tcBorders/>
            <w:shd w:val="clear" w:color="auto" w:fill="c4bc96"/>
          </w:tcPr>
          <w:p>
            <w:pPr>
              <w:pStyle w:val="style0"/>
              <w:tabs>
                <w:tab w:val="center" w:leader="none" w:pos="5233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Sex: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Male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 of origin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Kogi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State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 of birth: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28</w:t>
            </w:r>
            <w:r>
              <w:rPr>
                <w:rFonts w:ascii="Times New Roman" w:cs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April, 198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  <w:p>
            <w:pPr>
              <w:pStyle w:val="style0"/>
              <w:tabs>
                <w:tab w:val="left" w:leader="none" w:pos="7470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Language: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English &amp;Yoruba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hAnsi="Times New Roman"/>
          <w:b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Profile</w:t>
      </w:r>
    </w:p>
    <w:tbl>
      <w:tblPr>
        <w:tblStyle w:val="style15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bc96"/>
        <w:tblLook w:val="04A0" w:firstRow="1" w:lastRow="0" w:firstColumn="1" w:lastColumn="0" w:noHBand="0" w:noVBand="1"/>
      </w:tblPr>
      <w:tblGrid>
        <w:gridCol w:w="10682"/>
      </w:tblGrid>
      <w:tr>
        <w:trPr>
          <w:trHeight w:val="647" w:hRule="atLeast"/>
        </w:trPr>
        <w:tc>
          <w:tcPr>
            <w:tcW w:w="10682" w:type="dxa"/>
            <w:tcBorders/>
            <w:shd w:val="clear" w:color="auto" w:fill="c4bc96"/>
          </w:tcPr>
          <w:p>
            <w:pPr>
              <w:pStyle w:val="style0"/>
              <w:rPr>
                <w:rFonts w:ascii="Times New Roman" w:cs="Times New Roman" w:hAnsi="Times New Roman"/>
                <w:color w:val="333333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333333"/>
                <w:sz w:val="28"/>
                <w:szCs w:val="28"/>
              </w:rPr>
              <w:t>I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</w:rPr>
              <w:t xml:space="preserve"> am a seasoned 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</w:rPr>
              <w:t xml:space="preserve"> management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 xml:space="preserve">expert with over 8years 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experienc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ed,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 xml:space="preserve"> in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ac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a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demic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and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administrati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ve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 xml:space="preserve"> position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,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I'm a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passion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ate data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analyst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</w:rPr>
              <w:t xml:space="preserve"> management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and system administrato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cs="Times New Roman" w:hAnsi="Times New Roman"/>
                <w:color w:val="333333"/>
                <w:sz w:val="28"/>
                <w:szCs w:val="28"/>
                <w:lang w:val="en-US"/>
              </w:rPr>
              <w:t xml:space="preserve"> expert.</w:t>
            </w:r>
          </w:p>
        </w:tc>
      </w:tr>
    </w:tbl>
    <w:p>
      <w:pPr>
        <w:pStyle w:val="style0"/>
        <w:pBdr>
          <w:bottom w:val="single" w:sz="4" w:space="1" w:color="auto"/>
        </w:pBdr>
        <w:spacing w:after="0" w:lineRule="auto" w:line="240"/>
        <w:ind w:right="45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pBdr>
          <w:bottom w:val="single" w:sz="4" w:space="1" w:color="auto"/>
        </w:pBdr>
        <w:spacing w:after="0" w:lineRule="atLeast" w:line="390"/>
        <w:ind w:right="45"/>
        <w:rPr>
          <w:rFonts w:ascii="Times New Roman" w:cs="Times New Roman" w:hAnsi="Times New Roman"/>
          <w:b/>
          <w:color w:val="000000"/>
          <w:sz w:val="32"/>
          <w:szCs w:val="32"/>
        </w:rPr>
      </w:pPr>
      <w:r>
        <w:rPr>
          <w:rFonts w:ascii="Times New Roman" w:cs="Times New Roman" w:hAnsi="Times New Roman"/>
          <w:b/>
          <w:color w:val="000000"/>
          <w:sz w:val="32"/>
          <w:szCs w:val="32"/>
        </w:rPr>
        <w:t xml:space="preserve">Works Experience       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bc96"/>
        <w:tblLook w:val="04A0" w:firstRow="1" w:lastRow="0" w:firstColumn="1" w:lastColumn="0" w:noHBand="0" w:noVBand="1"/>
      </w:tblPr>
      <w:tblGrid>
        <w:gridCol w:w="5341"/>
        <w:gridCol w:w="5341"/>
      </w:tblGrid>
      <w:tr>
        <w:trPr>
          <w:trHeight w:val="57" w:hRule="atLeast"/>
        </w:trPr>
        <w:tc>
          <w:tcPr>
            <w:tcW w:w="5341" w:type="dxa"/>
            <w:tcBorders/>
            <w:shd w:val="clear" w:color="auto" w:fill="c4bc96"/>
          </w:tcPr>
          <w:p>
            <w:pPr>
              <w:pStyle w:val="style0"/>
              <w:rPr>
                <w:rFonts w:ascii="Times New Roman" w:cs="Times New Roman" w:hAnsi="Times New Roman"/>
                <w:b/>
                <w:color w:val="333333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color w:val="333333"/>
                <w:sz w:val="28"/>
                <w:szCs w:val="28"/>
              </w:rPr>
              <w:t>Progresso Educational Centre</w:t>
            </w:r>
          </w:p>
          <w:p>
            <w:pPr>
              <w:pStyle w:val="style0"/>
              <w:rPr>
                <w:rFonts w:ascii="Times New Roman" w:cs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</w:rPr>
              <w:t xml:space="preserve"> No.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</w:rPr>
              <w:t xml:space="preserve">38B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</w:rPr>
              <w:t>Awkuzu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</w:rPr>
              <w:t xml:space="preserve"> Street, off Providence Rd Lekki Phase 1 Lagos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5341" w:type="dxa"/>
            <w:tcBorders/>
            <w:shd w:val="clear" w:color="auto" w:fill="c4bc96"/>
          </w:tcPr>
          <w:p>
            <w:pPr>
              <w:pStyle w:val="style0"/>
              <w:spacing w:lineRule="atLeast" w:line="390"/>
              <w:ind w:right="45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333333"/>
                <w:sz w:val="24"/>
                <w:szCs w:val="24"/>
                <w:lang w:val="en-US"/>
              </w:rPr>
              <w:t xml:space="preserve">                                            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</w:rPr>
              <w:t xml:space="preserve">01/2017 -  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lang w:val="en-US"/>
              </w:rPr>
              <w:t>01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</w:rPr>
              <w:t>/201</w:t>
            </w:r>
            <w:r>
              <w:rPr>
                <w:rFonts w:ascii="Times New Roman" w:cs="Times New Roman" w:hAnsi="Times New Roman"/>
                <w:color w:val="333333"/>
                <w:sz w:val="24"/>
                <w:szCs w:val="24"/>
                <w:lang w:val="en-US"/>
              </w:rPr>
              <w:t>9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hAnsi="Times New Roman"/>
          <w:color w:val="333333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color w:val="333333"/>
          <w:sz w:val="24"/>
          <w:szCs w:val="24"/>
        </w:rPr>
      </w:pPr>
    </w:p>
    <w:tbl>
      <w:tblPr>
        <w:tblStyle w:val="style154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bc96"/>
        <w:tblLook w:val="04A0" w:firstRow="1" w:lastRow="0" w:firstColumn="1" w:lastColumn="0" w:noHBand="0" w:noVBand="1"/>
      </w:tblPr>
      <w:tblGrid>
        <w:gridCol w:w="5598"/>
        <w:gridCol w:w="5084"/>
      </w:tblGrid>
      <w:tr>
        <w:trPr/>
        <w:tc>
          <w:tcPr>
            <w:tcW w:w="5598" w:type="dxa"/>
            <w:tcBorders/>
            <w:shd w:val="clear" w:color="auto" w:fill="c4bc96"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Attwool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 xml:space="preserve"> College Awoyaya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No.5, Community Road, off Awoyaya bus stop </w:t>
            </w: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Ibeju-Lekki L.G.A, Lekki   Lagos.</w:t>
            </w:r>
          </w:p>
        </w:tc>
        <w:tc>
          <w:tcPr>
            <w:tcW w:w="5084" w:type="dxa"/>
            <w:tcBorders/>
            <w:shd w:val="clear" w:color="auto" w:fill="c4bc96"/>
          </w:tcPr>
          <w:p>
            <w:pPr>
              <w:pStyle w:val="style0"/>
              <w:spacing w:lineRule="atLeast" w:line="390"/>
              <w:ind w:right="45"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09/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2015 -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12/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2016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ab/>
            </w:r>
          </w:p>
          <w:p>
            <w:pPr>
              <w:pStyle w:val="style0"/>
              <w:tabs>
                <w:tab w:val="left" w:leader="none" w:pos="2070"/>
              </w:tabs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</w:p>
        </w:tc>
      </w:tr>
    </w:tbl>
    <w:p>
      <w:pPr>
        <w:pStyle w:val="style0"/>
        <w:spacing w:after="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spacing w:after="0" w:lineRule="auto" w:line="240"/>
        <w:ind w:right="45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ORE C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MPETENCIES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0682"/>
      </w:tblGrid>
      <w:tr>
        <w:trPr/>
        <w:tc>
          <w:tcPr>
            <w:tcW w:w="10682" w:type="dxa"/>
            <w:tcBorders/>
            <w:shd w:val="clear" w:color="auto" w:fill="ffffff"/>
          </w:tcPr>
          <w:p>
            <w:pPr>
              <w:pStyle w:val="style0"/>
              <w:shd w:val="clear" w:color="auto" w:fill="c4bc96"/>
              <w:rPr>
                <w:rFonts w:ascii="Times New Roman" w:cs="Times New Roman" w:hAnsi="Times New Roman"/>
                <w:spacing w:val="-3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pacing w:val="-3"/>
                <w:sz w:val="28"/>
                <w:szCs w:val="28"/>
                <w:lang w:val="en-US"/>
              </w:rPr>
              <w:t>— Communication, teamwork and negotiation skills</w:t>
            </w:r>
          </w:p>
          <w:p>
            <w:pPr>
              <w:pStyle w:val="style0"/>
              <w:shd w:val="clear" w:color="auto" w:fill="c4bc9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pacing w:val="-3"/>
                <w:sz w:val="28"/>
                <w:szCs w:val="28"/>
              </w:rPr>
              <w:t>—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F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lexibility and adaptability</w:t>
            </w:r>
          </w:p>
          <w:p>
            <w:pPr>
              <w:pStyle w:val="style0"/>
              <w:shd w:val="clear" w:color="auto" w:fill="c4bc9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—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G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ood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organizational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skill</w:t>
            </w:r>
          </w:p>
          <w:p>
            <w:pPr>
              <w:pStyle w:val="style0"/>
              <w:shd w:val="clear" w:color="auto" w:fill="c4bc9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—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willingness to keep up to date with developments in new technology</w:t>
            </w:r>
          </w:p>
          <w:p>
            <w:pPr>
              <w:pStyle w:val="style0"/>
              <w:shd w:val="clear" w:color="auto" w:fill="c4bc96"/>
              <w:tabs>
                <w:tab w:val="left" w:leader="none" w:pos="7635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pacing w:val="-3"/>
                <w:sz w:val="28"/>
                <w:szCs w:val="28"/>
              </w:rPr>
              <w:t>—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A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commitment to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contin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uous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professional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development (CPD)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ab/>
            </w:r>
          </w:p>
          <w:p>
            <w:pPr>
              <w:pStyle w:val="style0"/>
              <w:shd w:val="clear" w:color="auto" w:fill="c4bc9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—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A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n understanding of information legislation, such as the Data Protection</w:t>
            </w:r>
          </w:p>
          <w:p>
            <w:pPr>
              <w:pStyle w:val="style0"/>
              <w:shd w:val="clear" w:color="auto" w:fill="c4bc9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—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P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roblem-solving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and I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good analytical skills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shd w:val="clear" w:color="auto" w:fill="c4bc96"/>
              <w:rPr>
                <w:rFonts w:ascii="Arial" w:cs="Arial" w:eastAsia="Times New Roman" w:hAnsi="Arial"/>
                <w:color w:val="485d65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pacing w:val="-3"/>
                <w:sz w:val="28"/>
                <w:szCs w:val="28"/>
              </w:rPr>
              <w:t>—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T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he ability to work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val="en-US"/>
              </w:rPr>
              <w:t>on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tight deadlines </w:t>
            </w:r>
          </w:p>
        </w:tc>
      </w:tr>
    </w:tbl>
    <w:p>
      <w:pPr>
        <w:pStyle w:val="style0"/>
        <w:pBdr>
          <w:bottom w:val="single" w:sz="4" w:space="1" w:color="auto"/>
        </w:pBdr>
        <w:spacing w:after="0"/>
        <w:rPr>
          <w:rFonts w:ascii="Times New Roman" w:cs="Times New Roman" w:hAnsi="Times New Roman"/>
          <w:b/>
          <w:smallCaps/>
          <w:color w:val="000000"/>
          <w:sz w:val="32"/>
          <w:szCs w:val="32"/>
        </w:rPr>
      </w:pPr>
      <w:r>
        <w:rPr>
          <w:rFonts w:ascii="Times New Roman" w:cs="Times New Roman" w:hAnsi="Times New Roman"/>
          <w:b/>
          <w:smallCaps/>
          <w:color w:val="000000"/>
          <w:sz w:val="32"/>
          <w:szCs w:val="32"/>
        </w:rPr>
        <w:t xml:space="preserve">Education </w:t>
      </w:r>
      <w:r>
        <w:rPr>
          <w:rFonts w:ascii="Times New Roman" w:cs="Times New Roman" w:hAnsi="Times New Roman"/>
          <w:b/>
          <w:smallCaps/>
          <w:color w:val="000000"/>
          <w:sz w:val="32"/>
          <w:szCs w:val="32"/>
        </w:rPr>
        <w:t>Qualification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bc96"/>
        <w:tblLook w:val="04A0" w:firstRow="1" w:lastRow="0" w:firstColumn="1" w:lastColumn="0" w:noHBand="0" w:noVBand="1"/>
      </w:tblPr>
      <w:tblGrid>
        <w:gridCol w:w="5341"/>
        <w:gridCol w:w="5341"/>
      </w:tblGrid>
      <w:tr>
        <w:trPr/>
        <w:tc>
          <w:tcPr>
            <w:tcW w:w="5341" w:type="dxa"/>
            <w:tcBorders/>
            <w:shd w:val="clear" w:color="auto" w:fill="c4bc96"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BSc.</w:t>
            </w: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  <w:szCs w:val="28"/>
                <w:u w:val="single"/>
              </w:rPr>
              <w:t>Mathematics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(University of Ilorin, Ilorin)</w:t>
            </w:r>
          </w:p>
        </w:tc>
        <w:tc>
          <w:tcPr>
            <w:tcW w:w="5341" w:type="dxa"/>
            <w:tcBorders/>
            <w:shd w:val="clear" w:color="auto" w:fill="c4bc96"/>
          </w:tcPr>
          <w:p>
            <w:pPr>
              <w:pStyle w:val="style0"/>
              <w:jc w:val="right"/>
              <w:rPr>
                <w:rFonts w:ascii="Times New Roman" w:cs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Cs/>
                <w:sz w:val="28"/>
                <w:szCs w:val="28"/>
              </w:rPr>
              <w:t>10/2006</w:t>
            </w:r>
          </w:p>
          <w:p>
            <w:pPr>
              <w:pStyle w:val="style0"/>
              <w:jc w:val="right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pBdr>
          <w:bottom w:val="single" w:sz="4" w:space="1" w:color="auto"/>
        </w:pBdr>
        <w:rPr>
          <w:rFonts w:ascii="Times New Roman" w:cs="Times New Roman" w:hAnsi="Times New Roman"/>
          <w:b/>
          <w:smallCaps/>
          <w:sz w:val="28"/>
          <w:szCs w:val="28"/>
        </w:rPr>
      </w:pPr>
      <w:r>
        <w:rPr>
          <w:rFonts w:ascii="Times New Roman" w:cs="Times New Roman" w:hAnsi="Times New Roman"/>
          <w:b/>
          <w:smallCaps/>
          <w:sz w:val="28"/>
          <w:szCs w:val="28"/>
        </w:rPr>
        <w:t>IT</w:t>
      </w:r>
      <w:r>
        <w:rPr>
          <w:rFonts w:ascii="Times New Roman" w:cs="Times New Roman" w:hAnsi="Times New Roman"/>
          <w:b/>
          <w:smallCaps/>
          <w:sz w:val="28"/>
          <w:szCs w:val="28"/>
        </w:rPr>
        <w:t xml:space="preserve"> Skills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bc96"/>
        <w:tblLook w:val="04A0" w:firstRow="1" w:lastRow="0" w:firstColumn="1" w:lastColumn="0" w:noHBand="0" w:noVBand="1"/>
      </w:tblPr>
      <w:tblGrid>
        <w:gridCol w:w="10682"/>
      </w:tblGrid>
      <w:tr>
        <w:trPr/>
        <w:tc>
          <w:tcPr>
            <w:tcW w:w="10682" w:type="dxa"/>
            <w:tcBorders/>
            <w:shd w:val="clear" w:color="auto" w:fill="c4bc96"/>
          </w:tcPr>
          <w:p>
            <w:pPr>
              <w:pStyle w:val="style0"/>
              <w:rPr>
                <w:rFonts w:ascii="Times New Roman" w:cs="Times New Roman" w:hAnsi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- Good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 knowledge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 of Microsoft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 Office (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Word,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Excel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and Power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-point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)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.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ab/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ab/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ab/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ab/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- Good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 xml:space="preserve"> knowledge of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Computer hardware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,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software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re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pair and installation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 xml:space="preserve">.                                                    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 xml:space="preserve">            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-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 Knowledge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 xml:space="preserve"> of web development languages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such as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WordPress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 xml:space="preserve"> HTM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L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>,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>CSS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,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Java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Script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.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                       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-Skill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e use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 of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E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>xcel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val="en-US" w:eastAsia="es-ES"/>
              </w:rPr>
              <w:t xml:space="preserve">for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 xml:space="preserve"> Data analysis </w:t>
            </w:r>
            <w:r>
              <w:rPr>
                <w:rFonts w:ascii="Times New Roman" w:cs="Times New Roman" w:eastAsia="Times New Roman" w:hAnsi="Times New Roman"/>
                <w:i w:val="false"/>
                <w:color w:val="000000"/>
                <w:lang w:eastAsia="es-ES"/>
              </w:rPr>
              <w:t xml:space="preserve"> </w:t>
            </w:r>
          </w:p>
        </w:tc>
      </w:tr>
    </w:tbl>
    <w:p>
      <w:pPr>
        <w:pStyle w:val="style0"/>
        <w:pBdr>
          <w:bottom w:val="single" w:sz="4" w:space="1" w:color="auto"/>
        </w:pBdr>
        <w:tabs>
          <w:tab w:val="left" w:leader="none" w:pos="2985"/>
        </w:tabs>
        <w:spacing w:before="120" w:after="0" w:lineRule="auto" w:line="240"/>
        <w:rPr>
          <w:rFonts w:ascii="Times New Roman" w:cs="Times New Roman" w:hAnsi="Times New Roman"/>
          <w:b/>
          <w:smallCaps/>
          <w:sz w:val="32"/>
          <w:szCs w:val="32"/>
        </w:rPr>
      </w:pPr>
      <w:r>
        <w:rPr>
          <w:rFonts w:ascii="Times New Roman" w:cs="Times New Roman" w:hAnsi="Times New Roman"/>
          <w:b/>
          <w:smallCaps/>
          <w:sz w:val="32"/>
          <w:szCs w:val="32"/>
        </w:rPr>
        <w:t>interests</w:t>
      </w:r>
      <w:r>
        <w:rPr>
          <w:rFonts w:ascii="Times New Roman" w:cs="Times New Roman" w:hAnsi="Times New Roman"/>
          <w:b/>
          <w:smallCaps/>
          <w:sz w:val="32"/>
          <w:szCs w:val="32"/>
        </w:rPr>
        <w:tab/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bc96"/>
        <w:tblLook w:val="04A0" w:firstRow="1" w:lastRow="0" w:firstColumn="1" w:lastColumn="0" w:noHBand="0" w:noVBand="1"/>
      </w:tblPr>
      <w:tblGrid>
        <w:gridCol w:w="10682"/>
      </w:tblGrid>
      <w:tr>
        <w:trPr/>
        <w:tc>
          <w:tcPr>
            <w:tcW w:w="10682" w:type="dxa"/>
            <w:tcBorders/>
            <w:shd w:val="clear" w:color="auto" w:fill="c4bc96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lang w:eastAsia="es-ES"/>
              </w:rPr>
              <w:t>E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lang w:eastAsia="es-ES"/>
              </w:rPr>
              <w:t>njoy researching and learning new invention by watching discovery channel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lang w:eastAsia="es-ES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Solving numerical problems, Playing Chess and Coding.</w:t>
            </w:r>
          </w:p>
        </w:tc>
      </w:tr>
    </w:tbl>
    <w:p>
      <w:pPr>
        <w:pStyle w:val="style0"/>
        <w:pBdr>
          <w:bottom w:val="single" w:sz="4" w:space="1" w:color="auto"/>
        </w:pBdr>
        <w:spacing w:before="120" w:after="0" w:lineRule="auto" w:line="240"/>
        <w:rPr>
          <w:rFonts w:ascii="Times New Roman" w:cs="Times New Roman" w:hAnsi="Times New Roman"/>
          <w:b/>
          <w:smallCaps/>
          <w:sz w:val="32"/>
          <w:szCs w:val="32"/>
        </w:rPr>
      </w:pPr>
      <w:r>
        <w:rPr>
          <w:rFonts w:ascii="Times New Roman" w:cs="Times New Roman" w:hAnsi="Times New Roman"/>
          <w:b/>
          <w:smallCaps/>
          <w:sz w:val="32"/>
          <w:szCs w:val="32"/>
        </w:rPr>
        <w:t>Referees</w:t>
      </w:r>
    </w:p>
    <w:p>
      <w:pPr>
        <w:pStyle w:val="style0"/>
        <w:shd w:val="clear" w:color="auto" w:fill="c4bc96"/>
        <w:spacing w:after="0"/>
        <w:rPr>
          <w:rFonts w:ascii="Times New Roman" w:cs="Times New Roman" w:hAnsi="Times New Roman"/>
          <w:b/>
          <w:color w:val="333333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Mr.</w:t>
      </w:r>
      <w:r>
        <w:rPr>
          <w:rFonts w:ascii="Times New Roman" w:cs="Times New Roman" w:hAnsi="Times New Roman"/>
          <w:b/>
          <w:sz w:val="24"/>
          <w:szCs w:val="24"/>
        </w:rPr>
        <w:t xml:space="preserve"> Yusuf Ahmed </w:t>
      </w:r>
      <w:r>
        <w:rPr>
          <w:rFonts w:ascii="Times New Roman" w:cs="Times New Roman" w:hAnsi="Times New Roman"/>
          <w:b/>
          <w:sz w:val="24"/>
          <w:szCs w:val="24"/>
        </w:rPr>
        <w:t>Omeza</w:t>
      </w:r>
    </w:p>
    <w:p>
      <w:pPr>
        <w:pStyle w:val="style0"/>
        <w:shd w:val="clear" w:color="auto" w:fill="c4bc96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Maths &amp; Computer Department</w:t>
      </w:r>
    </w:p>
    <w:p>
      <w:pPr>
        <w:pStyle w:val="style0"/>
        <w:shd w:val="clear" w:color="auto" w:fill="c4bc96"/>
        <w:spacing w:after="0"/>
        <w:rPr>
          <w:rFonts w:ascii="Times New Roman" w:cs="Times New Roman" w:hAnsi="Times New Roman"/>
          <w:b/>
          <w:color w:val="333333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Federal University </w:t>
      </w:r>
      <w:r>
        <w:rPr>
          <w:rFonts w:ascii="Times New Roman" w:cs="Times New Roman" w:hAnsi="Times New Roman"/>
          <w:sz w:val="24"/>
          <w:szCs w:val="24"/>
        </w:rPr>
        <w:t>Katsina</w:t>
      </w:r>
    </w:p>
    <w:p>
      <w:pPr>
        <w:pStyle w:val="style0"/>
        <w:shd w:val="clear" w:color="auto" w:fill="c4bc96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07</w:t>
      </w:r>
      <w:r>
        <w:rPr>
          <w:rFonts w:ascii="Times New Roman" w:cs="Times New Roman" w:hAnsi="Times New Roman"/>
          <w:sz w:val="24"/>
          <w:szCs w:val="24"/>
        </w:rPr>
        <w:t>0</w:t>
      </w:r>
      <w:r>
        <w:rPr>
          <w:rFonts w:ascii="Times New Roman" w:cs="Times New Roman" w:hAnsi="Times New Roman"/>
          <w:sz w:val="24"/>
          <w:szCs w:val="24"/>
        </w:rPr>
        <w:t>39057669</w:t>
      </w:r>
    </w:p>
    <w:p>
      <w:pPr>
        <w:pStyle w:val="style0"/>
        <w:shd w:val="clear" w:color="auto" w:fill="c4bc96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hd w:val="clear" w:color="auto" w:fill="c4bc96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Mrs.</w:t>
      </w:r>
      <w:r>
        <w:rPr>
          <w:rFonts w:ascii="Times New Roman" w:cs="Times New Roman" w:hAnsi="Times New Roman"/>
          <w:b/>
          <w:sz w:val="24"/>
          <w:szCs w:val="24"/>
        </w:rPr>
        <w:t xml:space="preserve"> Florence </w:t>
      </w:r>
      <w:r>
        <w:rPr>
          <w:rFonts w:ascii="Times New Roman" w:cs="Times New Roman" w:hAnsi="Times New Roman"/>
          <w:b/>
          <w:sz w:val="24"/>
          <w:szCs w:val="24"/>
        </w:rPr>
        <w:t>Olagunju</w:t>
      </w:r>
    </w:p>
    <w:p>
      <w:pPr>
        <w:pStyle w:val="style0"/>
        <w:shd w:val="clear" w:color="auto" w:fill="c4bc96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Federal Inland Revenue Service</w:t>
      </w:r>
    </w:p>
    <w:p>
      <w:pPr>
        <w:pStyle w:val="style0"/>
        <w:shd w:val="clear" w:color="auto" w:fill="c4bc96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1, </w:t>
      </w:r>
      <w:r>
        <w:rPr>
          <w:rFonts w:ascii="Times New Roman" w:cs="Times New Roman" w:hAnsi="Times New Roman"/>
          <w:sz w:val="24"/>
          <w:szCs w:val="24"/>
        </w:rPr>
        <w:t>Obbo</w:t>
      </w:r>
      <w:r>
        <w:rPr>
          <w:rFonts w:ascii="Times New Roman" w:cs="Times New Roman" w:hAnsi="Times New Roman"/>
          <w:sz w:val="24"/>
          <w:szCs w:val="24"/>
        </w:rPr>
        <w:t xml:space="preserve"> road, Ilorin.</w:t>
      </w:r>
    </w:p>
    <w:p>
      <w:pPr>
        <w:pStyle w:val="style0"/>
        <w:shd w:val="clear" w:color="auto" w:fill="c4bc96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08053432753</w:t>
      </w:r>
    </w:p>
    <w:p>
      <w:pPr>
        <w:pStyle w:val="style0"/>
        <w:shd w:val="clear" w:color="auto" w:fill="c4bc96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hd w:val="clear" w:color="auto" w:fill="c4bc96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Mr.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Olalekan</w:t>
      </w:r>
      <w:r>
        <w:rPr>
          <w:rFonts w:ascii="Times New Roman" w:cs="Times New Roman" w:hAnsi="Times New Roman"/>
          <w:b/>
          <w:sz w:val="24"/>
          <w:szCs w:val="24"/>
        </w:rPr>
        <w:t xml:space="preserve"> John</w:t>
      </w:r>
    </w:p>
    <w:p>
      <w:pPr>
        <w:pStyle w:val="style0"/>
        <w:shd w:val="clear" w:color="auto" w:fill="c4bc96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Bursar </w:t>
      </w:r>
      <w:r>
        <w:rPr>
          <w:rFonts w:ascii="Times New Roman" w:cs="Times New Roman" w:hAnsi="Times New Roman"/>
          <w:sz w:val="24"/>
          <w:szCs w:val="24"/>
        </w:rPr>
        <w:t>Attwool</w:t>
      </w:r>
      <w:r>
        <w:rPr>
          <w:rFonts w:ascii="Times New Roman" w:cs="Times New Roman" w:hAnsi="Times New Roman"/>
          <w:sz w:val="24"/>
          <w:szCs w:val="24"/>
        </w:rPr>
        <w:t xml:space="preserve"> College Awoyaya</w:t>
      </w:r>
    </w:p>
    <w:p>
      <w:pPr>
        <w:pStyle w:val="style0"/>
        <w:shd w:val="clear" w:color="auto" w:fill="c4bc96"/>
        <w:spacing w:after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08052207580</w:t>
      </w:r>
    </w:p>
    <w:p>
      <w:pPr>
        <w:pStyle w:val="style94"/>
        <w:shd w:val="clear" w:color="auto" w:fill="ffffff"/>
        <w:spacing w:before="0" w:beforeAutospacing="false" w:after="165" w:afterAutospacing="false"/>
        <w:rPr>
          <w:highlight w:val="yellow"/>
        </w:rPr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919455A6"/>
    <w:lvl w:ilvl="0" w:tplc="34807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4903030"/>
    <w:lvl w:ilvl="0" w:tplc="548861E8">
      <w:start w:val="1"/>
      <w:numFmt w:val="bullet"/>
      <w:lvlText w:val="n"/>
      <w:lvlJc w:val="left"/>
      <w:pPr>
        <w:ind w:left="45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99CD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240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1CE74D4"/>
    <w:lvl w:ilvl="0" w:tplc="43940BD6">
      <w:start w:val="1"/>
      <w:numFmt w:val="decimal"/>
      <w:lvlText w:val="%1."/>
      <w:lvlJc w:val="left"/>
      <w:pPr>
        <w:ind w:left="3240" w:hanging="360"/>
      </w:pPr>
      <w:rPr>
        <w:rFonts w:ascii="Calibri" w:cs="宋体" w:eastAsia="Calibri" w:hAnsi="Calibr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00000006"/>
    <w:multiLevelType w:val="hybridMultilevel"/>
    <w:tmpl w:val="D07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A6EC274"/>
    <w:lvl w:ilvl="0" w:tplc="465EEC38">
      <w:start w:val="1"/>
      <w:numFmt w:val="bullet"/>
      <w:lvlText w:val="—"/>
      <w:lvlJc w:val="left"/>
      <w:pPr>
        <w:ind w:left="720" w:hanging="360"/>
      </w:pPr>
      <w:rPr>
        <w:rFonts w:ascii="Verdana" w:cs="宋体" w:eastAsia="Calibri" w:hAnsi="Verdana" w:hint="default"/>
        <w:i/>
        <w:color w:val="auto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EFC8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F28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969EC8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0720D840"/>
    <w:lvl w:ilvl="0" w:tplc="C4D0D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false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5D45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FDA4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E5E16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5B0F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3BC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2"/>
  </w:num>
  <w:num w:numId="14">
    <w:abstractNumId w:val="0"/>
  </w:num>
  <w:num w:numId="15">
    <w:abstractNumId w:val="4"/>
  </w:num>
  <w:num w:numId="16">
    <w:abstractNumId w:val="16"/>
  </w:num>
  <w:num w:numId="17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47fce676-f3d2-4a9b-b855-49a05a2347da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1123f5e2-b165-4ad2-9414-b7db2b571aa7"/>
    <w:basedOn w:val="style65"/>
    <w:next w:val="style4099"/>
    <w:link w:val="style32"/>
    <w:uiPriority w:val="99"/>
  </w:style>
  <w:style w:type="paragraph" w:styleId="style62">
    <w:name w:val="Title"/>
    <w:basedOn w:val="style0"/>
    <w:next w:val="style0"/>
    <w:link w:val="style410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100">
    <w:name w:val="Title Char_fbfe17c0-9731-4b3a-9dcf-19648cdfd5ab"/>
    <w:basedOn w:val="style65"/>
    <w:next w:val="style4100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1"/>
    <w:qFormat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01">
    <w:name w:val="Subtitle Char"/>
    <w:basedOn w:val="style65"/>
    <w:next w:val="style4101"/>
    <w:link w:val="style74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0AD96-26F9-4CFE-BE09-C2028A37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251</Words>
  <Pages>2</Pages>
  <Characters>1596</Characters>
  <Application>WPS Office</Application>
  <DocSecurity>0</DocSecurity>
  <Paragraphs>84</Paragraphs>
  <ScaleCrop>false</ScaleCrop>
  <LinksUpToDate>false</LinksUpToDate>
  <CharactersWithSpaces>2058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2021-09-18T10:41:29Z</dcterms:created>
  <dc:creator>DEATH-STAR</dc:creator>
  <lastModifiedBy>TECNO B1</lastModifiedBy>
  <dcterms:modified xsi:type="dcterms:W3CDTF">2021-09-18T10:46:40Z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