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628.png" ContentType="image/png"/>
  <Override PartName="/word/media/rId81.png" ContentType="image/png"/>
  <Override PartName="/word/media/rId87.png" ContentType="image/png"/>
  <Override PartName="/word/media/rId105.png" ContentType="image/png"/>
  <Override PartName="/word/media/rId131.png" ContentType="image/png"/>
  <Override PartName="/word/media/rId155.png" ContentType="image/png"/>
  <Override PartName="/word/media/rId191.png" ContentType="image/png"/>
  <Override PartName="/word/media/rId207.png" ContentType="image/png"/>
  <Override PartName="/word/media/rId211.png" ContentType="image/png"/>
  <Override PartName="/word/media/rId218.png" ContentType="image/png"/>
  <Override PartName="/word/media/rId36.svg" ContentType="image/svg+xml"/>
  <Override PartName="/word/media/rId185.png" ContentType="image/png"/>
  <Override PartName="/word/media/rId541.png" ContentType="image/png"/>
  <Override PartName="/word/media/rId256.png" ContentType="image/png"/>
  <Override PartName="/word/media/rId260.svg" ContentType="image/svg+xml"/>
  <Override PartName="/word/media/rId265.png" ContentType="image/png"/>
  <Override PartName="/word/media/rId269.svg" ContentType="image/svg+xml"/>
  <Override PartName="/word/media/rId278.svg" ContentType="image/svg+xml"/>
  <Override PartName="/word/media/rId274.png" ContentType="image/png"/>
  <Override PartName="/word/media/rId282.svg" ContentType="image/svg+xml"/>
  <Override PartName="/word/media/rId316.png" ContentType="image/png"/>
  <Override PartName="/word/media/rId320.png" ContentType="image/png"/>
  <Override PartName="/word/media/rId324.png" ContentType="image/png"/>
  <Override PartName="/word/media/rId289.png" ContentType="image/png"/>
  <Override PartName="/word/media/rId330.png" ContentType="image/png"/>
  <Override PartName="/word/media/rId334.svg" ContentType="image/svg+xml"/>
  <Override PartName="/word/media/rId355.png" ContentType="image/png"/>
  <Override PartName="/word/media/rId351.png" ContentType="image/png"/>
  <Override PartName="/word/media/rId342.png" ContentType="image/png"/>
  <Override PartName="/word/media/rId346.svg" ContentType="image/svg+xml"/>
  <Override PartName="/word/media/rId359.png" ContentType="image/png"/>
  <Override PartName="/word/media/rId363.svg" ContentType="image/svg+xml"/>
  <Override PartName="/word/media/rId368.png" ContentType="image/png"/>
  <Override PartName="/word/media/rId252.png" ContentType="image/png"/>
  <Override PartName="/word/media/rId436.png" ContentType="image/png"/>
  <Override PartName="/word/media/rId415.png" ContentType="image/png"/>
  <Override PartName="/word/media/rId384.png" ContentType="image/png"/>
  <Override PartName="/word/media/rId398.png" ContentType="image/png"/>
  <Override PartName="/word/media/rId388.png" ContentType="image/png"/>
  <Override PartName="/word/media/rId393.png" ContentType="image/png"/>
  <Override PartName="/word/media/rId421.png" ContentType="image/png"/>
  <Override PartName="/word/media/rId432.png" ContentType="image/png"/>
  <Override PartName="/word/media/rId428.png" ContentType="image/png"/>
  <Override PartName="/word/media/rId380.png" ContentType="image/png"/>
  <Override PartName="/word/media/rId464.png" ContentType="image/png"/>
  <Override PartName="/word/media/rId499.png" ContentType="image/png"/>
  <Override PartName="/word/media/rId489.png" ContentType="image/png"/>
  <Override PartName="/word/media/rId445.png" ContentType="image/png"/>
  <Override PartName="/word/media/rId474.png" ContentType="image/png"/>
  <Override PartName="/word/media/rId522.png" ContentType="image/png"/>
  <Override PartName="/word/media/rId513.png" ContentType="image/png"/>
  <Override PartName="/word/media/rId507.png" ContentType="image/png"/>
  <Override PartName="/word/media/rId503.png" ContentType="image/png"/>
  <Override PartName="/word/media/rId493.png" ContentType="image/png"/>
  <Override PartName="/word/media/rId453.png" ContentType="image/png"/>
  <Override PartName="/word/media/rId517.png" ContentType="image/png"/>
  <Override PartName="/word/media/rId618.png" ContentType="image/png"/>
  <Override PartName="/word/media/rId565.png" ContentType="image/png"/>
  <Override PartName="/word/media/rId594.png" ContentType="image/png"/>
  <Override PartName="/word/media/rId612.png" ContentType="image/png"/>
  <Override PartName="/word/media/rId557.png" ContentType="image/png"/>
  <Override PartName="/word/media/rId233.svg" ContentType="image/svg+xml"/>
  <Override PartName="/word/media/rId22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HWE-Skript</w:t>
      </w:r>
    </w:p>
    <w:p>
      <w:pPr>
        <w:pStyle w:val="Author"/>
      </w:pPr>
      <w:r>
        <w:t xml:space="preserve">Leopold Götsch</w:t>
      </w:r>
    </w:p>
    <w:p>
      <w:pPr>
        <w:pStyle w:val="Date"/>
      </w:pPr>
      <w:r>
        <w:t xml:space="preserve">2026-05-28</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2" w:name="willkommen-zum-skript"/>
    <w:p>
      <w:pPr>
        <w:pStyle w:val="Heading1"/>
      </w:pPr>
      <w:r>
        <w:t xml:space="preserve">Willkommen zum Skript</w:t>
      </w:r>
    </w:p>
    <w:p>
      <w:pPr>
        <w:pStyle w:val="FirstParagraph"/>
      </w:pPr>
      <w:r>
        <w:rPr>
          <w:b/>
          <w:bCs/>
        </w:rPr>
        <w:t xml:space="preserve">In Arbeit!!</w:t>
      </w:r>
    </w:p>
    <w:p>
      <w:pPr>
        <w:pStyle w:val="BodyText"/>
      </w:pPr>
      <w:r>
        <w:t xml:space="preserve">Dieses Skriptum dient zur Unterstützung und Ergänzung der Inhalte aus dem Unterricht. Der</w:t>
      </w:r>
      <w:r>
        <w:t xml:space="preserve"> </w:t>
      </w:r>
      <w:r>
        <w:t xml:space="preserve">“rote Faden”</w:t>
      </w:r>
      <w:r>
        <w:t xml:space="preserve"> </w:t>
      </w:r>
      <w:r>
        <w:t xml:space="preserve">im Unterricht ist in den jeweiligen Klassennotizbüchern zu finden. Darin sind auch Links zu den passenden Kapiteln in diesem Skript zu finden.</w:t>
      </w:r>
      <w:r>
        <w:t xml:space="preserve"> </w:t>
      </w:r>
      <w:r>
        <w:t xml:space="preserve">Das Skriptum wird ständig erweitert und verbessert. Input ist herzlich willkommen.</w:t>
      </w:r>
      <w:r>
        <w:br/>
      </w:r>
      <w:r>
        <w:t xml:space="preserve">Danke an alle, die mit Ideen und Unterlagen zur Erstellung beitragen und sich die Zeit nehmen, mit Korrekturen das Skriptum zu verbessern.</w:t>
      </w:r>
    </w:p>
    <w:bookmarkStart w:id="20" w:name="verbessern"/>
    <w:p>
      <w:pPr>
        <w:pStyle w:val="Heading2"/>
      </w:pPr>
      <w:r>
        <w:t xml:space="preserve">Verbessern</w:t>
      </w:r>
    </w:p>
    <w:p>
      <w:pPr>
        <w:pStyle w:val="FirstParagraph"/>
      </w:pPr>
      <w:r>
        <w:t xml:space="preserve">Ich freue mich über alle Fehlerkorrekturen und Verbesserungsvorschläge, die mich erreichen. Am einfachsten ist dies via Mail oder über GitHub.</w:t>
      </w:r>
    </w:p>
    <w:bookmarkEnd w:id="20"/>
    <w:bookmarkStart w:id="21" w:name="mitwirken"/>
    <w:p>
      <w:pPr>
        <w:pStyle w:val="Heading2"/>
      </w:pPr>
      <w:r>
        <w:t xml:space="preserve">Mitwirken</w:t>
      </w:r>
    </w:p>
    <w:p>
      <w:pPr>
        <w:pStyle w:val="FirstParagraph"/>
      </w:pPr>
      <w:r>
        <w:t xml:space="preserve">Wer am Skriptum mitarbeiten möchte, kann mich gerne kontaktieren. Meine Kontaktdaten sind auf der Homepage der HTL-Anichstrasse zu finden.</w:t>
      </w:r>
    </w:p>
    <w:p>
      <w:pPr>
        <w:pStyle w:val="BodyText"/>
      </w:pPr>
      <w:r>
        <w:t xml:space="preserve">Viel Vergnügen mit HWE und dem interaktiven Quarto Book!</w:t>
      </w:r>
    </w:p>
    <w:bookmarkEnd w:id="21"/>
    <w:bookmarkEnd w:id="22"/>
    <w:bookmarkStart w:id="71" w:name="boolesche-algebra"/>
    <w:p>
      <w:pPr>
        <w:pStyle w:val="Heading1"/>
      </w:pPr>
      <w:r>
        <w:t xml:space="preserve">1. Boolesche Algebra</w:t>
      </w:r>
    </w:p>
    <w:bookmarkStart w:id="24" w:name="grundregeln-der-booleschen-algebra"/>
    <w:p>
      <w:pPr>
        <w:pStyle w:val="Heading2"/>
      </w:pPr>
      <w:r>
        <w:t xml:space="preserve">1.1 Grundregeln der Booleschen Algebra</w:t>
      </w:r>
    </w:p>
    <w:bookmarkStart w:id="23" w:name="basis-operationen"/>
    <w:p>
      <w:pPr>
        <w:pStyle w:val="Heading3"/>
      </w:pPr>
      <w:r>
        <w:t xml:space="preserve">1.1.1 Basis-Operationen</w:t>
      </w:r>
    </w:p>
    <w:tbl>
      <w:tblPr>
        <w:tblStyle w:val="Table"/>
        <w:tblW w:type="pct" w:w="5000"/>
        <w:tblLayout w:type="fixed"/>
        <w:tblLook w:firstRow="1" w:lastRow="0" w:firstColumn="0" w:lastColumn="0" w:noHBand="0" w:noVBand="0" w:val="0020"/>
      </w:tblPr>
      <w:tblGrid>
        <w:gridCol w:w="1352"/>
        <w:gridCol w:w="2124"/>
        <w:gridCol w:w="2124"/>
        <w:gridCol w:w="2318"/>
      </w:tblGrid>
      <w:tr>
        <w:trPr>
          <w:tblHeader w:val="on"/>
        </w:trPr>
        <w:tc>
          <w:tcPr/>
          <w:p>
            <w:pPr>
              <w:pStyle w:val="Compact"/>
            </w:pPr>
            <w:r>
              <w:t xml:space="preserve">Regel</w:t>
            </w:r>
          </w:p>
        </w:tc>
        <w:tc>
          <w:tcPr/>
          <w:p>
            <w:pPr>
              <w:pStyle w:val="Compact"/>
            </w:pPr>
            <w:r>
              <w:t xml:space="preserve">UND (AND)</w:t>
            </w:r>
          </w:p>
        </w:tc>
        <w:tc>
          <w:tcPr/>
          <w:p>
            <w:pPr>
              <w:pStyle w:val="Compact"/>
            </w:pPr>
            <w:r>
              <w:t xml:space="preserve">ODER (OR)</w:t>
            </w:r>
          </w:p>
        </w:tc>
        <w:tc>
          <w:tcPr/>
          <w:p>
            <w:pPr>
              <w:pStyle w:val="Compact"/>
            </w:pPr>
            <w:r>
              <w:t xml:space="preserve">NICHT (NOT)</w:t>
            </w:r>
          </w:p>
        </w:tc>
      </w:tr>
      <w:tr>
        <w:tc>
          <w:tcPr/>
          <w:p>
            <w:pPr>
              <w:pStyle w:val="Compact"/>
            </w:pPr>
            <w:r>
              <w:t xml:space="preserve">Doppeltes Komplement</w:t>
            </w:r>
          </w:p>
        </w:tc>
        <w:tc>
          <w:tcPr/>
          <w:p>
            <w:pPr>
              <w:pStyle w:val="Compact"/>
            </w:pPr>
          </w:p>
        </w:tc>
        <w:tc>
          <w:tcPr/>
          <w:p>
            <w:pPr>
              <w:pStyle w:val="Compact"/>
            </w:pPr>
          </w:p>
        </w:tc>
        <w:tc>
          <w:tcPr/>
          <w:p>
            <w:pPr>
              <w:pStyle w:val="Compact"/>
            </w:pPr>
            <m:oMath>
              <m:bar>
                <m:barPr>
                  <m:pos m:val="top"/>
                </m:barPr>
                <m:e>
                  <m:bar>
                    <m:barPr>
                      <m:pos m:val="top"/>
                    </m:barPr>
                    <m:e>
                      <m:r>
                        <m:t>A</m:t>
                      </m:r>
                    </m:e>
                  </m:bar>
                </m:e>
              </m:bar>
              <m:r>
                <m:rPr>
                  <m:sty m:val="p"/>
                </m:rPr>
                <m:t>=</m:t>
              </m:r>
              <m:r>
                <m:t>A</m:t>
              </m:r>
            </m:oMath>
          </w:p>
        </w:tc>
      </w:tr>
      <w:tr>
        <w:tc>
          <w:tcPr/>
          <w:p>
            <w:pPr>
              <w:pStyle w:val="Compact"/>
            </w:pPr>
            <w:r>
              <w:t xml:space="preserve">Identität</w:t>
            </w:r>
          </w:p>
        </w:tc>
        <w:tc>
          <w:tcPr/>
          <w:p>
            <w:pPr>
              <w:pStyle w:val="Compact"/>
            </w:pPr>
            <m:oMath>
              <m:r>
                <m:t>A</m:t>
              </m:r>
              <m:r>
                <m:rPr>
                  <m:sty m:val="p"/>
                </m:rPr>
                <m:t>∧</m:t>
              </m:r>
              <m:r>
                <m:t>1</m:t>
              </m:r>
              <m:r>
                <m:rPr>
                  <m:sty m:val="p"/>
                </m:rPr>
                <m:t>=</m:t>
              </m:r>
              <m:r>
                <m:t>A</m:t>
              </m:r>
            </m:oMath>
          </w:p>
        </w:tc>
        <w:tc>
          <w:tcPr/>
          <w:p>
            <w:pPr>
              <w:pStyle w:val="Compact"/>
            </w:pPr>
            <m:oMath>
              <m:r>
                <m:t>A</m:t>
              </m:r>
              <m:r>
                <m:rPr>
                  <m:sty m:val="p"/>
                </m:rPr>
                <m:t>∨</m:t>
              </m:r>
              <m:r>
                <m:t>0</m:t>
              </m:r>
              <m:r>
                <m:rPr>
                  <m:sty m:val="p"/>
                </m:rPr>
                <m:t>=</m:t>
              </m:r>
              <m:r>
                <m:t>A</m:t>
              </m:r>
            </m:oMath>
          </w:p>
        </w:tc>
        <w:tc>
          <w:tcPr/>
          <w:p>
            <w:pPr>
              <w:pStyle w:val="Compact"/>
            </w:pPr>
          </w:p>
        </w:tc>
      </w:tr>
      <w:tr>
        <w:tc>
          <w:tcPr/>
          <w:p>
            <w:pPr>
              <w:pStyle w:val="Compact"/>
            </w:pPr>
            <w:r>
              <w:t xml:space="preserve">Null-Element</w:t>
            </w:r>
          </w:p>
        </w:tc>
        <w:tc>
          <w:tcPr/>
          <w:p>
            <w:pPr>
              <w:pStyle w:val="Compact"/>
            </w:pPr>
            <m:oMath>
              <m:r>
                <m:t>A</m:t>
              </m:r>
              <m:r>
                <m:rPr>
                  <m:sty m:val="p"/>
                </m:rPr>
                <m:t>∧</m:t>
              </m:r>
              <m:r>
                <m:t>0</m:t>
              </m:r>
              <m:r>
                <m:rPr>
                  <m:sty m:val="p"/>
                </m:rPr>
                <m:t>=</m:t>
              </m:r>
              <m:r>
                <m:t>0</m:t>
              </m:r>
            </m:oMath>
          </w:p>
        </w:tc>
        <w:tc>
          <w:tcPr/>
          <w:p>
            <w:pPr>
              <w:pStyle w:val="Compact"/>
            </w:pPr>
            <m:oMath>
              <m:r>
                <m:t>A</m:t>
              </m:r>
              <m:r>
                <m:rPr>
                  <m:sty m:val="p"/>
                </m:rPr>
                <m:t>∨</m:t>
              </m:r>
              <m:r>
                <m:t>1</m:t>
              </m:r>
              <m:r>
                <m:rPr>
                  <m:sty m:val="p"/>
                </m:rPr>
                <m:t>=</m:t>
              </m:r>
              <m:r>
                <m:t>1</m:t>
              </m:r>
            </m:oMath>
          </w:p>
        </w:tc>
        <w:tc>
          <w:tcPr/>
          <w:p>
            <w:pPr>
              <w:pStyle w:val="Compact"/>
            </w:pPr>
          </w:p>
        </w:tc>
      </w:tr>
      <w:tr>
        <w:tc>
          <w:tcPr/>
          <w:p>
            <w:pPr>
              <w:pStyle w:val="Compact"/>
            </w:pPr>
            <w:r>
              <w:t xml:space="preserve">Idempotenz</w:t>
            </w:r>
          </w:p>
        </w:tc>
        <w:tc>
          <w:tcPr/>
          <w:p>
            <w:pPr>
              <w:pStyle w:val="Compact"/>
            </w:pPr>
            <m:oMath>
              <m:r>
                <m:t>A</m:t>
              </m:r>
              <m:r>
                <m:rPr>
                  <m:sty m:val="p"/>
                </m:rPr>
                <m:t>∧</m:t>
              </m:r>
              <m:r>
                <m:t>A</m:t>
              </m:r>
              <m:r>
                <m:rPr>
                  <m:sty m:val="p"/>
                </m:rPr>
                <m:t>=</m:t>
              </m:r>
              <m:r>
                <m:t>A</m:t>
              </m:r>
            </m:oMath>
          </w:p>
        </w:tc>
        <w:tc>
          <w:tcPr/>
          <w:p>
            <w:pPr>
              <w:pStyle w:val="Compact"/>
            </w:pPr>
            <m:oMath>
              <m:r>
                <m:t>A</m:t>
              </m:r>
              <m:r>
                <m:rPr>
                  <m:sty m:val="p"/>
                </m:rPr>
                <m:t>∨</m:t>
              </m:r>
              <m:r>
                <m:t>A</m:t>
              </m:r>
              <m:r>
                <m:rPr>
                  <m:sty m:val="p"/>
                </m:rPr>
                <m:t>=</m:t>
              </m:r>
              <m:r>
                <m:t>A</m:t>
              </m:r>
            </m:oMath>
          </w:p>
        </w:tc>
        <w:tc>
          <w:tcPr/>
          <w:p>
            <w:pPr>
              <w:pStyle w:val="Compact"/>
            </w:pPr>
          </w:p>
        </w:tc>
      </w:tr>
      <w:tr>
        <w:tc>
          <w:tcPr/>
          <w:p>
            <w:pPr>
              <w:pStyle w:val="Compact"/>
            </w:pPr>
            <w:r>
              <w:t xml:space="preserve">Absorption</w:t>
            </w:r>
          </w:p>
        </w:tc>
        <w:tc>
          <w:tcPr/>
          <w:p>
            <w:pPr>
              <w:pStyle w:val="Compact"/>
            </w:pPr>
            <m:oMath>
              <m:r>
                <m:t>A</m:t>
              </m:r>
              <m:r>
                <m:rPr>
                  <m:sty m:val="p"/>
                </m:rPr>
                <m:t>∧</m:t>
              </m:r>
              <m:d>
                <m:dPr>
                  <m:begChr m:val="("/>
                  <m:sepChr m:val=""/>
                  <m:endChr m:val=")"/>
                  <m:grow/>
                </m:dPr>
                <m:e>
                  <m:r>
                    <m:t>A</m:t>
                  </m:r>
                  <m:r>
                    <m:rPr>
                      <m:sty m:val="p"/>
                    </m:rPr>
                    <m:t>∨</m:t>
                  </m:r>
                  <m:r>
                    <m:t>B</m:t>
                  </m:r>
                </m:e>
              </m:d>
              <m:r>
                <m:rPr>
                  <m:sty m:val="p"/>
                </m:rPr>
                <m:t>=</m:t>
              </m:r>
              <m:r>
                <m:t>A</m:t>
              </m:r>
            </m:oMath>
          </w:p>
        </w:tc>
        <w:tc>
          <w:tcPr/>
          <w:p>
            <w:pPr>
              <w:pStyle w:val="Compact"/>
            </w:pPr>
            <m:oMath>
              <m:r>
                <m:t>A</m:t>
              </m:r>
              <m:r>
                <m:rPr>
                  <m:sty m:val="p"/>
                </m:rPr>
                <m:t>∨</m:t>
              </m:r>
              <m:d>
                <m:dPr>
                  <m:begChr m:val="("/>
                  <m:sepChr m:val=""/>
                  <m:endChr m:val=")"/>
                  <m:grow/>
                </m:dPr>
                <m:e>
                  <m:r>
                    <m:t>A</m:t>
                  </m:r>
                  <m:r>
                    <m:rPr>
                      <m:sty m:val="p"/>
                    </m:rPr>
                    <m:t>∧</m:t>
                  </m:r>
                  <m:r>
                    <m:t>B</m:t>
                  </m:r>
                </m:e>
              </m:d>
              <m:r>
                <m:rPr>
                  <m:sty m:val="p"/>
                </m:rPr>
                <m:t>=</m:t>
              </m:r>
              <m:r>
                <m:t>A</m:t>
              </m:r>
            </m:oMath>
          </w:p>
        </w:tc>
        <w:tc>
          <w:tcPr/>
          <w:p>
            <w:pPr>
              <w:pStyle w:val="Compact"/>
            </w:pPr>
          </w:p>
        </w:tc>
      </w:tr>
      <w:tr>
        <w:tc>
          <w:tcPr/>
          <w:p>
            <w:pPr>
              <w:pStyle w:val="Compact"/>
            </w:pPr>
            <w:r>
              <w:t xml:space="preserve">Komplementarität</w:t>
            </w:r>
          </w:p>
        </w:tc>
        <w:tc>
          <w:tcPr/>
          <w:p>
            <w:pPr>
              <w:pStyle w:val="Compact"/>
            </w:pPr>
            <m:oMath>
              <m:r>
                <m:t>A</m:t>
              </m:r>
              <m:r>
                <m:rPr>
                  <m:sty m:val="p"/>
                </m:rPr>
                <m:t>∧</m:t>
              </m:r>
              <m:acc>
                <m:accPr>
                  <m:chr m:val="‾"/>
                </m:accPr>
                <m:e>
                  <m:r>
                    <m:t>A</m:t>
                  </m:r>
                </m:e>
              </m:acc>
              <m:r>
                <m:rPr>
                  <m:sty m:val="p"/>
                </m:rPr>
                <m:t>=</m:t>
              </m:r>
              <m:r>
                <m:t>0</m:t>
              </m:r>
            </m:oMath>
          </w:p>
        </w:tc>
        <w:tc>
          <w:tcPr/>
          <w:p>
            <w:pPr>
              <w:pStyle w:val="Compact"/>
            </w:pPr>
            <m:oMath>
              <m:r>
                <m:t>A</m:t>
              </m:r>
              <m:r>
                <m:rPr>
                  <m:sty m:val="p"/>
                </m:rPr>
                <m:t>∨</m:t>
              </m:r>
              <m:acc>
                <m:accPr>
                  <m:chr m:val="‾"/>
                </m:accPr>
                <m:e>
                  <m:r>
                    <m:t>A</m:t>
                  </m:r>
                </m:e>
              </m:acc>
              <m:r>
                <m:rPr>
                  <m:sty m:val="p"/>
                </m:rPr>
                <m:t>=</m:t>
              </m:r>
              <m:r>
                <m:t>1</m:t>
              </m:r>
            </m:oMath>
          </w:p>
        </w:tc>
        <w:tc>
          <w:tcPr/>
          <w:p>
            <w:pPr>
              <w:pStyle w:val="Compact"/>
            </w:pPr>
          </w:p>
        </w:tc>
      </w:tr>
      <w:tr>
        <w:tc>
          <w:tcPr/>
          <w:p>
            <w:pPr>
              <w:pStyle w:val="Compact"/>
            </w:pPr>
            <w:r>
              <w:t xml:space="preserve">Kommutativgesetz</w:t>
            </w:r>
          </w:p>
        </w:tc>
        <w:tc>
          <w:tcPr/>
          <w:p>
            <w:pPr>
              <w:pStyle w:val="Compact"/>
            </w:pPr>
            <m:oMath>
              <m:r>
                <m:t>A</m:t>
              </m:r>
              <m:r>
                <m:rPr>
                  <m:sty m:val="p"/>
                </m:rPr>
                <m:t>∧</m:t>
              </m:r>
              <m:r>
                <m:t>B</m:t>
              </m:r>
              <m:r>
                <m:rPr>
                  <m:sty m:val="p"/>
                </m:rPr>
                <m:t>=</m:t>
              </m:r>
              <m:r>
                <m:t>B</m:t>
              </m:r>
              <m:r>
                <m:rPr>
                  <m:sty m:val="p"/>
                </m:rPr>
                <m:t>∧</m:t>
              </m:r>
              <m:r>
                <m:t>A</m:t>
              </m:r>
            </m:oMath>
          </w:p>
        </w:tc>
        <w:tc>
          <w:tcPr/>
          <w:p>
            <w:pPr>
              <w:pStyle w:val="Compact"/>
            </w:pPr>
            <m:oMath>
              <m:r>
                <m:t>A</m:t>
              </m:r>
              <m:r>
                <m:rPr>
                  <m:sty m:val="p"/>
                </m:rPr>
                <m:t>∨</m:t>
              </m:r>
              <m:r>
                <m:t>B</m:t>
              </m:r>
              <m:r>
                <m:rPr>
                  <m:sty m:val="p"/>
                </m:rPr>
                <m:t>=</m:t>
              </m:r>
              <m:r>
                <m:t>B</m:t>
              </m:r>
              <m:r>
                <m:rPr>
                  <m:sty m:val="p"/>
                </m:rPr>
                <m:t>∨</m:t>
              </m:r>
              <m:r>
                <m:t>A</m:t>
              </m:r>
            </m:oMath>
          </w:p>
        </w:tc>
        <w:tc>
          <w:tcPr/>
          <w:p>
            <w:pPr>
              <w:pStyle w:val="Compact"/>
            </w:pPr>
          </w:p>
        </w:tc>
      </w:tr>
      <w:tr>
        <w:tc>
          <w:tcPr/>
          <w:p>
            <w:pPr>
              <w:pStyle w:val="Compact"/>
            </w:pPr>
            <w:r>
              <w:t xml:space="preserve">Assoziativgesetz</w:t>
            </w:r>
          </w:p>
        </w:tc>
        <w:tc>
          <w:tcPr/>
          <w:p>
            <w:pPr>
              <w:pStyle w:val="Compact"/>
            </w:p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tc>
        <w:tc>
          <w:tcPr/>
          <w:p>
            <w:pPr>
              <w:pStyle w:val="Compact"/>
            </w:pPr>
            <m:oMath>
              <m:d>
                <m:dPr>
                  <m:begChr m:val="("/>
                  <m:sepChr m:val=""/>
                  <m:endChr m:val=")"/>
                  <m:grow/>
                </m:dPr>
                <m:e>
                  <m:r>
                    <m:t>A</m:t>
                  </m:r>
                  <m:r>
                    <m:rPr>
                      <m:sty m:val="p"/>
                    </m:rPr>
                    <m:t>∨</m:t>
                  </m:r>
                  <m:r>
                    <m:t>B</m:t>
                  </m:r>
                </m:e>
              </m:d>
              <m:r>
                <m:rPr>
                  <m:sty m:val="p"/>
                </m:rPr>
                <m:t>∨</m:t>
              </m:r>
              <m:r>
                <m:t>C</m:t>
              </m:r>
              <m:r>
                <m:rPr>
                  <m:sty m:val="p"/>
                </m:rPr>
                <m:t>=</m:t>
              </m:r>
              <m:r>
                <m:t>A</m:t>
              </m:r>
              <m:r>
                <m:rPr>
                  <m:sty m:val="p"/>
                </m:rPr>
                <m:t>∨</m:t>
              </m:r>
              <m:d>
                <m:dPr>
                  <m:begChr m:val="("/>
                  <m:sepChr m:val=""/>
                  <m:endChr m:val=")"/>
                  <m:grow/>
                </m:dPr>
                <m:e>
                  <m:r>
                    <m:t>B</m:t>
                  </m:r>
                  <m:r>
                    <m:rPr>
                      <m:sty m:val="p"/>
                    </m:rPr>
                    <m:t>∨</m:t>
                  </m:r>
                  <m:r>
                    <m:t>C</m:t>
                  </m:r>
                </m:e>
              </m:d>
            </m:oMath>
          </w:p>
        </w:tc>
        <w:tc>
          <w:tcPr/>
          <w:p>
            <w:pPr>
              <w:pStyle w:val="Compact"/>
            </w:pPr>
          </w:p>
        </w:tc>
      </w:tr>
      <w:tr>
        <w:tc>
          <w:tcPr/>
          <w:p>
            <w:pPr>
              <w:pStyle w:val="Compact"/>
            </w:pPr>
            <w:r>
              <w:t xml:space="preserve">Distributivgesetz</w:t>
            </w:r>
          </w:p>
        </w:tc>
        <w:tc>
          <w:tcPr/>
          <w:p>
            <w:pPr>
              <w:pStyle w:val="Compact"/>
            </w:p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oMath>
          </w:p>
        </w:tc>
        <w:tc>
          <w:tcPr/>
          <w:p>
            <w:pPr>
              <w:pStyle w:val="Compact"/>
            </w:p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oMath>
          </w:p>
        </w:tc>
        <w:tc>
          <w:tcPr/>
          <w:p>
            <w:pPr>
              <w:pStyle w:val="Compact"/>
            </w:pPr>
          </w:p>
        </w:tc>
      </w:tr>
      <w:tr>
        <w:tc>
          <w:tcPr/>
          <w:p>
            <w:pPr>
              <w:pStyle w:val="Compact"/>
            </w:pPr>
            <w:r>
              <w:t xml:space="preserve">De Morgans Regeln</w:t>
            </w:r>
          </w:p>
        </w:tc>
        <w:tc>
          <w:tcPr/>
          <w:p>
            <w:pPr>
              <w:pStyle w:val="Compact"/>
            </w:pPr>
            <m:oMath>
              <m:bar>
                <m:barPr>
                  <m:pos m:val="top"/>
                </m:barPr>
                <m:e>
                  <m:r>
                    <m:t>A</m:t>
                  </m:r>
                  <m:r>
                    <m:rPr>
                      <m:sty m:val="p"/>
                    </m:rPr>
                    <m:t>∧</m:t>
                  </m:r>
                  <m:r>
                    <m:t>B</m:t>
                  </m:r>
                </m:e>
              </m:bar>
              <m:r>
                <m:rPr>
                  <m:sty m:val="p"/>
                </m:rPr>
                <m:t>=</m:t>
              </m:r>
              <m:acc>
                <m:accPr>
                  <m:chr m:val="‾"/>
                </m:accPr>
                <m:e>
                  <m:r>
                    <m:t>A</m:t>
                  </m:r>
                </m:e>
              </m:acc>
              <m:r>
                <m:rPr>
                  <m:sty m:val="p"/>
                </m:rPr>
                <m:t>∨</m:t>
              </m:r>
              <m:acc>
                <m:accPr>
                  <m:chr m:val="‾"/>
                </m:accPr>
                <m:e>
                  <m:r>
                    <m:t>B</m:t>
                  </m:r>
                </m:e>
              </m:acc>
            </m:oMath>
          </w:p>
        </w:tc>
        <w:tc>
          <w:tcPr/>
          <w:p>
            <w:pPr>
              <w:pStyle w:val="Compact"/>
            </w:pPr>
            <m:oMath>
              <m:bar>
                <m:barPr>
                  <m:pos m:val="top"/>
                </m:barPr>
                <m:e>
                  <m:r>
                    <m:t>A</m:t>
                  </m:r>
                  <m:r>
                    <m:rPr>
                      <m:sty m:val="p"/>
                    </m:rPr>
                    <m:t>∨</m:t>
                  </m:r>
                  <m:r>
                    <m:t>B</m:t>
                  </m:r>
                </m:e>
              </m:bar>
              <m:r>
                <m:rPr>
                  <m:sty m:val="p"/>
                </m:rPr>
                <m:t>=</m:t>
              </m:r>
              <m:acc>
                <m:accPr>
                  <m:chr m:val="‾"/>
                </m:accPr>
                <m:e>
                  <m:r>
                    <m:t>A</m:t>
                  </m:r>
                </m:e>
              </m:acc>
              <m:r>
                <m:rPr>
                  <m:sty m:val="p"/>
                </m:rPr>
                <m:t>∧</m:t>
              </m:r>
              <m:acc>
                <m:accPr>
                  <m:chr m:val="‾"/>
                </m:accPr>
                <m:e>
                  <m:r>
                    <m:t>B</m:t>
                  </m:r>
                </m:e>
              </m:acc>
            </m:oMath>
          </w:p>
        </w:tc>
        <w:tc>
          <w:tcPr/>
          <w:p>
            <w:pPr>
              <w:pStyle w:val="Compact"/>
            </w:pPr>
          </w:p>
        </w:tc>
      </w:tr>
    </w:tbl>
    <w:bookmarkEnd w:id="23"/>
    <w:bookmarkEnd w:id="24"/>
    <w:bookmarkStart w:id="41" w:name="X6aada0a1ab85d7533dff26b7bd948c75ed655da"/>
    <w:p>
      <w:pPr>
        <w:pStyle w:val="Heading2"/>
      </w:pPr>
      <w:r>
        <w:t xml:space="preserve">1.2 Von der Wahrheitstabelle zur Booleschen Gleichung</w:t>
      </w:r>
    </w:p>
    <w:p>
      <w:pPr>
        <w:pStyle w:val="FirstParagraph"/>
      </w:pPr>
      <w:r>
        <w:t xml:space="preserve">Es soll mittels Boolescher Algebra die einfachste Boolesche Gleichung aus der Wahrheitstabelle ermittelt werden.</w:t>
      </w:r>
    </w:p>
    <w:bookmarkStart w:id="25" w:name="wahrheitstabelle"/>
    <w:p>
      <w:pPr>
        <w:pStyle w:val="Heading3"/>
      </w:pPr>
      <w:r>
        <w:t xml:space="preserve">1.2.1 Wahrheitstabelle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3960"/>
        <w:gridCol w:w="565"/>
      </w:tblGrid>
      <w:tr>
        <w:trPr>
          <w:tblHeader w:val="on"/>
        </w:trPr>
        <w:tc>
          <w:tcPr/>
          <w:p>
            <w:pPr>
              <w:pStyle w:val="Compact"/>
            </w:pPr>
            <w:r>
              <w:t xml:space="preserve">Nummer</w:t>
            </w:r>
          </w:p>
        </w:tc>
        <w:tc>
          <w:tcPr/>
          <w:p>
            <w:pPr>
              <w:pStyle w:val="Compact"/>
            </w:pPr>
            <w:r>
              <w:t xml:space="preserve">D</w:t>
            </w:r>
          </w:p>
        </w:tc>
        <w:tc>
          <w:tcPr/>
          <w:p>
            <w:pPr>
              <w:pStyle w:val="Compact"/>
            </w:pPr>
            <w:r>
              <w:t xml:space="preserve">C</w:t>
            </w:r>
          </w:p>
        </w:tc>
        <w:tc>
          <w:tcPr/>
          <w:p>
            <w:pPr>
              <w:pStyle w:val="Compact"/>
            </w:pPr>
            <w:r>
              <w:t xml:space="preserve">B</w:t>
            </w:r>
          </w:p>
        </w:tc>
        <w:tc>
          <w:tcPr/>
          <w:p>
            <w:pPr>
              <w:pStyle w:val="Compact"/>
            </w:pPr>
            <w:r>
              <w:t xml:space="preserve">A</w:t>
            </w:r>
          </w:p>
        </w:tc>
        <w:tc>
          <w:tcPr/>
          <w:p>
            <w:pPr>
              <w:pStyle w:val="Compact"/>
            </w:pPr>
            <w:r>
              <w:t xml:space="preserve">Y</w:t>
            </w:r>
          </w:p>
        </w:tc>
        <w:tc>
          <w:tcPr/>
          <w:p>
            <w:pPr>
              <w:pStyle w:val="Compact"/>
            </w:pPr>
            <w:r>
              <w:t xml:space="preserve">Minterm</w:t>
            </w:r>
          </w:p>
        </w:tc>
        <w:tc>
          <w:tcPr/>
          <w:p>
            <w:pPr>
              <w:pStyle w:val="Compact"/>
            </w:pPr>
            <w:r>
              <w:t xml:space="preserve">Verwendet</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acc>
                <m:accPr>
                  <m:chr m:val="‾"/>
                </m:accPr>
                <m:e>
                  <m:r>
                    <m:t>C</m:t>
                  </m:r>
                </m:e>
              </m:acc>
              <m:r>
                <m:rPr>
                  <m:sty m:val="p"/>
                </m:rPr>
                <m:t>∧</m:t>
              </m:r>
              <m:r>
                <m:t>B</m:t>
              </m:r>
              <m:r>
                <m:rPr>
                  <m:sty m:val="p"/>
                </m:rPr>
                <m:t>∧</m:t>
              </m:r>
              <m:r>
                <m:t>A</m:t>
              </m:r>
            </m:oMath>
          </w:p>
        </w:tc>
        <w:tc>
          <w:tcPr/>
          <w:p>
            <w:pPr>
              <w:pStyle w:val="Compact"/>
            </w:pPr>
            <w:r>
              <w:t xml:space="preserve">xy</w:t>
            </w:r>
          </w:p>
        </w:tc>
      </w:tr>
      <w:tr>
        <w:tc>
          <w:tcPr/>
          <w:p>
            <w:pPr>
              <w:pStyle w:val="Compact"/>
            </w:pPr>
            <w:r>
              <w:t xml:space="preserve">5</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7</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acc>
                <m:accPr>
                  <m:chr m:val="‾"/>
                </m:accPr>
                <m:e>
                  <m:r>
                    <m:t>A</m:t>
                  </m:r>
                </m:e>
              </m:acc>
            </m:oMath>
          </w:p>
        </w:tc>
        <w:tc>
          <w:tcPr/>
          <w:p>
            <w:pPr>
              <w:pStyle w:val="Compact"/>
            </w:pPr>
            <w:r>
              <w:t xml:space="preserve">-</w:t>
            </w:r>
          </w:p>
        </w:tc>
      </w:tr>
      <w:tr>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acc>
                <m:accPr>
                  <m:chr m:val="‾"/>
                </m:accPr>
                <m:e>
                  <m:r>
                    <m:t>D</m:t>
                  </m:r>
                </m:e>
              </m:acc>
              <m:r>
                <m:rPr>
                  <m:sty m:val="p"/>
                </m:rPr>
                <m:t>∧</m:t>
              </m:r>
              <m:r>
                <m:t>C</m:t>
              </m:r>
              <m:r>
                <m:rPr>
                  <m:sty m:val="p"/>
                </m:rPr>
                <m:t>∧</m:t>
              </m:r>
              <m:r>
                <m:t>B</m:t>
              </m:r>
              <m:r>
                <m:rPr>
                  <m:sty m:val="p"/>
                </m:rPr>
                <m:t>∧</m:t>
              </m:r>
              <m:r>
                <m:t>A</m:t>
              </m:r>
            </m:oMath>
          </w:p>
        </w:tc>
        <w:tc>
          <w:tcPr/>
          <w:p>
            <w:pPr>
              <w:pStyle w:val="Compact"/>
            </w:pPr>
            <w:r>
              <w:t xml:space="preserve">y</w:t>
            </w:r>
          </w:p>
        </w:tc>
      </w:tr>
      <w:tr>
        <w:tc>
          <w:tcPr/>
          <w:p>
            <w:pPr>
              <w:pStyle w:val="Compact"/>
            </w:pPr>
            <w:r>
              <w:t xml:space="preserve">9</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acc>
                <m:accPr>
                  <m:chr m:val="‾"/>
                </m:accPr>
                <m:e>
                  <m:r>
                    <m:t>B</m:t>
                  </m:r>
                </m:e>
              </m:acc>
              <m:r>
                <m:rPr>
                  <m:sty m:val="p"/>
                </m:rPr>
                <m:t>∧</m:t>
              </m:r>
              <m:r>
                <m:t>A</m:t>
              </m:r>
            </m:oMath>
          </w:p>
        </w:tc>
        <w:tc>
          <w:tcPr/>
          <w:p>
            <w:pPr>
              <w:pStyle w:val="Compact"/>
            </w:pPr>
            <w:r>
              <w:t xml:space="preserve">x</w:t>
            </w:r>
          </w:p>
        </w:tc>
      </w:tr>
      <w:tr>
        <w:tc>
          <w:tcPr/>
          <w:p>
            <w:pPr>
              <w:pStyle w:val="Compact"/>
            </w:pPr>
            <w:r>
              <w:t xml:space="preserve">11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r>
                <m:t>D</m:t>
              </m:r>
              <m:r>
                <m:rPr>
                  <m:sty m:val="p"/>
                </m:rPr>
                <m:t>∧</m:t>
              </m:r>
              <m:acc>
                <m:accPr>
                  <m:chr m:val="‾"/>
                </m:accPr>
                <m:e>
                  <m:r>
                    <m:t>C</m:t>
                  </m:r>
                </m:e>
              </m:acc>
              <m:r>
                <m:rPr>
                  <m:sty m:val="p"/>
                </m:rPr>
                <m:t>∧</m:t>
              </m:r>
              <m:r>
                <m:t>B</m:t>
              </m:r>
              <m:r>
                <m:rPr>
                  <m:sty m:val="p"/>
                </m:rPr>
                <m:t>∧</m:t>
              </m:r>
              <m:r>
                <m:t>A</m:t>
              </m:r>
            </m:oMath>
          </w:p>
        </w:tc>
        <w:tc>
          <w:tcPr/>
          <w:p>
            <w:pPr>
              <w:pStyle w:val="Compact"/>
            </w:pPr>
            <w:r>
              <w:t xml:space="preserve">y</w:t>
            </w:r>
          </w:p>
        </w:tc>
      </w:tr>
      <w:tr>
        <w:tc>
          <w:tcPr/>
          <w:p>
            <w:pPr>
              <w:pStyle w:val="Compact"/>
            </w:pPr>
            <w:r>
              <w:t xml:space="preserve">13</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acc>
                <m:accPr>
                  <m:chr m:val="‾"/>
                </m:accPr>
                <m:e>
                  <m:r>
                    <m:t>A</m:t>
                  </m:r>
                </m:e>
              </m:acc>
            </m:oMath>
          </w:p>
        </w:tc>
        <w:tc>
          <w:tcPr/>
          <w:p>
            <w:pPr>
              <w:pStyle w:val="Compact"/>
            </w:pPr>
            <w:r>
              <w:t xml:space="preserve">-</w:t>
            </w:r>
          </w:p>
        </w:tc>
      </w:tr>
      <w:tr>
        <w:tc>
          <w:tcPr/>
          <w:p>
            <w:pPr>
              <w:pStyle w:val="Compact"/>
            </w:pPr>
            <w:r>
              <w:t xml:space="preserve">14</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r>
                <m:t>D</m:t>
              </m:r>
              <m:r>
                <m:rPr>
                  <m:sty m:val="p"/>
                </m:rPr>
                <m:t>∧</m:t>
              </m:r>
              <m:r>
                <m:t>C</m:t>
              </m:r>
              <m:r>
                <m:rPr>
                  <m:sty m:val="p"/>
                </m:rPr>
                <m:t>∧</m:t>
              </m:r>
              <m:acc>
                <m:accPr>
                  <m:chr m:val="‾"/>
                </m:accPr>
                <m:e>
                  <m:r>
                    <m:t>B</m:t>
                  </m:r>
                </m:e>
              </m:acc>
              <m:r>
                <m:rPr>
                  <m:sty m:val="p"/>
                </m:rPr>
                <m:t>∧</m:t>
              </m:r>
              <m:r>
                <m:t>A</m:t>
              </m:r>
            </m:oMath>
          </w:p>
        </w:tc>
        <w:tc>
          <w:tcPr/>
          <w:p>
            <w:pPr>
              <w:pStyle w:val="Compact"/>
            </w:pPr>
            <w:r>
              <w:t xml:space="preserve">-</w:t>
            </w:r>
          </w:p>
        </w:tc>
      </w:tr>
      <w:tr>
        <w:tc>
          <w:tcPr/>
          <w:p>
            <w:pPr>
              <w:pStyle w:val="Compact"/>
            </w:pPr>
            <w:r>
              <w:t xml:space="preserve">15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w:t>
            </w:r>
          </w:p>
        </w:tc>
        <w:tc>
          <w:tcPr/>
          <w:p>
            <w:pPr>
              <w:pStyle w:val="Compact"/>
            </w:pPr>
            <w:r>
              <w:t xml:space="preserve">-</w:t>
            </w:r>
          </w:p>
        </w:tc>
      </w:tr>
    </w:tbl>
    <w:bookmarkEnd w:id="25"/>
    <w:bookmarkStart w:id="27" w:name="Xca39fa3298d6db9f6d2b2beab1a3643c3b8f9df"/>
    <w:p>
      <w:pPr>
        <w:pStyle w:val="Heading3"/>
      </w:pPr>
      <w:r>
        <w:t xml:space="preserve">1.2.2 Vereinfachen durch Vergleich von Thermen mit nur einem Unterschied</w:t>
      </w:r>
    </w:p>
    <w:p>
      <w:pPr>
        <w:pStyle w:val="FirstParagraph"/>
      </w:pPr>
      <w:r>
        <w:t xml:space="preserve">Da gilt</w:t>
      </w:r>
      <w:r>
        <w:t xml:space="preserve"> </w:t>
      </w:r>
      <m:oMath>
        <m:r>
          <m:t>A</m:t>
        </m:r>
        <m:r>
          <m:rPr>
            <m:sty m:val="p"/>
          </m:rPr>
          <m:t>∨</m:t>
        </m:r>
        <m:r>
          <m:t>A</m:t>
        </m:r>
        <m:r>
          <m:rPr>
            <m:sty m:val="p"/>
          </m:rPr>
          <m:t>=</m:t>
        </m:r>
        <m:r>
          <m:t>A</m:t>
        </m:r>
      </m:oMath>
      <w:r>
        <w:t xml:space="preserve"> </w:t>
      </w:r>
      <w:r>
        <w:t xml:space="preserve">(Idempotenzgesetz der Disjunktion) können Therme mehrfach verwendet werden. Es muss nur so lange verglichen werden, bis alle Terme einmal benutzt wurden!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acc>
          <m:accPr>
            <m:chr m:val="‾"/>
          </m:accPr>
          <m:e>
            <m:r>
              <m:t>D</m:t>
            </m:r>
          </m:e>
        </m:acc>
        <m:r>
          <m:rPr>
            <m:sty m:val="p"/>
          </m:rPr>
          <m:t>∧</m:t>
        </m:r>
        <m:acc>
          <m:accPr>
            <m:chr m:val="‾"/>
          </m:accPr>
          <m:e>
            <m:r>
              <m:t>C</m:t>
            </m:r>
          </m:e>
        </m:acc>
        <m:r>
          <m:rPr>
            <m:sty m:val="p"/>
          </m:rPr>
          <m:t>∧</m:t>
        </m:r>
        <m:r>
          <m:t>A</m:t>
        </m:r>
      </m:oMath>
      <w:r>
        <w:t xml:space="preserve"> </w:t>
      </w:r>
      <w:r>
        <w:t xml:space="preserve">x</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acc>
              <m:accPr>
                <m:chr m:val="‾"/>
              </m:accPr>
              <m:e>
                <m:r>
                  <m:t>B</m:t>
                </m:r>
              </m:e>
            </m:acc>
            <m:r>
              <m:rPr>
                <m:sty m:val="p"/>
              </m:rPr>
              <m:t>∧</m:t>
            </m:r>
            <m:r>
              <m:t>A</m:t>
            </m:r>
          </m:e>
        </m:d>
        <m:r>
          <m:rPr>
            <m:sty m:val="p"/>
          </m:rPr>
          <m:t>=</m:t>
        </m:r>
        <m:acc>
          <m:accPr>
            <m:chr m:val="‾"/>
          </m:accPr>
          <m:e>
            <m:r>
              <m:t>D</m:t>
            </m:r>
          </m:e>
        </m:acc>
        <m:r>
          <m:rPr>
            <m:sty m:val="p"/>
          </m:rPr>
          <m:t>∧</m:t>
        </m:r>
        <m:acc>
          <m:accPr>
            <m:chr m:val="‾"/>
          </m:accPr>
          <m:e>
            <m:r>
              <m:t>B</m:t>
            </m:r>
          </m:e>
        </m:acc>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acc>
          <m:accPr>
            <m:chr m:val="‾"/>
          </m:accPr>
          <m:e>
            <m:r>
              <m:t>C</m:t>
            </m:r>
          </m:e>
        </m:acc>
        <m:r>
          <m:rPr>
            <m:sty m:val="p"/>
          </m:rPr>
          <m:t>∧</m:t>
        </m:r>
        <m:acc>
          <m:accPr>
            <m:chr m:val="‾"/>
          </m:accPr>
          <m:e>
            <m:r>
              <m:t>B</m:t>
            </m:r>
          </m:e>
        </m:acc>
        <m:r>
          <m:rPr>
            <m:sty m:val="p"/>
          </m:rPr>
          <m:t>∧</m:t>
        </m:r>
        <m:r>
          <m:t>A</m:t>
        </m:r>
      </m:oMath>
      <w:r>
        <w:t xml:space="preserve"> </w:t>
      </w:r>
      <w:r>
        <w:t xml:space="preserve">z</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B</m:t>
        </m:r>
        <m:r>
          <m:rPr>
            <m:sty m:val="p"/>
          </m:rPr>
          <m:t>∧</m:t>
        </m:r>
        <m:r>
          <m:t>A</m:t>
        </m:r>
      </m:oMath>
      <w:r>
        <w:t xml:space="preserve"> </w:t>
      </w:r>
      <w:r>
        <w:t xml:space="preserve">y</w:t>
      </w:r>
      <w:r>
        <w:br/>
      </w:r>
      <m:oMath>
        <m:d>
          <m:dPr>
            <m:begChr m:val="("/>
            <m:sepChr m:val=""/>
            <m:endChr m:val=")"/>
            <m:grow/>
          </m:dPr>
          <m:e>
            <m:acc>
              <m:accPr>
                <m:chr m:val="‾"/>
              </m:accPr>
              <m:e>
                <m:r>
                  <m:t>D</m:t>
                </m:r>
              </m:e>
            </m:acc>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acc>
          <m:accPr>
            <m:chr m:val="‾"/>
          </m:accPr>
          <m:e>
            <m:r>
              <m:t>C</m:t>
            </m:r>
          </m:e>
        </m:acc>
        <m:r>
          <m:rPr>
            <m:sty m:val="p"/>
          </m:rPr>
          <m:t>∧</m:t>
        </m:r>
        <m:r>
          <m:t>B</m:t>
        </m:r>
        <m:r>
          <m:rPr>
            <m:sty m:val="p"/>
          </m:rPr>
          <m:t>∧</m:t>
        </m:r>
        <m:r>
          <m:t>A</m:t>
        </m:r>
      </m:oMath>
      <w:r>
        <w:t xml:space="preserve"> </w:t>
      </w:r>
      <w:r>
        <w:t xml:space="preserve">z</w:t>
      </w:r>
      <w:r>
        <w:br/>
      </w:r>
      <m:oMath>
        <m:d>
          <m:dPr>
            <m:begChr m:val="("/>
            <m:sepChr m:val=""/>
            <m:endChr m:val=")"/>
            <m:grow/>
          </m:dPr>
          <m:e>
            <m:acc>
              <m:accPr>
                <m:chr m:val="‾"/>
              </m:accPr>
              <m:e>
                <m:r>
                  <m:t>D</m:t>
                </m:r>
              </m:e>
            </m:acc>
            <m:r>
              <m:rPr>
                <m:sty m:val="p"/>
              </m:rPr>
              <m:t>∧</m:t>
            </m:r>
            <m:r>
              <m:t>C</m:t>
            </m:r>
            <m:r>
              <m:rPr>
                <m:sty m:val="p"/>
              </m:rPr>
              <m:t>∧</m:t>
            </m:r>
            <m:r>
              <m:t>B</m:t>
            </m:r>
            <m:r>
              <m:rPr>
                <m:sty m:val="p"/>
              </m:rPr>
              <m:t>∧</m:t>
            </m:r>
            <m:acc>
              <m:accPr>
                <m:chr m:val="‾"/>
              </m:accPr>
              <m:e>
                <m:r>
                  <m:t>A</m:t>
                </m:r>
              </m:e>
            </m:acc>
          </m:e>
        </m:d>
        <m:r>
          <m:rPr>
            <m:sty m:val="p"/>
          </m:rPr>
          <m:t>∨</m:t>
        </m:r>
        <m:d>
          <m:dPr>
            <m:begChr m:val="("/>
            <m:sepChr m:val=""/>
            <m:endChr m:val=")"/>
            <m:grow/>
          </m:dPr>
          <m:e>
            <m:acc>
              <m:accPr>
                <m:chr m:val="‾"/>
              </m:accPr>
              <m:e>
                <m:r>
                  <m:t>D</m:t>
                </m:r>
              </m:e>
            </m:acc>
            <m:r>
              <m:rPr>
                <m:sty m:val="p"/>
              </m:rPr>
              <m:t>∧</m:t>
            </m:r>
            <m:r>
              <m:t>C</m:t>
            </m:r>
            <m:r>
              <m:rPr>
                <m:sty m:val="p"/>
              </m:rPr>
              <m:t>∧</m:t>
            </m:r>
            <m:r>
              <m:t>B</m:t>
            </m:r>
            <m:r>
              <m:rPr>
                <m:sty m:val="p"/>
              </m:rPr>
              <m:t>∧</m:t>
            </m:r>
            <m:r>
              <m:t>A</m:t>
            </m:r>
          </m:e>
        </m:d>
        <m:r>
          <m:rPr>
            <m:sty m:val="p"/>
          </m:rPr>
          <m:t>=</m:t>
        </m:r>
        <m:acc>
          <m:accPr>
            <m:chr m:val="‾"/>
          </m:accPr>
          <m:e>
            <m:r>
              <m:t>D</m:t>
            </m:r>
          </m:e>
        </m:acc>
        <m:r>
          <m:rPr>
            <m:sty m:val="p"/>
          </m:rPr>
          <m:t>∧</m:t>
        </m:r>
        <m:r>
          <m:t>C</m:t>
        </m:r>
        <m:r>
          <m:rPr>
            <m:sty m:val="p"/>
          </m:rPr>
          <m:t>∧</m:t>
        </m:r>
        <m:r>
          <m:t>B</m:t>
        </m:r>
      </m:oMath>
      <w:r>
        <w:br/>
      </w:r>
      <m:oMath>
        <m:d>
          <m:dPr>
            <m:begChr m:val="("/>
            <m:sepChr m:val=""/>
            <m:endChr m:val=")"/>
            <m:grow/>
          </m:dPr>
          <m:e>
            <m:r>
              <m:t>D</m:t>
            </m:r>
            <m:r>
              <m:rPr>
                <m:sty m:val="p"/>
              </m:rPr>
              <m:t>∧</m:t>
            </m:r>
            <m:acc>
              <m:accPr>
                <m:chr m:val="‾"/>
              </m:accPr>
              <m:e>
                <m:r>
                  <m:t>C</m:t>
                </m:r>
              </m:e>
            </m:acc>
            <m:r>
              <m:rPr>
                <m:sty m:val="p"/>
              </m:rPr>
              <m:t>∧</m:t>
            </m:r>
            <m:r>
              <m:t>B</m:t>
            </m:r>
            <m:r>
              <m:rPr>
                <m:sty m:val="p"/>
              </m:rPr>
              <m:t>∧</m:t>
            </m:r>
            <m:r>
              <m:t>A</m:t>
            </m:r>
          </m:e>
        </m:d>
        <m:r>
          <m:rPr>
            <m:sty m:val="p"/>
          </m:rPr>
          <m:t>∨</m:t>
        </m:r>
        <m:d>
          <m:dPr>
            <m:begChr m:val="("/>
            <m:sepChr m:val=""/>
            <m:endChr m:val=")"/>
            <m:grow/>
          </m:dPr>
          <m:e>
            <m:r>
              <m:t>D</m:t>
            </m:r>
            <m:r>
              <m:rPr>
                <m:sty m:val="p"/>
              </m:rPr>
              <m:t>∧</m:t>
            </m:r>
            <m:acc>
              <m:accPr>
                <m:chr m:val="‾"/>
              </m:accPr>
              <m:e>
                <m:r>
                  <m:t>C</m:t>
                </m:r>
              </m:e>
            </m:acc>
            <m:r>
              <m:rPr>
                <m:sty m:val="p"/>
              </m:rPr>
              <m:t>∧</m:t>
            </m:r>
            <m:acc>
              <m:accPr>
                <m:chr m:val="‾"/>
              </m:accPr>
              <m:e>
                <m:r>
                  <m:t>B</m:t>
                </m:r>
              </m:e>
            </m:acc>
            <m:r>
              <m:rPr>
                <m:sty m:val="p"/>
              </m:rPr>
              <m:t>∧</m:t>
            </m:r>
            <m:r>
              <m:t>A</m:t>
            </m:r>
          </m:e>
        </m:d>
        <m:r>
          <m:rPr>
            <m:sty m:val="p"/>
          </m:rPr>
          <m:t>=</m:t>
        </m:r>
        <m:r>
          <m:t>D</m:t>
        </m:r>
        <m:r>
          <m:rPr>
            <m:sty m:val="p"/>
          </m:rPr>
          <m:t>∧</m:t>
        </m:r>
        <m:acc>
          <m:accPr>
            <m:chr m:val="‾"/>
          </m:accPr>
          <m:e>
            <m:r>
              <m:t>C</m:t>
            </m:r>
          </m:e>
        </m:acc>
        <m:r>
          <m:rPr>
            <m:sty m:val="p"/>
          </m:rPr>
          <m:t>∧</m:t>
        </m:r>
        <m:r>
          <m:t>A</m:t>
        </m:r>
      </m:oMath>
      <w:r>
        <w:t xml:space="preserve"> </w:t>
      </w:r>
      <w:r>
        <w:t xml:space="preserve">x</w:t>
      </w:r>
      <w:r>
        <w:br/>
      </w:r>
      <m:oMath>
        <m:d>
          <m:dPr>
            <m:begChr m:val="("/>
            <m:sepChr m:val=""/>
            <m:endChr m:val=")"/>
            <m:grow/>
          </m:dPr>
          <m:e>
            <m:r>
              <m:t>D</m:t>
            </m:r>
            <m:r>
              <m:rPr>
                <m:sty m:val="p"/>
              </m:rPr>
              <m:t>∧</m:t>
            </m:r>
            <m:r>
              <m:t>C</m:t>
            </m:r>
            <m:r>
              <m:rPr>
                <m:sty m:val="p"/>
              </m:rPr>
              <m:t>∧</m:t>
            </m:r>
            <m:acc>
              <m:accPr>
                <m:chr m:val="‾"/>
              </m:accPr>
              <m:e>
                <m:r>
                  <m:t>B</m:t>
                </m:r>
              </m:e>
            </m:acc>
            <m:r>
              <m:rPr>
                <m:sty m:val="p"/>
              </m:rPr>
              <m:t>∧</m:t>
            </m:r>
            <m:acc>
              <m:accPr>
                <m:chr m:val="‾"/>
              </m:accPr>
              <m:e>
                <m:r>
                  <m:t>A</m:t>
                </m:r>
              </m:e>
            </m:acc>
          </m:e>
        </m:d>
        <m:r>
          <m:rPr>
            <m:sty m:val="p"/>
          </m:rPr>
          <m:t>∨</m:t>
        </m:r>
        <m:d>
          <m:dPr>
            <m:begChr m:val="("/>
            <m:sepChr m:val=""/>
            <m:endChr m:val=")"/>
            <m:grow/>
          </m:dPr>
          <m:e>
            <m:r>
              <m:t>D</m:t>
            </m:r>
            <m:r>
              <m:rPr>
                <m:sty m:val="p"/>
              </m:rPr>
              <m:t>∧</m:t>
            </m:r>
            <m:r>
              <m:t>C</m:t>
            </m:r>
            <m:r>
              <m:rPr>
                <m:sty m:val="p"/>
              </m:rPr>
              <m:t>∧</m:t>
            </m:r>
            <m:acc>
              <m:accPr>
                <m:chr m:val="‾"/>
              </m:accPr>
              <m:e>
                <m:r>
                  <m:t>B</m:t>
                </m:r>
              </m:e>
            </m:acc>
            <m:r>
              <m:rPr>
                <m:sty m:val="p"/>
              </m:rPr>
              <m:t>∧</m:t>
            </m:r>
            <m:r>
              <m:t>A</m:t>
            </m:r>
          </m:e>
        </m:d>
        <m:r>
          <m:rPr>
            <m:sty m:val="p"/>
          </m:rPr>
          <m:t>=</m:t>
        </m:r>
        <m:r>
          <m:t>D</m:t>
        </m:r>
        <m:r>
          <m:rPr>
            <m:sty m:val="p"/>
          </m:rPr>
          <m:t>∧</m:t>
        </m:r>
        <m:r>
          <m:t>C</m:t>
        </m:r>
        <m:r>
          <m:rPr>
            <m:sty m:val="p"/>
          </m:rPr>
          <m:t>∧</m:t>
        </m:r>
        <m:acc>
          <m:accPr>
            <m:chr m:val="‾"/>
          </m:accPr>
          <m:e>
            <m:r>
              <m:t>B</m:t>
            </m:r>
          </m:e>
        </m:acc>
      </m:oMath>
    </w:p>
    <w:p>
      <w:pPr>
        <w:pStyle w:val="BodyText"/>
      </w:pPr>
      <w:r>
        <w:t xml:space="preserve">Nun wird erneut verglichen bis jeder Therm mindestens einmal verwendet wurde. Gibt es zu einem Term keinen weiteren Term mit nur einer abweichenden Negation, so ist dieser vollständig in das Ergebnis zu übernehmen.</w:t>
      </w:r>
    </w:p>
    <w:p>
      <w:pPr>
        <w:pStyle w:val="BodyText"/>
      </w:pPr>
      <m:oMath>
        <m:d>
          <m:dPr>
            <m:begChr m:val="("/>
            <m:sepChr m:val=""/>
            <m:endChr m:val=")"/>
            <m:grow/>
          </m:dPr>
          <m:e>
            <m:acc>
              <m:accPr>
                <m:chr m:val="‾"/>
              </m:accPr>
              <m:e>
                <m:r>
                  <m:t>D</m:t>
                </m:r>
              </m:e>
            </m:acc>
            <m:r>
              <m:rPr>
                <m:sty m:val="p"/>
              </m:rPr>
              <m:t>∧</m:t>
            </m:r>
            <m:acc>
              <m:accPr>
                <m:chr m:val="‾"/>
              </m:accPr>
              <m:e>
                <m:r>
                  <m:t>C</m:t>
                </m:r>
              </m:e>
            </m:acc>
            <m:r>
              <m:rPr>
                <m:sty m:val="p"/>
              </m:rPr>
              <m:t>∧</m:t>
            </m:r>
            <m:r>
              <m:t>A</m:t>
            </m:r>
          </m:e>
        </m:d>
        <m:r>
          <m:rPr>
            <m:sty m:val="p"/>
          </m:rPr>
          <m:t>∨</m:t>
        </m:r>
        <m:d>
          <m:dPr>
            <m:begChr m:val="("/>
            <m:sepChr m:val=""/>
            <m:endChr m:val=")"/>
            <m:grow/>
          </m:dPr>
          <m:e>
            <m:r>
              <m:t>D</m:t>
            </m:r>
            <m:r>
              <m:rPr>
                <m:sty m:val="p"/>
              </m:rPr>
              <m:t>∧</m:t>
            </m:r>
            <m:acc>
              <m:accPr>
                <m:chr m:val="‾"/>
              </m:accPr>
              <m:e>
                <m:r>
                  <m:t>C</m:t>
                </m:r>
              </m:e>
            </m:acc>
            <m:r>
              <m:rPr>
                <m:sty m:val="p"/>
              </m:rPr>
              <m:t>∧</m:t>
            </m:r>
            <m:r>
              <m:t>A</m:t>
            </m:r>
          </m:e>
        </m:d>
        <m:r>
          <m:rPr>
            <m:sty m:val="p"/>
          </m:rPr>
          <m:t>=</m:t>
        </m:r>
        <m:acc>
          <m:accPr>
            <m:chr m:val="‾"/>
          </m:accPr>
          <m:e>
            <m:r>
              <m:t>C</m:t>
            </m:r>
          </m:e>
        </m:acc>
        <m:r>
          <m:rPr>
            <m:sty m:val="p"/>
          </m:rPr>
          <m:t>∧</m:t>
        </m:r>
        <m:r>
          <m:t>A</m:t>
        </m:r>
      </m:oMath>
      <w:r>
        <w:br/>
      </w:r>
      <m:oMath>
        <m:d>
          <m:dPr>
            <m:begChr m:val="("/>
            <m:sepChr m:val=""/>
            <m:endChr m:val=")"/>
            <m:grow/>
          </m:dPr>
          <m:e>
            <m:acc>
              <m:accPr>
                <m:chr m:val="‾"/>
              </m:accPr>
              <m:e>
                <m:r>
                  <m:t>D</m:t>
                </m:r>
              </m:e>
            </m:acc>
            <m:r>
              <m:rPr>
                <m:sty m:val="p"/>
              </m:rPr>
              <m:t>∧</m:t>
            </m:r>
            <m:acc>
              <m:accPr>
                <m:chr m:val="‾"/>
              </m:accPr>
              <m:e>
                <m:r>
                  <m:t>B</m:t>
                </m:r>
              </m:e>
            </m:acc>
            <m:r>
              <m:rPr>
                <m:sty m:val="p"/>
              </m:rPr>
              <m:t>∧</m:t>
            </m:r>
            <m:r>
              <m:t>A</m:t>
            </m:r>
          </m:e>
        </m:d>
        <m:r>
          <m:rPr>
            <m:sty m:val="p"/>
          </m:rPr>
          <m:t>∨</m:t>
        </m:r>
        <m:d>
          <m:dPr>
            <m:begChr m:val="("/>
            <m:sepChr m:val=""/>
            <m:endChr m:val=")"/>
            <m:grow/>
          </m:dPr>
          <m:e>
            <m:acc>
              <m:accPr>
                <m:chr m:val="‾"/>
              </m:accPr>
              <m:e>
                <m:r>
                  <m:t>D</m:t>
                </m:r>
              </m:e>
            </m:acc>
            <m:r>
              <m:rPr>
                <m:sty m:val="p"/>
              </m:rPr>
              <m:t>∧</m:t>
            </m:r>
            <m:r>
              <m:t>B</m:t>
            </m:r>
            <m:r>
              <m:rPr>
                <m:sty m:val="p"/>
              </m:rPr>
              <m:t>∧</m:t>
            </m:r>
            <m:r>
              <m:t>A</m:t>
            </m:r>
          </m:e>
        </m:d>
        <m:r>
          <m:rPr>
            <m:sty m:val="p"/>
          </m:rPr>
          <m:t>=</m:t>
        </m:r>
        <m:acc>
          <m:accPr>
            <m:chr m:val="‾"/>
          </m:accPr>
          <m:e>
            <m:r>
              <m:t>D</m:t>
            </m:r>
          </m:e>
        </m:acc>
        <m:r>
          <m:rPr>
            <m:sty m:val="p"/>
          </m:rPr>
          <m:t>∧</m:t>
        </m:r>
        <m:r>
          <m:t>A</m:t>
        </m:r>
      </m:oMath>
      <w:r>
        <w:br/>
      </w:r>
      <m:oMath>
        <m:d>
          <m:dPr>
            <m:begChr m:val="("/>
            <m:sepChr m:val=""/>
            <m:endChr m:val=")"/>
            <m:grow/>
          </m:dPr>
          <m:e>
            <m:acc>
              <m:accPr>
                <m:chr m:val="‾"/>
              </m:accPr>
              <m:e>
                <m:r>
                  <m:t>C</m:t>
                </m:r>
              </m:e>
            </m:acc>
            <m:r>
              <m:rPr>
                <m:sty m:val="p"/>
              </m:rPr>
              <m:t>∧</m:t>
            </m:r>
            <m:acc>
              <m:accPr>
                <m:chr m:val="‾"/>
              </m:accPr>
              <m:e>
                <m:r>
                  <m:t>B</m:t>
                </m:r>
              </m:e>
            </m:acc>
            <m:r>
              <m:rPr>
                <m:sty m:val="p"/>
              </m:rPr>
              <m:t>∧</m:t>
            </m:r>
            <m:r>
              <m:t>A</m:t>
            </m:r>
          </m:e>
        </m:d>
        <m:r>
          <m:rPr>
            <m:sty m:val="p"/>
          </m:rPr>
          <m:t>∨</m:t>
        </m:r>
        <m:d>
          <m:dPr>
            <m:begChr m:val="("/>
            <m:sepChr m:val=""/>
            <m:endChr m:val=")"/>
            <m:grow/>
          </m:dPr>
          <m:e>
            <m:acc>
              <m:accPr>
                <m:chr m:val="‾"/>
              </m:accPr>
              <m:e>
                <m:r>
                  <m:t>C</m:t>
                </m:r>
              </m:e>
            </m:acc>
            <m:r>
              <m:rPr>
                <m:sty m:val="p"/>
              </m:rPr>
              <m:t>∧</m:t>
            </m:r>
            <m:r>
              <m:t>B</m:t>
            </m:r>
            <m:r>
              <m:rPr>
                <m:sty m:val="p"/>
              </m:rPr>
              <m:t>∧</m:t>
            </m:r>
            <m:r>
              <m:t>A</m:t>
            </m:r>
          </m:e>
        </m:d>
        <m:r>
          <m:rPr>
            <m:sty m:val="p"/>
          </m:rPr>
          <m:t>=</m:t>
        </m:r>
        <m:acc>
          <m:accPr>
            <m:chr m:val="‾"/>
          </m:accPr>
          <m:e>
            <m:r>
              <m:t>C</m:t>
            </m:r>
          </m:e>
        </m:acc>
        <m:r>
          <m:rPr>
            <m:sty m:val="p"/>
          </m:rPr>
          <m:t>∧</m:t>
        </m:r>
        <m:r>
          <m:t>A</m:t>
        </m:r>
      </m:oMath>
    </w:p>
    <w:p>
      <w:pPr>
        <w:pStyle w:val="BodyText"/>
      </w:pPr>
      <w:r>
        <w:t xml:space="preserve">Mit dem Idempotenzgesetz der Disjunktion</w:t>
      </w:r>
      <w:r>
        <w:t xml:space="preserve"> </w:t>
      </w:r>
      <m:oMath>
        <m:r>
          <m:t>A</m:t>
        </m:r>
        <m:r>
          <m:rPr>
            <m:sty m:val="p"/>
          </m:rPr>
          <m:t>∨</m:t>
        </m:r>
        <m:r>
          <m:t>A</m:t>
        </m:r>
        <m:r>
          <m:rPr>
            <m:sty m:val="p"/>
          </m:rPr>
          <m:t>=</m:t>
        </m:r>
        <m:r>
          <m:t>A</m:t>
        </m:r>
      </m:oMath>
      <w:r>
        <w:t xml:space="preserve"> </w:t>
      </w:r>
      <w:r>
        <w:t xml:space="preserve">kann der letzte dieser Terme weg gelassen werden, da er bereits in der ersten Zeile vorkommt.</w:t>
      </w:r>
    </w:p>
    <w:p>
      <w:pPr>
        <w:pStyle w:val="BodyText"/>
      </w:pPr>
      <w:r>
        <w:t xml:space="preserve">Das Ergebnis:</w:t>
      </w:r>
      <w:r>
        <w:br/>
      </w:r>
    </w:p>
    <w:p>
      <w:pPr>
        <w:pStyle w:val="BodyText"/>
      </w:pPr>
      <w:bookmarkStart w:id="26" w:name="eq-bool2"/>
      <m:oMathPara>
        <m:oMathParaPr>
          <m:jc m:val="center"/>
        </m:oMathParaPr>
        <m:oMath>
          <m:r>
            <m:t>Y</m:t>
          </m:r>
          <m:r>
            <m:rPr>
              <m:sty m:val="p"/>
            </m:rPr>
            <m:t>=</m:t>
          </m:r>
          <m:d>
            <m:dPr>
              <m:begChr m:val="("/>
              <m:sepChr m:val=""/>
              <m:endChr m:val=")"/>
              <m:grow/>
            </m:dPr>
            <m:e>
              <m:acc>
                <m:accPr>
                  <m:chr m:val="‾"/>
                </m:accPr>
                <m:e>
                  <m:r>
                    <m:t>C</m:t>
                  </m:r>
                </m:e>
              </m:acc>
              <m:r>
                <m:rPr>
                  <m:sty m:val="p"/>
                </m:rPr>
                <m:t>∧</m:t>
              </m:r>
              <m:r>
                <m:t>A</m:t>
              </m:r>
            </m:e>
          </m:d>
          <m:r>
            <m:rPr>
              <m:sty m:val="p"/>
            </m:rPr>
            <m:t>∨</m:t>
          </m:r>
          <m:d>
            <m:dPr>
              <m:begChr m:val="("/>
              <m:sepChr m:val=""/>
              <m:endChr m:val=")"/>
              <m:grow/>
            </m:dPr>
            <m:e>
              <m:acc>
                <m:accPr>
                  <m:chr m:val="‾"/>
                </m:accPr>
                <m:e>
                  <m:r>
                    <m:t>D</m:t>
                  </m:r>
                </m:e>
              </m:acc>
              <m:r>
                <m:rPr>
                  <m:sty m:val="p"/>
                </m:rPr>
                <m:t>∧</m:t>
              </m:r>
              <m:r>
                <m:t>A</m:t>
              </m:r>
            </m:e>
          </m:d>
          <m:r>
            <m:rPr>
              <m:sty m:val="p"/>
            </m:rPr>
            <m:t>∨</m:t>
          </m:r>
          <m:d>
            <m:dPr>
              <m:begChr m:val="("/>
              <m:sepChr m:val=""/>
              <m:endChr m:val=")"/>
              <m:grow/>
            </m:dPr>
            <m:e>
              <m:acc>
                <m:accPr>
                  <m:chr m:val="‾"/>
                </m:accPr>
                <m:e>
                  <m:r>
                    <m:t>D</m:t>
                  </m:r>
                </m:e>
              </m:acc>
              <m:r>
                <m:rPr>
                  <m:sty m:val="p"/>
                </m:rPr>
                <m:t>∧</m:t>
              </m:r>
              <m:r>
                <m:t>C</m:t>
              </m:r>
              <m:r>
                <m:rPr>
                  <m:sty m:val="p"/>
                </m:rPr>
                <m:t>∧</m:t>
              </m:r>
              <m:r>
                <m:t>B</m:t>
              </m:r>
            </m:e>
          </m:d>
          <m:r>
            <m:rPr>
              <m:sty m:val="p"/>
            </m:rPr>
            <m:t>∨</m:t>
          </m:r>
          <m:d>
            <m:dPr>
              <m:begChr m:val="("/>
              <m:sepChr m:val=""/>
              <m:endChr m:val=")"/>
              <m:grow/>
            </m:dPr>
            <m:e>
              <m:r>
                <m:t>D</m:t>
              </m:r>
              <m:r>
                <m:rPr>
                  <m:sty m:val="p"/>
                </m:rPr>
                <m:t>∧</m:t>
              </m:r>
              <m:r>
                <m:t>C</m:t>
              </m:r>
              <m:r>
                <m:rPr>
                  <m:sty m:val="p"/>
                </m:rPr>
                <m:t>∧</m:t>
              </m:r>
              <m:acc>
                <m:accPr>
                  <m:chr m:val="‾"/>
                </m:accPr>
                <m:e>
                  <m:r>
                    <m:t>B</m:t>
                  </m:r>
                </m:e>
              </m:acc>
            </m:e>
          </m:d>
          <m:r>
            <m:t>  </m:t>
          </m:r>
          <m:d>
            <m:dPr>
              <m:begChr m:val="("/>
              <m:sepChr m:val=""/>
              <m:endChr m:val=")"/>
              <m:grow/>
            </m:dPr>
            <m:e>
              <m:r>
                <m:t>1.1</m:t>
              </m:r>
            </m:e>
          </m:d>
        </m:oMath>
      </m:oMathPara>
      <w:bookmarkEnd w:id="26"/>
    </w:p>
    <w:bookmarkEnd w:id="27"/>
    <w:bookmarkStart w:id="33" w:name="überprüfung"/>
    <w:p>
      <w:pPr>
        <w:pStyle w:val="Heading3"/>
      </w:pPr>
      <w:r>
        <w:t xml:space="preserve">1.2.3 Überprüfung</w:t>
      </w:r>
    </w:p>
    <w:p>
      <w:pPr>
        <w:pStyle w:val="FirstParagraph"/>
      </w:pPr>
      <w:r>
        <w:t xml:space="preserve">Zur Überprüfung wird das Ergebnis mittels Sympy berechnet.</w:t>
      </w:r>
    </w:p>
    <w:tbl>
      <w:tblPr>
        <w:tblStyle w:val="Table"/>
        <w:tblW w:type="pct" w:w="5000"/>
        <w:tblLayout w:type="fixed"/>
        <w:tblLook w:firstRow="0" w:lastRow="0" w:firstColumn="0" w:lastColumn="0" w:noHBand="0" w:noVBand="0" w:val="0000"/>
      </w:tblPr>
      <w:tblGrid>
        <w:gridCol w:w="7920"/>
      </w:tblGrid>
      <w:tr>
        <w:tc>
          <w:tcPr/>
          <w:bookmarkStart w:id="28" w:name="tbl-wahrheitstabelle"/>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D</w:t>
                  </w:r>
                </w:p>
              </w:tc>
              <w:tc>
                <w:tcPr/>
                <w:p>
                  <w:pPr>
                    <w:pStyle w:val="Compact"/>
                    <w:jc w:val="center"/>
                  </w:pPr>
                  <w:r>
                    <w:t xml:space="preserve">C</w:t>
                  </w:r>
                </w:p>
              </w:tc>
              <w:tc>
                <w:tcPr/>
                <w:p>
                  <w:pPr>
                    <w:pStyle w:val="Compact"/>
                    <w:jc w:val="center"/>
                  </w:pPr>
                  <w:r>
                    <w:t xml:space="preserve">B</w:t>
                  </w:r>
                </w:p>
              </w:tc>
              <w:tc>
                <w:tcPr/>
                <w:p>
                  <w:pPr>
                    <w:pStyle w:val="Compact"/>
                    <w:jc w:val="center"/>
                  </w:pPr>
                  <w:r>
                    <w:t xml:space="preserve">A</w:t>
                  </w:r>
                </w:p>
              </w:tc>
              <w:tc>
                <w:tcPr/>
                <w:p>
                  <w:pPr>
                    <w:pStyle w:val="Compact"/>
                    <w:jc w:val="right"/>
                    <w:jc w:val="center"/>
                  </w:pPr>
                  <w:r>
                    <w:t xml:space="preserve">Y</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righ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righ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right"/>
                    <w:jc w:val="center"/>
                  </w:pPr>
                  <w:r>
                    <w:t xml:space="preserve">0</w:t>
                  </w:r>
                </w:p>
              </w:tc>
            </w:tr>
          </w:tbl>
          <w:p>
            <w:pPr>
              <w:jc w:val="center"/>
            </w:pPr>
            <w:pPr>
              <w:jc w:val="left"/>
              <w:spacing w:before="200"/>
              <w:pStyle w:val="ImageCaption"/>
            </w:pPr>
            <w:r>
              <w:t xml:space="preserve">Tabelle 1.1: Wahrheitstabelle</w:t>
            </w:r>
          </w:p>
          <w:bookmarkEnd w:id="28"/>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leo\AppData\Local\Program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w:bookmarkStart w:id="32" w:name="eq-Yeq"/>
      <m:oMathPara>
        <m:oMathParaPr>
          <m:jc m:val="center"/>
        </m:oMathParaPr>
        <m:oMath>
          <m:r>
            <m:t>Y</m:t>
          </m:r>
          <m:r>
            <m:rPr>
              <m:sty m:val="p"/>
            </m:rPr>
            <m:t>=</m:t>
          </m:r>
          <m:d>
            <m:dPr>
              <m:begChr m:val="("/>
              <m:sepChr m:val=""/>
              <m:endChr m:val=")"/>
              <m:grow/>
            </m:dPr>
            <m:e>
              <m:r>
                <m:t>A</m:t>
              </m:r>
              <m:r>
                <m:rPr>
                  <m:sty m:val="p"/>
                </m:rPr>
                <m:t>∧</m:t>
              </m:r>
              <m:r>
                <m:rPr>
                  <m:sty m:val="p"/>
                </m:rPr>
                <m:t>¬</m:t>
              </m:r>
              <m:r>
                <m:t>C</m:t>
              </m:r>
            </m:e>
          </m:d>
          <m:r>
            <m:rPr>
              <m:sty m:val="p"/>
            </m:rPr>
            <m:t>∨</m:t>
          </m:r>
          <m:d>
            <m:dPr>
              <m:begChr m:val="("/>
              <m:sepChr m:val=""/>
              <m:endChr m:val=")"/>
              <m:grow/>
            </m:dPr>
            <m:e>
              <m:r>
                <m:t>A</m:t>
              </m:r>
              <m:r>
                <m:rPr>
                  <m:sty m:val="p"/>
                </m:rPr>
                <m:t>∧</m:t>
              </m:r>
              <m:r>
                <m:rPr>
                  <m:sty m:val="p"/>
                </m:rPr>
                <m:t>¬</m:t>
              </m:r>
              <m:r>
                <m:t>D</m:t>
              </m:r>
            </m:e>
          </m:d>
          <m:r>
            <m:rPr>
              <m:sty m:val="p"/>
            </m:rPr>
            <m:t>∨</m:t>
          </m:r>
          <m:d>
            <m:dPr>
              <m:begChr m:val="("/>
              <m:sepChr m:val=""/>
              <m:endChr m:val=")"/>
              <m:grow/>
            </m:dPr>
            <m:e>
              <m:r>
                <m:t>B</m:t>
              </m:r>
              <m:r>
                <m:rPr>
                  <m:sty m:val="p"/>
                </m:rPr>
                <m:t>∧</m:t>
              </m:r>
              <m:r>
                <m:t>C</m:t>
              </m:r>
              <m:r>
                <m:rPr>
                  <m:sty m:val="p"/>
                </m:rPr>
                <m:t>∧</m:t>
              </m:r>
              <m:r>
                <m:rPr>
                  <m:sty m:val="p"/>
                </m:rPr>
                <m:t>¬</m:t>
              </m:r>
              <m:r>
                <m:t>D</m:t>
              </m:r>
            </m:e>
          </m:d>
          <m:r>
            <m:rPr>
              <m:sty m:val="p"/>
            </m:rPr>
            <m:t>∨</m:t>
          </m:r>
          <m:d>
            <m:dPr>
              <m:begChr m:val="("/>
              <m:sepChr m:val=""/>
              <m:endChr m:val=")"/>
              <m:grow/>
            </m:dPr>
            <m:e>
              <m:r>
                <m:t>C</m:t>
              </m:r>
              <m:r>
                <m:rPr>
                  <m:sty m:val="p"/>
                </m:rPr>
                <m:t>∧</m:t>
              </m:r>
              <m:r>
                <m:t>D</m:t>
              </m:r>
              <m:r>
                <m:rPr>
                  <m:sty m:val="p"/>
                </m:rPr>
                <m:t>∧</m:t>
              </m:r>
              <m:r>
                <m:rPr>
                  <m:sty m:val="p"/>
                </m:rPr>
                <m:t>¬</m:t>
              </m:r>
              <m:r>
                <m:t>B</m:t>
              </m:r>
            </m:e>
          </m:d>
          <m:r>
            <m:t>  </m:t>
          </m:r>
          <m:d>
            <m:dPr>
              <m:begChr m:val="("/>
              <m:sepChr m:val=""/>
              <m:endChr m:val=")"/>
              <m:grow/>
            </m:dPr>
            <m:e>
              <m:r>
                <m:t>1.2</m:t>
              </m:r>
            </m:e>
          </m:d>
        </m:oMath>
      </m:oMathPara>
      <w:bookmarkEnd w:id="32"/>
    </w:p>
    <w:p>
      <w:pPr>
        <w:pStyle w:val="FirstParagraph"/>
      </w:pPr>
      <m:oMath>
        <m:r>
          <m:t>C</m:t>
        </m:r>
      </m:oMath>
      <w:r>
        <w:t xml:space="preserve"> </w:t>
      </w:r>
      <w:r>
        <w:t xml:space="preserve">… C Eingang</w:t>
      </w:r>
    </w:p>
    <w:p>
      <w:pPr>
        <w:pStyle w:val="BodyText"/>
      </w:pPr>
      <m:oMath>
        <m:r>
          <m:t>Y</m:t>
        </m:r>
      </m:oMath>
      <w:r>
        <w:t xml:space="preserve"> </w:t>
      </w:r>
      <w:r>
        <w:t xml:space="preserve">… Y Ausgang</w:t>
      </w:r>
    </w:p>
    <w:p>
      <w:pPr>
        <w:pStyle w:val="BodyText"/>
      </w:pPr>
      <m:oMath>
        <m:r>
          <m:t>A</m:t>
        </m:r>
      </m:oMath>
      <w:r>
        <w:t xml:space="preserve"> </w:t>
      </w:r>
      <w:r>
        <w:t xml:space="preserve">… A Eingang</w:t>
      </w:r>
    </w:p>
    <w:p>
      <w:pPr>
        <w:pStyle w:val="BodyText"/>
      </w:pPr>
      <m:oMath>
        <m:r>
          <m:t>D</m:t>
        </m:r>
      </m:oMath>
      <w:r>
        <w:t xml:space="preserve"> </w:t>
      </w:r>
      <w:r>
        <w:t xml:space="preserve">… D Eingang</w:t>
      </w:r>
    </w:p>
    <w:p>
      <w:pPr>
        <w:pStyle w:val="BodyText"/>
      </w:pPr>
      <m:oMath>
        <m:r>
          <m:t>B</m:t>
        </m:r>
      </m:oMath>
      <w:r>
        <w:t xml:space="preserve"> </w:t>
      </w:r>
      <w:r>
        <w:t xml:space="preserve">… B Eingang</w:t>
      </w:r>
    </w:p>
    <w:p>
      <w:pPr>
        <w:pStyle w:val="BodyText"/>
      </w:pPr>
      <w:hyperlink w:anchor="eq-bool2">
        <w:r>
          <w:rPr>
            <w:rStyle w:val="Hyperlink"/>
          </w:rPr>
          <w:t xml:space="preserve">Gleichung 1.1</w:t>
        </w:r>
      </w:hyperlink>
      <w:r>
        <w:t xml:space="preserve"> </w:t>
      </w:r>
      <w:r>
        <w:t xml:space="preserve">und</w:t>
      </w:r>
      <w:r>
        <w:t xml:space="preserve"> </w:t>
      </w:r>
      <w:hyperlink w:anchor="eq-Yeq">
        <w:r>
          <w:rPr>
            <w:rStyle w:val="Hyperlink"/>
          </w:rPr>
          <w:t xml:space="preserve">Gleichung 1.2</w:t>
        </w:r>
      </w:hyperlink>
      <w:r>
        <w:t xml:space="preserve"> </w:t>
      </w:r>
      <w:r>
        <w:t xml:space="preserve">stimmen überein, daher ist davon auszugehen, dass das Ergebnis stimmt.</w:t>
      </w:r>
    </w:p>
    <w:bookmarkEnd w:id="33"/>
    <w:bookmarkStart w:id="40" w:name="schaltung"/>
    <w:p>
      <w:pPr>
        <w:pStyle w:val="Heading3"/>
      </w:pPr>
      <w:r>
        <w:t xml:space="preserve">1.2.4 Schaltung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leo\AppData\Local\Programs\Quarto\share\formats\docx\note.png" id="3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Es handelt sich um eine automatisch generierte Schaltung mit amerikanischen Symbolen! Diese Schaltung entspricht NICHT europäischen Normen und ist rein informativ.</w:t>
            </w:r>
          </w:p>
          <w:p/>
        </w:tc>
      </w:tr>
    </w:tbl>
    <w:tbl>
      <w:tblPr>
        <w:tblStyle w:val="Table"/>
        <w:tblW w:type="pct" w:w="5000"/>
        <w:tblLayout w:type="fixed"/>
        <w:tblLook w:firstRow="0" w:lastRow="0" w:firstColumn="0" w:lastColumn="0" w:noHBand="0" w:noVBand="0" w:val="0000"/>
      </w:tblPr>
      <w:tblGrid>
        <w:gridCol w:w="7920"/>
      </w:tblGrid>
      <w:tr>
        <w:tc>
          <w:tcPr/>
          <w:bookmarkStart w:id="39" w:name="fig-schaltungs1"/>
          <w:p>
            <w:pPr>
              <w:pStyle w:val="Compact"/>
              <w:jc w:val="center"/>
            </w:pPr>
            <w:r>
              <w:drawing>
                <wp:inline>
                  <wp:extent cx="4657725" cy="2800350"/>
                  <wp:effectExtent b="0" l="0" r="0" t="0"/>
                  <wp:docPr descr="" title="" id="37" name="Picture"/>
                  <a:graphic>
                    <a:graphicData uri="http://schemas.openxmlformats.org/drawingml/2006/picture">
                      <pic:pic>
                        <pic:nvPicPr>
                          <pic:cNvPr descr="Logik\KombinatorischeLogik/01.05_BoolscheAlgebra_files/figure-docx/fig-schaltungs1-output-1.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4657725" cy="280035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1.1: Logik Schaltung für Ausgang Y</w:t>
            </w:r>
          </w:p>
          <w:bookmarkEnd w:id="39"/>
        </w:tc>
      </w:tr>
    </w:tbl>
    <w:bookmarkEnd w:id="40"/>
    <w:bookmarkEnd w:id="41"/>
    <w:bookmarkStart w:id="70" w:name="beispiele-zur-booleschen-algebra"/>
    <w:p>
      <w:pPr>
        <w:pStyle w:val="Heading2"/>
      </w:pPr>
      <w:r>
        <w:t xml:space="preserve">1.3 Beispiele zur Booleschen Algebra</w:t>
      </w:r>
    </w:p>
    <w:bookmarkStart w:id="45" w:name="X381f9b9bdc1961ea3f9e443418b78421ae51815"/>
    <w:p>
      <w:pPr>
        <w:pStyle w:val="Heading3"/>
      </w:pPr>
      <w:r>
        <w:t xml:space="preserve">1.3.1 Beispiel 1: Vereinfachung mit Distributivgesetz</w:t>
      </w:r>
    </w:p>
    <w:bookmarkStart w:id="42" w:name="aufgabe"/>
    <w:p>
      <w:pPr>
        <w:pStyle w:val="Heading4"/>
      </w:pPr>
      <w:r>
        <w:t xml:space="preserve">1.3.1.1 Aufgabe</w:t>
      </w:r>
    </w:p>
    <w:p>
      <w:pPr>
        <w:pStyle w:val="FirstParagraph"/>
      </w:pPr>
      <w:r>
        <w:t xml:space="preserve">Vereinfachen Sie folgende Boolesche Gleichung:</w:t>
      </w:r>
    </w:p>
    <w:p>
      <w:pPr>
        <w:pStyle w:val="BodyText"/>
      </w:pPr>
      <m:oMathPara>
        <m:oMathParaPr>
          <m:jc m:val="center"/>
        </m:oMathParaPr>
        <m:oMath>
          <m:r>
            <m:t>Y</m:t>
          </m:r>
          <m:r>
            <m:rPr>
              <m:sty m:val="p"/>
            </m:rPr>
            <m:t>=</m:t>
          </m:r>
          <m:r>
            <m:t>A</m:t>
          </m:r>
          <m:r>
            <m:rPr>
              <m:sty m:val="p"/>
            </m:rPr>
            <m:t>∧</m:t>
          </m:r>
          <m:r>
            <m:t>B</m:t>
          </m:r>
          <m:r>
            <m:rPr>
              <m:sty m:val="p"/>
            </m:rPr>
            <m:t>∨</m:t>
          </m:r>
          <m:r>
            <m:t>A</m:t>
          </m:r>
          <m:r>
            <m:rPr>
              <m:sty m:val="p"/>
            </m:rPr>
            <m:t>∧</m:t>
          </m:r>
          <m:r>
            <m:t>C</m:t>
          </m:r>
        </m:oMath>
      </m:oMathPara>
    </w:p>
    <w:bookmarkEnd w:id="42"/>
    <w:bookmarkStart w:id="43" w:name="lösung"/>
    <w:p>
      <w:pPr>
        <w:pStyle w:val="Heading4"/>
      </w:pPr>
      <w:r>
        <w:t xml:space="preserve">1.3.1.2 Lösung</w:t>
      </w:r>
    </w:p>
    <w:p>
      <w:pPr>
        <w:pStyle w:val="FirstParagraph"/>
      </w:pPr>
      <w:r>
        <w:rPr>
          <w:b/>
          <w:bCs/>
        </w:rPr>
        <w:t xml:space="preserve">Schritt 1:</w:t>
      </w:r>
      <w:r>
        <w:t xml:space="preserve"> </w:t>
      </w:r>
      <w:r>
        <w:t xml:space="preserve">Anwendung des Distributivgesetzes</w:t>
      </w:r>
      <w:r>
        <w:br/>
      </w:r>
    </w:p>
    <w:p>
      <w:pPr>
        <w:pStyle w:val="BodyText"/>
      </w:pPr>
      <m:oMathPara>
        <m:oMathParaPr>
          <m:jc m:val="center"/>
        </m:oMathParaPr>
        <m:oMath>
          <m:r>
            <m:t>Y</m:t>
          </m:r>
          <m:r>
            <m:rPr>
              <m:sty m:val="p"/>
            </m:rPr>
            <m:t>=</m:t>
          </m:r>
          <m:r>
            <m:t>A</m:t>
          </m:r>
          <m:r>
            <m:rPr>
              <m:sty m:val="p"/>
            </m:rPr>
            <m:t>∧</m:t>
          </m:r>
          <m:r>
            <m:t>B</m:t>
          </m:r>
          <m:r>
            <m:rPr>
              <m:sty m:val="p"/>
            </m:rPr>
            <m:t>∨</m:t>
          </m:r>
          <m:r>
            <m:t>A</m:t>
          </m:r>
          <m:r>
            <m:rPr>
              <m:sty m:val="p"/>
            </m:rPr>
            <m:t>∧</m:t>
          </m:r>
          <m:r>
            <m:t>C</m:t>
          </m:r>
          <m:r>
            <m:rPr>
              <m:sty m:val="p"/>
            </m:rPr>
            <m:t>=</m:t>
          </m:r>
          <m:r>
            <m:t>A</m:t>
          </m:r>
          <m:r>
            <m:rPr>
              <m:sty m:val="p"/>
            </m:rPr>
            <m:t>∧</m:t>
          </m:r>
          <m:d>
            <m:dPr>
              <m:begChr m:val="("/>
              <m:sepChr m:val=""/>
              <m:endChr m:val=")"/>
              <m:grow/>
            </m:dPr>
            <m:e>
              <m:r>
                <m:t>B</m:t>
              </m:r>
              <m:r>
                <m:rPr>
                  <m:sty m:val="p"/>
                </m:rPr>
                <m:t>∨</m:t>
              </m:r>
              <m:r>
                <m:t>C</m:t>
              </m:r>
            </m:e>
          </m:d>
        </m:oMath>
      </m:oMathPara>
    </w:p>
    <w:p>
      <w:pPr>
        <w:pStyle w:val="FirstParagraph"/>
      </w:pPr>
      <w:r>
        <w:t xml:space="preserve">Das Distributivgesetz der Konjunktion über die Disjunktion besagt:</w:t>
      </w:r>
    </w:p>
    <w:p>
      <w:pPr>
        <w:pStyle w:val="BodyText"/>
      </w:pPr>
      <m:oMathPara>
        <m:oMathParaPr>
          <m:jc m:val="center"/>
        </m:oMathParaPr>
        <m:oMath>
          <m:r>
            <m:t>A</m:t>
          </m:r>
          <m:r>
            <m:rPr>
              <m:sty m:val="p"/>
            </m:rPr>
            <m:t>∧</m:t>
          </m:r>
          <m:d>
            <m:dPr>
              <m:begChr m:val="("/>
              <m:sepChr m:val=""/>
              <m:endChr m:val=")"/>
              <m:grow/>
            </m:dPr>
            <m:e>
              <m:r>
                <m:t>B</m:t>
              </m:r>
              <m:r>
                <m:rPr>
                  <m:sty m:val="p"/>
                </m:rPr>
                <m:t>∨</m:t>
              </m:r>
              <m:r>
                <m:t>C</m:t>
              </m:r>
            </m:e>
          </m:d>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r>
                <m:t>C</m:t>
              </m:r>
            </m:e>
          </m:d>
        </m:oMath>
      </m:oMathPara>
    </w:p>
    <w:p>
      <w:pPr>
        <w:pStyle w:val="FirstParagraph"/>
      </w:pPr>
      <w:r>
        <w:t xml:space="preserve">Daher können wir dies in umgekehrter Richtung anwenden und das gemeinsame</w:t>
      </w:r>
      <w:r>
        <w:t xml:space="preserve"> </w:t>
      </w:r>
      <m:oMath>
        <m:r>
          <m:t>A</m:t>
        </m:r>
      </m:oMath>
      <w:r>
        <w:t xml:space="preserve"> </w:t>
      </w:r>
      <w:r>
        <w:t xml:space="preserve">ausklammern.</w:t>
      </w:r>
    </w:p>
    <w:p>
      <w:pPr>
        <w:pStyle w:val="BodyText"/>
      </w:pPr>
      <w:r>
        <w:rPr>
          <w:b/>
          <w:bCs/>
        </w:rPr>
        <w:t xml:space="preserve">Ergebnis:</w:t>
      </w:r>
    </w:p>
    <w:p>
      <w:pPr>
        <w:pStyle w:val="BodyText"/>
      </w:pPr>
      <m:oMathPara>
        <m:oMathParaPr>
          <m:jc m:val="center"/>
        </m:oMathParaPr>
        <m:oMath>
          <m:r>
            <m:t>Y</m:t>
          </m:r>
          <m:r>
            <m:rPr>
              <m:sty m:val="p"/>
            </m:rPr>
            <m:t>=</m:t>
          </m:r>
          <m:r>
            <m:t>A</m:t>
          </m:r>
          <m:r>
            <m:rPr>
              <m:sty m:val="p"/>
            </m:rPr>
            <m:t>∧</m:t>
          </m:r>
          <m:d>
            <m:dPr>
              <m:begChr m:val="("/>
              <m:sepChr m:val=""/>
              <m:endChr m:val=")"/>
              <m:grow/>
            </m:dPr>
            <m:e>
              <m:r>
                <m:t>B</m:t>
              </m:r>
              <m:r>
                <m:rPr>
                  <m:sty m:val="p"/>
                </m:rPr>
                <m:t>∨</m:t>
              </m:r>
              <m:r>
                <m:t>C</m:t>
              </m:r>
            </m:e>
          </m:d>
        </m:oMath>
      </m:oMathPara>
    </w:p>
    <w:bookmarkEnd w:id="43"/>
    <w:bookmarkStart w:id="44" w:name="interpretation"/>
    <w:p>
      <w:pPr>
        <w:pStyle w:val="Heading4"/>
      </w:pPr>
      <w:r>
        <w:t xml:space="preserve">1.3.1.3 Interpretation</w:t>
      </w:r>
    </w:p>
    <w:p>
      <w:pPr>
        <w:pStyle w:val="Compact"/>
        <w:numPr>
          <w:ilvl w:val="0"/>
          <w:numId w:val="1001"/>
        </w:numPr>
      </w:pPr>
      <w:r>
        <w:rPr>
          <w:b/>
          <w:bCs/>
        </w:rPr>
        <w:t xml:space="preserve">Vorher:</w:t>
      </w:r>
      <w:r>
        <w:t xml:space="preserve"> </w:t>
      </w:r>
      <w:r>
        <w:t xml:space="preserve">AND von A und B, ODER AND von A und C (benötigt 2 AND-Gatter und 1 OR-Gatter)</w:t>
      </w:r>
    </w:p>
    <w:p>
      <w:pPr>
        <w:pStyle w:val="Compact"/>
        <w:numPr>
          <w:ilvl w:val="0"/>
          <w:numId w:val="1001"/>
        </w:numPr>
      </w:pPr>
      <w:r>
        <w:rPr>
          <w:b/>
          <w:bCs/>
        </w:rPr>
        <w:t xml:space="preserve">Nachher:</w:t>
      </w:r>
      <w:r>
        <w:t xml:space="preserve"> </w:t>
      </w:r>
      <w:r>
        <w:t xml:space="preserve">A AND (B OR C) (benötigt 1 OR-Gatter und 1 AND-Gatter)</w:t>
      </w:r>
      <w:r>
        <w:br/>
      </w:r>
      <w:r>
        <w:t xml:space="preserve">→ Vereinfachung: Weniger Gatter erforderlich</w:t>
      </w:r>
    </w:p>
    <w:bookmarkEnd w:id="44"/>
    <w:bookmarkEnd w:id="45"/>
    <w:bookmarkStart w:id="49" w:name="X1d0a2c634317b0e0f8ba82c35abbf16c9ba018e"/>
    <w:p>
      <w:pPr>
        <w:pStyle w:val="Heading3"/>
      </w:pPr>
      <w:r>
        <w:t xml:space="preserve">1.3.2 Beispiel 2: Vereinfachung mit Absorption und Komplementarität</w:t>
      </w:r>
    </w:p>
    <w:bookmarkStart w:id="46" w:name="aufgabe-1"/>
    <w:p>
      <w:pPr>
        <w:pStyle w:val="Heading4"/>
      </w:pPr>
      <w:r>
        <w:t xml:space="preserve">1.3.2.1 Aufgabe</w:t>
      </w:r>
    </w:p>
    <w:p>
      <w:pPr>
        <w:pStyle w:val="FirstParagraph"/>
      </w:pPr>
      <w:r>
        <w:t xml:space="preserve">Vereinfachen Sie folgende Boolesche Gleichung:</w:t>
      </w:r>
    </w:p>
    <w:p>
      <w:pPr>
        <w:pStyle w:val="BodyText"/>
      </w:pPr>
      <m:oMathPara>
        <m:oMathParaPr>
          <m:jc m:val="center"/>
        </m:oMathParaPr>
        <m:oMath>
          <m:r>
            <m:t>Y</m:t>
          </m:r>
          <m:r>
            <m:rPr>
              <m:sty m:val="p"/>
            </m:rPr>
            <m:t>=</m:t>
          </m:r>
          <m:d>
            <m:dPr>
              <m:begChr m:val="("/>
              <m:sepChr m:val=""/>
              <m:endChr m:val=")"/>
              <m:grow/>
            </m:dPr>
            <m:e>
              <m:r>
                <m:t>A</m:t>
              </m:r>
              <m:r>
                <m:rPr>
                  <m:sty m:val="p"/>
                </m:rPr>
                <m:t>∨</m:t>
              </m:r>
              <m:r>
                <m:t>B</m:t>
              </m:r>
            </m:e>
          </m:d>
          <m:r>
            <m:rPr>
              <m:sty m:val="p"/>
            </m:rPr>
            <m:t>∧</m:t>
          </m:r>
          <m:d>
            <m:dPr>
              <m:begChr m:val="("/>
              <m:sepChr m:val=""/>
              <m:endChr m:val=")"/>
              <m:grow/>
            </m:dPr>
            <m:e>
              <m:r>
                <m:t>A</m:t>
              </m:r>
              <m:r>
                <m:rPr>
                  <m:sty m:val="p"/>
                </m:rPr>
                <m:t>∨</m:t>
              </m:r>
              <m:acc>
                <m:accPr>
                  <m:chr m:val="‾"/>
                </m:accPr>
                <m:e>
                  <m:r>
                    <m:t>B</m:t>
                  </m:r>
                </m:e>
              </m:acc>
            </m:e>
          </m:d>
        </m:oMath>
      </m:oMathPara>
    </w:p>
    <w:bookmarkEnd w:id="46"/>
    <w:bookmarkStart w:id="47" w:name="lösung-1"/>
    <w:p>
      <w:pPr>
        <w:pStyle w:val="Heading4"/>
      </w:pPr>
      <w:r>
        <w:t xml:space="preserve">1.3.2.2 Lösung</w:t>
      </w:r>
    </w:p>
    <w:p>
      <w:pPr>
        <w:pStyle w:val="FirstParagraph"/>
      </w:pPr>
      <w:r>
        <w:rPr>
          <w:b/>
          <w:bCs/>
        </w:rPr>
        <w:t xml:space="preserve">Schritt 1:</w:t>
      </w:r>
      <w:r>
        <w:t xml:space="preserve"> </w:t>
      </w:r>
      <w:r>
        <w:t xml:space="preserve">Anwendung des Distributivgesetzes (OR über AND)</w:t>
      </w:r>
      <w:r>
        <w:br/>
      </w:r>
    </w:p>
    <w:p>
      <w:pPr>
        <w:pStyle w:val="BodyText"/>
      </w:pPr>
      <m:oMathPara>
        <m:oMathParaPr>
          <m:jc m:val="center"/>
        </m:oMathParaPr>
        <m:oMath>
          <m:r>
            <m:t>Y</m:t>
          </m:r>
          <m:r>
            <m:rPr>
              <m:sty m:val="p"/>
            </m:rPr>
            <m:t>=</m:t>
          </m:r>
          <m:r>
            <m:t>A</m:t>
          </m:r>
          <m:r>
            <m:rPr>
              <m:sty m:val="p"/>
            </m:rPr>
            <m:t>∨</m:t>
          </m:r>
          <m:d>
            <m:dPr>
              <m:begChr m:val="("/>
              <m:sepChr m:val=""/>
              <m:endChr m:val=")"/>
              <m:grow/>
            </m:dPr>
            <m:e>
              <m:r>
                <m:t>B</m:t>
              </m:r>
              <m:r>
                <m:rPr>
                  <m:sty m:val="p"/>
                </m:rPr>
                <m:t>∧</m:t>
              </m:r>
              <m:acc>
                <m:accPr>
                  <m:chr m:val="‾"/>
                </m:accPr>
                <m:e>
                  <m:r>
                    <m:t>B</m:t>
                  </m:r>
                </m:e>
              </m:acc>
            </m:e>
          </m:d>
        </m:oMath>
      </m:oMathPara>
    </w:p>
    <w:p>
      <w:pPr>
        <w:pStyle w:val="FirstParagraph"/>
      </w:pPr>
      <w:r>
        <w:rPr>
          <w:b/>
          <w:bCs/>
        </w:rPr>
        <w:t xml:space="preserve">Schritt 2:</w:t>
      </w:r>
      <w:r>
        <w:t xml:space="preserve"> </w:t>
      </w:r>
      <w:r>
        <w:t xml:space="preserve">Anwendung der Komplementarität</w:t>
      </w:r>
      <w:r>
        <w:br/>
      </w:r>
      <w:r>
        <w:t xml:space="preserve">Da</w:t>
      </w:r>
      <w:r>
        <w:t xml:space="preserve"> </w:t>
      </w:r>
      <m:oMath>
        <m:r>
          <m:t>B</m:t>
        </m:r>
        <m:r>
          <m:rPr>
            <m:sty m:val="p"/>
          </m:rPr>
          <m:t>∧</m:t>
        </m:r>
        <m:acc>
          <m:accPr>
            <m:chr m:val="‾"/>
          </m:accPr>
          <m:e>
            <m:r>
              <m:t>B</m:t>
            </m:r>
          </m:e>
        </m:acc>
        <m:r>
          <m:rPr>
            <m:sty m:val="p"/>
          </m:rPr>
          <m:t>=</m:t>
        </m:r>
        <m:r>
          <m:t>0</m:t>
        </m:r>
      </m:oMath>
      <w:r>
        <w:t xml:space="preserve"> </w:t>
      </w:r>
      <w:r>
        <w:t xml:space="preserve">(Komplementarität):</w:t>
      </w:r>
    </w:p>
    <w:p>
      <w:pPr>
        <w:pStyle w:val="BodyText"/>
      </w:pPr>
      <m:oMathPara>
        <m:oMathParaPr>
          <m:jc m:val="center"/>
        </m:oMathParaPr>
        <m:oMath>
          <m:r>
            <m:t>Y</m:t>
          </m:r>
          <m:r>
            <m:rPr>
              <m:sty m:val="p"/>
            </m:rPr>
            <m:t>=</m:t>
          </m:r>
          <m:r>
            <m:t>A</m:t>
          </m:r>
          <m:r>
            <m:rPr>
              <m:sty m:val="p"/>
            </m:rPr>
            <m:t>∨</m:t>
          </m:r>
          <m:r>
            <m:t>0</m:t>
          </m:r>
        </m:oMath>
      </m:oMathPara>
    </w:p>
    <w:p>
      <w:pPr>
        <w:pStyle w:val="FirstParagraph"/>
      </w:pPr>
      <w:r>
        <w:rPr>
          <w:b/>
          <w:bCs/>
        </w:rPr>
        <w:t xml:space="preserve">Schritt 3:</w:t>
      </w:r>
      <w:r>
        <w:t xml:space="preserve"> </w:t>
      </w:r>
      <w:r>
        <w:t xml:space="preserve">Anwendung der Identität</w:t>
      </w:r>
      <w:r>
        <w:br/>
      </w:r>
      <w:r>
        <w:t xml:space="preserve">Da</w:t>
      </w:r>
      <w:r>
        <w:t xml:space="preserve"> </w:t>
      </w:r>
      <m:oMath>
        <m:r>
          <m:t>A</m:t>
        </m:r>
        <m:r>
          <m:rPr>
            <m:sty m:val="p"/>
          </m:rPr>
          <m:t>∨</m:t>
        </m:r>
        <m:r>
          <m:t>0</m:t>
        </m:r>
        <m:r>
          <m:rPr>
            <m:sty m:val="p"/>
          </m:rPr>
          <m:t>=</m:t>
        </m:r>
        <m:r>
          <m:t>A</m:t>
        </m:r>
      </m:oMath>
      <w:r>
        <w:t xml:space="preserve"> </w:t>
      </w:r>
      <w:r>
        <w:t xml:space="preserve">(Identität):</w:t>
      </w:r>
    </w:p>
    <w:p>
      <w:pPr>
        <w:pStyle w:val="BodyText"/>
      </w:pPr>
      <m:oMathPara>
        <m:oMathParaPr>
          <m:jc m:val="center"/>
        </m:oMathParaPr>
        <m:oMath>
          <m:r>
            <m:t>Y</m:t>
          </m:r>
          <m:r>
            <m:rPr>
              <m:sty m:val="p"/>
            </m:rPr>
            <m:t>=</m:t>
          </m:r>
          <m:r>
            <m:t>A</m:t>
          </m:r>
        </m:oMath>
      </m:oMathPara>
    </w:p>
    <w:p>
      <w:pPr>
        <w:pStyle w:val="FirstParagraph"/>
      </w:pPr>
      <w:r>
        <w:rPr>
          <w:b/>
          <w:bCs/>
        </w:rPr>
        <w:t xml:space="preserve">Ergebnis:</w:t>
      </w:r>
    </w:p>
    <w:p>
      <w:pPr>
        <w:pStyle w:val="BodyText"/>
      </w:pPr>
      <m:oMathPara>
        <m:oMathParaPr>
          <m:jc m:val="center"/>
        </m:oMathParaPr>
        <m:oMath>
          <m:r>
            <m:t>Y</m:t>
          </m:r>
          <m:r>
            <m:rPr>
              <m:sty m:val="p"/>
            </m:rPr>
            <m:t>=</m:t>
          </m:r>
          <m:r>
            <m:t>A</m:t>
          </m:r>
        </m:oMath>
      </m:oMathPara>
    </w:p>
    <w:bookmarkEnd w:id="47"/>
    <w:bookmarkStart w:id="48" w:name="interpretation-1"/>
    <w:p>
      <w:pPr>
        <w:pStyle w:val="Heading4"/>
      </w:pPr>
      <w:r>
        <w:t xml:space="preserve">1.3.2.3 Interpretation</w:t>
      </w:r>
    </w:p>
    <w:p>
      <w:pPr>
        <w:pStyle w:val="FirstParagraph"/>
      </w:pPr>
      <w:r>
        <w:t xml:space="preserve">Die gesamte Schaltung reduziert sich zu einem einfachen Draht, der das Signal A durchleitet!</w:t>
      </w:r>
    </w:p>
    <w:bookmarkEnd w:id="48"/>
    <w:bookmarkEnd w:id="49"/>
    <w:bookmarkStart w:id="53" w:name="beispiel-3-de-morgans-regeln"/>
    <w:p>
      <w:pPr>
        <w:pStyle w:val="Heading3"/>
      </w:pPr>
      <w:r>
        <w:t xml:space="preserve">1.3.3 Beispiel 3: De Morgans Regeln</w:t>
      </w:r>
    </w:p>
    <w:bookmarkStart w:id="50" w:name="aufgabe-2"/>
    <w:p>
      <w:pPr>
        <w:pStyle w:val="Heading4"/>
      </w:pPr>
      <w:r>
        <w:t xml:space="preserve">1.3.3.1 Aufgabe</w:t>
      </w:r>
    </w:p>
    <w:p>
      <w:pPr>
        <w:pStyle w:val="FirstParagraph"/>
      </w:pPr>
      <w:r>
        <w:t xml:space="preserve">Vereinfachen Sie unter Verwendung von De Morgans Regeln:</w:t>
      </w:r>
    </w:p>
    <w:p>
      <w:pPr>
        <w:pStyle w:val="BodyText"/>
      </w:pPr>
      <m:oMathPara>
        <m:oMathParaPr>
          <m:jc m:val="center"/>
        </m:oMathParaPr>
        <m:oMath>
          <m:r>
            <m:t>Y</m:t>
          </m:r>
          <m:r>
            <m:rPr>
              <m:sty m:val="p"/>
            </m:rPr>
            <m:t>=</m:t>
          </m:r>
          <m:bar>
            <m:barPr>
              <m:pos m:val="top"/>
            </m:barPr>
            <m:e>
              <m:r>
                <m:t>A</m:t>
              </m:r>
              <m:r>
                <m:rPr>
                  <m:sty m:val="p"/>
                </m:rPr>
                <m:t>∧</m:t>
              </m:r>
              <m:r>
                <m:t>B</m:t>
              </m:r>
              <m:r>
                <m:rPr>
                  <m:sty m:val="p"/>
                </m:rPr>
                <m:t>∧</m:t>
              </m:r>
              <m:r>
                <m:t>C</m:t>
              </m:r>
            </m:e>
          </m:bar>
        </m:oMath>
      </m:oMathPara>
    </w:p>
    <w:bookmarkEnd w:id="50"/>
    <w:bookmarkStart w:id="51" w:name="lösung-2"/>
    <w:p>
      <w:pPr>
        <w:pStyle w:val="Heading4"/>
      </w:pPr>
      <w:r>
        <w:t xml:space="preserve">1.3.3.2 Lösung</w:t>
      </w:r>
    </w:p>
    <w:p>
      <w:pPr>
        <w:pStyle w:val="FirstParagraph"/>
      </w:pPr>
      <w:r>
        <w:rPr>
          <w:b/>
          <w:bCs/>
        </w:rPr>
        <w:t xml:space="preserve">Schritt 1:</w:t>
      </w:r>
      <w:r>
        <w:t xml:space="preserve"> </w:t>
      </w:r>
      <w:r>
        <w:t xml:space="preserve">Anwendung von De Morgans Regel für AND</w:t>
      </w:r>
      <w:r>
        <w:br/>
      </w:r>
    </w:p>
    <w:p>
      <w:pPr>
        <w:pStyle w:val="BodyText"/>
      </w:pPr>
      <m:oMathPara>
        <m:oMathParaPr>
          <m:jc m:val="center"/>
        </m:oMathParaPr>
        <m:oMath>
          <m:r>
            <m:t>Y</m:t>
          </m:r>
          <m:r>
            <m:rPr>
              <m:sty m:val="p"/>
            </m:rPr>
            <m:t>=</m:t>
          </m:r>
          <m:bar>
            <m:barPr>
              <m:pos m:val="top"/>
            </m:barPr>
            <m:e>
              <m:r>
                <m:t>A</m:t>
              </m:r>
              <m:r>
                <m:rPr>
                  <m:sty m:val="p"/>
                </m:rPr>
                <m:t>∧</m:t>
              </m:r>
              <m:r>
                <m:t>B</m:t>
              </m:r>
              <m:r>
                <m:rPr>
                  <m:sty m:val="p"/>
                </m:rPr>
                <m:t>∧</m:t>
              </m:r>
              <m:r>
                <m:t>C</m:t>
              </m:r>
            </m:e>
          </m:bar>
          <m:r>
            <m:rPr>
              <m:sty m:val="p"/>
            </m:rPr>
            <m:t>=</m:t>
          </m:r>
          <m:acc>
            <m:accPr>
              <m:chr m:val="‾"/>
            </m:accPr>
            <m:e>
              <m:r>
                <m:t>A</m:t>
              </m:r>
            </m:e>
          </m:acc>
          <m:r>
            <m:rPr>
              <m:sty m:val="p"/>
            </m:rPr>
            <m:t>∨</m:t>
          </m:r>
          <m:acc>
            <m:accPr>
              <m:chr m:val="‾"/>
            </m:accPr>
            <m:e>
              <m:r>
                <m:t>B</m:t>
              </m:r>
            </m:e>
          </m:acc>
          <m:r>
            <m:rPr>
              <m:sty m:val="p"/>
            </m:rPr>
            <m:t>∨</m:t>
          </m:r>
          <m:acc>
            <m:accPr>
              <m:chr m:val="‾"/>
            </m:accPr>
            <m:e>
              <m:r>
                <m:t>C</m:t>
              </m:r>
            </m:e>
          </m:acc>
        </m:oMath>
      </m:oMathPara>
    </w:p>
    <w:p>
      <w:pPr>
        <w:pStyle w:val="FirstParagraph"/>
      </w:pPr>
      <w:r>
        <w:t xml:space="preserve">De Morgans Regel besagt:</w:t>
      </w:r>
      <w:r>
        <w:t xml:space="preserve"> </w:t>
      </w:r>
      <m:oMath>
        <m:bar>
          <m:barPr>
            <m:pos m:val="top"/>
          </m:barPr>
          <m:e>
            <m:r>
              <m:t>A</m:t>
            </m:r>
            <m:r>
              <m:rPr>
                <m:sty m:val="p"/>
              </m:rPr>
              <m:t>∧</m:t>
            </m:r>
            <m:r>
              <m:t>B</m:t>
            </m:r>
          </m:e>
        </m:bar>
        <m:r>
          <m:rPr>
            <m:sty m:val="p"/>
          </m:rPr>
          <m:t>=</m:t>
        </m:r>
        <m:acc>
          <m:accPr>
            <m:chr m:val="‾"/>
          </m:accPr>
          <m:e>
            <m:r>
              <m:t>A</m:t>
            </m:r>
          </m:e>
        </m:acc>
        <m:r>
          <m:rPr>
            <m:sty m:val="p"/>
          </m:rPr>
          <m:t>∨</m:t>
        </m:r>
        <m:acc>
          <m:accPr>
            <m:chr m:val="‾"/>
          </m:accPr>
          <m:e>
            <m:r>
              <m:t>B</m:t>
            </m:r>
          </m:e>
        </m:acc>
      </m:oMath>
    </w:p>
    <w:p>
      <w:pPr>
        <w:pStyle w:val="BodyText"/>
      </w:pPr>
      <w:r>
        <w:t xml:space="preserve">Diese kann auf mehrere Variablen erweitert werden: Das NOT einer AND-Operation ist gleich der OR-Operation der negierten Eingänge.</w:t>
      </w:r>
    </w:p>
    <w:p>
      <w:pPr>
        <w:pStyle w:val="BodyText"/>
      </w:pPr>
      <w:r>
        <w:rPr>
          <w:b/>
          <w:bCs/>
        </w:rPr>
        <w:t xml:space="preserve">Ergebnis:</w:t>
      </w:r>
    </w:p>
    <w:p>
      <w:pPr>
        <w:pStyle w:val="BodyText"/>
      </w:pPr>
      <m:oMathPara>
        <m:oMathParaPr>
          <m:jc m:val="center"/>
        </m:oMathParaPr>
        <m:oMath>
          <m:r>
            <m:t>Y</m:t>
          </m:r>
          <m:r>
            <m:rPr>
              <m:sty m:val="p"/>
            </m:rPr>
            <m:t>=</m:t>
          </m:r>
          <m:acc>
            <m:accPr>
              <m:chr m:val="‾"/>
            </m:accPr>
            <m:e>
              <m:r>
                <m:t>A</m:t>
              </m:r>
            </m:e>
          </m:acc>
          <m:r>
            <m:rPr>
              <m:sty m:val="p"/>
            </m:rPr>
            <m:t>∨</m:t>
          </m:r>
          <m:acc>
            <m:accPr>
              <m:chr m:val="‾"/>
            </m:accPr>
            <m:e>
              <m:r>
                <m:t>B</m:t>
              </m:r>
            </m:e>
          </m:acc>
          <m:r>
            <m:rPr>
              <m:sty m:val="p"/>
            </m:rPr>
            <m:t>∨</m:t>
          </m:r>
          <m:acc>
            <m:accPr>
              <m:chr m:val="‾"/>
            </m:accPr>
            <m:e>
              <m:r>
                <m:t>C</m:t>
              </m:r>
            </m:e>
          </m:acc>
        </m:oMath>
      </m:oMathPara>
    </w:p>
    <w:bookmarkEnd w:id="51"/>
    <w:bookmarkStart w:id="52" w:name="interpretation-2"/>
    <w:p>
      <w:pPr>
        <w:pStyle w:val="Heading4"/>
      </w:pPr>
      <w:r>
        <w:t xml:space="preserve">1.3.3.3 Interpretation</w:t>
      </w:r>
    </w:p>
    <w:p>
      <w:pPr>
        <w:pStyle w:val="Compact"/>
        <w:numPr>
          <w:ilvl w:val="0"/>
          <w:numId w:val="1002"/>
        </w:numPr>
      </w:pPr>
      <w:r>
        <w:rPr>
          <w:b/>
          <w:bCs/>
        </w:rPr>
        <w:t xml:space="preserve">Vorher:</w:t>
      </w:r>
      <w:r>
        <w:t xml:space="preserve"> </w:t>
      </w:r>
      <w:r>
        <w:t xml:space="preserve">Ein NAND-Gatter mit 3 Eingängen</w:t>
      </w:r>
    </w:p>
    <w:p>
      <w:pPr>
        <w:pStyle w:val="Compact"/>
        <w:numPr>
          <w:ilvl w:val="0"/>
          <w:numId w:val="1002"/>
        </w:numPr>
      </w:pPr>
      <w:r>
        <w:rPr>
          <w:b/>
          <w:bCs/>
        </w:rPr>
        <w:t xml:space="preserve">Nachher:</w:t>
      </w:r>
      <w:r>
        <w:t xml:space="preserve"> </w:t>
      </w:r>
      <w:r>
        <w:t xml:space="preserve">Drei NOT-Gatter und ein OR-Gatter mit 3 Eingängen</w:t>
      </w:r>
      <w:r>
        <w:br/>
      </w:r>
      <w:r>
        <w:t xml:space="preserve">→ Diese Umwandlung ist wichtig für Implementierungen, bei denen nur bestimmte Gattertypen verfügbar sind</w:t>
      </w:r>
    </w:p>
    <w:bookmarkEnd w:id="52"/>
    <w:bookmarkEnd w:id="53"/>
    <w:bookmarkStart w:id="57" w:name="beispiel-4-komplexe-vereinfachung"/>
    <w:p>
      <w:pPr>
        <w:pStyle w:val="Heading3"/>
      </w:pPr>
      <w:r>
        <w:t xml:space="preserve">1.3.4 Beispiel 4: Komplexe Vereinfachung</w:t>
      </w:r>
    </w:p>
    <w:bookmarkStart w:id="54" w:name="aufgabe-3"/>
    <w:p>
      <w:pPr>
        <w:pStyle w:val="Heading4"/>
      </w:pPr>
      <w:r>
        <w:t xml:space="preserve">1.3.4.1 Aufgabe</w:t>
      </w:r>
    </w:p>
    <w:p>
      <w:pPr>
        <w:pStyle w:val="FirstParagraph"/>
      </w:pPr>
      <w:r>
        <w:t xml:space="preserve">Vereinfachen Sie:</w:t>
      </w:r>
    </w:p>
    <w:p>
      <w:pPr>
        <w:pStyle w:val="BodyText"/>
      </w:pPr>
      <m:oMathPara>
        <m:oMathParaPr>
          <m:jc m:val="center"/>
        </m:oMathParaPr>
        <m:oMath>
          <m:r>
            <m:t>Y</m:t>
          </m:r>
          <m:r>
            <m:rPr>
              <m:sty m:val="p"/>
            </m:rPr>
            <m:t>=</m:t>
          </m:r>
          <m:r>
            <m:t>A</m:t>
          </m:r>
          <m:r>
            <m:rPr>
              <m:sty m:val="p"/>
            </m:rPr>
            <m:t>∧</m:t>
          </m:r>
          <m:r>
            <m:t>B</m:t>
          </m:r>
          <m:r>
            <m:rPr>
              <m:sty m:val="p"/>
            </m:rPr>
            <m:t>∨</m:t>
          </m:r>
          <m:r>
            <m:t>A</m:t>
          </m:r>
          <m:r>
            <m:rPr>
              <m:sty m:val="p"/>
            </m:rPr>
            <m:t>∧</m:t>
          </m:r>
          <m:acc>
            <m:accPr>
              <m:chr m:val="‾"/>
            </m:accPr>
            <m:e>
              <m:r>
                <m:t>B</m:t>
              </m:r>
            </m:e>
          </m:acc>
          <m:r>
            <m:rPr>
              <m:sty m:val="p"/>
            </m:rPr>
            <m:t>∨</m:t>
          </m:r>
          <m:acc>
            <m:accPr>
              <m:chr m:val="‾"/>
            </m:accPr>
            <m:e>
              <m:r>
                <m:t>A</m:t>
              </m:r>
            </m:e>
          </m:acc>
          <m:r>
            <m:rPr>
              <m:sty m:val="p"/>
            </m:rPr>
            <m:t>∧</m:t>
          </m:r>
          <m:r>
            <m:t>B</m:t>
          </m:r>
        </m:oMath>
      </m:oMathPara>
    </w:p>
    <w:bookmarkEnd w:id="54"/>
    <w:bookmarkStart w:id="55" w:name="lösung-3"/>
    <w:p>
      <w:pPr>
        <w:pStyle w:val="Heading4"/>
      </w:pPr>
      <w:r>
        <w:t xml:space="preserve">1.3.4.2 Lösung</w:t>
      </w:r>
    </w:p>
    <w:p>
      <w:pPr>
        <w:pStyle w:val="FirstParagraph"/>
      </w:pPr>
      <w:r>
        <w:rPr>
          <w:b/>
          <w:bCs/>
        </w:rPr>
        <w:t xml:space="preserve">Schritt 1:</w:t>
      </w:r>
      <w:r>
        <w:t xml:space="preserve"> </w:t>
      </w:r>
      <w:r>
        <w:t xml:space="preserve">Gruppieren Sie die ersten zwei Terme (Distributivgesetz)</w:t>
      </w:r>
      <w:r>
        <w:br/>
      </w:r>
    </w:p>
    <w:p>
      <w:pPr>
        <w:pStyle w:val="BodyText"/>
      </w:pPr>
      <m:oMathPara>
        <m:oMathParaPr>
          <m:jc m:val="center"/>
        </m:oMathParaPr>
        <m:oMath>
          <m:r>
            <m:t>Y</m:t>
          </m:r>
          <m:r>
            <m:rPr>
              <m:sty m:val="p"/>
            </m:rPr>
            <m:t>=</m:t>
          </m:r>
          <m:r>
            <m:t>A</m:t>
          </m:r>
          <m:r>
            <m:rPr>
              <m:sty m:val="p"/>
            </m:rPr>
            <m:t>∧</m:t>
          </m:r>
          <m:d>
            <m:dPr>
              <m:begChr m:val="("/>
              <m:sepChr m:val=""/>
              <m:endChr m:val=")"/>
              <m:grow/>
            </m:dPr>
            <m:e>
              <m:r>
                <m:t>B</m:t>
              </m:r>
              <m:r>
                <m:rPr>
                  <m:sty m:val="p"/>
                </m:rPr>
                <m:t>∨</m:t>
              </m:r>
              <m:acc>
                <m:accPr>
                  <m:chr m:val="‾"/>
                </m:accPr>
                <m:e>
                  <m:r>
                    <m:t>B</m:t>
                  </m:r>
                </m:e>
              </m:acc>
            </m:e>
          </m:d>
          <m:r>
            <m:rPr>
              <m:sty m:val="p"/>
            </m:rPr>
            <m:t>∨</m:t>
          </m:r>
          <m:acc>
            <m:accPr>
              <m:chr m:val="‾"/>
            </m:accPr>
            <m:e>
              <m:r>
                <m:t>A</m:t>
              </m:r>
            </m:e>
          </m:acc>
          <m:r>
            <m:rPr>
              <m:sty m:val="p"/>
            </m:rPr>
            <m:t>∧</m:t>
          </m:r>
          <m:r>
            <m:t>B</m:t>
          </m:r>
        </m:oMath>
      </m:oMathPara>
    </w:p>
    <w:p>
      <w:pPr>
        <w:pStyle w:val="FirstParagraph"/>
      </w:pPr>
      <w:r>
        <w:rPr>
          <w:b/>
          <w:bCs/>
        </w:rPr>
        <w:t xml:space="preserve">Schritt 2:</w:t>
      </w:r>
      <w:r>
        <w:t xml:space="preserve"> </w:t>
      </w:r>
      <w:r>
        <w:t xml:space="preserve">Komplementarität anwenden</w:t>
      </w:r>
      <w:r>
        <w:br/>
      </w:r>
    </w:p>
    <w:p>
      <w:pPr>
        <w:pStyle w:val="BodyText"/>
      </w:pPr>
      <m:oMathPara>
        <m:oMathParaPr>
          <m:jc m:val="center"/>
        </m:oMathParaPr>
        <m:oMath>
          <m:r>
            <m:t>Y</m:t>
          </m:r>
          <m:r>
            <m:rPr>
              <m:sty m:val="p"/>
            </m:rPr>
            <m:t>=</m:t>
          </m:r>
          <m:r>
            <m:t>A</m:t>
          </m:r>
          <m:r>
            <m:rPr>
              <m:sty m:val="p"/>
            </m:rPr>
            <m:t>∧</m:t>
          </m:r>
          <m:r>
            <m:t>1</m:t>
          </m:r>
          <m:r>
            <m:rPr>
              <m:sty m:val="p"/>
            </m:rPr>
            <m:t>∨</m:t>
          </m:r>
          <m:acc>
            <m:accPr>
              <m:chr m:val="‾"/>
            </m:accPr>
            <m:e>
              <m:r>
                <m:t>A</m:t>
              </m:r>
            </m:e>
          </m:acc>
          <m:r>
            <m:rPr>
              <m:sty m:val="p"/>
            </m:rPr>
            <m:t>∧</m:t>
          </m:r>
          <m:r>
            <m:t>B</m:t>
          </m:r>
        </m:oMath>
      </m:oMathPara>
    </w:p>
    <w:p>
      <w:pPr>
        <w:pStyle w:val="FirstParagraph"/>
      </w:pPr>
      <w:r>
        <w:rPr>
          <w:b/>
          <w:bCs/>
        </w:rPr>
        <w:t xml:space="preserve">Schritt 3:</w:t>
      </w:r>
      <w:r>
        <w:t xml:space="preserve"> </w:t>
      </w:r>
      <w:r>
        <w:t xml:space="preserve">Identität anwenden</w:t>
      </w:r>
      <w:r>
        <w:br/>
      </w:r>
    </w:p>
    <w:p>
      <w:pPr>
        <w:pStyle w:val="BodyText"/>
      </w:pPr>
      <m:oMathPara>
        <m:oMathParaPr>
          <m:jc m:val="center"/>
        </m:oMathParaPr>
        <m:oMath>
          <m:r>
            <m:t>Y</m:t>
          </m:r>
          <m:r>
            <m:rPr>
              <m:sty m:val="p"/>
            </m:rPr>
            <m:t>=</m:t>
          </m:r>
          <m:r>
            <m:t>A</m:t>
          </m:r>
          <m:r>
            <m:rPr>
              <m:sty m:val="p"/>
            </m:rPr>
            <m:t>∨</m:t>
          </m:r>
          <m:acc>
            <m:accPr>
              <m:chr m:val="‾"/>
            </m:accPr>
            <m:e>
              <m:r>
                <m:t>A</m:t>
              </m:r>
            </m:e>
          </m:acc>
          <m:r>
            <m:rPr>
              <m:sty m:val="p"/>
            </m:rPr>
            <m:t>∧</m:t>
          </m:r>
          <m:r>
            <m:t>B</m:t>
          </m:r>
        </m:oMath>
      </m:oMathPara>
    </w:p>
    <w:p>
      <w:pPr>
        <w:pStyle w:val="FirstParagraph"/>
      </w:pPr>
      <w:r>
        <w:rPr>
          <w:b/>
          <w:bCs/>
        </w:rPr>
        <w:t xml:space="preserve">Schritt 4:</w:t>
      </w:r>
      <w:r>
        <w:t xml:space="preserve"> </w:t>
      </w:r>
      <w:r>
        <w:t xml:space="preserve">Absorption anwenden</w:t>
      </w:r>
      <w:r>
        <w:br/>
      </w:r>
      <w:r>
        <w:t xml:space="preserve">Das Absorptionsgesetz besagt:</w:t>
      </w:r>
      <w:r>
        <w:t xml:space="preserve"> </w:t>
      </w:r>
      <m:oMath>
        <m:r>
          <m:t>A</m:t>
        </m:r>
        <m:r>
          <m:rPr>
            <m:sty m:val="p"/>
          </m:rPr>
          <m:t>∨</m:t>
        </m:r>
        <m:acc>
          <m:accPr>
            <m:chr m:val="‾"/>
          </m:accPr>
          <m:e>
            <m:r>
              <m:t>A</m:t>
            </m:r>
          </m:e>
        </m:acc>
        <m:r>
          <m:rPr>
            <m:sty m:val="p"/>
          </m:rPr>
          <m:t>∧</m:t>
        </m:r>
        <m:r>
          <m:t>B</m:t>
        </m:r>
        <m:r>
          <m:rPr>
            <m:sty m:val="p"/>
          </m:rPr>
          <m:t>=</m:t>
        </m:r>
        <m:r>
          <m:t>A</m:t>
        </m:r>
        <m:r>
          <m:rPr>
            <m:sty m:val="p"/>
          </m:rPr>
          <m:t>∨</m:t>
        </m:r>
        <m:r>
          <m:t>B</m:t>
        </m:r>
      </m:oMath>
    </w:p>
    <w:p>
      <w:pPr>
        <w:pStyle w:val="BodyText"/>
      </w:pPr>
      <m:oMathPara>
        <m:oMathParaPr>
          <m:jc m:val="center"/>
        </m:oMathParaPr>
        <m:oMath>
          <m:r>
            <m:t>Y</m:t>
          </m:r>
          <m:r>
            <m:rPr>
              <m:sty m:val="p"/>
            </m:rPr>
            <m:t>=</m:t>
          </m:r>
          <m:r>
            <m:t>A</m:t>
          </m:r>
          <m:r>
            <m:rPr>
              <m:sty m:val="p"/>
            </m:rPr>
            <m:t>∨</m:t>
          </m:r>
          <m:r>
            <m:t>B</m:t>
          </m:r>
        </m:oMath>
      </m:oMathPara>
    </w:p>
    <w:p>
      <w:pPr>
        <w:pStyle w:val="FirstParagraph"/>
      </w:pPr>
      <w:r>
        <w:rPr>
          <w:b/>
          <w:bCs/>
        </w:rPr>
        <w:t xml:space="preserve">Ergebnis:</w:t>
      </w:r>
    </w:p>
    <w:p>
      <w:pPr>
        <w:pStyle w:val="BodyText"/>
      </w:pPr>
      <m:oMathPara>
        <m:oMathParaPr>
          <m:jc m:val="center"/>
        </m:oMathParaPr>
        <m:oMath>
          <m:r>
            <m:t>Y</m:t>
          </m:r>
          <m:r>
            <m:rPr>
              <m:sty m:val="p"/>
            </m:rPr>
            <m:t>=</m:t>
          </m:r>
          <m:r>
            <m:t>A</m:t>
          </m:r>
          <m:r>
            <m:rPr>
              <m:sty m:val="p"/>
            </m:rPr>
            <m:t>∨</m:t>
          </m:r>
          <m:r>
            <m:t>B</m:t>
          </m:r>
        </m:oMath>
      </m:oMathPara>
    </w:p>
    <w:bookmarkEnd w:id="55"/>
    <w:bookmarkStart w:id="56" w:name="wahrheitstabelle-zur-überprüfung"/>
    <w:p>
      <w:pPr>
        <w:pStyle w:val="Heading4"/>
      </w:pPr>
      <w:r>
        <w:t xml:space="preserve">1.3.4.3 Wahrheitstabelle zur Überprüfung</w:t>
      </w:r>
    </w:p>
    <w:tbl>
      <w:tblPr>
        <w:tblStyle w:val="Table"/>
        <w:tblW w:type="pct" w:w="5000"/>
        <w:tblLayout w:type="fixed"/>
        <w:tblLook w:firstRow="1" w:lastRow="0" w:firstColumn="0" w:lastColumn="0" w:noHBand="0" w:noVBand="0" w:val="0020"/>
      </w:tblPr>
      <w:tblGrid>
        <w:gridCol w:w="304"/>
        <w:gridCol w:w="304"/>
        <w:gridCol w:w="1320"/>
        <w:gridCol w:w="1827"/>
        <w:gridCol w:w="1827"/>
        <w:gridCol w:w="1218"/>
        <w:gridCol w:w="1116"/>
      </w:tblGrid>
      <w:tr>
        <w:trPr>
          <w:tblHeader w:val="on"/>
        </w:trPr>
        <w:tc>
          <w:tcPr/>
          <w:p>
            <w:pPr>
              <w:pStyle w:val="Compact"/>
            </w:pPr>
            <w:r>
              <w:t xml:space="preserve">A</w:t>
            </w:r>
          </w:p>
        </w:tc>
        <w:tc>
          <w:tcPr/>
          <w:p>
            <w:pPr>
              <w:pStyle w:val="Compact"/>
            </w:pPr>
            <w:r>
              <w:t xml:space="preserve">B</w:t>
            </w:r>
          </w:p>
        </w:tc>
        <w:tc>
          <w:tcPr/>
          <w:p>
            <w:pPr>
              <w:pStyle w:val="Compact"/>
            </w:pPr>
            <m:oMath>
              <m:r>
                <m:t>A</m:t>
              </m:r>
              <m:r>
                <m:rPr>
                  <m:sty m:val="p"/>
                </m:rPr>
                <m:t>∧</m:t>
              </m:r>
              <m:r>
                <m:t>B</m:t>
              </m:r>
            </m:oMath>
          </w:p>
        </w:tc>
        <w:tc>
          <w:tcPr/>
          <w:p>
            <w:pPr>
              <w:pStyle w:val="Compact"/>
            </w:pPr>
            <m:oMath>
              <m:r>
                <m:t>A</m:t>
              </m:r>
              <m:r>
                <m:rPr>
                  <m:sty m:val="p"/>
                </m:rPr>
                <m:t>∧</m:t>
              </m:r>
              <m:acc>
                <m:accPr>
                  <m:chr m:val="‾"/>
                </m:accPr>
                <m:e>
                  <m:r>
                    <m:t>B</m:t>
                  </m:r>
                </m:e>
              </m:acc>
            </m:oMath>
          </w:p>
        </w:tc>
        <w:tc>
          <w:tcPr/>
          <w:p>
            <w:pPr>
              <w:pStyle w:val="Compact"/>
            </w:pPr>
            <m:oMath>
              <m:acc>
                <m:accPr>
                  <m:chr m:val="‾"/>
                </m:accPr>
                <m:e>
                  <m:r>
                    <m:t>A</m:t>
                  </m:r>
                </m:e>
              </m:acc>
              <m:r>
                <m:rPr>
                  <m:sty m:val="p"/>
                </m:rPr>
                <m:t>∧</m:t>
              </m:r>
              <m:r>
                <m:t>B</m:t>
              </m:r>
            </m:oMath>
          </w:p>
        </w:tc>
        <w:tc>
          <w:tcPr/>
          <w:p>
            <w:pPr>
              <w:pStyle w:val="Compact"/>
            </w:pPr>
            <w:r>
              <w:t xml:space="preserve">Original Y</w:t>
            </w:r>
          </w:p>
        </w:tc>
        <w:tc>
          <w:tcPr/>
          <w:p>
            <w:pPr>
              <w:pStyle w:val="Compact"/>
            </w:pPr>
            <m:oMath>
              <m:r>
                <m:t>A</m:t>
              </m:r>
              <m:r>
                <m:rPr>
                  <m:sty m:val="p"/>
                </m:rPr>
                <m:t>∨</m:t>
              </m:r>
              <m:r>
                <m:t>B</m:t>
              </m:r>
            </m:oMath>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Wie zu sehen ist, sind die Ergebnisse identisch - die Vereinfachung ist korrekt!</w:t>
      </w:r>
    </w:p>
    <w:bookmarkEnd w:id="56"/>
    <w:bookmarkEnd w:id="57"/>
    <w:bookmarkStart w:id="61" w:name="Xc9f0d724b33ab22e85121a0c4c5f9241291396f"/>
    <w:p>
      <w:pPr>
        <w:pStyle w:val="Heading3"/>
      </w:pPr>
      <w:r>
        <w:t xml:space="preserve">1.3.5 Beispiel 5: Praktische Anwendung - Fahrstuhl-Logik</w:t>
      </w:r>
    </w:p>
    <w:bookmarkStart w:id="58" w:name="aufgabe-4"/>
    <w:p>
      <w:pPr>
        <w:pStyle w:val="Heading4"/>
      </w:pPr>
      <w:r>
        <w:t xml:space="preserve">1.3.5.1 Aufgabe</w:t>
      </w:r>
    </w:p>
    <w:p>
      <w:pPr>
        <w:pStyle w:val="FirstParagraph"/>
      </w:pPr>
      <w:r>
        <w:t xml:space="preserve">Ein Fahrstuhl darf sich nur bewegen, wenn:</w:t>
      </w:r>
      <w:r>
        <w:t xml:space="preserve"> </w:t>
      </w:r>
      <w:r>
        <w:t xml:space="preserve">-</w:t>
      </w:r>
      <w:r>
        <w:t xml:space="preserve"> </w:t>
      </w:r>
      <w:r>
        <w:rPr>
          <w:b/>
          <w:bCs/>
        </w:rPr>
        <w:t xml:space="preserve">Fall 1:</w:t>
      </w:r>
      <w:r>
        <w:t xml:space="preserve"> </w:t>
      </w:r>
      <w:r>
        <w:t xml:space="preserve">Der Notfallknopf NICHT gedrückt ist ODER</w:t>
      </w:r>
      <w:r>
        <w:t xml:space="preserve"> </w:t>
      </w:r>
      <w:r>
        <w:t xml:space="preserve">-</w:t>
      </w:r>
      <w:r>
        <w:t xml:space="preserve"> </w:t>
      </w:r>
      <w:r>
        <w:rPr>
          <w:b/>
          <w:bCs/>
        </w:rPr>
        <w:t xml:space="preserve">Fall 2:</w:t>
      </w:r>
      <w:r>
        <w:t xml:space="preserve"> </w:t>
      </w:r>
      <w:r>
        <w:t xml:space="preserve">Der Notfallknopf gedrückt ist UND die Türe offen ist (sollte nicht passieren, aber sicherheitshalber verhindert)</w:t>
      </w:r>
    </w:p>
    <w:p>
      <w:pPr>
        <w:pStyle w:val="BodyText"/>
      </w:pPr>
      <w:r>
        <w:t xml:space="preserve">Gegeben:</w:t>
      </w:r>
      <w:r>
        <w:t xml:space="preserve"> </w:t>
      </w:r>
      <w:r>
        <w:t xml:space="preserve">-</w:t>
      </w:r>
      <w:r>
        <w:t xml:space="preserve"> </w:t>
      </w:r>
      <m:oMath>
        <m:r>
          <m:t>N</m:t>
        </m:r>
      </m:oMath>
      <w:r>
        <w:t xml:space="preserve"> </w:t>
      </w:r>
      <w:r>
        <w:t xml:space="preserve">= Notfallknopf gedrückt (1 = gedrückt)</w:t>
      </w:r>
      <w:r>
        <w:t xml:space="preserve"> </w:t>
      </w:r>
      <w:r>
        <w:t xml:space="preserve">-</w:t>
      </w:r>
      <w:r>
        <w:t xml:space="preserve"> </w:t>
      </w:r>
      <m:oMath>
        <m:r>
          <m:t>T</m:t>
        </m:r>
      </m:oMath>
      <w:r>
        <w:t xml:space="preserve"> </w:t>
      </w:r>
      <w:r>
        <w:t xml:space="preserve">= Türe offen (1 = offen)</w:t>
      </w:r>
      <w:r>
        <w:t xml:space="preserve"> </w:t>
      </w:r>
      <w:r>
        <w:t xml:space="preserve">-</w:t>
      </w:r>
      <w:r>
        <w:t xml:space="preserve"> </w:t>
      </w:r>
      <m:oMath>
        <m:r>
          <m:t>B</m:t>
        </m:r>
      </m:oMath>
      <w:r>
        <w:t xml:space="preserve"> </w:t>
      </w:r>
      <w:r>
        <w:t xml:space="preserve">= Bewegung erlaubt (1 = ja)</w:t>
      </w:r>
    </w:p>
    <w:p>
      <w:pPr>
        <w:pStyle w:val="BodyText"/>
      </w:pPr>
      <w:r>
        <w:t xml:space="preserve">Die Logik:</w:t>
      </w:r>
      <w:r>
        <w:t xml:space="preserve"> </w:t>
      </w:r>
      <m:oMath>
        <m:r>
          <m:t>B</m:t>
        </m:r>
        <m:r>
          <m:rPr>
            <m:sty m:val="p"/>
          </m:rPr>
          <m:t>=</m:t>
        </m:r>
        <m:acc>
          <m:accPr>
            <m:chr m:val="‾"/>
          </m:accPr>
          <m:e>
            <m:r>
              <m:t>N</m:t>
            </m:r>
          </m:e>
        </m:acc>
        <m:r>
          <m:rPr>
            <m:sty m:val="p"/>
          </m:rPr>
          <m:t>∨</m:t>
        </m:r>
        <m:d>
          <m:dPr>
            <m:begChr m:val="("/>
            <m:sepChr m:val=""/>
            <m:endChr m:val=")"/>
            <m:grow/>
          </m:dPr>
          <m:e>
            <m:r>
              <m:t>N</m:t>
            </m:r>
            <m:r>
              <m:rPr>
                <m:sty m:val="p"/>
              </m:rPr>
              <m:t>∧</m:t>
            </m:r>
            <m:r>
              <m:t>T</m:t>
            </m:r>
          </m:e>
        </m:d>
      </m:oMath>
    </w:p>
    <w:p>
      <w:pPr>
        <w:pStyle w:val="BodyText"/>
      </w:pPr>
      <w:r>
        <w:t xml:space="preserve">Vereinfachen Sie diese Gleichung!</w:t>
      </w:r>
    </w:p>
    <w:bookmarkEnd w:id="58"/>
    <w:bookmarkStart w:id="59" w:name="lösung-4"/>
    <w:p>
      <w:pPr>
        <w:pStyle w:val="Heading4"/>
      </w:pPr>
      <w:r>
        <w:t xml:space="preserve">1.3.5.2 Lösung</w:t>
      </w:r>
    </w:p>
    <w:p>
      <w:pPr>
        <w:pStyle w:val="FirstParagraph"/>
      </w:pPr>
      <w:r>
        <w:rPr>
          <w:b/>
          <w:bCs/>
        </w:rPr>
        <w:t xml:space="preserve">Schritt 1:</w:t>
      </w:r>
      <w:r>
        <w:t xml:space="preserve"> </w:t>
      </w:r>
      <w:r>
        <w:t xml:space="preserve">Absorption-ähnliche Vereinfachung</w:t>
      </w:r>
      <w:r>
        <w:br/>
      </w:r>
    </w:p>
    <w:p>
      <w:pPr>
        <w:pStyle w:val="BodyText"/>
      </w:pPr>
      <m:oMathPara>
        <m:oMathParaPr>
          <m:jc m:val="center"/>
        </m:oMathParaPr>
        <m:oMath>
          <m:r>
            <m:t>B</m:t>
          </m:r>
          <m:r>
            <m:rPr>
              <m:sty m:val="p"/>
            </m:rPr>
            <m:t>=</m:t>
          </m:r>
          <m:acc>
            <m:accPr>
              <m:chr m:val="‾"/>
            </m:accPr>
            <m:e>
              <m:r>
                <m:t>N</m:t>
              </m:r>
            </m:e>
          </m:acc>
          <m:r>
            <m:rPr>
              <m:sty m:val="p"/>
            </m:rPr>
            <m:t>∨</m:t>
          </m:r>
          <m:d>
            <m:dPr>
              <m:begChr m:val="("/>
              <m:sepChr m:val=""/>
              <m:endChr m:val=")"/>
              <m:grow/>
            </m:dPr>
            <m:e>
              <m:r>
                <m:t>N</m:t>
              </m:r>
              <m:r>
                <m:rPr>
                  <m:sty m:val="p"/>
                </m:rPr>
                <m:t>∧</m:t>
              </m:r>
              <m:r>
                <m:t>T</m:t>
              </m:r>
            </m:e>
          </m:d>
        </m:oMath>
      </m:oMathPara>
    </w:p>
    <w:p>
      <w:pPr>
        <w:pStyle w:val="FirstParagraph"/>
      </w:pPr>
      <w:r>
        <w:t xml:space="preserve">Wir wenden folgende Logik an: Wenn</w:t>
      </w:r>
      <w:r>
        <w:t xml:space="preserve"> </w:t>
      </w:r>
      <m:oMath>
        <m:acc>
          <m:accPr>
            <m:chr m:val="‾"/>
          </m:accPr>
          <m:e>
            <m:r>
              <m:t>N</m:t>
            </m:r>
          </m:e>
        </m:acc>
      </m:oMath>
      <w:r>
        <w:t xml:space="preserve"> </w:t>
      </w:r>
      <w:r>
        <w:t xml:space="preserve">wahr ist, ist der gesamte OR-Term bereits erfüllt, daher:</w:t>
      </w:r>
    </w:p>
    <w:p>
      <w:pPr>
        <w:pStyle w:val="BodyText"/>
      </w:pPr>
      <m:oMathPara>
        <m:oMathParaPr>
          <m:jc m:val="center"/>
        </m:oMathParaPr>
        <m:oMath>
          <m:r>
            <m:t>B</m:t>
          </m:r>
          <m:r>
            <m:rPr>
              <m:sty m:val="p"/>
            </m:rPr>
            <m:t>=</m:t>
          </m:r>
          <m:acc>
            <m:accPr>
              <m:chr m:val="‾"/>
            </m:accPr>
            <m:e>
              <m:r>
                <m:t>N</m:t>
              </m:r>
            </m:e>
          </m:acc>
          <m:r>
            <m:rPr>
              <m:sty m:val="p"/>
            </m:rPr>
            <m:t>∨</m:t>
          </m:r>
          <m:r>
            <m:t>T</m:t>
          </m:r>
        </m:oMath>
      </m:oMathPara>
    </w:p>
    <w:p>
      <w:pPr>
        <w:pStyle w:val="FirstParagraph"/>
      </w:pPr>
      <w:r>
        <w:t xml:space="preserve">Dies ist eine spezielle Form des Absorptionsgesetzes.</w:t>
      </w:r>
    </w:p>
    <w:p>
      <w:pPr>
        <w:pStyle w:val="BodyText"/>
      </w:pPr>
      <w:r>
        <w:rPr>
          <w:b/>
          <w:bCs/>
        </w:rPr>
        <w:t xml:space="preserve">Verifikation mittels Wahrheitstabelle: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w:t>
            </w:r>
          </w:p>
        </w:tc>
        <w:tc>
          <w:tcPr/>
          <w:p>
            <w:pPr>
              <w:pStyle w:val="Compact"/>
            </w:pPr>
            <w:r>
              <w:t xml:space="preserve">T</w:t>
            </w:r>
          </w:p>
        </w:tc>
        <w:tc>
          <w:tcPr/>
          <w:p>
            <w:pPr>
              <w:pStyle w:val="Compact"/>
            </w:pPr>
            <m:oMath>
              <m:acc>
                <m:accPr>
                  <m:chr m:val="‾"/>
                </m:accPr>
                <m:e>
                  <m:r>
                    <m:t>N</m:t>
                  </m:r>
                </m:e>
              </m:acc>
            </m:oMath>
          </w:p>
        </w:tc>
        <w:tc>
          <w:tcPr/>
          <w:p>
            <w:pPr>
              <w:pStyle w:val="Compact"/>
            </w:pPr>
            <m:oMath>
              <m:r>
                <m:t>N</m:t>
              </m:r>
              <m:r>
                <m:rPr>
                  <m:sty m:val="p"/>
                </m:rPr>
                <m:t>∧</m:t>
              </m:r>
              <m:r>
                <m:t>T</m:t>
              </m:r>
            </m:oMath>
          </w:p>
        </w:tc>
        <w:tc>
          <w:tcPr/>
          <w:p>
            <w:pPr>
              <w:pStyle w:val="Compact"/>
            </w:pPr>
            <w:r>
              <w:t xml:space="preserve">Original</w:t>
            </w:r>
          </w:p>
        </w:tc>
        <w:tc>
          <w:tcPr/>
          <w:p>
            <w:pPr>
              <w:pStyle w:val="Compact"/>
            </w:pPr>
            <m:oMath>
              <m:acc>
                <m:accPr>
                  <m:chr m:val="‾"/>
                </m:accPr>
                <m:e>
                  <m:r>
                    <m:t>N</m:t>
                  </m:r>
                </m:e>
              </m:acc>
              <m:r>
                <m:rPr>
                  <m:sty m:val="p"/>
                </m:rPr>
                <m:t>∨</m:t>
              </m:r>
              <m:r>
                <m:t>T</m:t>
              </m:r>
            </m:oMath>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rPr>
          <w:b/>
          <w:bCs/>
        </w:rPr>
        <w:t xml:space="preserve">Ergebnis:</w:t>
      </w:r>
    </w:p>
    <w:p>
      <w:pPr>
        <w:pStyle w:val="BodyText"/>
      </w:pPr>
      <m:oMathPara>
        <m:oMathParaPr>
          <m:jc m:val="center"/>
        </m:oMathParaPr>
        <m:oMath>
          <m:r>
            <m:t>B</m:t>
          </m:r>
          <m:r>
            <m:rPr>
              <m:sty m:val="p"/>
            </m:rPr>
            <m:t>=</m:t>
          </m:r>
          <m:acc>
            <m:accPr>
              <m:chr m:val="‾"/>
            </m:accPr>
            <m:e>
              <m:r>
                <m:t>N</m:t>
              </m:r>
            </m:e>
          </m:acc>
          <m:r>
            <m:rPr>
              <m:sty m:val="p"/>
            </m:rPr>
            <m:t>∨</m:t>
          </m:r>
          <m:r>
            <m:t>T</m:t>
          </m:r>
        </m:oMath>
      </m:oMathPara>
    </w:p>
    <w:bookmarkEnd w:id="59"/>
    <w:bookmarkStart w:id="60" w:name="interpretation-3"/>
    <w:p>
      <w:pPr>
        <w:pStyle w:val="Heading4"/>
      </w:pPr>
      <w:r>
        <w:t xml:space="preserve">1.3.5.3 Interpretation</w:t>
      </w:r>
    </w:p>
    <w:p>
      <w:pPr>
        <w:pStyle w:val="FirstParagraph"/>
      </w:pPr>
      <w:r>
        <w:t xml:space="preserve">Die Bewegung ist erlaubt, wenn entweder der Notfallknopf nicht gedrückt ist ODER die Türe offen ist. Dies ist logischer und sicherer als die ursprüngliche Formulierung.</w:t>
      </w:r>
    </w:p>
    <w:bookmarkEnd w:id="60"/>
    <w:bookmarkEnd w:id="61"/>
    <w:bookmarkStart w:id="64" w:name="Xcda4eee595f672ef72498f78d2936f5e7013548"/>
    <w:p>
      <w:pPr>
        <w:pStyle w:val="Heading3"/>
      </w:pPr>
      <w:r>
        <w:t xml:space="preserve">1.3.6 Beispiel 6: Disjunktive Normalform (DNF) mit Mintermen</w:t>
      </w:r>
    </w:p>
    <w:bookmarkStart w:id="62" w:name="aufgabe-5"/>
    <w:p>
      <w:pPr>
        <w:pStyle w:val="Heading4"/>
      </w:pPr>
      <w:r>
        <w:t xml:space="preserve">1.3.6.1 Aufgabe</w:t>
      </w:r>
    </w:p>
    <w:p>
      <w:pPr>
        <w:pStyle w:val="FirstParagraph"/>
      </w:pPr>
      <w:r>
        <w:t xml:space="preserve">Gegeben ist folgende Wahrheitstabelle. Erstellen Sie die DNF und vereinfachen Sie diese mit Boolescher Algebra: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w:t>
            </w:r>
          </w:p>
        </w:tc>
        <w:tc>
          <w:tcPr/>
          <w:p>
            <w:pPr>
              <w:pStyle w:val="Compact"/>
            </w:pPr>
            <w:r>
              <w:t xml:space="preserve">B</w:t>
            </w:r>
          </w:p>
        </w:tc>
        <w:tc>
          <w:tcPr/>
          <w:p>
            <w:pPr>
              <w:pStyle w:val="Compact"/>
            </w:pPr>
            <w:r>
              <w:t xml:space="preserve">Y</w:t>
            </w:r>
          </w:p>
        </w:tc>
        <w:tc>
          <w:tcPr/>
          <w:p>
            <w:pPr>
              <w:pStyle w:val="Compact"/>
            </w:pPr>
            <w:r>
              <w:t xml:space="preserve">Minterm</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m:oMath>
              <m:acc>
                <m:accPr>
                  <m:chr m:val="‾"/>
                </m:accPr>
                <m:e>
                  <m:r>
                    <m:t>A</m:t>
                  </m:r>
                </m:e>
              </m:acc>
              <m:r>
                <m:rPr>
                  <m:sty m:val="p"/>
                </m:rPr>
                <m:t>∧</m:t>
              </m:r>
              <m:r>
                <m:t>B</m:t>
              </m:r>
            </m:oMath>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m:oMath>
              <m:r>
                <m:t>A</m:t>
              </m:r>
              <m:r>
                <m:rPr>
                  <m:sty m:val="p"/>
                </m:rPr>
                <m:t>∧</m:t>
              </m:r>
              <m:acc>
                <m:accPr>
                  <m:chr m:val="‾"/>
                </m:accPr>
                <m:e>
                  <m:r>
                    <m:t>B</m:t>
                  </m:r>
                </m:e>
              </m:acc>
            </m:oMath>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m:oMath>
              <m:r>
                <m:t>A</m:t>
              </m:r>
              <m:r>
                <m:rPr>
                  <m:sty m:val="p"/>
                </m:rPr>
                <m:t>∧</m:t>
              </m:r>
              <m:r>
                <m:t>B</m:t>
              </m:r>
            </m:oMath>
          </w:p>
        </w:tc>
      </w:tr>
    </w:tbl>
    <w:bookmarkEnd w:id="62"/>
    <w:bookmarkStart w:id="63" w:name="lösung-5"/>
    <w:p>
      <w:pPr>
        <w:pStyle w:val="Heading4"/>
      </w:pPr>
      <w:r>
        <w:t xml:space="preserve">1.3.6.2 Lösung</w:t>
      </w:r>
    </w:p>
    <w:p>
      <w:pPr>
        <w:pStyle w:val="FirstParagraph"/>
      </w:pPr>
      <w:r>
        <w:rPr>
          <w:b/>
          <w:bCs/>
        </w:rPr>
        <w:t xml:space="preserve">Schritt 1: Minterme identifizieren</w:t>
      </w:r>
      <w:r>
        <w:br/>
      </w:r>
      <w:r>
        <w:t xml:space="preserve">Ein</w:t>
      </w:r>
      <w:r>
        <w:t xml:space="preserve"> </w:t>
      </w:r>
      <w:r>
        <w:rPr>
          <w:b/>
          <w:bCs/>
        </w:rPr>
        <w:t xml:space="preserve">Minterm</w:t>
      </w:r>
      <w:r>
        <w:t xml:space="preserve"> </w:t>
      </w:r>
      <w:r>
        <w:t xml:space="preserve">ist eine AND-Verknüpfung aller Variablen. Die Variable wird negiert, wenn sie 0 ist.</w:t>
      </w:r>
    </w:p>
    <w:p>
      <w:pPr>
        <w:pStyle w:val="BodyText"/>
      </w:pPr>
      <w:r>
        <w:t xml:space="preserve">Aus der Tabelle sehen wir die Minterme für alle Zeilen mit Y = 1.</w:t>
      </w:r>
    </w:p>
    <w:p>
      <w:pPr>
        <w:pStyle w:val="BodyText"/>
      </w:pPr>
      <w:r>
        <w:rPr>
          <w:b/>
          <w:bCs/>
        </w:rPr>
        <w:t xml:space="preserve">Schritt 2: DNF aufstellen</w:t>
      </w:r>
      <w:r>
        <w:br/>
      </w:r>
      <w:r>
        <w:t xml:space="preserve">Die</w:t>
      </w:r>
      <w:r>
        <w:t xml:space="preserve"> </w:t>
      </w:r>
      <w:r>
        <w:rPr>
          <w:b/>
          <w:bCs/>
        </w:rPr>
        <w:t xml:space="preserve">Disjunktive Normalform (DNF)</w:t>
      </w:r>
      <w:r>
        <w:t xml:space="preserve"> </w:t>
      </w:r>
      <w:r>
        <w:t xml:space="preserve">ist die OR-Verknüpfung aller Minterme:</w:t>
      </w:r>
    </w:p>
    <w:p>
      <w:pPr>
        <w:pStyle w:val="BodyText"/>
      </w:pPr>
      <m:oMathPara>
        <m:oMathParaPr>
          <m:jc m:val="center"/>
        </m:oMathParaPr>
        <m:oMath>
          <m:sSub>
            <m:e>
              <m:r>
                <m:t>Y</m:t>
              </m:r>
            </m:e>
            <m:sub>
              <m:r>
                <m:t>D</m:t>
              </m:r>
              <m:r>
                <m:t>N</m:t>
              </m:r>
              <m:r>
                <m:t>F</m:t>
              </m:r>
            </m:sub>
          </m:sSub>
          <m:r>
            <m:rPr>
              <m:sty m:val="p"/>
            </m:rPr>
            <m:t>=</m:t>
          </m:r>
          <m:d>
            <m:dPr>
              <m:begChr m:val="("/>
              <m:sepChr m:val=""/>
              <m:endChr m:val=")"/>
              <m:grow/>
            </m:dPr>
            <m:e>
              <m:acc>
                <m:accPr>
                  <m:chr m:val="‾"/>
                </m:accPr>
                <m:e>
                  <m:r>
                    <m:t>A</m:t>
                  </m:r>
                </m:e>
              </m:acc>
              <m:r>
                <m:rPr>
                  <m:sty m:val="p"/>
                </m:rPr>
                <m:t>∧</m:t>
              </m:r>
              <m:r>
                <m:t>B</m:t>
              </m:r>
            </m:e>
          </m:d>
          <m:r>
            <m:rPr>
              <m:sty m:val="p"/>
            </m:rPr>
            <m:t>∨</m:t>
          </m:r>
          <m:d>
            <m:dPr>
              <m:begChr m:val="("/>
              <m:sepChr m:val=""/>
              <m:endChr m:val=")"/>
              <m:grow/>
            </m:dPr>
            <m:e>
              <m:r>
                <m:t>A</m:t>
              </m:r>
              <m:r>
                <m:rPr>
                  <m:sty m:val="p"/>
                </m:rPr>
                <m:t>∧</m:t>
              </m:r>
              <m:acc>
                <m:accPr>
                  <m:chr m:val="‾"/>
                </m:accPr>
                <m:e>
                  <m:r>
                    <m:t>B</m:t>
                  </m:r>
                </m:e>
              </m:acc>
            </m:e>
          </m:d>
          <m:r>
            <m:rPr>
              <m:sty m:val="p"/>
            </m:rPr>
            <m:t>∨</m:t>
          </m:r>
          <m:d>
            <m:dPr>
              <m:begChr m:val="("/>
              <m:sepChr m:val=""/>
              <m:endChr m:val=")"/>
              <m:grow/>
            </m:dPr>
            <m:e>
              <m:r>
                <m:t>A</m:t>
              </m:r>
              <m:r>
                <m:rPr>
                  <m:sty m:val="p"/>
                </m:rPr>
                <m:t>∧</m:t>
              </m:r>
              <m:r>
                <m:t>B</m:t>
              </m:r>
            </m:e>
          </m:d>
        </m:oMath>
      </m:oMathPara>
    </w:p>
    <w:p>
      <w:pPr>
        <w:pStyle w:val="FirstParagraph"/>
      </w:pPr>
      <w:r>
        <w:rPr>
          <w:b/>
          <w:bCs/>
        </w:rPr>
        <w:t xml:space="preserve">Schritt 3: Vereinfachung mit Boolescher Algebra</w:t>
      </w:r>
      <w:r>
        <w:br/>
      </w:r>
    </w:p>
    <w:p>
      <w:pPr>
        <w:pStyle w:val="BodyText"/>
      </w:pPr>
      <m:oMathPara>
        <m:oMathParaPr>
          <m:jc m:val="center"/>
        </m:oMathParaPr>
        <m:oMath>
          <m:sSub>
            <m:e>
              <m:r>
                <m:t>Y</m:t>
              </m:r>
            </m:e>
            <m:sub>
              <m:r>
                <m:t>D</m:t>
              </m:r>
              <m:r>
                <m:t>N</m:t>
              </m:r>
              <m:r>
                <m:t>F</m:t>
              </m:r>
            </m:sub>
          </m:sSub>
          <m:r>
            <m:rPr>
              <m:sty m:val="p"/>
            </m:rPr>
            <m:t>=</m:t>
          </m:r>
          <m:d>
            <m:dPr>
              <m:begChr m:val="("/>
              <m:sepChr m:val=""/>
              <m:endChr m:val=")"/>
              <m:grow/>
            </m:dPr>
            <m:e>
              <m:acc>
                <m:accPr>
                  <m:chr m:val="‾"/>
                </m:accPr>
                <m:e>
                  <m:r>
                    <m:t>A</m:t>
                  </m:r>
                </m:e>
              </m:acc>
              <m:r>
                <m:rPr>
                  <m:sty m:val="p"/>
                </m:rPr>
                <m:t>∧</m:t>
              </m:r>
              <m:r>
                <m:t>B</m:t>
              </m:r>
            </m:e>
          </m:d>
          <m:r>
            <m:rPr>
              <m:sty m:val="p"/>
            </m:rPr>
            <m:t>∨</m:t>
          </m:r>
          <m:d>
            <m:dPr>
              <m:begChr m:val="("/>
              <m:sepChr m:val=""/>
              <m:endChr m:val=")"/>
              <m:grow/>
            </m:dPr>
            <m:e>
              <m:r>
                <m:t>A</m:t>
              </m:r>
              <m:r>
                <m:rPr>
                  <m:sty m:val="p"/>
                </m:rPr>
                <m:t>∧</m:t>
              </m:r>
              <m:acc>
                <m:accPr>
                  <m:chr m:val="‾"/>
                </m:accPr>
                <m:e>
                  <m:r>
                    <m:t>B</m:t>
                  </m:r>
                </m:e>
              </m:acc>
            </m:e>
          </m:d>
          <m:r>
            <m:rPr>
              <m:sty m:val="p"/>
            </m:rPr>
            <m:t>∨</m:t>
          </m:r>
          <m:d>
            <m:dPr>
              <m:begChr m:val="("/>
              <m:sepChr m:val=""/>
              <m:endChr m:val=")"/>
              <m:grow/>
            </m:dPr>
            <m:e>
              <m:r>
                <m:t>A</m:t>
              </m:r>
              <m:r>
                <m:rPr>
                  <m:sty m:val="p"/>
                </m:rPr>
                <m:t>∧</m:t>
              </m:r>
              <m:r>
                <m:t>B</m:t>
              </m:r>
            </m:e>
          </m:d>
        </m:oMath>
      </m:oMathPara>
    </w:p>
    <w:p>
      <w:pPr>
        <w:pStyle w:val="FirstParagraph"/>
      </w:pPr>
      <w:r>
        <w:t xml:space="preserve">Wir können das Distributivgesetz auf die letzten beiden Terme anwenden:</w:t>
      </w:r>
    </w:p>
    <w:p>
      <w:pPr>
        <w:pStyle w:val="BodyText"/>
      </w:pPr>
      <m:oMathPara>
        <m:oMathParaPr>
          <m:jc m:val="center"/>
        </m:oMathParaPr>
        <m:oMath>
          <m:sSub>
            <m:e>
              <m:r>
                <m:t>Y</m:t>
              </m:r>
            </m:e>
            <m:sub>
              <m:r>
                <m:t>D</m:t>
              </m:r>
              <m:r>
                <m:t>N</m:t>
              </m:r>
              <m:r>
                <m:t>F</m:t>
              </m:r>
            </m:sub>
          </m:sSub>
          <m:r>
            <m:rPr>
              <m:sty m:val="p"/>
            </m:rPr>
            <m:t>=</m:t>
          </m:r>
          <m:d>
            <m:dPr>
              <m:begChr m:val="("/>
              <m:sepChr m:val=""/>
              <m:endChr m:val=")"/>
              <m:grow/>
            </m:dPr>
            <m:e>
              <m:acc>
                <m:accPr>
                  <m:chr m:val="‾"/>
                </m:accPr>
                <m:e>
                  <m:r>
                    <m:t>A</m:t>
                  </m:r>
                </m:e>
              </m:acc>
              <m:r>
                <m:rPr>
                  <m:sty m:val="p"/>
                </m:rPr>
                <m:t>∧</m:t>
              </m:r>
              <m:r>
                <m:t>B</m:t>
              </m:r>
            </m:e>
          </m:d>
          <m:r>
            <m:rPr>
              <m:sty m:val="p"/>
            </m:rPr>
            <m:t>∨</m:t>
          </m:r>
          <m:r>
            <m:t>A</m:t>
          </m:r>
          <m:r>
            <m:rPr>
              <m:sty m:val="p"/>
            </m:rPr>
            <m:t>∧</m:t>
          </m:r>
          <m:d>
            <m:dPr>
              <m:begChr m:val="("/>
              <m:sepChr m:val=""/>
              <m:endChr m:val=")"/>
              <m:grow/>
            </m:dPr>
            <m:e>
              <m:acc>
                <m:accPr>
                  <m:chr m:val="‾"/>
                </m:accPr>
                <m:e>
                  <m:r>
                    <m:t>B</m:t>
                  </m:r>
                </m:e>
              </m:acc>
              <m:r>
                <m:rPr>
                  <m:sty m:val="p"/>
                </m:rPr>
                <m:t>∨</m:t>
              </m:r>
              <m:r>
                <m:t>B</m:t>
              </m:r>
            </m:e>
          </m:d>
        </m:oMath>
      </m:oMathPara>
    </w:p>
    <w:p>
      <w:pPr>
        <w:pStyle w:val="FirstParagraph"/>
      </w:pPr>
      <w:r>
        <w:t xml:space="preserve">Komplementarität:</w:t>
      </w:r>
      <w:r>
        <w:t xml:space="preserve"> </w:t>
      </w:r>
      <m:oMath>
        <m:acc>
          <m:accPr>
            <m:chr m:val="‾"/>
          </m:accPr>
          <m:e>
            <m:r>
              <m:t>B</m:t>
            </m:r>
          </m:e>
        </m:acc>
        <m:r>
          <m:rPr>
            <m:sty m:val="p"/>
          </m:rPr>
          <m:t>∨</m:t>
        </m:r>
        <m:r>
          <m:t>B</m:t>
        </m:r>
        <m:r>
          <m:rPr>
            <m:sty m:val="p"/>
          </m:rPr>
          <m:t>=</m:t>
        </m:r>
        <m:r>
          <m:t>1</m:t>
        </m:r>
      </m:oMath>
    </w:p>
    <w:p>
      <w:pPr>
        <w:pStyle w:val="BodyText"/>
      </w:pPr>
      <m:oMathPara>
        <m:oMathParaPr>
          <m:jc m:val="center"/>
        </m:oMathParaPr>
        <m:oMath>
          <m:sSub>
            <m:e>
              <m:r>
                <m:t>Y</m:t>
              </m:r>
            </m:e>
            <m:sub>
              <m:r>
                <m:t>D</m:t>
              </m:r>
              <m:r>
                <m:t>N</m:t>
              </m:r>
              <m:r>
                <m:t>F</m:t>
              </m:r>
            </m:sub>
          </m:sSub>
          <m:r>
            <m:rPr>
              <m:sty m:val="p"/>
            </m:rPr>
            <m:t>=</m:t>
          </m:r>
          <m:d>
            <m:dPr>
              <m:begChr m:val="("/>
              <m:sepChr m:val=""/>
              <m:endChr m:val=")"/>
              <m:grow/>
            </m:dPr>
            <m:e>
              <m:acc>
                <m:accPr>
                  <m:chr m:val="‾"/>
                </m:accPr>
                <m:e>
                  <m:r>
                    <m:t>A</m:t>
                  </m:r>
                </m:e>
              </m:acc>
              <m:r>
                <m:rPr>
                  <m:sty m:val="p"/>
                </m:rPr>
                <m:t>∧</m:t>
              </m:r>
              <m:r>
                <m:t>B</m:t>
              </m:r>
            </m:e>
          </m:d>
          <m:r>
            <m:rPr>
              <m:sty m:val="p"/>
            </m:rPr>
            <m:t>∨</m:t>
          </m:r>
          <m:r>
            <m:t>A</m:t>
          </m:r>
          <m:r>
            <m:rPr>
              <m:sty m:val="p"/>
            </m:rPr>
            <m:t>∧</m:t>
          </m:r>
          <m:r>
            <m:t>1</m:t>
          </m:r>
        </m:oMath>
      </m:oMathPara>
    </w:p>
    <w:p>
      <w:pPr>
        <w:pStyle w:val="FirstParagraph"/>
      </w:pPr>
      <w:r>
        <w:t xml:space="preserve">Identität:</w:t>
      </w:r>
      <w:r>
        <w:t xml:space="preserve"> </w:t>
      </w:r>
      <m:oMath>
        <m:r>
          <m:t>A</m:t>
        </m:r>
        <m:r>
          <m:rPr>
            <m:sty m:val="p"/>
          </m:rPr>
          <m:t>∧</m:t>
        </m:r>
        <m:r>
          <m:t>1</m:t>
        </m:r>
        <m:r>
          <m:rPr>
            <m:sty m:val="p"/>
          </m:rPr>
          <m:t>=</m:t>
        </m:r>
        <m:r>
          <m:t>A</m:t>
        </m:r>
      </m:oMath>
    </w:p>
    <w:p>
      <w:pPr>
        <w:pStyle w:val="BodyText"/>
      </w:pPr>
      <m:oMathPara>
        <m:oMathParaPr>
          <m:jc m:val="center"/>
        </m:oMathParaPr>
        <m:oMath>
          <m:sSub>
            <m:e>
              <m:r>
                <m:t>Y</m:t>
              </m:r>
            </m:e>
            <m:sub>
              <m:r>
                <m:t>D</m:t>
              </m:r>
              <m:r>
                <m:t>N</m:t>
              </m:r>
              <m:r>
                <m:t>F</m:t>
              </m:r>
            </m:sub>
          </m:sSub>
          <m:r>
            <m:rPr>
              <m:sty m:val="p"/>
            </m:rPr>
            <m:t>=</m:t>
          </m:r>
          <m:d>
            <m:dPr>
              <m:begChr m:val="("/>
              <m:sepChr m:val=""/>
              <m:endChr m:val=")"/>
              <m:grow/>
            </m:dPr>
            <m:e>
              <m:acc>
                <m:accPr>
                  <m:chr m:val="‾"/>
                </m:accPr>
                <m:e>
                  <m:r>
                    <m:t>A</m:t>
                  </m:r>
                </m:e>
              </m:acc>
              <m:r>
                <m:rPr>
                  <m:sty m:val="p"/>
                </m:rPr>
                <m:t>∧</m:t>
              </m:r>
              <m:r>
                <m:t>B</m:t>
              </m:r>
            </m:e>
          </m:d>
          <m:r>
            <m:rPr>
              <m:sty m:val="p"/>
            </m:rPr>
            <m:t>∨</m:t>
          </m:r>
          <m:r>
            <m:t>A</m:t>
          </m:r>
        </m:oMath>
      </m:oMathPara>
    </w:p>
    <w:p>
      <w:pPr>
        <w:pStyle w:val="FirstParagraph"/>
      </w:pPr>
      <w:r>
        <w:t xml:space="preserve">Absorption:</w:t>
      </w:r>
      <w:r>
        <w:t xml:space="preserve"> </w:t>
      </w:r>
      <m:oMath>
        <m:d>
          <m:dPr>
            <m:begChr m:val="("/>
            <m:sepChr m:val=""/>
            <m:endChr m:val=")"/>
            <m:grow/>
          </m:dPr>
          <m:e>
            <m:acc>
              <m:accPr>
                <m:chr m:val="‾"/>
              </m:accPr>
              <m:e>
                <m:r>
                  <m:t>A</m:t>
                </m:r>
              </m:e>
            </m:acc>
            <m:r>
              <m:rPr>
                <m:sty m:val="p"/>
              </m:rPr>
              <m:t>∧</m:t>
            </m:r>
            <m:r>
              <m:t>B</m:t>
            </m:r>
          </m:e>
        </m:d>
        <m:r>
          <m:rPr>
            <m:sty m:val="p"/>
          </m:rPr>
          <m:t>∨</m:t>
        </m:r>
        <m:r>
          <m:t>A</m:t>
        </m:r>
        <m:r>
          <m:rPr>
            <m:sty m:val="p"/>
          </m:rPr>
          <m:t>=</m:t>
        </m:r>
        <m:r>
          <m:t>A</m:t>
        </m:r>
        <m:r>
          <m:rPr>
            <m:sty m:val="p"/>
          </m:rPr>
          <m:t>∨</m:t>
        </m:r>
        <m:r>
          <m:t>B</m:t>
        </m:r>
      </m:oMath>
    </w:p>
    <w:p>
      <w:pPr>
        <w:pStyle w:val="BodyText"/>
      </w:pPr>
      <m:oMathPara>
        <m:oMathParaPr>
          <m:jc m:val="center"/>
        </m:oMathParaPr>
        <m:oMath>
          <m:sSub>
            <m:e>
              <m:r>
                <m:t>Y</m:t>
              </m:r>
            </m:e>
            <m:sub>
              <m:r>
                <m:t>D</m:t>
              </m:r>
              <m:r>
                <m:t>N</m:t>
              </m:r>
              <m:r>
                <m:t>F</m:t>
              </m:r>
            </m:sub>
          </m:sSub>
          <m:r>
            <m:rPr>
              <m:sty m:val="p"/>
            </m:rPr>
            <m:t>=</m:t>
          </m:r>
          <m:r>
            <m:t>A</m:t>
          </m:r>
          <m:r>
            <m:rPr>
              <m:sty m:val="p"/>
            </m:rPr>
            <m:t>∨</m:t>
          </m:r>
          <m:r>
            <m:t>B</m:t>
          </m:r>
        </m:oMath>
      </m:oMathPara>
    </w:p>
    <w:p>
      <w:pPr>
        <w:pStyle w:val="FirstParagraph"/>
      </w:pPr>
      <w:r>
        <w:rPr>
          <w:b/>
          <w:bCs/>
        </w:rPr>
        <w:t xml:space="preserve">Ergebnis:</w:t>
      </w:r>
    </w:p>
    <w:p>
      <w:pPr>
        <w:pStyle w:val="BodyText"/>
      </w:pPr>
      <m:oMathPara>
        <m:oMathParaPr>
          <m:jc m:val="center"/>
        </m:oMathParaPr>
        <m:oMath>
          <m:r>
            <m:t>Y</m:t>
          </m:r>
          <m:r>
            <m:rPr>
              <m:sty m:val="p"/>
            </m:rPr>
            <m:t>=</m:t>
          </m:r>
          <m:r>
            <m:t>A</m:t>
          </m:r>
          <m:r>
            <m:rPr>
              <m:sty m:val="p"/>
            </m:rPr>
            <m:t>∨</m:t>
          </m:r>
          <m:r>
            <m:t>B</m:t>
          </m:r>
        </m:oMath>
      </m:oMathPara>
    </w:p>
    <w:bookmarkEnd w:id="63"/>
    <w:bookmarkEnd w:id="64"/>
    <w:bookmarkStart w:id="68" w:name="X0d4ba3f503dd04510fe872170f696d6a7185e42"/>
    <w:p>
      <w:pPr>
        <w:pStyle w:val="Heading3"/>
      </w:pPr>
      <w:r>
        <w:t xml:space="preserve">1.3.7 Beispiel 7: Konjunktive Normalform (KNF) mit Maxtermen</w:t>
      </w:r>
    </w:p>
    <w:bookmarkStart w:id="65" w:name="aufgabe-6"/>
    <w:p>
      <w:pPr>
        <w:pStyle w:val="Heading4"/>
      </w:pPr>
      <w:r>
        <w:t xml:space="preserve">1.3.7.1 Aufgabe</w:t>
      </w:r>
    </w:p>
    <w:p>
      <w:pPr>
        <w:pStyle w:val="FirstParagraph"/>
      </w:pPr>
      <w:r>
        <w:t xml:space="preserve">Verwenden Sie dieselbe Wahrheitstabelle und erstellen Sie die KNF. Vereinfachen Sie und zeigen Sie, dass das Ergebnis identisch zur DNF ist: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w:t>
            </w:r>
          </w:p>
        </w:tc>
        <w:tc>
          <w:tcPr/>
          <w:p>
            <w:pPr>
              <w:pStyle w:val="Compact"/>
            </w:pPr>
            <w:r>
              <w:t xml:space="preserve">B</w:t>
            </w:r>
          </w:p>
        </w:tc>
        <w:tc>
          <w:tcPr/>
          <w:p>
            <w:pPr>
              <w:pStyle w:val="Compact"/>
            </w:pPr>
            <w:r>
              <w:t xml:space="preserve">Y</w:t>
            </w:r>
          </w:p>
        </w:tc>
        <w:tc>
          <w:tcPr/>
          <w:p>
            <w:pPr>
              <w:pStyle w:val="Compact"/>
            </w:pPr>
            <w:r>
              <w:t xml:space="preserve">Maxterm</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m:oMath>
              <m:r>
                <m:t>A</m:t>
              </m:r>
              <m:r>
                <m:rPr>
                  <m:sty m:val="p"/>
                </m:rPr>
                <m:t>∨</m:t>
              </m:r>
              <m:r>
                <m:t>B</m:t>
              </m:r>
            </m:oMath>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w:t>
            </w:r>
          </w:p>
        </w:tc>
      </w:tr>
    </w:tbl>
    <w:bookmarkEnd w:id="65"/>
    <w:bookmarkStart w:id="66" w:name="lösung-6"/>
    <w:p>
      <w:pPr>
        <w:pStyle w:val="Heading4"/>
      </w:pPr>
      <w:r>
        <w:t xml:space="preserve">1.3.7.2 Lösung</w:t>
      </w:r>
    </w:p>
    <w:p>
      <w:pPr>
        <w:pStyle w:val="FirstParagraph"/>
      </w:pPr>
      <w:r>
        <w:rPr>
          <w:b/>
          <w:bCs/>
        </w:rPr>
        <w:t xml:space="preserve">Schritt 1: Maxterme identifizieren</w:t>
      </w:r>
      <w:r>
        <w:br/>
      </w:r>
      <w:r>
        <w:t xml:space="preserve">Ein</w:t>
      </w:r>
      <w:r>
        <w:t xml:space="preserve"> </w:t>
      </w:r>
      <w:r>
        <w:rPr>
          <w:b/>
          <w:bCs/>
        </w:rPr>
        <w:t xml:space="preserve">Maxterm</w:t>
      </w:r>
      <w:r>
        <w:t xml:space="preserve"> </w:t>
      </w:r>
      <w:r>
        <w:t xml:space="preserve">ist eine OR-Verknüpfung aller Variablen. Die Variable wird negiert, wenn sie 1 ist.</w:t>
      </w:r>
    </w:p>
    <w:p>
      <w:pPr>
        <w:pStyle w:val="BodyText"/>
      </w:pPr>
      <w:r>
        <w:t xml:space="preserve">Aus der Tabelle sehen wir den Maxterm für die Zeile mit Y = 0.</w:t>
      </w:r>
    </w:p>
    <w:p>
      <w:pPr>
        <w:pStyle w:val="BodyText"/>
      </w:pPr>
      <w:r>
        <w:rPr>
          <w:b/>
          <w:bCs/>
        </w:rPr>
        <w:t xml:space="preserve">Schritt 2: KNF aufstellen</w:t>
      </w:r>
      <w:r>
        <w:br/>
      </w:r>
      <w:r>
        <w:t xml:space="preserve">Die</w:t>
      </w:r>
      <w:r>
        <w:t xml:space="preserve"> </w:t>
      </w:r>
      <w:r>
        <w:rPr>
          <w:b/>
          <w:bCs/>
        </w:rPr>
        <w:t xml:space="preserve">Konjunktive Normalform (KNF)</w:t>
      </w:r>
      <w:r>
        <w:t xml:space="preserve"> </w:t>
      </w:r>
      <w:r>
        <w:t xml:space="preserve">ist die AND-Verknüpfung aller Maxterme:</w:t>
      </w:r>
    </w:p>
    <w:p>
      <w:pPr>
        <w:pStyle w:val="BodyText"/>
      </w:pPr>
      <m:oMathPara>
        <m:oMathParaPr>
          <m:jc m:val="center"/>
        </m:oMathParaPr>
        <m:oMath>
          <m:sSub>
            <m:e>
              <m:r>
                <m:t>Y</m:t>
              </m:r>
            </m:e>
            <m:sub>
              <m:r>
                <m:t>K</m:t>
              </m:r>
              <m:r>
                <m:t>N</m:t>
              </m:r>
              <m:r>
                <m:t>F</m:t>
              </m:r>
            </m:sub>
          </m:sSub>
          <m:r>
            <m:rPr>
              <m:sty m:val="p"/>
            </m:rPr>
            <m:t>=</m:t>
          </m:r>
          <m:r>
            <m:t>A</m:t>
          </m:r>
          <m:r>
            <m:rPr>
              <m:sty m:val="p"/>
            </m:rPr>
            <m:t>∨</m:t>
          </m:r>
          <m:r>
            <m:t>B</m:t>
          </m:r>
        </m:oMath>
      </m:oMathPara>
    </w:p>
    <w:p>
      <w:pPr>
        <w:pStyle w:val="FirstParagraph"/>
      </w:pPr>
      <w:r>
        <w:rPr>
          <w:b/>
          <w:bCs/>
        </w:rPr>
        <w:t xml:space="preserve">Ergebnis:</w:t>
      </w:r>
    </w:p>
    <w:p>
      <w:pPr>
        <w:pStyle w:val="BodyText"/>
      </w:pPr>
      <m:oMathPara>
        <m:oMathParaPr>
          <m:jc m:val="center"/>
        </m:oMathParaPr>
        <m:oMath>
          <m:r>
            <m:t>Y</m:t>
          </m:r>
          <m:r>
            <m:rPr>
              <m:sty m:val="p"/>
            </m:rPr>
            <m:t>=</m:t>
          </m:r>
          <m:r>
            <m:t>A</m:t>
          </m:r>
          <m:r>
            <m:rPr>
              <m:sty m:val="p"/>
            </m:rPr>
            <m:t>∨</m:t>
          </m:r>
          <m:r>
            <m:t>B</m:t>
          </m:r>
        </m:oMath>
      </m:oMathPara>
    </w:p>
    <w:bookmarkEnd w:id="66"/>
    <w:bookmarkStart w:id="67" w:name="vergleich-und-interpretation"/>
    <w:p>
      <w:pPr>
        <w:pStyle w:val="Heading4"/>
      </w:pPr>
      <w:r>
        <w:t xml:space="preserve">1.3.7.3 Vergleich und Interpretation</w:t>
      </w:r>
    </w:p>
    <w:p>
      <w:pPr>
        <w:pStyle w:val="FirstParagraph"/>
      </w:pPr>
      <w:r>
        <w:t xml:space="preserve">Beide Normalformen führen zum</w:t>
      </w:r>
      <w:r>
        <w:t xml:space="preserve"> </w:t>
      </w:r>
      <w:r>
        <w:rPr>
          <w:b/>
          <w:bCs/>
        </w:rPr>
        <w:t xml:space="preserve">gleichen Ergebnis</w:t>
      </w:r>
      <w:r>
        <w:t xml:space="preserve">:</w:t>
      </w:r>
    </w:p>
    <w:p>
      <w:pPr>
        <w:pStyle w:val="BodyText"/>
      </w:pPr>
      <m:oMathPara>
        <m:oMathParaPr>
          <m:jc m:val="center"/>
        </m:oMathParaPr>
        <m:oMath>
          <m:sSub>
            <m:e>
              <m:r>
                <m:t>Y</m:t>
              </m:r>
            </m:e>
            <m:sub>
              <m:r>
                <m:t>D</m:t>
              </m:r>
              <m:r>
                <m:t>N</m:t>
              </m:r>
              <m:r>
                <m:t>F</m:t>
              </m:r>
            </m:sub>
          </m:sSub>
          <m:r>
            <m:rPr>
              <m:sty m:val="p"/>
            </m:rPr>
            <m:t>=</m:t>
          </m:r>
          <m:r>
            <m:t>A</m:t>
          </m:r>
          <m:r>
            <m:rPr>
              <m:sty m:val="p"/>
            </m:rPr>
            <m:t>∨</m:t>
          </m:r>
          <m:r>
            <m:t>B</m:t>
          </m:r>
        </m:oMath>
      </m:oMathPara>
    </w:p>
    <w:p>
      <w:pPr>
        <w:pStyle w:val="FirstParagraph"/>
      </w:pPr>
      <m:oMathPara>
        <m:oMathParaPr>
          <m:jc m:val="center"/>
        </m:oMathParaPr>
        <m:oMath>
          <m:sSub>
            <m:e>
              <m:r>
                <m:t>Y</m:t>
              </m:r>
            </m:e>
            <m:sub>
              <m:r>
                <m:t>K</m:t>
              </m:r>
              <m:r>
                <m:t>N</m:t>
              </m:r>
              <m:r>
                <m:t>F</m:t>
              </m:r>
            </m:sub>
          </m:sSub>
          <m:r>
            <m:rPr>
              <m:sty m:val="p"/>
            </m:rPr>
            <m:t>=</m:t>
          </m:r>
          <m:r>
            <m:t>A</m:t>
          </m:r>
          <m:r>
            <m:rPr>
              <m:sty m:val="p"/>
            </m:rPr>
            <m:t>∨</m:t>
          </m:r>
          <m:r>
            <m:t>B</m:t>
          </m:r>
        </m:oMath>
      </m:oMathPara>
    </w:p>
    <w:p>
      <w:pPr>
        <w:pStyle w:val="FirstParagraph"/>
      </w:pPr>
      <w:r>
        <w:rPr>
          <w:b/>
          <w:bCs/>
        </w:rPr>
        <w:t xml:space="preserve">Wahrheitstabelle zur Verifikation:</w:t>
      </w:r>
    </w:p>
    <w:tbl>
      <w:tblPr>
        <w:tblStyle w:val="Table"/>
        <w:tblW w:type="pct" w:w="5000"/>
        <w:tblLayout w:type="fixed"/>
        <w:tblLook w:firstRow="1" w:lastRow="0" w:firstColumn="0" w:lastColumn="0" w:noHBand="0" w:noVBand="0" w:val="0020"/>
      </w:tblPr>
      <w:tblGrid>
        <w:gridCol w:w="235"/>
        <w:gridCol w:w="235"/>
        <w:gridCol w:w="1411"/>
        <w:gridCol w:w="1411"/>
        <w:gridCol w:w="1019"/>
        <w:gridCol w:w="1254"/>
        <w:gridCol w:w="940"/>
        <w:gridCol w:w="1019"/>
        <w:gridCol w:w="392"/>
      </w:tblGrid>
      <w:tr>
        <w:trPr>
          <w:tblHeader w:val="on"/>
        </w:trPr>
        <w:tc>
          <w:tcPr/>
          <w:p>
            <w:pPr>
              <w:pStyle w:val="Compact"/>
            </w:pPr>
            <w:r>
              <w:t xml:space="preserve">A</w:t>
            </w:r>
          </w:p>
        </w:tc>
        <w:tc>
          <w:tcPr/>
          <w:p>
            <w:pPr>
              <w:pStyle w:val="Compact"/>
            </w:pPr>
            <w:r>
              <w:t xml:space="preserve">B</w:t>
            </w:r>
          </w:p>
        </w:tc>
        <w:tc>
          <w:tcPr/>
          <w:p>
            <w:pPr>
              <w:pStyle w:val="Compact"/>
            </w:pPr>
            <m:oMath>
              <m:acc>
                <m:accPr>
                  <m:chr m:val="‾"/>
                </m:accPr>
                <m:e>
                  <m:r>
                    <m:t>A</m:t>
                  </m:r>
                </m:e>
              </m:acc>
              <m:r>
                <m:rPr>
                  <m:sty m:val="p"/>
                </m:rPr>
                <m:t>∧</m:t>
              </m:r>
              <m:r>
                <m:t>B</m:t>
              </m:r>
            </m:oMath>
          </w:p>
        </w:tc>
        <w:tc>
          <w:tcPr/>
          <w:p>
            <w:pPr>
              <w:pStyle w:val="Compact"/>
            </w:pPr>
            <m:oMath>
              <m:r>
                <m:t>A</m:t>
              </m:r>
              <m:r>
                <m:rPr>
                  <m:sty m:val="p"/>
                </m:rPr>
                <m:t>∧</m:t>
              </m:r>
              <m:acc>
                <m:accPr>
                  <m:chr m:val="‾"/>
                </m:accPr>
                <m:e>
                  <m:r>
                    <m:t>B</m:t>
                  </m:r>
                </m:e>
              </m:acc>
            </m:oMath>
          </w:p>
        </w:tc>
        <w:tc>
          <w:tcPr/>
          <w:p>
            <w:pPr>
              <w:pStyle w:val="Compact"/>
            </w:pPr>
            <m:oMath>
              <m:r>
                <m:t>A</m:t>
              </m:r>
              <m:r>
                <m:rPr>
                  <m:sty m:val="p"/>
                </m:rPr>
                <m:t>∧</m:t>
              </m:r>
              <m:r>
                <m:t>B</m:t>
              </m:r>
            </m:oMath>
          </w:p>
        </w:tc>
        <w:tc>
          <w:tcPr/>
          <w:p>
            <w:pPr>
              <w:pStyle w:val="Compact"/>
            </w:pPr>
            <w:r>
              <w:t xml:space="preserve">DNF (Original)</w:t>
            </w:r>
          </w:p>
        </w:tc>
        <w:tc>
          <w:tcPr/>
          <w:p>
            <w:pPr>
              <w:pStyle w:val="Compact"/>
            </w:pPr>
            <m:oMath>
              <m:r>
                <m:t>A</m:t>
              </m:r>
              <m:r>
                <m:rPr>
                  <m:sty m:val="p"/>
                </m:rPr>
                <m:t>∨</m:t>
              </m:r>
              <m:r>
                <m:t>B</m:t>
              </m:r>
            </m:oMath>
          </w:p>
        </w:tc>
        <w:tc>
          <w:tcPr/>
          <w:p>
            <w:pPr>
              <w:pStyle w:val="Compact"/>
            </w:pPr>
            <w:r>
              <w:t xml:space="preserve">Vereinfacht</w:t>
            </w:r>
          </w:p>
        </w:tc>
        <w:tc>
          <w:tcPr/>
          <w:p>
            <w:pPr>
              <w:pStyle w:val="Compact"/>
            </w:pPr>
            <w:r>
              <w:t xml:space="preserve">KNF</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rPr>
          <w:b/>
          <w:bCs/>
        </w:rPr>
        <w:t xml:space="preserve">Erkenntnisse:</w:t>
      </w:r>
    </w:p>
    <w:p>
      <w:pPr>
        <w:pStyle w:val="Compact"/>
        <w:numPr>
          <w:ilvl w:val="0"/>
          <w:numId w:val="1003"/>
        </w:numPr>
      </w:pPr>
      <w:r>
        <w:rPr>
          <w:b/>
          <w:bCs/>
        </w:rPr>
        <w:t xml:space="preserve">DNF</w:t>
      </w:r>
      <w:r>
        <w:t xml:space="preserve"> </w:t>
      </w:r>
      <w:r>
        <w:t xml:space="preserve">verwendet Minterme (Y=1 Zeilen) → Sum of Products</w:t>
      </w:r>
    </w:p>
    <w:p>
      <w:pPr>
        <w:pStyle w:val="Compact"/>
        <w:numPr>
          <w:ilvl w:val="0"/>
          <w:numId w:val="1003"/>
        </w:numPr>
      </w:pPr>
      <w:r>
        <w:rPr>
          <w:b/>
          <w:bCs/>
        </w:rPr>
        <w:t xml:space="preserve">KNF</w:t>
      </w:r>
      <w:r>
        <w:t xml:space="preserve"> </w:t>
      </w:r>
      <w:r>
        <w:t xml:space="preserve">verwendet Maxterme (Y=0 Zeilen) → Product of Sums</w:t>
      </w:r>
      <w:r>
        <w:br/>
      </w:r>
    </w:p>
    <w:p>
      <w:pPr>
        <w:pStyle w:val="Compact"/>
        <w:numPr>
          <w:ilvl w:val="0"/>
          <w:numId w:val="1003"/>
        </w:numPr>
      </w:pPr>
      <w:r>
        <w:t xml:space="preserve">Beide Normalformen beschreiben</w:t>
      </w:r>
      <w:r>
        <w:t xml:space="preserve"> </w:t>
      </w:r>
      <w:r>
        <w:rPr>
          <w:b/>
          <w:bCs/>
        </w:rPr>
        <w:t xml:space="preserve">dieselbe Funktion</w:t>
      </w:r>
    </w:p>
    <w:p>
      <w:pPr>
        <w:pStyle w:val="Compact"/>
        <w:numPr>
          <w:ilvl w:val="0"/>
          <w:numId w:val="1003"/>
        </w:numPr>
      </w:pPr>
      <w:r>
        <w:t xml:space="preserve">Die KNF war in diesem Fall bereits minimal, während die DNF vereinfacht werden musste</w:t>
      </w:r>
    </w:p>
    <w:p>
      <w:pPr>
        <w:pStyle w:val="Compact"/>
        <w:numPr>
          <w:ilvl w:val="0"/>
          <w:numId w:val="1003"/>
        </w:numPr>
      </w:pPr>
      <w:r>
        <w:t xml:space="preserve">Je nachdem, ob mehr 1en oder 0en in der Wahrheitstabelle sind, kann eine Form einfacher sein</w:t>
      </w:r>
    </w:p>
    <w:p>
      <w:pPr>
        <w:pStyle w:val="FirstParagraph"/>
      </w:pPr>
      <w:r>
        <w:rPr>
          <w:b/>
          <w:bCs/>
        </w:rPr>
        <w:t xml:space="preserve">Faustregel:</w:t>
      </w:r>
      <w:r>
        <w:t xml:space="preserve"> </w:t>
      </w:r>
      <w:r>
        <w:t xml:space="preserve">- Viele 1en in Wahrheitstabelle → KNF ist kürzer (weniger Maxterme)</w:t>
      </w:r>
      <w:r>
        <w:t xml:space="preserve"> </w:t>
      </w:r>
      <w:r>
        <w:t xml:space="preserve">- Viele 0en in Wahrheitstabelle → DNF ist kürzer (weniger Minterme)</w:t>
      </w:r>
    </w:p>
    <w:bookmarkEnd w:id="67"/>
    <w:bookmarkEnd w:id="68"/>
    <w:bookmarkStart w:id="69" w:name="beispiel-8-co2-überwachung-garage"/>
    <w:p>
      <w:pPr>
        <w:pStyle w:val="Heading3"/>
      </w:pPr>
      <w:r>
        <w:t xml:space="preserve">1.3.8 Beispiel 8: CO2 Überwachung Garage</w:t>
      </w:r>
    </w:p>
    <w:bookmarkEnd w:id="69"/>
    <w:bookmarkEnd w:id="70"/>
    <w:bookmarkEnd w:id="71"/>
    <w:bookmarkStart w:id="184" w:name="sec-KonoSpannungsanalyse"/>
    <w:p>
      <w:pPr>
        <w:pStyle w:val="Heading1"/>
      </w:pPr>
      <w:r>
        <w:t xml:space="preserve">2. Knoten- Spannungs- Analyse</w:t>
      </w:r>
    </w:p>
    <w:p>
      <w:pPr>
        <w:pStyle w:val="FirstParagraph"/>
      </w:pPr>
      <w:r>
        <w:t xml:space="preserve">Die Knoten-Spannungsanalyse ist eine Methode zur Berechnung der unbekannten elektrischen Größen in einem Netzwerk von elektrischen oder elektronischen Komponenten.</w:t>
      </w:r>
      <w:r>
        <w:br/>
      </w:r>
      <w:r>
        <w:t xml:space="preserve">Unter Verwendung der Knotenregel, der Maschenregel und dem Ohmschen Gesetz werden Gleichungen aufgestellt, welche die Schaltung rechnerisch beschreiben.</w:t>
      </w:r>
      <w:r>
        <w:t xml:space="preserve"> </w:t>
      </w:r>
      <w:r>
        <w:t xml:space="preserve">Es entsteht ein lineares Gleichungssystem, das gelöst werden kann.</w:t>
      </w:r>
    </w:p>
    <w:p>
      <w:pPr>
        <w:pStyle w:val="BodyText"/>
      </w:pPr>
      <w:r>
        <w:t xml:space="preserve">Alternativ kann das lineare Gleichungssystem in Matrixform</w:t>
      </w:r>
      <w:r>
        <w:t xml:space="preserve"> </w:t>
      </w:r>
      <m:oMath>
        <m:r>
          <m:t>A</m:t>
        </m:r>
        <m:r>
          <m:rPr>
            <m:sty m:val="p"/>
          </m:rPr>
          <m:t>⋅</m:t>
        </m:r>
        <m:r>
          <m:t>x</m:t>
        </m:r>
        <m:r>
          <m:rPr>
            <m:sty m:val="p"/>
          </m:rPr>
          <m:t>=</m:t>
        </m:r>
        <m:r>
          <m:t>b</m:t>
        </m:r>
      </m:oMath>
      <w:r>
        <w:t xml:space="preserve"> </w:t>
      </w:r>
      <w:r>
        <w:t xml:space="preserve">geschrieben und mit Matrizen gelöst werden.</w:t>
      </w:r>
    </w:p>
    <w:bookmarkStart w:id="80" w:name="gleichungssysteme-mit-matrizen"/>
    <w:p>
      <w:pPr>
        <w:pStyle w:val="Heading2"/>
      </w:pPr>
      <w:r>
        <w:t xml:space="preserve">2.1 Gleichungssysteme mit Matrizen</w:t>
      </w:r>
    </w:p>
    <w:p>
      <w:pPr>
        <w:pStyle w:val="FirstParagraph"/>
      </w:pPr>
      <w:r>
        <w:t xml:space="preserve">Dies ist besonders gut geeignet, wenn die Schaltung komplex ist und viele Unbekannte enthält und damit mittels Berechnungsprogrammen gelöst werden soll.</w:t>
      </w:r>
    </w:p>
    <w:p>
      <w:pPr>
        <w:pStyle w:val="BodyText"/>
      </w:pPr>
      <w:r>
        <w:t xml:space="preserve">Weiterfuehrende Links:</w:t>
      </w:r>
    </w:p>
    <w:p>
      <w:pPr>
        <w:pStyle w:val="Compact"/>
        <w:numPr>
          <w:ilvl w:val="0"/>
          <w:numId w:val="1004"/>
        </w:numPr>
      </w:pPr>
      <w:r>
        <w:t xml:space="preserve">Lineare Gleichungssysteme mit Matrizen in GeoGebra:</w:t>
      </w:r>
      <w:r>
        <w:t xml:space="preserve"> </w:t>
      </w:r>
      <w:hyperlink r:id="rId72">
        <w:r>
          <w:rPr>
            <w:rStyle w:val="Hyperlink"/>
          </w:rPr>
          <w:t xml:space="preserve">GeoGebra Matrix-Rechner</w:t>
        </w:r>
      </w:hyperlink>
    </w:p>
    <w:p>
      <w:pPr>
        <w:pStyle w:val="Compact"/>
        <w:numPr>
          <w:ilvl w:val="0"/>
          <w:numId w:val="1004"/>
        </w:numPr>
      </w:pPr>
      <w:r>
        <w:t xml:space="preserve">Lineare Gleichungssysteme mit Python SymPy:</w:t>
      </w:r>
      <w:r>
        <w:t xml:space="preserve"> </w:t>
      </w:r>
      <w:hyperlink r:id="rId73">
        <w:r>
          <w:rPr>
            <w:rStyle w:val="Hyperlink"/>
          </w:rPr>
          <w:t xml:space="preserve">SymPy solve matrix equation</w:t>
        </w:r>
      </w:hyperlink>
    </w:p>
    <w:p>
      <w:pPr>
        <w:pStyle w:val="FirstParagraph"/>
      </w:pPr>
      <w:r>
        <w:t xml:space="preserve">Für ein lineares Gleichungssystem mit</w:t>
      </w:r>
      <w:r>
        <w:t xml:space="preserve"> </w:t>
      </w:r>
      <m:oMath>
        <m:r>
          <m:t>n</m:t>
        </m:r>
      </m:oMath>
      <w:r>
        <w:t xml:space="preserve"> </w:t>
      </w:r>
      <w:r>
        <w:t xml:space="preserve">Unbekannten wird zuerst eine feste Reihenfolge der Unbekannten gewählt, zum Beispiel</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n</m:t>
                        </m:r>
                      </m:sub>
                    </m:sSub>
                  </m:e>
                </m:mr>
              </m:m>
            </m:e>
          </m:d>
          <m:r>
            <m:rPr>
              <m:sty m:val="p"/>
            </m:rPr>
            <m:t>.</m:t>
          </m:r>
        </m:oMath>
      </m:oMathPara>
    </w:p>
    <w:p>
      <w:pPr>
        <w:pStyle w:val="FirstParagraph"/>
      </w:pPr>
      <w:r>
        <w:t xml:space="preserve">Danach werden alle Gleichungen so umgeformt, dass links nur Terme mit Unbekannten stehen und rechts nur Zahlenwerte bzw. bekannte Größen. Dadurch entsteht die Matrixgleichung</w:t>
      </w:r>
    </w:p>
    <w:p>
      <w:pPr>
        <w:pStyle w:val="BodyText"/>
      </w:pPr>
      <m:oMathPara>
        <m:oMathParaPr>
          <m:jc m:val="center"/>
        </m:oMathParaPr>
        <m:oMath>
          <m:r>
            <m:t>A</m:t>
          </m:r>
          <m:r>
            <m:rPr>
              <m:sty m:val="p"/>
            </m:rPr>
            <m:t>⋅</m:t>
          </m:r>
          <m:r>
            <m:t>x</m:t>
          </m:r>
          <m:r>
            <m:rPr>
              <m:sty m:val="p"/>
            </m:rPr>
            <m:t>=</m:t>
          </m:r>
          <m:r>
            <m:t>b</m:t>
          </m:r>
          <m:r>
            <m:rPr>
              <m:sty m:val="p"/>
            </m:rPr>
            <m:t>.</m:t>
          </m:r>
        </m:oMath>
      </m:oMathPara>
    </w:p>
    <w:p>
      <w:pPr>
        <w:pStyle w:val="FirstParagraph"/>
      </w:pPr>
      <w:r>
        <w:t xml:space="preserve">Dabei gilt: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n</m:t>
                        </m:r>
                        <m:r>
                          <m:t>1</m:t>
                        </m:r>
                      </m:sub>
                    </m:sSub>
                  </m:e>
                  <m:e>
                    <m:sSub>
                      <m:e>
                        <m:r>
                          <m:t>a</m:t>
                        </m:r>
                      </m:e>
                      <m:sub>
                        <m:r>
                          <m:t>n</m:t>
                        </m:r>
                        <m:r>
                          <m:t>2</m:t>
                        </m:r>
                      </m:sub>
                    </m:sSub>
                  </m:e>
                  <m:e>
                    <m:r>
                      <m:rPr>
                        <m:sty m:val="p"/>
                      </m:rPr>
                      <m:t>⋯</m:t>
                    </m:r>
                  </m:e>
                  <m:e>
                    <m:sSub>
                      <m:e>
                        <m:r>
                          <m:t>a</m:t>
                        </m:r>
                      </m:e>
                      <m:sub>
                        <m:r>
                          <m:t>n</m:t>
                        </m:r>
                        <m:r>
                          <m:t>n</m:t>
                        </m:r>
                      </m:sub>
                    </m:sSub>
                  </m:e>
                </m:mr>
              </m:m>
            </m:e>
          </m:d>
          <m:r>
            <m:rPr>
              <m:sty m:val="p"/>
            </m:rPr>
            <m:t>,</m:t>
          </m:r>
          <m:r>
            <m:t>  </m:t>
          </m:r>
          <m: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r>
                      <m:rPr>
                        <m:sty m:val="p"/>
                      </m:rPr>
                      <m:t>⋮</m:t>
                    </m:r>
                  </m:e>
                </m:mr>
                <m:mr>
                  <m:e>
                    <m:sSub>
                      <m:e>
                        <m:r>
                          <m:t>b</m:t>
                        </m:r>
                      </m:e>
                      <m:sub>
                        <m:r>
                          <m:t>n</m:t>
                        </m:r>
                      </m:sub>
                    </m:sSub>
                  </m:e>
                </m:mr>
              </m:m>
            </m:e>
          </m:d>
          <m:r>
            <m:rPr>
              <m:sty m:val="p"/>
            </m:rPr>
            <m:t>.</m:t>
          </m:r>
        </m:oMath>
      </m:oMathPara>
    </w:p>
    <w:bookmarkStart w:id="74" w:name="erweiterte-matrix"/>
    <w:p>
      <w:pPr>
        <w:pStyle w:val="Heading3"/>
      </w:pPr>
      <w:r>
        <w:t xml:space="preserve">2.1.1 Erweiterte Matrix</w:t>
      </w:r>
    </w:p>
    <w:p>
      <w:pPr>
        <w:pStyle w:val="FirstParagraph"/>
      </w:pPr>
      <w:r>
        <w:t xml:space="preserve">Zur praktischen Rechnung wird oft die erweiterte Matrix verwendet. Dabei werden die Koeffizientenmatrix</w:t>
      </w:r>
      <w:r>
        <w:t xml:space="preserve"> </w:t>
      </w:r>
      <m:oMath>
        <m:r>
          <m:t>A</m:t>
        </m:r>
      </m:oMath>
      <w:r>
        <w:t xml:space="preserve"> </w:t>
      </w:r>
      <w:r>
        <w:t xml:space="preserve">und der rechte Vektor</w:t>
      </w:r>
      <w:r>
        <w:t xml:space="preserve"> </w:t>
      </w:r>
      <m:oMath>
        <m:r>
          <m:t>b</m:t>
        </m:r>
      </m:oMath>
      <w:r>
        <w:t xml:space="preserve"> </w:t>
      </w:r>
      <w:r>
        <w:t xml:space="preserve">zu einer Matrix zusammengefasst:</w:t>
      </w:r>
    </w:p>
    <w:p>
      <w:pPr>
        <w:pStyle w:val="BodyText"/>
      </w:pPr>
      <m:oMathPara>
        <m:oMathParaPr>
          <m:jc m:val="center"/>
        </m:oMathParaPr>
        <m:oMath>
          <m:d>
            <m:dPr>
              <m:begChr m:val="("/>
              <m:sepChr m:val=""/>
              <m:endChr m:val=")"/>
              <m:grow/>
            </m:dPr>
            <m:e>
              <m:r>
                <m:t>A</m:t>
              </m:r>
              <m:r>
                <m:rPr>
                  <m:sty m:val="p"/>
                </m:rPr>
                <m:t>|</m:t>
              </m:r>
              <m:r>
                <m:t>b</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e>
                    <m:sSub>
                      <m:e>
                        <m:r>
                          <m:t>b</m:t>
                        </m:r>
                      </m:e>
                      <m:sub>
                        <m:r>
                          <m:t>1</m:t>
                        </m:r>
                      </m:sub>
                    </m:sSub>
                  </m:e>
                </m:mr>
                <m:mr>
                  <m:e>
                    <m:sSub>
                      <m:e>
                        <m:r>
                          <m:t>a</m:t>
                        </m:r>
                      </m:e>
                      <m:sub>
                        <m:r>
                          <m:t>21</m:t>
                        </m:r>
                      </m:sub>
                    </m:sSub>
                  </m:e>
                  <m:e>
                    <m:sSub>
                      <m:e>
                        <m:r>
                          <m:t>a</m:t>
                        </m:r>
                      </m:e>
                      <m:sub>
                        <m:r>
                          <m:t>22</m:t>
                        </m:r>
                      </m:sub>
                    </m:sSub>
                  </m:e>
                  <m:e>
                    <m:r>
                      <m:rPr>
                        <m:sty m:val="p"/>
                      </m:rPr>
                      <m:t>⋯</m:t>
                    </m:r>
                  </m:e>
                  <m:e>
                    <m:sSub>
                      <m:e>
                        <m:r>
                          <m:t>a</m:t>
                        </m:r>
                      </m:e>
                      <m:sub>
                        <m:r>
                          <m:t>2</m:t>
                        </m:r>
                        <m:r>
                          <m:t>n</m:t>
                        </m:r>
                      </m:sub>
                    </m:sSub>
                  </m:e>
                  <m:e>
                    <m:sSub>
                      <m:e>
                        <m:r>
                          <m:t>b</m:t>
                        </m:r>
                      </m:e>
                      <m:sub>
                        <m:r>
                          <m:t>2</m:t>
                        </m:r>
                      </m:sub>
                    </m:sSub>
                  </m:e>
                </m:mr>
                <m:mr>
                  <m:e>
                    <m:r>
                      <m:rPr>
                        <m:sty m:val="p"/>
                      </m:rPr>
                      <m:t>⋮</m:t>
                    </m:r>
                  </m:e>
                  <m:e>
                    <m:r>
                      <m:rPr>
                        <m:sty m:val="p"/>
                      </m:rPr>
                      <m:t>⋮</m:t>
                    </m:r>
                  </m:e>
                  <m:e>
                    <m:r>
                      <m:rPr>
                        <m:sty m:val="p"/>
                      </m:rPr>
                      <m:t>⋱</m:t>
                    </m:r>
                  </m:e>
                  <m:e>
                    <m:r>
                      <m:rPr>
                        <m:sty m:val="p"/>
                      </m:rPr>
                      <m:t>⋮</m:t>
                    </m:r>
                  </m:e>
                  <m:e>
                    <m:r>
                      <m:rPr>
                        <m:sty m:val="p"/>
                      </m:rPr>
                      <m:t>⋮</m:t>
                    </m:r>
                  </m:e>
                </m:mr>
                <m:mr>
                  <m:e>
                    <m:sSub>
                      <m:e>
                        <m:r>
                          <m:t>a</m:t>
                        </m:r>
                      </m:e>
                      <m:sub>
                        <m:r>
                          <m:t>n</m:t>
                        </m:r>
                        <m:r>
                          <m:t>1</m:t>
                        </m:r>
                      </m:sub>
                    </m:sSub>
                  </m:e>
                  <m:e>
                    <m:sSub>
                      <m:e>
                        <m:r>
                          <m:t>a</m:t>
                        </m:r>
                      </m:e>
                      <m:sub>
                        <m:r>
                          <m:t>n</m:t>
                        </m:r>
                        <m:r>
                          <m:t>2</m:t>
                        </m:r>
                      </m:sub>
                    </m:sSub>
                  </m:e>
                  <m:e>
                    <m:r>
                      <m:rPr>
                        <m:sty m:val="p"/>
                      </m:rPr>
                      <m:t>⋯</m:t>
                    </m:r>
                  </m:e>
                  <m:e>
                    <m:sSub>
                      <m:e>
                        <m:r>
                          <m:t>a</m:t>
                        </m:r>
                      </m:e>
                      <m:sub>
                        <m:r>
                          <m:t>n</m:t>
                        </m:r>
                        <m:r>
                          <m:t>n</m:t>
                        </m:r>
                      </m:sub>
                    </m:sSub>
                  </m:e>
                  <m:e>
                    <m:sSub>
                      <m:e>
                        <m:r>
                          <m:t>b</m:t>
                        </m:r>
                      </m:e>
                      <m:sub>
                        <m:r>
                          <m:t>n</m:t>
                        </m:r>
                      </m:sub>
                    </m:sSub>
                  </m:e>
                </m:mr>
              </m:m>
            </m:e>
          </m:d>
          <m:r>
            <m:rPr>
              <m:sty m:val="p"/>
            </m:rPr>
            <m:t>.</m:t>
          </m:r>
        </m:oMath>
      </m:oMathPara>
    </w:p>
    <w:p>
      <w:pPr>
        <w:pStyle w:val="FirstParagraph"/>
      </w:pPr>
      <w:r>
        <w:t xml:space="preserve">Diese Schreibweise ist hilfreich, weil alle Umformungen in einem einzigen Objekt durchgeführt werden.</w:t>
      </w:r>
    </w:p>
    <w:bookmarkEnd w:id="74"/>
    <w:bookmarkStart w:id="76" w:name="gauß-elimination"/>
    <w:p>
      <w:pPr>
        <w:pStyle w:val="Heading3"/>
      </w:pPr>
      <w:r>
        <w:t xml:space="preserve">2.1.2 Gauß-Elimination</w:t>
      </w:r>
    </w:p>
    <w:p>
      <w:pPr>
        <w:pStyle w:val="FirstParagraph"/>
      </w:pPr>
      <w:r>
        <w:t xml:space="preserve">Bei der Gauß-Elimination sind nur drei Zeilenumformungen erlaubt:</w:t>
      </w:r>
    </w:p>
    <w:p>
      <w:pPr>
        <w:pStyle w:val="Compact"/>
        <w:numPr>
          <w:ilvl w:val="0"/>
          <w:numId w:val="1005"/>
        </w:numPr>
      </w:pPr>
      <w:r>
        <w:t xml:space="preserve">Zwei Zeilen vertauschen.</w:t>
      </w:r>
    </w:p>
    <w:p>
      <w:pPr>
        <w:pStyle w:val="Compact"/>
        <w:numPr>
          <w:ilvl w:val="0"/>
          <w:numId w:val="1005"/>
        </w:numPr>
      </w:pPr>
      <w:r>
        <w:t xml:space="preserve">Eine Zeile mit einem von Null verschiedenen Faktor multiplizieren.</w:t>
      </w:r>
    </w:p>
    <w:p>
      <w:pPr>
        <w:pStyle w:val="Compact"/>
        <w:numPr>
          <w:ilvl w:val="0"/>
          <w:numId w:val="1005"/>
        </w:numPr>
      </w:pPr>
      <w:r>
        <w:t xml:space="preserve">Ein Vielfaches einer Zeile zu einer anderen Zeile addieren.</w:t>
      </w:r>
    </w:p>
    <w:p>
      <w:pPr>
        <w:pStyle w:val="FirstParagraph"/>
      </w:pPr>
      <w:r>
        <w:t xml:space="preserve">Ziel ist die Zeilenstufenform. Danach werden die Unbekannten durch Rückwärtseinsetzen berechnet.</w:t>
      </w:r>
    </w:p>
    <w:p>
      <w:pPr>
        <w:pStyle w:val="BodyText"/>
      </w:pPr>
      <w:r>
        <w:t xml:space="preserve">Wenn in einer Zeile links nur Nullen stehen, ergeben sich zwei wichtige Fälle:</w:t>
      </w:r>
    </w:p>
    <w:p>
      <w:pPr>
        <w:pStyle w:val="Compact"/>
        <w:numPr>
          <w:ilvl w:val="0"/>
          <w:numId w:val="1006"/>
        </w:numPr>
      </w:pPr>
      <m:oMath>
        <m:r>
          <m:t>0</m:t>
        </m:r>
        <m:r>
          <m:rPr>
            <m:sty m:val="p"/>
          </m:rPr>
          <m:t>=</m:t>
        </m:r>
        <m:r>
          <m:t>c</m:t>
        </m:r>
      </m:oMath>
      <w:r>
        <w:t xml:space="preserve"> </w:t>
      </w:r>
      <w:r>
        <w:t xml:space="preserve">mit</w:t>
      </w:r>
      <w:r>
        <w:t xml:space="preserve"> </w:t>
      </w:r>
      <m:oMath>
        <m:r>
          <m:t>c</m:t>
        </m:r>
        <m:r>
          <m:rPr>
            <m:sty m:val="p"/>
          </m:rPr>
          <m:t>≠</m:t>
        </m:r>
        <m:r>
          <m:t>0</m:t>
        </m:r>
      </m:oMath>
      <w:r>
        <w:t xml:space="preserve">: keine Lösung (Widerspruch).</w:t>
      </w:r>
    </w:p>
    <w:p>
      <w:pPr>
        <w:pStyle w:val="Compact"/>
        <w:numPr>
          <w:ilvl w:val="0"/>
          <w:numId w:val="1006"/>
        </w:numPr>
      </w:pPr>
      <m:oMath>
        <m:r>
          <m:t>0</m:t>
        </m:r>
        <m:r>
          <m:rPr>
            <m:sty m:val="p"/>
          </m:rPr>
          <m:t>=</m:t>
        </m:r>
        <m:r>
          <m:t>0</m:t>
        </m:r>
      </m:oMath>
      <w:r>
        <w:t xml:space="preserve">: diese Zeile liefert keine neue Information (abhängige Gleichung).</w:t>
      </w:r>
    </w:p>
    <w:bookmarkStart w:id="75" w:name="von-der-erweiterten-matrix-zur-lösung"/>
    <w:p>
      <w:pPr>
        <w:pStyle w:val="Heading4"/>
      </w:pPr>
      <w:r>
        <w:t xml:space="preserve">2.1.2.1 Von der erweiterten Matrix zur Lösung</w:t>
      </w:r>
    </w:p>
    <w:p>
      <w:pPr>
        <w:pStyle w:val="FirstParagraph"/>
      </w:pPr>
      <w:r>
        <w:t xml:space="preserve">Nach der Umformung zur Zeilenstufenform liegt die erweiterte Matrix typischerweise in der Form</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m:t>
                    </m:r>
                  </m:e>
                  <m:e>
                    <m:r>
                      <m:rPr>
                        <m:sty m:val="p"/>
                      </m:rPr>
                      <m:t>*</m:t>
                    </m:r>
                  </m:e>
                  <m:e>
                    <m:r>
                      <m:rPr>
                        <m:sty m:val="p"/>
                      </m:rPr>
                      <m:t>⋯</m:t>
                    </m:r>
                  </m:e>
                  <m:e>
                    <m:r>
                      <m:rPr>
                        <m:sty m:val="p"/>
                      </m:rPr>
                      <m:t>*</m:t>
                    </m:r>
                  </m:e>
                  <m:e>
                    <m:r>
                      <m:rPr>
                        <m:sty m:val="p"/>
                      </m:rPr>
                      <m:t>*</m:t>
                    </m:r>
                  </m:e>
                </m:mr>
                <m:mr>
                  <m:e>
                    <m:r>
                      <m:t>0</m:t>
                    </m:r>
                  </m:e>
                  <m:e>
                    <m:r>
                      <m:rPr>
                        <m:sty m:val="p"/>
                      </m:rPr>
                      <m:t>*</m:t>
                    </m:r>
                  </m:e>
                  <m:e>
                    <m:r>
                      <m:rPr>
                        <m:sty m:val="p"/>
                      </m:rPr>
                      <m:t>⋯</m:t>
                    </m:r>
                  </m:e>
                  <m:e>
                    <m:r>
                      <m:rPr>
                        <m:sty m:val="p"/>
                      </m:rPr>
                      <m:t>*</m:t>
                    </m:r>
                  </m:e>
                  <m:e>
                    <m:r>
                      <m:rPr>
                        <m:sty m:val="p"/>
                      </m:rPr>
                      <m:t>*</m:t>
                    </m:r>
                  </m:e>
                </m:mr>
                <m:mr>
                  <m:e>
                    <m:r>
                      <m:rPr>
                        <m:sty m:val="p"/>
                      </m:rPr>
                      <m:t>⋮</m:t>
                    </m:r>
                  </m:e>
                  <m:e>
                    <m:r>
                      <m:rPr>
                        <m:sty m:val="p"/>
                      </m:rPr>
                      <m:t>⋮</m:t>
                    </m:r>
                  </m:e>
                  <m:e>
                    <m:r>
                      <m:rPr>
                        <m:sty m:val="p"/>
                      </m:rPr>
                      <m:t>⋱</m:t>
                    </m:r>
                  </m:e>
                  <m:e>
                    <m:r>
                      <m:rPr>
                        <m:sty m:val="p"/>
                      </m:rPr>
                      <m:t>⋮</m:t>
                    </m:r>
                  </m:e>
                  <m:e>
                    <m:r>
                      <m:rPr>
                        <m:sty m:val="p"/>
                      </m:rPr>
                      <m:t>⋮</m:t>
                    </m:r>
                  </m:e>
                </m:mr>
                <m:mr>
                  <m:e>
                    <m:r>
                      <m:t>0</m:t>
                    </m:r>
                  </m:e>
                  <m:e>
                    <m:r>
                      <m:t>0</m:t>
                    </m:r>
                  </m:e>
                  <m:e>
                    <m:r>
                      <m:rPr>
                        <m:sty m:val="p"/>
                      </m:rPr>
                      <m:t>⋯</m:t>
                    </m:r>
                  </m:e>
                  <m:e>
                    <m:r>
                      <m:rPr>
                        <m:sty m:val="p"/>
                      </m:rPr>
                      <m:t>*</m:t>
                    </m:r>
                  </m:e>
                  <m:e>
                    <m:r>
                      <m:rPr>
                        <m:sty m:val="p"/>
                      </m:rPr>
                      <m:t>*</m:t>
                    </m:r>
                  </m:e>
                </m:mr>
              </m:m>
            </m:e>
          </m:d>
        </m:oMath>
      </m:oMathPara>
    </w:p>
    <w:p>
      <w:pPr>
        <w:pStyle w:val="FirstParagraph"/>
      </w:pPr>
      <w:r>
        <w:t xml:space="preserve">vor. Daraus entstehen die Lösungsschritte:</w:t>
      </w:r>
    </w:p>
    <w:p>
      <w:pPr>
        <w:pStyle w:val="Compact"/>
        <w:numPr>
          <w:ilvl w:val="0"/>
          <w:numId w:val="1007"/>
        </w:numPr>
      </w:pPr>
      <w:r>
        <w:t xml:space="preserve">In der untersten Zeile steht nur noch eine Unbekannte. Diese wird zuerst direkt berechnet.</w:t>
      </w:r>
    </w:p>
    <w:p>
      <w:pPr>
        <w:pStyle w:val="Compact"/>
        <w:numPr>
          <w:ilvl w:val="0"/>
          <w:numId w:val="1007"/>
        </w:numPr>
      </w:pPr>
      <w:r>
        <w:t xml:space="preserve">Der berechnete Wert wird in die Zeile darüber eingesetzt. Dadurch fällt dort eine Variable weg und die nächste Unbekannte kann berechnet werden.</w:t>
      </w:r>
    </w:p>
    <w:p>
      <w:pPr>
        <w:pStyle w:val="Compact"/>
        <w:numPr>
          <w:ilvl w:val="0"/>
          <w:numId w:val="1007"/>
        </w:numPr>
      </w:pPr>
      <w:r>
        <w:t xml:space="preserve">Dieser Vorgang wird Zeile für Zeile nach oben wiederholt, bis alle Unbekannten bestimmt sind (Rückwärtseinsetzen).</w:t>
      </w:r>
    </w:p>
    <w:p>
      <w:pPr>
        <w:pStyle w:val="Compact"/>
        <w:numPr>
          <w:ilvl w:val="0"/>
          <w:numId w:val="1007"/>
        </w:numPr>
      </w:pPr>
      <w:r>
        <w:t xml:space="preserve">Zum Schluss werden alle berechneten Werte in die ursprünglichen Gleichungen eingesetzt. Nur wenn alle Gleichungen erfüllt sind, ist die Lösung korrekt (Probe).</w:t>
      </w:r>
    </w:p>
    <w:p>
      <w:pPr>
        <w:pStyle w:val="FirstParagraph"/>
      </w:pPr>
      <w:r>
        <w:t xml:space="preserve">Wichtig: Die Probe wird mit den Ausgangsgleichungen durchgeführt, nicht mit bereits umgeformten Zwischenzeilen.</w:t>
      </w:r>
    </w:p>
    <w:bookmarkEnd w:id="75"/>
    <w:bookmarkEnd w:id="76"/>
    <w:bookmarkStart w:id="77" w:name="determinantenmethode-cramersche-regel"/>
    <w:p>
      <w:pPr>
        <w:pStyle w:val="Heading3"/>
      </w:pPr>
      <w:r>
        <w:t xml:space="preserve">2.1.3 Determinantenmethode (Cramersche Regel)</w:t>
      </w:r>
    </w:p>
    <w:p>
      <w:pPr>
        <w:pStyle w:val="FirstParagraph"/>
      </w:pPr>
      <w:r>
        <w:t xml:space="preserve">Für quadratische Systeme kann man die Lösbarkeit auch über die Determinante prüfen:</w:t>
      </w:r>
    </w:p>
    <w:p>
      <w:pPr>
        <w:pStyle w:val="Compact"/>
        <w:numPr>
          <w:ilvl w:val="0"/>
          <w:numId w:val="1008"/>
        </w:numPr>
      </w:pPr>
      <m:oMath>
        <m:r>
          <m:rPr>
            <m:sty m:val="p"/>
          </m:rPr>
          <m:t>det</m:t>
        </m:r>
        <m:d>
          <m:dPr>
            <m:begChr m:val="("/>
            <m:sepChr m:val=""/>
            <m:endChr m:val=")"/>
            <m:grow/>
          </m:dPr>
          <m:e>
            <m:r>
              <m:t>A</m:t>
            </m:r>
          </m:e>
        </m:d>
        <m:r>
          <m:rPr>
            <m:sty m:val="p"/>
          </m:rPr>
          <m:t>≠</m:t>
        </m:r>
        <m:r>
          <m:t>0</m:t>
        </m:r>
      </m:oMath>
      <w:r>
        <w:t xml:space="preserve">: genau eine Lösung.</w:t>
      </w:r>
    </w:p>
    <w:p>
      <w:pPr>
        <w:pStyle w:val="Compact"/>
        <w:numPr>
          <w:ilvl w:val="0"/>
          <w:numId w:val="1008"/>
        </w:numPr>
      </w:pPr>
      <m:oMath>
        <m:r>
          <m:rPr>
            <m:sty m:val="p"/>
          </m:rPr>
          <m:t>det</m:t>
        </m:r>
        <m:d>
          <m:dPr>
            <m:begChr m:val="("/>
            <m:sepChr m:val=""/>
            <m:endChr m:val=")"/>
            <m:grow/>
          </m:dPr>
          <m:e>
            <m:r>
              <m:t>A</m:t>
            </m:r>
          </m:e>
        </m:d>
        <m:r>
          <m:rPr>
            <m:sty m:val="p"/>
          </m:rPr>
          <m:t>=</m:t>
        </m:r>
        <m:r>
          <m:t>0</m:t>
        </m:r>
      </m:oMath>
      <w:r>
        <w:t xml:space="preserve">: keine eindeutige Lösung (entweder keine oder unendlich viele).</w:t>
      </w:r>
    </w:p>
    <w:p>
      <w:pPr>
        <w:pStyle w:val="FirstParagraph"/>
      </w:pPr>
      <w:r>
        <w:t xml:space="preserve">Falls</w:t>
      </w:r>
      <w:r>
        <w:t xml:space="preserve"> </w:t>
      </w:r>
      <m:oMath>
        <m:r>
          <m:rPr>
            <m:sty m:val="p"/>
          </m:rPr>
          <m:t>det</m:t>
        </m:r>
        <m:d>
          <m:dPr>
            <m:begChr m:val="("/>
            <m:sepChr m:val=""/>
            <m:endChr m:val=")"/>
            <m:grow/>
          </m:dPr>
          <m:e>
            <m:r>
              <m:t>A</m:t>
            </m:r>
          </m:e>
        </m:d>
        <m:r>
          <m:rPr>
            <m:sty m:val="p"/>
          </m:rPr>
          <m:t>≠</m:t>
        </m:r>
        <m:r>
          <m:t>0</m:t>
        </m:r>
      </m:oMath>
      <w:r>
        <w:t xml:space="preserve">, kann jede Unbekannte mit der Cramerschen Regel berechnet werden:</w:t>
      </w:r>
    </w:p>
    <w:p>
      <w:pPr>
        <w:pStyle w:val="BodyText"/>
      </w:pPr>
      <m:oMathPara>
        <m:oMathParaPr>
          <m:jc m:val="center"/>
        </m:oMathParaPr>
        <m:oMath>
          <m:sSub>
            <m:e>
              <m:r>
                <m:t>x</m:t>
              </m:r>
            </m:e>
            <m:sub>
              <m:r>
                <m:t>i</m:t>
              </m:r>
            </m:sub>
          </m:sSub>
          <m:r>
            <m:rPr>
              <m:sty m:val="p"/>
            </m:rPr>
            <m:t>=</m:t>
          </m:r>
          <m:f>
            <m:fPr>
              <m:type m:val="bar"/>
            </m:fPr>
            <m:num>
              <m:r>
                <m:rPr>
                  <m:sty m:val="p"/>
                </m:rPr>
                <m:t>det</m:t>
              </m:r>
              <m:d>
                <m:dPr>
                  <m:begChr m:val="("/>
                  <m:sepChr m:val=""/>
                  <m:endChr m:val=")"/>
                  <m:grow/>
                </m:dPr>
                <m:e>
                  <m:sSub>
                    <m:e>
                      <m:r>
                        <m:t>A</m:t>
                      </m:r>
                    </m:e>
                    <m:sub>
                      <m:r>
                        <m:t>i</m:t>
                      </m:r>
                    </m:sub>
                  </m:sSub>
                </m:e>
              </m:d>
            </m:num>
            <m:den>
              <m:r>
                <m:rPr>
                  <m:sty m:val="p"/>
                </m:rPr>
                <m:t>det</m:t>
              </m:r>
              <m:d>
                <m:dPr>
                  <m:begChr m:val="("/>
                  <m:sepChr m:val=""/>
                  <m:endChr m:val=")"/>
                  <m:grow/>
                </m:dPr>
                <m:e>
                  <m:r>
                    <m:t>A</m:t>
                  </m:r>
                </m:e>
              </m:d>
            </m:den>
          </m:f>
          <m:r>
            <m:rPr>
              <m:sty m:val="p"/>
            </m:rPr>
            <m:t>,</m:t>
          </m:r>
        </m:oMath>
      </m:oMathPara>
    </w:p>
    <w:p>
      <w:pPr>
        <w:pStyle w:val="FirstParagraph"/>
      </w:pPr>
      <w:r>
        <w:t xml:space="preserve">wobei</w:t>
      </w:r>
      <w:r>
        <w:t xml:space="preserve"> </w:t>
      </w:r>
      <m:oMath>
        <m:sSub>
          <m:e>
            <m:r>
              <m:t>A</m:t>
            </m:r>
          </m:e>
          <m:sub>
            <m:r>
              <m:t>i</m:t>
            </m:r>
          </m:sub>
        </m:sSub>
      </m:oMath>
      <w:r>
        <w:t xml:space="preserve"> </w:t>
      </w:r>
      <w:r>
        <w:t xml:space="preserve">aus</w:t>
      </w:r>
      <w:r>
        <w:t xml:space="preserve"> </w:t>
      </w:r>
      <m:oMath>
        <m:r>
          <m:t>A</m:t>
        </m:r>
      </m:oMath>
      <w:r>
        <w:t xml:space="preserve"> </w:t>
      </w:r>
      <w:r>
        <w:t xml:space="preserve">entsteht, indem die</w:t>
      </w:r>
      <w:r>
        <w:t xml:space="preserve"> </w:t>
      </w:r>
      <m:oMath>
        <m:r>
          <m:t>i</m:t>
        </m:r>
      </m:oMath>
      <w:r>
        <w:t xml:space="preserve">-te Spalte durch</w:t>
      </w:r>
      <w:r>
        <w:t xml:space="preserve"> </w:t>
      </w:r>
      <m:oMath>
        <m:r>
          <m:t>b</m:t>
        </m:r>
      </m:oMath>
      <w:r>
        <w:t xml:space="preserve"> </w:t>
      </w:r>
      <w:r>
        <w:t xml:space="preserve">ersetzt wird.</w:t>
      </w:r>
    </w:p>
    <w:p>
      <w:pPr>
        <w:pStyle w:val="BodyText"/>
      </w:pPr>
      <w:r>
        <w:t xml:space="preserve">Die Determinantenmethode ist didaktisch sehr nützlich, für größere Systeme ist die Gauß-Elimination meist der praktischere Rechenweg.</w:t>
      </w:r>
    </w:p>
    <w:bookmarkEnd w:id="77"/>
    <w:bookmarkStart w:id="78" w:name="rueckwaertseinsetzen"/>
    <w:p>
      <w:pPr>
        <w:pStyle w:val="Heading3"/>
      </w:pPr>
      <w:r>
        <w:t xml:space="preserve">2.1.4 Rueckwaertseinsetzen</w:t>
      </w:r>
    </w:p>
    <w:p>
      <w:pPr>
        <w:pStyle w:val="FirstParagraph"/>
      </w:pPr>
      <w:r>
        <w:t xml:space="preserve">Nach der Gauß-Elimination liegt die letzte Zeile meist als Gleichung mit nur einer Unbekannten vor. Diese Unbekannte wird zuerst berechnet. Danach wird ihr Wert in die Zeile darüber eingesetzt, wodurch dort wieder nur eine neue Unbekannte übrig bleibt. So arbeitet man sich von unten nach oben, bis alle Unbekannten bestimmt sind.</w:t>
      </w:r>
    </w:p>
    <w:bookmarkEnd w:id="78"/>
    <w:bookmarkStart w:id="79" w:name="probe-durch-einsetzen"/>
    <w:p>
      <w:pPr>
        <w:pStyle w:val="Heading3"/>
      </w:pPr>
      <w:r>
        <w:t xml:space="preserve">2.1.5 Probe durch Einsetzen</w:t>
      </w:r>
    </w:p>
    <w:p>
      <w:pPr>
        <w:pStyle w:val="FirstParagraph"/>
      </w:pPr>
      <w:r>
        <w:t xml:space="preserve">Alle berechneten Werte werden in die ursprünglichen Knoten-, Maschen- und Ohm-Gleichungen eingesetzt. Ist jede Gleichung erfüllt, ist die Lösung konsistent. Tritt in einer Gleichung ein Widerspruch auf, liegt ein Rechen- oder Umformungsfehler vor und die betroffenen Schritte müssen überprüft werden.</w:t>
      </w:r>
    </w:p>
    <w:bookmarkEnd w:id="79"/>
    <w:bookmarkEnd w:id="80"/>
    <w:bookmarkStart w:id="86" w:name="beispiel-1"/>
    <w:p>
      <w:pPr>
        <w:pStyle w:val="Heading2"/>
      </w:pPr>
      <w:r>
        <w:t xml:space="preserve">2.2 Beispiel 1</w:t>
      </w:r>
    </w:p>
    <w:p>
      <w:pPr>
        <w:pStyle w:val="FirstParagraph"/>
      </w:pPr>
      <w:r>
        <w:t xml:space="preserve">In Grafik</w:t>
      </w:r>
      <w:r>
        <w:t xml:space="preserve"> </w:t>
      </w:r>
      <w:hyperlink w:anchor="fig-KSA1">
        <w:r>
          <w:rPr>
            <w:rStyle w:val="Hyperlink"/>
          </w:rPr>
          <w:t xml:space="preserve">Abbildung 2.1</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84" w:name="fig-KSA1"/>
          <w:p>
            <w:pPr>
              <w:pStyle w:val="Compact"/>
              <w:jc w:val="center"/>
            </w:pPr>
            <w:r>
              <w:drawing>
                <wp:inline>
                  <wp:extent cx="3522846" cy="1925052"/>
                  <wp:effectExtent b="0" l="0" r="0" t="0"/>
                  <wp:docPr descr="" title="" id="82" name="Picture"/>
                  <a:graphic>
                    <a:graphicData uri="http://schemas.openxmlformats.org/drawingml/2006/picture">
                      <pic:pic>
                        <pic:nvPicPr>
                          <pic:cNvPr descr="GET/Grafiken/KSA_1.png" id="83" name="Picture"/>
                          <pic:cNvPicPr>
                            <a:picLocks noChangeArrowheads="1" noChangeAspect="1"/>
                          </pic:cNvPicPr>
                        </pic:nvPicPr>
                        <pic:blipFill>
                          <a:blip r:embed="rId81"/>
                          <a:stretch>
                            <a:fillRect/>
                          </a:stretch>
                        </pic:blipFill>
                        <pic:spPr bwMode="auto">
                          <a:xfrm>
                            <a:off x="0" y="0"/>
                            <a:ext cx="3522846" cy="192505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2.1: Netzwerk</w:t>
            </w:r>
          </w:p>
          <w:bookmarkEnd w:id="84"/>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r>
          <m:t>R</m:t>
        </m:r>
      </m:oMath>
      <w:r>
        <w:t xml:space="preserve"> </w:t>
      </w:r>
      <w:r>
        <w:t xml:space="preserve">… Widerstand</w:t>
      </w:r>
    </w:p>
    <w:p>
      <w:pPr>
        <w:pStyle w:val="BodyText"/>
      </w:pPr>
      <m:oMath>
        <m:sSub>
          <m:e>
            <m:r>
              <m:t>U</m:t>
            </m:r>
          </m:e>
          <m:sub>
            <m:r>
              <m:t>q</m:t>
            </m:r>
          </m:sub>
        </m:sSub>
      </m:oMath>
      <w:r>
        <w:t xml:space="preserve"> </w:t>
      </w:r>
      <w:r>
        <w:t xml:space="preserve">… Quellspannung</w:t>
      </w:r>
    </w:p>
    <w:p>
      <w:pPr>
        <w:pStyle w:val="BodyText"/>
      </w:pPr>
      <m:oMath>
        <m:sSub>
          <m:e>
            <m:r>
              <m:t>U</m:t>
            </m:r>
          </m:e>
          <m:sub>
            <m:r>
              <m:t>R</m:t>
            </m:r>
          </m:sub>
        </m:sSub>
      </m:oMath>
      <w:r>
        <w:t xml:space="preserve"> </w:t>
      </w:r>
      <w:r>
        <w:t xml:space="preserve">… Spannungsabfall am Widerstand</w:t>
      </w:r>
    </w:p>
    <w:p>
      <w:pPr>
        <w:pStyle w:val="BodyText"/>
      </w:pPr>
      <m:oMath>
        <m:r>
          <m:t>I</m:t>
        </m:r>
      </m:oMath>
      <w:r>
        <w:t xml:space="preserve"> </w:t>
      </w:r>
      <w:r>
        <w:t xml:space="preserve">… Strom</w:t>
      </w:r>
    </w:p>
    <w:p>
      <w:pPr>
        <w:pStyle w:val="BodyText"/>
      </w:pPr>
      <w:r>
        <w:rPr>
          <w:b/>
          <w:bCs/>
        </w:rPr>
        <w:t xml:space="preserve">3. Knoten und Maschen einzeichnen</w:t>
      </w:r>
      <w:r>
        <w:br/>
      </w:r>
      <w:r>
        <w:t xml:space="preserve">Siehe</w:t>
      </w:r>
      <w:r>
        <w:t xml:space="preserve"> </w:t>
      </w:r>
      <w:hyperlink w:anchor="fig-KSA1">
        <w:r>
          <w:rPr>
            <w:rStyle w:val="Hyperlink"/>
          </w:rPr>
          <w:t xml:space="preserve">Abbildung 2.1</w:t>
        </w:r>
      </w:hyperlink>
      <w:r>
        <w:br/>
      </w:r>
      <w:r>
        <w:rPr>
          <w:b/>
          <w:bCs/>
        </w:rPr>
        <w:t xml:space="preserve">4. Knoten- und Maschengleichungen aufstellen</w:t>
      </w:r>
    </w:p>
    <w:p>
      <w:pPr>
        <w:pStyle w:val="BodyText"/>
      </w:pPr>
      <w:r>
        <w:t xml:space="preserve">Maschengleichungen</w:t>
      </w:r>
    </w:p>
    <w:p>
      <w:pPr>
        <w:pStyle w:val="BodyText"/>
      </w:pPr>
      <m:oMath>
        <m:r>
          <m:t>0</m:t>
        </m:r>
        <m:r>
          <m:rPr>
            <m:sty m:val="p"/>
          </m:rPr>
          <m:t>=</m:t>
        </m:r>
        <m:sSub>
          <m:e>
            <m:r>
              <m:t>U</m:t>
            </m:r>
          </m:e>
          <m:sub>
            <m:r>
              <m:t>R</m:t>
            </m:r>
          </m:sub>
        </m:sSub>
        <m:r>
          <m:rPr>
            <m:sty m:val="p"/>
          </m:rPr>
          <m:t>−</m:t>
        </m:r>
        <m:sSub>
          <m:e>
            <m:r>
              <m:t>U</m:t>
            </m:r>
          </m:e>
          <m:sub>
            <m:r>
              <m:t>q</m:t>
            </m:r>
          </m:sub>
        </m:sSub>
      </m:oMath>
    </w:p>
    <w:p>
      <w:pPr>
        <w:pStyle w:val="BodyText"/>
      </w:pPr>
      <w:r>
        <w:t xml:space="preserve">Knotengleichungen</w:t>
      </w:r>
    </w:p>
    <w:p>
      <w:pPr>
        <w:pStyle w:val="BodyText"/>
      </w:pPr>
      <w:r>
        <w:t xml:space="preserve">Es gibt keinen Knoten</w:t>
      </w:r>
    </w:p>
    <w:p>
      <w:pPr>
        <w:pStyle w:val="BodyText"/>
      </w:pPr>
      <w:r>
        <w:rPr>
          <w:b/>
          <w:bCs/>
        </w:rPr>
        <w:t xml:space="preserve">5. Ohmsche Gesetze für die Widerstände anschreiben</w:t>
      </w:r>
    </w:p>
    <w:p>
      <w:pPr>
        <w:pStyle w:val="BodyText"/>
      </w:pPr>
      <w:r>
        <w:t xml:space="preserve">Ohmsches Gesetz</w:t>
      </w:r>
    </w:p>
    <w:p>
      <w:pPr>
        <w:pStyle w:val="BodyText"/>
      </w:pPr>
      <m:oMath>
        <m:sSub>
          <m:e>
            <m:r>
              <m:t>U</m:t>
            </m:r>
          </m:e>
          <m:sub>
            <m:r>
              <m:t>R</m:t>
            </m:r>
          </m:sub>
        </m:sSub>
        <m:r>
          <m:rPr>
            <m:sty m:val="p"/>
          </m:rPr>
          <m:t>=</m:t>
        </m:r>
        <m:r>
          <m:t>I</m:t>
        </m:r>
        <m:r>
          <m:t>R</m:t>
        </m:r>
      </m:oMath>
    </w:p>
    <w:p>
      <w:pPr>
        <w:pStyle w:val="BodyText"/>
      </w:pPr>
      <w:r>
        <w:rPr>
          <w:b/>
          <w:bCs/>
        </w:rPr>
        <w:t xml:space="preserve">6. Überprüfen, ob es gleich viele Gleichungen wie Unbekannte gibt</w:t>
      </w:r>
      <w:r>
        <w:br/>
      </w:r>
      <w:r>
        <w:t xml:space="preserve">Passt, es gibt 2 Gleichungen und 2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r>
        <w:t xml:space="preserve">Vorgehen mit Zettel und Stift:</w:t>
      </w:r>
    </w:p>
    <w:p>
      <w:pPr>
        <w:pStyle w:val="Compact"/>
        <w:numPr>
          <w:ilvl w:val="0"/>
          <w:numId w:val="1009"/>
        </w:numPr>
      </w:pPr>
      <w:r>
        <w:t xml:space="preserve">Aus der Maschengleichung folgt direkt</w:t>
      </w:r>
      <w:r>
        <w:t xml:space="preserve"> </w:t>
      </w:r>
      <m:oMath>
        <m:sSub>
          <m:e>
            <m:r>
              <m:t>U</m:t>
            </m:r>
          </m:e>
          <m:sub>
            <m:r>
              <m:t>R</m:t>
            </m:r>
          </m:sub>
        </m:sSub>
        <m:r>
          <m:rPr>
            <m:sty m:val="p"/>
          </m:rPr>
          <m:t>=</m:t>
        </m:r>
        <m:sSub>
          <m:e>
            <m:r>
              <m:t>U</m:t>
            </m:r>
          </m:e>
          <m:sub>
            <m:r>
              <m:t>q</m:t>
            </m:r>
          </m:sub>
        </m:sSub>
      </m:oMath>
      <w:r>
        <w:t xml:space="preserve">.</w:t>
      </w:r>
    </w:p>
    <w:p>
      <w:pPr>
        <w:pStyle w:val="Compact"/>
        <w:numPr>
          <w:ilvl w:val="0"/>
          <w:numId w:val="1009"/>
        </w:numPr>
      </w:pPr>
      <w:r>
        <w:t xml:space="preserve">Diese Beziehung wird in das Ohmsche Gesetz</w:t>
      </w:r>
      <w:r>
        <w:t xml:space="preserve"> </w:t>
      </w:r>
      <m:oMath>
        <m:sSub>
          <m:e>
            <m:r>
              <m:t>U</m:t>
            </m:r>
          </m:e>
          <m:sub>
            <m:r>
              <m:t>R</m:t>
            </m:r>
          </m:sub>
        </m:sSub>
        <m:r>
          <m:rPr>
            <m:sty m:val="p"/>
          </m:rPr>
          <m:t>=</m:t>
        </m:r>
        <m:r>
          <m:t>R</m:t>
        </m:r>
        <m:r>
          <m:rPr>
            <m:sty m:val="p"/>
          </m:rPr>
          <m:t>⋅</m:t>
        </m:r>
        <m:r>
          <m:t>I</m:t>
        </m:r>
      </m:oMath>
      <w:r>
        <w:t xml:space="preserve"> </w:t>
      </w:r>
      <w:r>
        <w:t xml:space="preserve">eingesetzt.</w:t>
      </w:r>
    </w:p>
    <w:p>
      <w:pPr>
        <w:pStyle w:val="Compact"/>
        <w:numPr>
          <w:ilvl w:val="0"/>
          <w:numId w:val="1009"/>
        </w:numPr>
      </w:pPr>
      <w:r>
        <w:t xml:space="preserve">Danach wird nach</w:t>
      </w:r>
      <w:r>
        <w:t xml:space="preserve"> </w:t>
      </w:r>
      <m:oMath>
        <m:r>
          <m:t>I</m:t>
        </m:r>
      </m:oMath>
      <w:r>
        <w:t xml:space="preserve"> </w:t>
      </w:r>
      <w:r>
        <w:t xml:space="preserve">umgestellt:</w:t>
      </w:r>
      <w:r>
        <w:t xml:space="preserve"> </w:t>
      </w:r>
      <m:oMath>
        <m:r>
          <m:t>I</m:t>
        </m:r>
        <m:r>
          <m:rPr>
            <m:sty m:val="p"/>
          </m:rPr>
          <m:t>=</m:t>
        </m:r>
        <m:f>
          <m:fPr>
            <m:type m:val="bar"/>
          </m:fPr>
          <m:num>
            <m:sSub>
              <m:e>
                <m:r>
                  <m:t>U</m:t>
                </m:r>
              </m:e>
              <m:sub>
                <m:r>
                  <m:t>q</m:t>
                </m:r>
              </m:sub>
            </m:sSub>
          </m:num>
          <m:den>
            <m:r>
              <m:t>R</m:t>
            </m:r>
          </m:den>
        </m:f>
      </m:oMath>
      <w:r>
        <w:t xml:space="preserve">.</w:t>
      </w:r>
    </w:p>
    <w:p>
      <w:pPr>
        <w:pStyle w:val="Compact"/>
        <w:numPr>
          <w:ilvl w:val="0"/>
          <w:numId w:val="1009"/>
        </w:numPr>
      </w:pPr>
      <w:r>
        <w:t xml:space="preserve">Zum Schluss wird</w:t>
      </w:r>
      <w:r>
        <w:t xml:space="preserve"> </w:t>
      </w:r>
      <m:oMath>
        <m:sSub>
          <m:e>
            <m:r>
              <m:t>U</m:t>
            </m:r>
          </m:e>
          <m:sub>
            <m:r>
              <m:t>R</m:t>
            </m:r>
          </m:sub>
        </m:sSub>
      </m:oMath>
      <w:r>
        <w:t xml:space="preserve"> </w:t>
      </w:r>
      <w:r>
        <w:t xml:space="preserve">mit</w:t>
      </w:r>
      <w:r>
        <w:t xml:space="preserve"> </w:t>
      </w:r>
      <m:oMath>
        <m:sSub>
          <m:e>
            <m:r>
              <m:t>U</m:t>
            </m:r>
          </m:e>
          <m:sub>
            <m:r>
              <m:t>R</m:t>
            </m:r>
          </m:sub>
        </m:sSub>
        <m:r>
          <m:rPr>
            <m:sty m:val="p"/>
          </m:rPr>
          <m:t>=</m:t>
        </m:r>
        <m:sSub>
          <m:e>
            <m:r>
              <m:t>U</m:t>
            </m:r>
          </m:e>
          <m:sub>
            <m:r>
              <m:t>q</m:t>
            </m:r>
          </m:sub>
        </m:sSub>
      </m:oMath>
      <w:r>
        <w:t xml:space="preserve"> </w:t>
      </w:r>
      <w:r>
        <w:t xml:space="preserve">angegeben und die Lösung durch Einsetzen kontrolliert.</w:t>
      </w:r>
    </w:p>
    <w:p>
      <w:pPr>
        <w:pStyle w:val="FirstParagraph"/>
      </w:pPr>
      <m:oMath>
        <m:sSub>
          <m:e>
            <m:r>
              <m:t>U</m:t>
            </m:r>
          </m:e>
          <m:sub>
            <m:r>
              <m:t>R</m:t>
            </m:r>
          </m:sub>
        </m:sSub>
        <m:r>
          <m:rPr>
            <m:sty m:val="p"/>
          </m:rPr>
          <m:t>=</m:t>
        </m:r>
        <m:sSub>
          <m:e>
            <m:r>
              <m:t>U</m:t>
            </m:r>
          </m:e>
          <m:sub>
            <m:r>
              <m:t>q</m:t>
            </m:r>
          </m:sub>
        </m:sSub>
      </m:oMath>
    </w:p>
    <w:p>
      <w:pPr>
        <w:pStyle w:val="BodyText"/>
      </w:pPr>
      <m:oMath>
        <m:r>
          <m:t>I</m:t>
        </m:r>
        <m:r>
          <m:rPr>
            <m:sty m:val="p"/>
          </m:rPr>
          <m:t>=</m:t>
        </m:r>
        <m:f>
          <m:fPr>
            <m:type m:val="bar"/>
          </m:fPr>
          <m:num>
            <m:sSub>
              <m:e>
                <m:r>
                  <m:t>U</m:t>
                </m:r>
              </m:e>
              <m:sub>
                <m:r>
                  <m:t>q</m:t>
                </m:r>
              </m:sub>
            </m:sSub>
          </m:num>
          <m:den>
            <m:r>
              <m:t>R</m:t>
            </m:r>
          </m:den>
        </m:f>
      </m:oMath>
    </w:p>
    <w:bookmarkStart w:id="85" w:name="lösung-mittels-matrizen"/>
    <w:p>
      <w:pPr>
        <w:pStyle w:val="Heading3"/>
      </w:pPr>
      <w:r>
        <w:t xml:space="preserve">2.2.1 Lösung mittels Matrizen</w:t>
      </w:r>
    </w:p>
    <w:p>
      <w:pPr>
        <w:pStyle w:val="FirstParagraph"/>
      </w:pPr>
      <w:r>
        <w:t xml:space="preserve">Die Matrixrechnung kann ebenfalls händisch durchgeführt werden:</w:t>
      </w:r>
    </w:p>
    <w:p>
      <w:pPr>
        <w:pStyle w:val="Compact"/>
        <w:numPr>
          <w:ilvl w:val="0"/>
          <w:numId w:val="1010"/>
        </w:numPr>
      </w:pPr>
      <w:r>
        <w:t xml:space="preserve">Unbekanntenvektor festlegen, z.B.</w:t>
      </w:r>
      <w:r>
        <w:t xml:space="preserve"> </w:t>
      </w:r>
      <m:oMath>
        <m:r>
          <m:t>x</m:t>
        </m:r>
        <m:r>
          <m:rPr>
            <m:sty m:val="p"/>
          </m:rPr>
          <m:t>=</m:t>
        </m:r>
        <m:d>
          <m:dPr>
            <m:begChr m:val="("/>
            <m:sepChr m:val=""/>
            <m:endChr m:val=")"/>
            <m:grow/>
          </m:dPr>
          <m:e>
            <m:m>
              <m:mPr>
                <m:baseJc m:val="center"/>
                <m:plcHide m:val="on"/>
                <m:mcs>
                  <m:mc>
                    <m:mcPr>
                      <m:mcJc m:val="center"/>
                      <m:count m:val="1"/>
                    </m:mcPr>
                  </m:mc>
                </m:mcs>
              </m:mPr>
              <m:mr>
                <m:e>
                  <m:sSub>
                    <m:e>
                      <m:r>
                        <m:t>U</m:t>
                      </m:r>
                    </m:e>
                    <m:sub>
                      <m:r>
                        <m:t>R</m:t>
                      </m:r>
                    </m:sub>
                  </m:sSub>
                </m:e>
              </m:mr>
              <m:mr>
                <m:e>
                  <m:r>
                    <m:t>I</m:t>
                  </m:r>
                </m:e>
              </m:mr>
            </m:m>
          </m:e>
        </m:d>
      </m:oMath>
      <w:r>
        <w:t xml:space="preserve">.</w:t>
      </w:r>
    </w:p>
    <w:p>
      <w:pPr>
        <w:pStyle w:val="Compact"/>
        <w:numPr>
          <w:ilvl w:val="0"/>
          <w:numId w:val="1010"/>
        </w:numPr>
      </w:pPr>
      <w:r>
        <w:t xml:space="preserve">Beide Gleichungen so umformen, dass alle Unbekannten links stehen.</w:t>
      </w:r>
    </w:p>
    <w:p>
      <w:pPr>
        <w:pStyle w:val="Compact"/>
        <w:numPr>
          <w:ilvl w:val="0"/>
          <w:numId w:val="1010"/>
        </w:numPr>
      </w:pPr>
      <w:r>
        <w:t xml:space="preserve">Koeffizienten in die Matrix</w:t>
      </w:r>
      <w:r>
        <w:t xml:space="preserve"> </w:t>
      </w:r>
      <m:oMath>
        <m:r>
          <m:t>A</m:t>
        </m:r>
      </m:oMath>
      <w:r>
        <w:t xml:space="preserve"> </w:t>
      </w:r>
      <w:r>
        <w:t xml:space="preserve">und rechte Seiten in den Vektor</w:t>
      </w:r>
      <w:r>
        <w:t xml:space="preserve"> </w:t>
      </w:r>
      <m:oMath>
        <m:r>
          <m:t>b</m:t>
        </m:r>
      </m:oMath>
      <w:r>
        <w:t xml:space="preserve"> </w:t>
      </w:r>
      <w:r>
        <w:t xml:space="preserve">eintragen.</w:t>
      </w:r>
    </w:p>
    <w:p>
      <w:pPr>
        <w:pStyle w:val="Compact"/>
        <w:numPr>
          <w:ilvl w:val="0"/>
          <w:numId w:val="1010"/>
        </w:numPr>
      </w:pPr>
      <w:r>
        <w:t xml:space="preserve">Das lineare System</w:t>
      </w:r>
      <w:r>
        <w:t xml:space="preserve"> </w:t>
      </w:r>
      <m:oMath>
        <m:r>
          <m:t>A</m:t>
        </m:r>
        <m:r>
          <m:rPr>
            <m:sty m:val="p"/>
          </m:rPr>
          <m:t>⋅</m:t>
        </m:r>
        <m:r>
          <m:t>x</m:t>
        </m:r>
        <m:r>
          <m:rPr>
            <m:sty m:val="p"/>
          </m:rPr>
          <m:t>=</m:t>
        </m:r>
        <m:r>
          <m:t>b</m:t>
        </m:r>
      </m:oMath>
      <w:r>
        <w:t xml:space="preserve"> </w:t>
      </w:r>
      <w:r>
        <w:t xml:space="preserve">mit Gauß-Verfahren lösen und die Ergebnisse rückprüfen.</w:t>
      </w:r>
    </w:p>
    <w:p>
      <w:pPr>
        <w:pStyle w:val="FirstParagraph"/>
      </w:pPr>
      <w:r>
        <w:t xml:space="preserve">Von</w:t>
      </w:r>
      <w:r>
        <w:t xml:space="preserve"> </w:t>
      </w:r>
      <m:oMath>
        <m:d>
          <m:dPr>
            <m:begChr m:val="("/>
            <m:sepChr m:val=""/>
            <m:endChr m:val=")"/>
            <m:grow/>
          </m:dPr>
          <m:e>
            <m:r>
              <m:t>A</m:t>
            </m:r>
            <m:r>
              <m:rPr>
                <m:sty m:val="p"/>
              </m:rPr>
              <m:t>|</m:t>
            </m:r>
            <m:r>
              <m:t>b</m:t>
            </m:r>
          </m:e>
        </m:d>
      </m:oMath>
      <w:r>
        <w:t xml:space="preserve"> </w:t>
      </w:r>
      <w:r>
        <w:t xml:space="preserve">zur Lösung in diesem Beispiel:</w:t>
      </w:r>
    </w:p>
    <w:p>
      <w:pPr>
        <w:pStyle w:val="Compact"/>
        <w:numPr>
          <w:ilvl w:val="0"/>
          <w:numId w:val="1011"/>
        </w:numPr>
      </w:pPr>
      <w:r>
        <w:t xml:space="preserve">Die erste Zeile wird als Pivotzeile verwendet. Mit ihr wird der Eintrag darunter auf Null gebracht, damit die zweite Zeile nur noch eine Unbekannte enthält.</w:t>
      </w:r>
    </w:p>
    <w:p>
      <w:pPr>
        <w:pStyle w:val="Compact"/>
        <w:numPr>
          <w:ilvl w:val="0"/>
          <w:numId w:val="1011"/>
        </w:numPr>
      </w:pPr>
      <w:r>
        <w:t xml:space="preserve">Aus dieser zweiten Zeile wird zuerst</w:t>
      </w:r>
      <w:r>
        <w:t xml:space="preserve"> </w:t>
      </w:r>
      <m:oMath>
        <m:r>
          <m:t>I</m:t>
        </m:r>
      </m:oMath>
      <w:r>
        <w:t xml:space="preserve"> </w:t>
      </w:r>
      <w:r>
        <w:t xml:space="preserve">berechnet, weil dort kein weiterer unbekannter Term mehr übrig ist.</w:t>
      </w:r>
    </w:p>
    <w:p>
      <w:pPr>
        <w:pStyle w:val="Compact"/>
        <w:numPr>
          <w:ilvl w:val="0"/>
          <w:numId w:val="1011"/>
        </w:numPr>
      </w:pPr>
      <w:r>
        <w:t xml:space="preserve">Der berechnete Strom</w:t>
      </w:r>
      <w:r>
        <w:t xml:space="preserve"> </w:t>
      </w:r>
      <m:oMath>
        <m:r>
          <m:t>I</m:t>
        </m:r>
      </m:oMath>
      <w:r>
        <w:t xml:space="preserve"> </w:t>
      </w:r>
      <w:r>
        <w:t xml:space="preserve">wird in die erste Zeile eingesetzt. Dadurch erhält man direkt</w:t>
      </w:r>
      <w:r>
        <w:t xml:space="preserve"> </w:t>
      </w:r>
      <m:oMath>
        <m:sSub>
          <m:e>
            <m:r>
              <m:t>U</m:t>
            </m:r>
          </m:e>
          <m:sub>
            <m:r>
              <m:t>R</m:t>
            </m:r>
          </m:sub>
        </m:sSub>
      </m:oMath>
      <w:r>
        <w:t xml:space="preserve">.</w:t>
      </w:r>
    </w:p>
    <w:p>
      <w:pPr>
        <w:pStyle w:val="Compact"/>
        <w:numPr>
          <w:ilvl w:val="0"/>
          <w:numId w:val="1011"/>
        </w:numPr>
      </w:pPr>
      <w:r>
        <w:t xml:space="preserve">Abschließend werden beide Werte in Maschen- und Ohm-Gleichung eingesetzt, um die Konsistenz der Lösung zu prüfen.</w:t>
      </w:r>
    </w:p>
    <w:p>
      <w:pPr>
        <w:pStyle w:val="FirstParagraph"/>
      </w:pPr>
      <w:r>
        <w:t xml:space="preserve">Vollständige Ausrechnung (händisch):</w:t>
      </w:r>
    </w:p>
    <w:p>
      <w:pPr>
        <w:pStyle w:val="BodyText"/>
      </w:pPr>
      <w:r>
        <w:t xml:space="preserve">Zuerst in matrixgeeignete Normalform bringen (alle Unbekannten links, bekannte Größen rechts):</w:t>
      </w:r>
    </w:p>
    <w:p>
      <w:pPr>
        <w:pStyle w:val="BodyText"/>
      </w:pPr>
      <m:oMathPara>
        <m:oMathParaPr>
          <m:jc m:val="center"/>
        </m:oMathParaPr>
        <m:oMath>
          <m:m>
            <m:mPr>
              <m:baseJc m:val="center"/>
              <m:plcHide m:val="on"/>
              <m:mcs>
                <m:mc>
                  <m:mcPr>
                    <m:mcJc m:val="right"/>
                    <m:count m:val="1"/>
                  </m:mcPr>
                </m:mc>
                <m:mc>
                  <m:mcPr>
                    <m:mcJc m:val="left"/>
                    <m:count m:val="1"/>
                  </m:mcPr>
                </m:mc>
              </m:mcs>
            </m:mPr>
            <m:mr>
              <m:e>
                <m:sSub>
                  <m:e>
                    <m:r>
                      <m:t>U</m:t>
                    </m:r>
                  </m:e>
                  <m:sub>
                    <m:r>
                      <m:t>R</m:t>
                    </m:r>
                  </m:sub>
                </m:sSub>
                <m:r>
                  <m:rPr>
                    <m:sty m:val="p"/>
                  </m:rPr>
                  <m:t>+</m:t>
                </m:r>
                <m:r>
                  <m:t>0</m:t>
                </m:r>
                <m:r>
                  <m:t> </m:t>
                </m:r>
                <m:r>
                  <m:t>I</m:t>
                </m:r>
              </m:e>
              <m:e>
                <m:r>
                  <m:rPr>
                    <m:sty m:val="p"/>
                  </m:rPr>
                  <m:t>=</m:t>
                </m:r>
                <m:sSub>
                  <m:e>
                    <m:r>
                      <m:t>U</m:t>
                    </m:r>
                  </m:e>
                  <m:sub>
                    <m:r>
                      <m:t>q</m:t>
                    </m:r>
                  </m:sub>
                </m:sSub>
              </m:e>
            </m:mr>
            <m:mr>
              <m:e>
                <m:sSub>
                  <m:e>
                    <m:r>
                      <m:t>U</m:t>
                    </m:r>
                  </m:e>
                  <m:sub>
                    <m:r>
                      <m:t>R</m:t>
                    </m:r>
                  </m:sub>
                </m:sSub>
                <m:r>
                  <m:rPr>
                    <m:sty m:val="p"/>
                  </m:rPr>
                  <m:t>−</m:t>
                </m:r>
                <m:r>
                  <m:t>R</m:t>
                </m:r>
                <m:r>
                  <m:t>I</m:t>
                </m:r>
              </m:e>
              <m:e>
                <m:r>
                  <m:rPr>
                    <m:sty m:val="p"/>
                  </m:rPr>
                  <m:t>=</m:t>
                </m:r>
                <m:r>
                  <m:t>0</m:t>
                </m:r>
              </m:e>
            </m:mr>
          </m:m>
        </m:oMath>
      </m:oMathPara>
    </w:p>
    <w:p>
      <w:pPr>
        <w:pStyle w:val="FirstParagraph"/>
      </w:pPr>
      <w:r>
        <w:t xml:space="preserve">mit Unbekanntenvektor</w:t>
      </w:r>
      <w:r>
        <w:t xml:space="preserve"> </w:t>
      </w:r>
      <m:oMath>
        <m:r>
          <m:t>x</m:t>
        </m:r>
        <m:r>
          <m:rPr>
            <m:sty m:val="p"/>
          </m:rPr>
          <m:t>=</m:t>
        </m:r>
        <m:d>
          <m:dPr>
            <m:begChr m:val="("/>
            <m:sepChr m:val=""/>
            <m:endChr m:val=")"/>
            <m:grow/>
          </m:dPr>
          <m:e>
            <m:m>
              <m:mPr>
                <m:baseJc m:val="center"/>
                <m:plcHide m:val="on"/>
                <m:mcs>
                  <m:mc>
                    <m:mcPr>
                      <m:mcJc m:val="center"/>
                      <m:count m:val="1"/>
                    </m:mcPr>
                  </m:mc>
                </m:mcs>
              </m:mPr>
              <m:mr>
                <m:e>
                  <m:sSub>
                    <m:e>
                      <m:r>
                        <m:t>U</m:t>
                      </m:r>
                    </m:e>
                    <m:sub>
                      <m:r>
                        <m:t>R</m:t>
                      </m:r>
                    </m:sub>
                  </m:sSub>
                </m:e>
              </m:mr>
              <m:mr>
                <m:e>
                  <m:r>
                    <m:t>I</m:t>
                  </m:r>
                </m:e>
              </m:mr>
            </m:m>
          </m:e>
        </m:d>
      </m:oMath>
      <w:r>
        <w:t xml:space="preserve"> </w:t>
      </w:r>
      <w:r>
        <w:t xml:space="preserve">folgt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rPr>
                        <m:sty m:val="p"/>
                      </m:rPr>
                      <m:t>−</m:t>
                    </m:r>
                    <m:r>
                      <m:t>R</m:t>
                    </m:r>
                  </m:e>
                </m:mr>
              </m:m>
            </m:e>
          </m:d>
          <m:r>
            <m:rPr>
              <m:sty m:val="p"/>
            </m:rPr>
            <m:t>,</m:t>
          </m:r>
          <m:r>
            <m:t> </m:t>
          </m:r>
          <m:r>
            <m:t>b</m:t>
          </m:r>
          <m:r>
            <m:rPr>
              <m:sty m:val="p"/>
            </m:rPr>
            <m:t>=</m:t>
          </m:r>
          <m:d>
            <m:dPr>
              <m:begChr m:val="("/>
              <m:sepChr m:val=""/>
              <m:endChr m:val=")"/>
              <m:grow/>
            </m:dPr>
            <m:e>
              <m:m>
                <m:mPr>
                  <m:baseJc m:val="center"/>
                  <m:plcHide m:val="on"/>
                  <m:mcs>
                    <m:mc>
                      <m:mcPr>
                        <m:mcJc m:val="center"/>
                        <m:count m:val="1"/>
                      </m:mcPr>
                    </m:mc>
                  </m:mcs>
                </m:mPr>
                <m:mr>
                  <m:e>
                    <m:sSub>
                      <m:e>
                        <m:r>
                          <m:t>U</m:t>
                        </m:r>
                      </m:e>
                      <m:sub>
                        <m:r>
                          <m:t>q</m:t>
                        </m:r>
                      </m:sub>
                    </m:sSub>
                  </m:e>
                </m:mr>
                <m:mr>
                  <m:e>
                    <m:r>
                      <m:t>0</m:t>
                    </m:r>
                  </m:e>
                </m:mr>
              </m:m>
            </m:e>
          </m:d>
          <m:r>
            <m:rPr>
              <m:sty m:val="p"/>
            </m:rPr>
            <m:t>,</m:t>
          </m:r>
          <m:r>
            <m:t> </m:t>
          </m:r>
          <m:d>
            <m:dPr>
              <m:begChr m:val="("/>
              <m:sepChr m:val=""/>
              <m:endChr m:val=")"/>
              <m:grow/>
            </m:dPr>
            <m:e>
              <m:r>
                <m:t>A</m:t>
              </m:r>
              <m:r>
                <m:rPr>
                  <m:sty m:val="p"/>
                </m:rPr>
                <m:t>|</m:t>
              </m:r>
              <m:r>
                <m:t>b</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sSub>
                      <m:e>
                        <m:r>
                          <m:t>U</m:t>
                        </m:r>
                      </m:e>
                      <m:sub>
                        <m:r>
                          <m:t>q</m:t>
                        </m:r>
                      </m:sub>
                    </m:sSub>
                  </m:e>
                </m:mr>
                <m:mr>
                  <m:e>
                    <m:r>
                      <m:t>1</m:t>
                    </m:r>
                  </m:e>
                  <m:e>
                    <m:r>
                      <m:rPr>
                        <m:sty m:val="p"/>
                      </m:rPr>
                      <m:t>−</m:t>
                    </m:r>
                    <m:r>
                      <m:t>R</m:t>
                    </m:r>
                  </m:e>
                  <m:e>
                    <m:r>
                      <m:t>0</m:t>
                    </m:r>
                  </m:e>
                </m:mr>
              </m:m>
            </m:e>
          </m:d>
          <m:r>
            <m:rPr>
              <m:sty m:val="p"/>
            </m:rPr>
            <m:t>.</m:t>
          </m:r>
        </m:oMath>
      </m:oMathPara>
    </w:p>
    <w:p>
      <w:pPr>
        <w:pStyle w:val="FirstParagraph"/>
      </w:pPr>
      <w:r>
        <w:t xml:space="preserve">Die Matrixschreibweise lautet damit explizit:</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rPr>
                        <m:sty m:val="p"/>
                      </m:rPr>
                      <m:t>−</m:t>
                    </m:r>
                    <m:r>
                      <m:t>R</m:t>
                    </m:r>
                  </m:e>
                </m:mr>
              </m:m>
            </m:e>
          </m:d>
          <m:r>
            <m:rPr>
              <m:sty m:val="p"/>
            </m:rPr>
            <m:t>⋅</m:t>
          </m:r>
          <m:d>
            <m:dPr>
              <m:begChr m:val="("/>
              <m:sepChr m:val=""/>
              <m:endChr m:val=")"/>
              <m:grow/>
            </m:dPr>
            <m:e>
              <m:m>
                <m:mPr>
                  <m:baseJc m:val="center"/>
                  <m:plcHide m:val="on"/>
                  <m:mcs>
                    <m:mc>
                      <m:mcPr>
                        <m:mcJc m:val="center"/>
                        <m:count m:val="1"/>
                      </m:mcPr>
                    </m:mc>
                  </m:mcs>
                </m:mPr>
                <m:mr>
                  <m:e>
                    <m:sSub>
                      <m:e>
                        <m:r>
                          <m:t>U</m:t>
                        </m:r>
                      </m:e>
                      <m:sub>
                        <m:r>
                          <m:t>R</m:t>
                        </m:r>
                      </m:sub>
                    </m:sSub>
                  </m:e>
                </m:mr>
                <m:mr>
                  <m:e>
                    <m:r>
                      <m:t>I</m:t>
                    </m:r>
                  </m:e>
                </m:mr>
              </m:m>
            </m:e>
          </m:d>
          <m:r>
            <m:rPr>
              <m:sty m:val="p"/>
            </m:rPr>
            <m:t>=</m:t>
          </m:r>
          <m:d>
            <m:dPr>
              <m:begChr m:val="("/>
              <m:sepChr m:val=""/>
              <m:endChr m:val=")"/>
              <m:grow/>
            </m:dPr>
            <m:e>
              <m:m>
                <m:mPr>
                  <m:baseJc m:val="center"/>
                  <m:plcHide m:val="on"/>
                  <m:mcs>
                    <m:mc>
                      <m:mcPr>
                        <m:mcJc m:val="center"/>
                        <m:count m:val="1"/>
                      </m:mcPr>
                    </m:mc>
                  </m:mcs>
                </m:mPr>
                <m:mr>
                  <m:e>
                    <m:sSub>
                      <m:e>
                        <m:r>
                          <m:t>U</m:t>
                        </m:r>
                      </m:e>
                      <m:sub>
                        <m:r>
                          <m:t>q</m:t>
                        </m:r>
                      </m:sub>
                    </m:sSub>
                  </m:e>
                </m:mr>
                <m:mr>
                  <m:e>
                    <m:r>
                      <m:t>0</m:t>
                    </m:r>
                  </m:e>
                </m:mr>
              </m:m>
            </m:e>
          </m:d>
          <m:r>
            <m:rPr>
              <m:sty m:val="p"/>
            </m:rPr>
            <m:t>.</m:t>
          </m:r>
        </m:oMath>
      </m:oMathPara>
    </w:p>
    <w:p>
      <w:pPr>
        <w:pStyle w:val="FirstParagraph"/>
      </w:pPr>
      <w:r>
        <w:t xml:space="preserve">Zeilenumformung:</w:t>
      </w:r>
    </w:p>
    <w:p>
      <w:pPr>
        <w:pStyle w:val="BodyText"/>
      </w:pPr>
      <m:oMathPara>
        <m:oMathParaPr>
          <m:jc m:val="center"/>
        </m:oMathParaPr>
        <m:oMath>
          <m:sSub>
            <m:e>
              <m:r>
                <m:t>Z</m:t>
              </m:r>
            </m:e>
            <m:sub>
              <m:r>
                <m:t>2</m:t>
              </m:r>
            </m:sub>
          </m:sSub>
          <m:r>
            <m:rPr>
              <m:sty m:val="p"/>
            </m:rPr>
            <m:t>←</m:t>
          </m:r>
          <m:sSub>
            <m:e>
              <m:r>
                <m:t>Z</m:t>
              </m:r>
            </m:e>
            <m:sub>
              <m:r>
                <m:t>2</m:t>
              </m:r>
            </m:sub>
          </m:sSub>
          <m:r>
            <m:rPr>
              <m:sty m:val="p"/>
            </m:rPr>
            <m:t>−</m:t>
          </m:r>
          <m:sSub>
            <m:e>
              <m:r>
                <m:t>Z</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sSub>
                      <m:e>
                        <m:r>
                          <m:t>U</m:t>
                        </m:r>
                      </m:e>
                      <m:sub>
                        <m:r>
                          <m:t>q</m:t>
                        </m:r>
                      </m:sub>
                    </m:sSub>
                  </m:e>
                </m:mr>
                <m:mr>
                  <m:e>
                    <m:r>
                      <m:t>0</m:t>
                    </m:r>
                  </m:e>
                  <m:e>
                    <m:r>
                      <m:rPr>
                        <m:sty m:val="p"/>
                      </m:rPr>
                      <m:t>−</m:t>
                    </m:r>
                    <m:r>
                      <m:t>R</m:t>
                    </m:r>
                  </m:e>
                  <m:e>
                    <m:r>
                      <m:rPr>
                        <m:sty m:val="p"/>
                      </m:rPr>
                      <m:t>−</m:t>
                    </m:r>
                    <m:sSub>
                      <m:e>
                        <m:r>
                          <m:t>U</m:t>
                        </m:r>
                      </m:e>
                      <m:sub>
                        <m:r>
                          <m:t>q</m:t>
                        </m:r>
                      </m:sub>
                    </m:sSub>
                  </m:e>
                </m:mr>
              </m:m>
            </m:e>
          </m:d>
          <m:r>
            <m:rPr>
              <m:sty m:val="p"/>
            </m:rPr>
            <m:t>.</m:t>
          </m:r>
        </m:oMath>
      </m:oMathPara>
    </w:p>
    <w:p>
      <w:pPr>
        <w:pStyle w:val="FirstParagraph"/>
      </w:pPr>
      <w:r>
        <w:t xml:space="preserve">Rückwärtseinsetzen:</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R</m:t>
                </m:r>
                <m:r>
                  <m:t>I</m:t>
                </m:r>
              </m:e>
              <m:e>
                <m:r>
                  <m:rPr>
                    <m:sty m:val="p"/>
                  </m:rPr>
                  <m:t>=</m:t>
                </m:r>
                <m:r>
                  <m:rPr>
                    <m:sty m:val="p"/>
                  </m:rPr>
                  <m:t>−</m:t>
                </m:r>
                <m:sSub>
                  <m:e>
                    <m:r>
                      <m:t>U</m:t>
                    </m:r>
                  </m:e>
                  <m:sub>
                    <m:r>
                      <m:t>q</m:t>
                    </m:r>
                  </m:sub>
                </m:sSub>
                <m:r>
                  <m:rPr>
                    <m:sty m:val="p"/>
                  </m:rPr>
                  <m:t>⇒</m:t>
                </m:r>
                <m:r>
                  <m:t>I</m:t>
                </m:r>
                <m:r>
                  <m:rPr>
                    <m:sty m:val="p"/>
                  </m:rPr>
                  <m:t>=</m:t>
                </m:r>
                <m:f>
                  <m:fPr>
                    <m:type m:val="bar"/>
                  </m:fPr>
                  <m:num>
                    <m:sSub>
                      <m:e>
                        <m:r>
                          <m:t>U</m:t>
                        </m:r>
                      </m:e>
                      <m:sub>
                        <m:r>
                          <m:t>q</m:t>
                        </m:r>
                      </m:sub>
                    </m:sSub>
                  </m:num>
                  <m:den>
                    <m:r>
                      <m:t>R</m:t>
                    </m:r>
                  </m:den>
                </m:f>
                <m:r>
                  <m:rPr>
                    <m:sty m:val="p"/>
                  </m:rPr>
                  <m:t>,</m:t>
                </m:r>
              </m:e>
            </m:mr>
            <m:mr>
              <m:e>
                <m:sSub>
                  <m:e>
                    <m:r>
                      <m:t>U</m:t>
                    </m:r>
                  </m:e>
                  <m:sub>
                    <m:r>
                      <m:t>R</m:t>
                    </m:r>
                  </m:sub>
                </m:sSub>
              </m:e>
              <m:e>
                <m:r>
                  <m:rPr>
                    <m:sty m:val="p"/>
                  </m:rPr>
                  <m:t>=</m:t>
                </m:r>
                <m:sSub>
                  <m:e>
                    <m:r>
                      <m:t>U</m:t>
                    </m:r>
                  </m:e>
                  <m:sub>
                    <m:r>
                      <m:t>q</m:t>
                    </m:r>
                  </m:sub>
                </m:sSub>
                <m:r>
                  <m:rPr>
                    <m:sty m:val="p"/>
                  </m:rPr>
                  <m:t>.</m:t>
                </m:r>
              </m:e>
            </m:mr>
          </m:m>
        </m:oMath>
      </m:oMathPara>
    </w:p>
    <w:p>
      <w:pPr>
        <w:pStyle w:val="FirstParagraph"/>
      </w:pPr>
      <w:r>
        <w:t xml:space="preserve">Probe:</w:t>
      </w:r>
    </w:p>
    <w:p>
      <w:pPr>
        <w:pStyle w:val="BodyText"/>
      </w:pPr>
      <m:oMathPara>
        <m:oMathParaPr>
          <m:jc m:val="center"/>
        </m:oMathParaPr>
        <m:oMath>
          <m:sSub>
            <m:e>
              <m:r>
                <m:t>U</m:t>
              </m:r>
            </m:e>
            <m:sub>
              <m:r>
                <m:t>R</m:t>
              </m:r>
            </m:sub>
          </m:sSub>
          <m:r>
            <m:rPr>
              <m:sty m:val="p"/>
            </m:rPr>
            <m:t>−</m:t>
          </m:r>
          <m:r>
            <m:t>R</m:t>
          </m:r>
          <m:r>
            <m:t>I</m:t>
          </m:r>
          <m:r>
            <m:rPr>
              <m:sty m:val="p"/>
            </m:rPr>
            <m:t>=</m:t>
          </m:r>
          <m:sSub>
            <m:e>
              <m:r>
                <m:t>U</m:t>
              </m:r>
            </m:e>
            <m:sub>
              <m:r>
                <m:t>q</m:t>
              </m:r>
            </m:sub>
          </m:sSub>
          <m:r>
            <m:rPr>
              <m:sty m:val="p"/>
            </m:rPr>
            <m:t>−</m:t>
          </m:r>
          <m:r>
            <m:t>R</m:t>
          </m:r>
          <m:r>
            <m:rPr>
              <m:sty m:val="p"/>
            </m:rPr>
            <m:t>⋅</m:t>
          </m:r>
          <m:f>
            <m:fPr>
              <m:type m:val="bar"/>
            </m:fPr>
            <m:num>
              <m:sSub>
                <m:e>
                  <m:r>
                    <m:t>U</m:t>
                  </m:r>
                </m:e>
                <m:sub>
                  <m:r>
                    <m:t>q</m:t>
                  </m:r>
                </m:sub>
              </m:sSub>
            </m:num>
            <m:den>
              <m:r>
                <m:t>R</m:t>
              </m:r>
            </m:den>
          </m:f>
          <m:r>
            <m:rPr>
              <m:sty m:val="p"/>
            </m:rPr>
            <m:t>=</m:t>
          </m:r>
          <m:r>
            <m:t>0</m:t>
          </m:r>
          <m:r>
            <m:rPr>
              <m:sty m:val="p"/>
            </m:rPr>
            <m:t>.</m:t>
          </m:r>
        </m:oMath>
      </m:oMathPara>
    </w:p>
    <w:p>
      <w:pPr>
        <w:pStyle w:val="FirstParagraph"/>
      </w:pPr>
      <w:r>
        <w:t xml:space="preserve">Für so eine einfache Schaltung würde man die Knoten-Spannungs-Analyse nicht verwenden. Die Methode lässt sich allerdings auf beliebig Komplexe Schaltungen anwenden.</w:t>
      </w:r>
    </w:p>
    <w:bookmarkEnd w:id="85"/>
    <w:bookmarkEnd w:id="86"/>
    <w:bookmarkStart w:id="104" w:name="beispiel-2"/>
    <w:p>
      <w:pPr>
        <w:pStyle w:val="Heading2"/>
      </w:pPr>
      <w:r>
        <w:t xml:space="preserve">2.3 Beispiel 2</w:t>
      </w:r>
    </w:p>
    <w:p>
      <w:pPr>
        <w:pStyle w:val="FirstParagraph"/>
      </w:pPr>
      <w:r>
        <w:t xml:space="preserve">In Grafik</w:t>
      </w:r>
      <w:r>
        <w:t xml:space="preserve"> </w:t>
      </w:r>
      <w:hyperlink w:anchor="fig-KSA2">
        <w:r>
          <w:rPr>
            <w:rStyle w:val="Hyperlink"/>
          </w:rPr>
          <w:t xml:space="preserve">Abbildung 2.2</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90" w:name="fig-KSA2"/>
          <w:p>
            <w:pPr>
              <w:pStyle w:val="Compact"/>
              <w:jc w:val="center"/>
            </w:pPr>
            <w:r>
              <w:drawing>
                <wp:inline>
                  <wp:extent cx="5334000" cy="3730583"/>
                  <wp:effectExtent b="0" l="0" r="0" t="0"/>
                  <wp:docPr descr="" title="" id="88" name="Picture"/>
                  <a:graphic>
                    <a:graphicData uri="http://schemas.openxmlformats.org/drawingml/2006/picture">
                      <pic:pic>
                        <pic:nvPicPr>
                          <pic:cNvPr descr="GET/Grafiken/KSA_2.png" id="89" name="Picture"/>
                          <pic:cNvPicPr>
                            <a:picLocks noChangeArrowheads="1" noChangeAspect="1"/>
                          </pic:cNvPicPr>
                        </pic:nvPicPr>
                        <pic:blipFill>
                          <a:blip r:embed="rId87"/>
                          <a:stretch>
                            <a:fillRect/>
                          </a:stretch>
                        </pic:blipFill>
                        <pic:spPr bwMode="auto">
                          <a:xfrm>
                            <a:off x="0" y="0"/>
                            <a:ext cx="5334000" cy="373058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2.2: Netzwerk</w:t>
            </w:r>
          </w:p>
          <w:bookmarkEnd w:id="90"/>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sub>
        </m:sSub>
      </m:oMath>
      <w:r>
        <w:t xml:space="preserve"> </w:t>
      </w:r>
      <w:r>
        <w:t xml:space="preserve">… Quellspannung</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2">
        <w:r>
          <w:rPr>
            <w:rStyle w:val="Hyperlink"/>
          </w:rPr>
          <w:t xml:space="preserve">Abbildung 2.2</w:t>
        </w:r>
      </w:hyperlink>
      <w:r>
        <w:br/>
      </w:r>
      <w:r>
        <w:rPr>
          <w:b/>
          <w:bCs/>
        </w:rPr>
        <w:t xml:space="preserve">4. Knoten- und Maschengleichungen aufstellen</w:t>
      </w:r>
    </w:p>
    <w:p>
      <w:pPr>
        <w:pStyle w:val="BodyText"/>
      </w:pPr>
      <w:r>
        <w:t xml:space="preserve">Maschengleichungen</w:t>
      </w:r>
    </w:p>
    <w:p>
      <w:pPr>
        <w:pStyle w:val="BodyText"/>
      </w:pPr>
      <w:bookmarkStart w:id="91" w:name="eq-M1"/>
      <m:oMathPara>
        <m:oMathParaPr>
          <m:jc m:val="center"/>
        </m:oMathParaPr>
        <m:oMath>
          <m:r>
            <m:t>0</m:t>
          </m:r>
          <m:r>
            <m:rPr>
              <m:sty m:val="p"/>
            </m:rPr>
            <m:t>=</m:t>
          </m:r>
          <m:sSub>
            <m:e>
              <m:r>
                <m:t>U</m:t>
              </m:r>
            </m:e>
            <m:sub>
              <m:r>
                <m:t>1</m:t>
              </m:r>
            </m:sub>
          </m:sSub>
          <m:r>
            <m:rPr>
              <m:sty m:val="p"/>
            </m:rPr>
            <m:t>−</m:t>
          </m:r>
          <m:sSub>
            <m:e>
              <m:r>
                <m:t>U</m:t>
              </m:r>
            </m:e>
            <m:sub>
              <m:r>
                <m:t>q</m:t>
              </m:r>
            </m:sub>
          </m:sSub>
          <m:r>
            <m:t>  </m:t>
          </m:r>
          <m:d>
            <m:dPr>
              <m:begChr m:val="("/>
              <m:sepChr m:val=""/>
              <m:endChr m:val=")"/>
              <m:grow/>
            </m:dPr>
            <m:e>
              <m:r>
                <m:t>2.1</m:t>
              </m:r>
            </m:e>
          </m:d>
        </m:oMath>
      </m:oMathPara>
      <w:bookmarkEnd w:id="91"/>
    </w:p>
    <w:p>
      <w:pPr>
        <w:pStyle w:val="FirstParagraph"/>
      </w:pPr>
      <w:bookmarkStart w:id="92"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t>  </m:t>
          </m:r>
          <m:d>
            <m:dPr>
              <m:begChr m:val="("/>
              <m:sepChr m:val=""/>
              <m:endChr m:val=")"/>
              <m:grow/>
            </m:dPr>
            <m:e>
              <m:r>
                <m:t>2.2</m:t>
              </m:r>
            </m:e>
          </m:d>
        </m:oMath>
      </m:oMathPara>
      <w:bookmarkEnd w:id="92"/>
    </w:p>
    <w:p>
      <w:pPr>
        <w:pStyle w:val="FirstParagraph"/>
      </w:pPr>
      <w:r>
        <w:t xml:space="preserve">Knotengleichungen</w:t>
      </w:r>
    </w:p>
    <w:p>
      <w:pPr>
        <w:pStyle w:val="BodyText"/>
      </w:pPr>
      <w:bookmarkStart w:id="93"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2.3</m:t>
              </m:r>
            </m:e>
          </m:d>
        </m:oMath>
      </m:oMathPara>
      <w:bookmarkEnd w:id="93"/>
    </w:p>
    <w:p>
      <w:pPr>
        <w:pStyle w:val="FirstParagraph"/>
      </w:pPr>
      <w:r>
        <w:rPr>
          <w:b/>
          <w:bCs/>
        </w:rPr>
        <w:t xml:space="preserve">5. Ohmsche Gesetze für die Widerstände anschreiben</w:t>
      </w:r>
    </w:p>
    <w:p>
      <w:pPr>
        <w:pStyle w:val="BodyText"/>
      </w:pPr>
      <w:r>
        <w:t xml:space="preserve">Ohmsches Gesetz</w:t>
      </w:r>
    </w:p>
    <w:p>
      <w:pPr>
        <w:pStyle w:val="BodyText"/>
      </w:pPr>
      <w:bookmarkStart w:id="94"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2.4</m:t>
              </m:r>
            </m:e>
          </m:d>
        </m:oMath>
      </m:oMathPara>
      <w:bookmarkEnd w:id="94"/>
    </w:p>
    <w:p>
      <w:pPr>
        <w:pStyle w:val="FirstParagraph"/>
      </w:pPr>
      <w:bookmarkStart w:id="95"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2.5</m:t>
              </m:r>
            </m:e>
          </m:d>
        </m:oMath>
      </m:oMathPara>
      <w:bookmarkEnd w:id="95"/>
    </w:p>
    <w:p>
      <w:pPr>
        <w:pStyle w:val="FirstParagraph"/>
      </w:pPr>
      <w:bookmarkStart w:id="96"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2.6</m:t>
              </m:r>
            </m:e>
          </m:d>
        </m:oMath>
      </m:oMathPara>
      <w:bookmarkEnd w:id="96"/>
    </w:p>
    <w:p>
      <w:pPr>
        <w:pStyle w:val="FirstParagraph"/>
      </w:pPr>
      <w:r>
        <w:rPr>
          <w:b/>
          <w:bCs/>
        </w:rPr>
        <w:t xml:space="preserve">6. Überprüfen ob es gleich viele Gleichungen wie Unbekannte gibt</w:t>
      </w:r>
      <w:r>
        <w:br/>
      </w:r>
      <w:r>
        <w:t xml:space="preserve">Passt, es gibt 6 Gleichungen und 6 Unbekannte.</w:t>
      </w:r>
    </w:p>
    <w:p>
      <w:pPr>
        <w:pStyle w:val="BodyText"/>
      </w:pPr>
      <w:r>
        <w:rPr>
          <w:b/>
          <w:bCs/>
        </w:rPr>
        <w:t xml:space="preserve">7. Gleichungssystem lösen</w:t>
      </w:r>
      <w:r>
        <w:br/>
      </w:r>
      <w:r>
        <w:t xml:space="preserve">Das Gleichungssystem kann mit der Hand gelöst werden. Für komplexere Schaltungen ist es sinnvoll, ein Computerprogramm zu verwenden.</w:t>
      </w:r>
    </w:p>
    <w:p>
      <w:pPr>
        <w:pStyle w:val="BodyText"/>
      </w:pPr>
      <w:r>
        <w:t xml:space="preserve">Rechenweg in kurzen Schritten:</w:t>
      </w:r>
    </w:p>
    <w:p>
      <w:pPr>
        <w:pStyle w:val="Compact"/>
        <w:numPr>
          <w:ilvl w:val="0"/>
          <w:numId w:val="1012"/>
        </w:numPr>
      </w:pPr>
      <w:r>
        <w:t xml:space="preserve">Zuerst die Maschengleichungen verwenden, um die Spannungen</w:t>
      </w:r>
      <w:r>
        <w:t xml:space="preserve"> </w:t>
      </w:r>
      <m:oMath>
        <m:sSub>
          <m:e>
            <m:r>
              <m:t>U</m:t>
            </m:r>
          </m:e>
          <m:sub>
            <m:r>
              <m:t>1</m:t>
            </m:r>
          </m:sub>
        </m:sSub>
        <m:r>
          <m:rPr>
            <m:sty m:val="p"/>
          </m:rPr>
          <m:t>,</m:t>
        </m:r>
        <m:sSub>
          <m:e>
            <m:r>
              <m:t>U</m:t>
            </m:r>
          </m:e>
          <m:sub>
            <m:r>
              <m:t>2</m:t>
            </m:r>
          </m:sub>
        </m:sSub>
        <m:r>
          <m:rPr>
            <m:sty m:val="p"/>
          </m:rPr>
          <m:t>,</m:t>
        </m:r>
        <m:sSub>
          <m:e>
            <m:r>
              <m:t>U</m:t>
            </m:r>
          </m:e>
          <m:sub>
            <m:r>
              <m:t>3</m:t>
            </m:r>
          </m:sub>
        </m:sSub>
      </m:oMath>
      <w:r>
        <w:t xml:space="preserve"> </w:t>
      </w:r>
      <w:r>
        <w:t xml:space="preserve">zu verknüpfen.</w:t>
      </w:r>
    </w:p>
    <w:p>
      <w:pPr>
        <w:pStyle w:val="Compact"/>
        <w:numPr>
          <w:ilvl w:val="0"/>
          <w:numId w:val="1012"/>
        </w:numPr>
      </w:pPr>
      <w:r>
        <w:t xml:space="preserve">Mit den Ohmschen Gesetzen die Spannungen durch Ströme ausdrücken.</w:t>
      </w:r>
    </w:p>
    <w:p>
      <w:pPr>
        <w:pStyle w:val="Compact"/>
        <w:numPr>
          <w:ilvl w:val="0"/>
          <w:numId w:val="1012"/>
        </w:numPr>
      </w:pPr>
      <w:r>
        <w:t xml:space="preserve">Die Knotengleichung einsetzen und schrittweise nur noch eine Unbekannte übrig lassen.</w:t>
      </w:r>
    </w:p>
    <w:p>
      <w:pPr>
        <w:pStyle w:val="Compact"/>
        <w:numPr>
          <w:ilvl w:val="0"/>
          <w:numId w:val="1012"/>
        </w:numPr>
      </w:pPr>
      <w:r>
        <w:t xml:space="preserve">Danach rückwärts einsetzen, bis alle Spannungen und Ströme bestimmt sind.</w:t>
      </w:r>
    </w:p>
    <w:p>
      <w:pPr>
        <w:pStyle w:val="FirstParagraph"/>
      </w:pPr>
      <w:bookmarkStart w:id="97" w:name="eq-U1"/>
      <m:oMathPara>
        <m:oMathParaPr>
          <m:jc m:val="center"/>
        </m:oMathParaPr>
        <m:oMath>
          <m:sSub>
            <m:e>
              <m:r>
                <m:t>U</m:t>
              </m:r>
            </m:e>
            <m:sub>
              <m:r>
                <m:t>1</m:t>
              </m:r>
            </m:sub>
          </m:sSub>
          <m:r>
            <m:rPr>
              <m:sty m:val="p"/>
            </m:rPr>
            <m:t>=</m:t>
          </m:r>
          <m:sSub>
            <m:e>
              <m:r>
                <m:t>U</m:t>
              </m:r>
            </m:e>
            <m:sub>
              <m:r>
                <m:t>q</m:t>
              </m:r>
            </m:sub>
          </m:sSub>
          <m:r>
            <m:t>  </m:t>
          </m:r>
          <m:d>
            <m:dPr>
              <m:begChr m:val="("/>
              <m:sepChr m:val=""/>
              <m:endChr m:val=")"/>
              <m:grow/>
            </m:dPr>
            <m:e>
              <m:r>
                <m:t>2.7</m:t>
              </m:r>
            </m:e>
          </m:d>
        </m:oMath>
      </m:oMathPara>
      <w:bookmarkEnd w:id="97"/>
    </w:p>
    <w:p>
      <w:pPr>
        <w:pStyle w:val="FirstParagraph"/>
      </w:pPr>
      <m:oMathPara>
        <m:oMathParaPr>
          <m:jc m:val="center"/>
        </m:oMathParaPr>
        <m:oMath>
          <m:sSub>
            <m:e>
              <m:r>
                <m:t>U</m:t>
              </m:r>
            </m:e>
            <m:sub>
              <m:r>
                <m:t>1</m:t>
              </m:r>
            </m:sub>
          </m:sSub>
          <m:r>
            <m:rPr>
              <m:sty m:val="p"/>
            </m:rPr>
            <m:t>=</m:t>
          </m:r>
          <m:r>
            <m:rPr>
              <m:nor/>
              <m:sty m:val="p"/>
            </m:rPr>
            <m:t>10</m:t>
          </m:r>
          <m:r>
            <m:t> </m:t>
          </m:r>
          <m:r>
            <m:rPr>
              <m:nor/>
              <m:sty m:val="p"/>
            </m:rPr>
            <m:t>V</m:t>
          </m:r>
        </m:oMath>
      </m:oMathPara>
    </w:p>
    <w:p>
      <w:pPr>
        <w:pStyle w:val="FirstParagraph"/>
      </w:pPr>
      <w:bookmarkStart w:id="98"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2.8</m:t>
              </m:r>
            </m:e>
          </m:d>
        </m:oMath>
      </m:oMathPara>
      <w:bookmarkEnd w:id="98"/>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99"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2.9</m:t>
              </m:r>
            </m:e>
          </m:d>
        </m:oMath>
      </m:oMathPara>
      <w:bookmarkEnd w:id="99"/>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100" w:name="eq-I1"/>
      <m:oMathPara>
        <m:oMathParaPr>
          <m:jc m:val="center"/>
        </m:oMathParaPr>
        <m:oMath>
          <m:sSub>
            <m:e>
              <m:r>
                <m:t>I</m:t>
              </m:r>
            </m:e>
            <m:sub>
              <m:r>
                <m:t>1</m:t>
              </m:r>
            </m:sub>
          </m:sSub>
          <m:r>
            <m:rPr>
              <m:sty m:val="p"/>
            </m:rPr>
            <m:t>=</m:t>
          </m:r>
          <m:f>
            <m:fPr>
              <m:type m:val="bar"/>
            </m:fPr>
            <m:num>
              <m:sSub>
                <m:e>
                  <m:r>
                    <m:t>U</m:t>
                  </m:r>
                </m:e>
                <m:sub>
                  <m:r>
                    <m:t>q</m:t>
                  </m:r>
                </m:sub>
              </m:sSub>
            </m:num>
            <m:den>
              <m:sSub>
                <m:e>
                  <m:r>
                    <m:t>R</m:t>
                  </m:r>
                </m:e>
                <m:sub>
                  <m:r>
                    <m:t>1</m:t>
                  </m:r>
                </m:sub>
              </m:sSub>
            </m:den>
          </m:f>
          <m:r>
            <m:t>  </m:t>
          </m:r>
          <m:d>
            <m:dPr>
              <m:begChr m:val="("/>
              <m:sepChr m:val=""/>
              <m:endChr m:val=")"/>
              <m:grow/>
            </m:dPr>
            <m:e>
              <m:r>
                <m:t>2.10</m:t>
              </m:r>
            </m:e>
          </m:d>
        </m:oMath>
      </m:oMathPara>
      <w:bookmarkEnd w:id="100"/>
    </w:p>
    <w:p>
      <w:pPr>
        <w:pStyle w:val="FirstParagraph"/>
      </w:pPr>
      <m:oMathPara>
        <m:oMathParaPr>
          <m:jc m:val="center"/>
        </m:oMathParaPr>
        <m:oMath>
          <m:sSub>
            <m:e>
              <m:r>
                <m:t>I</m:t>
              </m:r>
            </m:e>
            <m:sub>
              <m:r>
                <m:t>1</m:t>
              </m:r>
            </m:sub>
          </m:sSub>
          <m:r>
            <m:rPr>
              <m:sty m:val="p"/>
            </m:rPr>
            <m:t>=</m:t>
          </m:r>
          <m:r>
            <m:rPr>
              <m:nor/>
              <m:sty m:val="p"/>
            </m:rPr>
            <m:t>10</m:t>
          </m:r>
          <m:r>
            <m:t> </m:t>
          </m:r>
          <m:r>
            <m:rPr>
              <m:nor/>
              <m:sty m:val="p"/>
            </m:rPr>
            <m:t>mA</m:t>
          </m:r>
        </m:oMath>
      </m:oMathPara>
    </w:p>
    <w:p>
      <w:pPr>
        <w:pStyle w:val="FirstParagraph"/>
      </w:pPr>
      <w:bookmarkStart w:id="101" w:name="eq-I2"/>
      <m:oMathPara>
        <m:oMathParaPr>
          <m:jc m:val="center"/>
        </m:oMathParaPr>
        <m:oMath>
          <m:sSub>
            <m:e>
              <m:r>
                <m:t>I</m:t>
              </m:r>
            </m:e>
            <m:sub>
              <m:r>
                <m:t>2</m:t>
              </m:r>
            </m:sub>
          </m:sSub>
          <m:r>
            <m:rPr>
              <m:sty m:val="p"/>
            </m:rPr>
            <m:t>=</m:t>
          </m:r>
          <m:f>
            <m:fPr>
              <m:type m:val="bar"/>
            </m:fPr>
            <m:num>
              <m:sSub>
                <m:e>
                  <m:r>
                    <m:t>U</m:t>
                  </m:r>
                </m:e>
                <m:sub>
                  <m:r>
                    <m:t>q</m:t>
                  </m:r>
                </m:sub>
              </m:sSub>
            </m:num>
            <m:den>
              <m:sSub>
                <m:e>
                  <m:r>
                    <m:t>R</m:t>
                  </m:r>
                </m:e>
                <m:sub>
                  <m:r>
                    <m:t>2</m:t>
                  </m:r>
                </m:sub>
              </m:sSub>
              <m:r>
                <m:rPr>
                  <m:sty m:val="p"/>
                </m:rPr>
                <m:t>+</m:t>
              </m:r>
              <m:sSub>
                <m:e>
                  <m:r>
                    <m:t>R</m:t>
                  </m:r>
                </m:e>
                <m:sub>
                  <m:r>
                    <m:t>3</m:t>
                  </m:r>
                </m:sub>
              </m:sSub>
            </m:den>
          </m:f>
          <m:r>
            <m:t>  </m:t>
          </m:r>
          <m:d>
            <m:dPr>
              <m:begChr m:val="("/>
              <m:sepChr m:val=""/>
              <m:endChr m:val=")"/>
              <m:grow/>
            </m:dPr>
            <m:e>
              <m:r>
                <m:t>2.11</m:t>
              </m:r>
            </m:e>
          </m:d>
        </m:oMath>
      </m:oMathPara>
      <w:bookmarkEnd w:id="101"/>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102" w:name="eq-I"/>
      <m:oMathPara>
        <m:oMathParaPr>
          <m:jc m:val="center"/>
        </m:oMathParaPr>
        <m:oMath>
          <m:r>
            <m:t>I</m:t>
          </m:r>
          <m:r>
            <m:rPr>
              <m:sty m:val="p"/>
            </m:rPr>
            <m:t>=</m:t>
          </m:r>
          <m:f>
            <m:fPr>
              <m:type m:val="bar"/>
            </m:fPr>
            <m:num>
              <m:sSub>
                <m:e>
                  <m:r>
                    <m:t>R</m:t>
                  </m:r>
                </m:e>
                <m:sub>
                  <m:r>
                    <m:t>1</m:t>
                  </m:r>
                </m:sub>
              </m:sSub>
              <m:sSub>
                <m:e>
                  <m:r>
                    <m:t>U</m:t>
                  </m:r>
                </m:e>
                <m:sub>
                  <m:r>
                    <m:t>q</m:t>
                  </m:r>
                </m:sub>
              </m:sSub>
              <m:r>
                <m:rPr>
                  <m:sty m:val="p"/>
                </m:rPr>
                <m:t>+</m:t>
              </m:r>
              <m:sSub>
                <m:e>
                  <m:r>
                    <m:t>R</m:t>
                  </m:r>
                </m:e>
                <m:sub>
                  <m:r>
                    <m:t>2</m:t>
                  </m:r>
                </m:sub>
              </m:sSub>
              <m:sSub>
                <m:e>
                  <m:r>
                    <m:t>U</m:t>
                  </m:r>
                </m:e>
                <m:sub>
                  <m:r>
                    <m:t>q</m:t>
                  </m:r>
                </m:sub>
              </m:sSub>
              <m:r>
                <m:rPr>
                  <m:sty m:val="p"/>
                </m:rPr>
                <m:t>+</m:t>
              </m:r>
              <m:sSub>
                <m:e>
                  <m:r>
                    <m:t>R</m:t>
                  </m:r>
                </m:e>
                <m:sub>
                  <m:r>
                    <m:t>3</m:t>
                  </m:r>
                </m:sub>
              </m:sSub>
              <m:sSub>
                <m:e>
                  <m:r>
                    <m:t>U</m:t>
                  </m:r>
                </m:e>
                <m:sub>
                  <m:r>
                    <m:t>q</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2.12</m:t>
              </m:r>
            </m:e>
          </m:d>
        </m:oMath>
      </m:oMathPara>
      <w:bookmarkEnd w:id="102"/>
    </w:p>
    <w:p>
      <w:pPr>
        <w:pStyle w:val="FirstParagraph"/>
      </w:pPr>
      <m:oMathPara>
        <m:oMathParaPr>
          <m:jc m:val="center"/>
        </m:oMathParaPr>
        <m:oMath>
          <m:r>
            <m:t>I</m:t>
          </m:r>
          <m:r>
            <m:rPr>
              <m:sty m:val="p"/>
            </m:rPr>
            <m:t>=</m:t>
          </m:r>
          <m:r>
            <m:rPr>
              <m:nor/>
              <m:sty m:val="p"/>
            </m:rPr>
            <m:t>15</m:t>
          </m:r>
          <m:r>
            <m:t> </m:t>
          </m:r>
          <m:r>
            <m:rPr>
              <m:nor/>
              <m:sty m:val="p"/>
            </m:rPr>
            <m:t>mA</m:t>
          </m:r>
        </m:oMath>
      </m:oMathPara>
    </w:p>
    <w:bookmarkStart w:id="103" w:name="lösung-mittels-matrizen-1"/>
    <w:p>
      <w:pPr>
        <w:pStyle w:val="Heading3"/>
      </w:pPr>
      <w:r>
        <w:t xml:space="preserve">2.3.1 Lösung mittels Matrizen</w:t>
      </w:r>
    </w:p>
    <w:p>
      <w:pPr>
        <w:pStyle w:val="FirstParagraph"/>
      </w:pPr>
      <w:r>
        <w:t xml:space="preserve">Für die Matrixdarstellung wird das System wieder in kleine Arbeitsschritte zerlegt:</w:t>
      </w:r>
    </w:p>
    <w:p>
      <w:pPr>
        <w:pStyle w:val="Compact"/>
        <w:numPr>
          <w:ilvl w:val="0"/>
          <w:numId w:val="1013"/>
        </w:numPr>
      </w:pPr>
      <w:r>
        <w:t xml:space="preserve">Alle sechs Gleichungen in lineare Form bringen.</w:t>
      </w:r>
    </w:p>
    <w:p>
      <w:pPr>
        <w:pStyle w:val="Compact"/>
        <w:numPr>
          <w:ilvl w:val="0"/>
          <w:numId w:val="1013"/>
        </w:numPr>
      </w:pPr>
      <w:r>
        <w:t xml:space="preserve">Unbekannte in einer festen Reihenfolge anordnen, z.B.</w:t>
      </w:r>
      <w:r>
        <w:t xml:space="preserve"> </w:t>
      </w:r>
      <m:oMath>
        <m:d>
          <m:dPr>
            <m:begChr m:val="("/>
            <m:sepChr m:val=""/>
            <m:endChr m:val=")"/>
            <m:grow/>
          </m:dPr>
          <m:e>
            <m:sSub>
              <m:e>
                <m:r>
                  <m:t>U</m:t>
                </m:r>
              </m:e>
              <m:sub>
                <m:r>
                  <m:t>1</m:t>
                </m:r>
              </m:sub>
            </m:sSub>
            <m:r>
              <m:rPr>
                <m:sty m:val="p"/>
              </m:rPr>
              <m:t>,</m:t>
            </m:r>
            <m:sSub>
              <m:e>
                <m:r>
                  <m:t>U</m:t>
                </m:r>
              </m:e>
              <m:sub>
                <m:r>
                  <m:t>2</m:t>
                </m:r>
              </m:sub>
            </m:sSub>
            <m:r>
              <m:rPr>
                <m:sty m:val="p"/>
              </m:rPr>
              <m:t>,</m:t>
            </m:r>
            <m:sSub>
              <m:e>
                <m:r>
                  <m:t>U</m:t>
                </m:r>
              </m:e>
              <m:sub>
                <m:r>
                  <m:t>3</m:t>
                </m:r>
              </m:sub>
            </m:sSub>
            <m:r>
              <m:rPr>
                <m:sty m:val="p"/>
              </m:rPr>
              <m:t>,</m:t>
            </m:r>
            <m:sSub>
              <m:e>
                <m:r>
                  <m:t>I</m:t>
                </m:r>
              </m:e>
              <m:sub>
                <m:r>
                  <m:t>1</m:t>
                </m:r>
              </m:sub>
            </m:sSub>
            <m:r>
              <m:rPr>
                <m:sty m:val="p"/>
              </m:rPr>
              <m:t>,</m:t>
            </m:r>
            <m:sSub>
              <m:e>
                <m:r>
                  <m:t>I</m:t>
                </m:r>
              </m:e>
              <m:sub>
                <m:r>
                  <m:t>2</m:t>
                </m:r>
              </m:sub>
            </m:sSub>
            <m:r>
              <m:rPr>
                <m:sty m:val="p"/>
              </m:rPr>
              <m:t>,</m:t>
            </m:r>
            <m:r>
              <m:t>I</m:t>
            </m:r>
          </m:e>
        </m:d>
      </m:oMath>
      <w:r>
        <w:t xml:space="preserve">.</w:t>
      </w:r>
    </w:p>
    <w:p>
      <w:pPr>
        <w:pStyle w:val="Compact"/>
        <w:numPr>
          <w:ilvl w:val="0"/>
          <w:numId w:val="1013"/>
        </w:numPr>
      </w:pPr>
      <w:r>
        <w:t xml:space="preserve">Daraus die Koeffizientenmatrix und den rechten Vektor aufstellen.</w:t>
      </w:r>
    </w:p>
    <w:p>
      <w:pPr>
        <w:pStyle w:val="Compact"/>
        <w:numPr>
          <w:ilvl w:val="0"/>
          <w:numId w:val="1013"/>
        </w:numPr>
      </w:pPr>
      <w:r>
        <w:t xml:space="preserve">Mit dem Gauß-Verfahren Zeile für Zeile eliminieren und danach rückwärts einsetzen.</w:t>
      </w:r>
    </w:p>
    <w:p>
      <w:pPr>
        <w:pStyle w:val="FirstParagraph"/>
      </w:pPr>
      <w:r>
        <w:t xml:space="preserve">Von</w:t>
      </w:r>
      <w:r>
        <w:t xml:space="preserve"> </w:t>
      </w:r>
      <m:oMath>
        <m:d>
          <m:dPr>
            <m:begChr m:val="("/>
            <m:sepChr m:val=""/>
            <m:endChr m:val=")"/>
            <m:grow/>
          </m:dPr>
          <m:e>
            <m:r>
              <m:t>A</m:t>
            </m:r>
            <m:r>
              <m:rPr>
                <m:sty m:val="p"/>
              </m:rPr>
              <m:t>|</m:t>
            </m:r>
            <m:r>
              <m:t>b</m:t>
            </m:r>
          </m:e>
        </m:d>
      </m:oMath>
      <w:r>
        <w:t xml:space="preserve"> </w:t>
      </w:r>
      <w:r>
        <w:t xml:space="preserve">zur Lösung in diesem Beispiel:</w:t>
      </w:r>
    </w:p>
    <w:p>
      <w:pPr>
        <w:pStyle w:val="Compact"/>
        <w:numPr>
          <w:ilvl w:val="0"/>
          <w:numId w:val="1014"/>
        </w:numPr>
      </w:pPr>
      <w:r>
        <w:t xml:space="preserve">Die Unbekanntenreihenfolge bleibt fix. Dann wird spaltenweise pivotiert, sodass unter jedem Pivot nur Nullen stehen.</w:t>
      </w:r>
    </w:p>
    <w:p>
      <w:pPr>
        <w:pStyle w:val="Compact"/>
        <w:numPr>
          <w:ilvl w:val="0"/>
          <w:numId w:val="1014"/>
        </w:numPr>
      </w:pPr>
      <w:r>
        <w:t xml:space="preserve">Nach der Elimination liegt eine Stufenform vor. Die unterste Zeile enthält dann nur noch eine neue Unbekannte.</w:t>
      </w:r>
    </w:p>
    <w:p>
      <w:pPr>
        <w:pStyle w:val="Compact"/>
        <w:numPr>
          <w:ilvl w:val="0"/>
          <w:numId w:val="1014"/>
        </w:numPr>
      </w:pPr>
      <w:r>
        <w:t xml:space="preserve">Diese Unbekannte wird berechnet und sofort in die darüberliegenden Zeilen eingesetzt. So wird die Zahl der Unbekannten pro Zeile Schritt für Schritt reduziert.</w:t>
      </w:r>
    </w:p>
    <w:p>
      <w:pPr>
        <w:pStyle w:val="Compact"/>
        <w:numPr>
          <w:ilvl w:val="0"/>
          <w:numId w:val="1014"/>
        </w:numPr>
      </w:pPr>
      <w:r>
        <w:t xml:space="preserve">Dieser Prozess wird bis zur ersten Zeile fortgesetzt, bis alle sechs Größen berechnet sind.</w:t>
      </w:r>
    </w:p>
    <w:p>
      <w:pPr>
        <w:pStyle w:val="Compact"/>
        <w:numPr>
          <w:ilvl w:val="0"/>
          <w:numId w:val="1014"/>
        </w:numPr>
      </w:pPr>
      <w:r>
        <w:t xml:space="preserve">Zum Schluss folgt die Probe in Knoten-, Maschen- und Ohm-Gleichungen. Dabei müssen alle linken und rechten Seiten übereinstimmen.</w:t>
      </w:r>
    </w:p>
    <w:p>
      <w:pPr>
        <w:pStyle w:val="FirstParagraph"/>
      </w:pPr>
      <w:r>
        <w:t xml:space="preserve">Vollständige Ausrechnung (händisch, symbolisch):</w:t>
      </w:r>
    </w:p>
    <w:p>
      <w:pPr>
        <w:pStyle w:val="BodyText"/>
      </w:pPr>
      <w:r>
        <w:t xml:space="preserve">Ziel: Die sechs Unbekannten</w:t>
      </w:r>
      <w:r>
        <w:t xml:space="preserve"> </w:t>
      </w:r>
      <m:oMath>
        <m:sSub>
          <m:e>
            <m:r>
              <m:t>U</m:t>
            </m:r>
          </m:e>
          <m:sub>
            <m:r>
              <m:t>1</m:t>
            </m:r>
          </m:sub>
        </m:sSub>
        <m:r>
          <m:rPr>
            <m:sty m:val="p"/>
          </m:rPr>
          <m:t>,</m:t>
        </m:r>
        <m:sSub>
          <m:e>
            <m:r>
              <m:t>U</m:t>
            </m:r>
          </m:e>
          <m:sub>
            <m:r>
              <m:t>2</m:t>
            </m:r>
          </m:sub>
        </m:sSub>
        <m:r>
          <m:rPr>
            <m:sty m:val="p"/>
          </m:rPr>
          <m:t>,</m:t>
        </m:r>
        <m:sSub>
          <m:e>
            <m:r>
              <m:t>U</m:t>
            </m:r>
          </m:e>
          <m:sub>
            <m:r>
              <m:t>3</m:t>
            </m:r>
          </m:sub>
        </m:sSub>
        <m:r>
          <m:rPr>
            <m:sty m:val="p"/>
          </m:rPr>
          <m:t>,</m:t>
        </m:r>
        <m:sSub>
          <m:e>
            <m:r>
              <m:t>I</m:t>
            </m:r>
          </m:e>
          <m:sub>
            <m:r>
              <m:t>1</m:t>
            </m:r>
          </m:sub>
        </m:sSub>
        <m:r>
          <m:rPr>
            <m:sty m:val="p"/>
          </m:rPr>
          <m:t>,</m:t>
        </m:r>
        <m:sSub>
          <m:e>
            <m:r>
              <m:t>I</m:t>
            </m:r>
          </m:e>
          <m:sub>
            <m:r>
              <m:t>2</m:t>
            </m:r>
          </m:sub>
        </m:sSub>
        <m:r>
          <m:rPr>
            <m:sty m:val="p"/>
          </m:rPr>
          <m:t>,</m:t>
        </m:r>
        <m:r>
          <m:t>I</m:t>
        </m:r>
      </m:oMath>
      <w:r>
        <w:t xml:space="preserve"> </w:t>
      </w:r>
      <w:r>
        <w:t xml:space="preserve">nacheinander so bestimmen, dass jede neue Gleichung möglichst nur noch eine neue Unbekannte enthält.</w:t>
      </w:r>
    </w:p>
    <w:p>
      <w:pPr>
        <w:pStyle w:val="BodyText"/>
      </w:pPr>
      <w:r>
        <w:t xml:space="preserve">Welche Gleichungen werden in die Matrix gebracht?</w:t>
      </w:r>
    </w:p>
    <w:p>
      <w:pPr>
        <w:pStyle w:val="BodyText"/>
      </w:pPr>
      <w:r>
        <w:t xml:space="preserve">Ausgangspunkt ist das volle Gleichungssystem aus Beispiel 2:</w:t>
      </w:r>
    </w:p>
    <w:p>
      <w:pPr>
        <w:pStyle w:val="BodyText"/>
      </w:pPr>
      <m:oMathPara>
        <m:oMathParaPr>
          <m:jc m:val="center"/>
        </m:oMathParaPr>
        <m:oMath>
          <m:m>
            <m:mPr>
              <m:baseJc m:val="center"/>
              <m:plcHide m:val="on"/>
              <m:mcs>
                <m:mc>
                  <m:mcPr>
                    <m:mcJc m:val="right"/>
                    <m:count m:val="1"/>
                  </m:mcPr>
                </m:mc>
                <m:mc>
                  <m:mcPr>
                    <m:mcJc m:val="left"/>
                    <m:count m:val="1"/>
                  </m:mcPr>
                </m:mc>
              </m:mcs>
            </m:mPr>
            <m:mr>
              <m:e>
                <m:r>
                  <m:t>M</m:t>
                </m:r>
                <m:r>
                  <m:t>1</m:t>
                </m:r>
                <m:r>
                  <m:rPr>
                    <m:sty m:val="p"/>
                  </m:rPr>
                  <m:t>:</m:t>
                </m:r>
              </m:e>
              <m:e>
                <m:r>
                  <m:t> </m:t>
                </m:r>
                <m:r>
                  <m:rPr>
                    <m:sty m:val="p"/>
                  </m:rPr>
                  <m:t>−</m:t>
                </m:r>
                <m:sSub>
                  <m:e>
                    <m:r>
                      <m:t>U</m:t>
                    </m:r>
                  </m:e>
                  <m:sub>
                    <m:r>
                      <m:t>q</m:t>
                    </m:r>
                  </m:sub>
                </m:sSub>
                <m:r>
                  <m:rPr>
                    <m:sty m:val="p"/>
                  </m:rPr>
                  <m:t>+</m:t>
                </m:r>
                <m:sSub>
                  <m:e>
                    <m:r>
                      <m:t>U</m:t>
                    </m:r>
                  </m:e>
                  <m:sub>
                    <m:r>
                      <m:t>1</m:t>
                    </m:r>
                  </m:sub>
                </m:sSub>
                <m:r>
                  <m:rPr>
                    <m:sty m:val="p"/>
                  </m:rPr>
                  <m:t>=</m:t>
                </m:r>
                <m:r>
                  <m:t>0</m:t>
                </m:r>
                <m:r>
                  <m:rPr>
                    <m:sty m:val="p"/>
                  </m:rPr>
                  <m:t>,</m:t>
                </m:r>
              </m:e>
            </m:mr>
            <m:mr>
              <m:e>
                <m:r>
                  <m:t>M</m:t>
                </m:r>
                <m:r>
                  <m:t>2</m:t>
                </m:r>
                <m:r>
                  <m:rPr>
                    <m:sty m:val="p"/>
                  </m:rPr>
                  <m:t>:</m:t>
                </m:r>
              </m:e>
              <m:e>
                <m:r>
                  <m:t> </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r>
                  <m:t>0</m:t>
                </m:r>
                <m:r>
                  <m:rPr>
                    <m:sty m:val="p"/>
                  </m:rPr>
                  <m:t>,</m:t>
                </m:r>
              </m:e>
            </m:mr>
            <m:mr>
              <m:e>
                <m:r>
                  <m:t>K</m:t>
                </m:r>
                <m:r>
                  <m:t>1</m:t>
                </m:r>
                <m:r>
                  <m:rPr>
                    <m:sty m:val="p"/>
                  </m:rPr>
                  <m:t>:</m:t>
                </m:r>
              </m:e>
              <m:e>
                <m:r>
                  <m:t> </m:t>
                </m:r>
                <m:r>
                  <m:t>I</m:t>
                </m:r>
                <m:r>
                  <m:rPr>
                    <m:sty m:val="p"/>
                  </m:rPr>
                  <m:t>−</m:t>
                </m:r>
                <m:sSub>
                  <m:e>
                    <m:r>
                      <m:t>I</m:t>
                    </m:r>
                  </m:e>
                  <m:sub>
                    <m:r>
                      <m:t>1</m:t>
                    </m:r>
                  </m:sub>
                </m:sSub>
                <m:r>
                  <m:rPr>
                    <m:sty m:val="p"/>
                  </m:rPr>
                  <m:t>−</m:t>
                </m:r>
                <m:sSub>
                  <m:e>
                    <m:r>
                      <m:t>I</m:t>
                    </m:r>
                  </m:e>
                  <m:sub>
                    <m:r>
                      <m:t>2</m:t>
                    </m:r>
                  </m:sub>
                </m:sSub>
                <m:r>
                  <m:rPr>
                    <m:sty m:val="p"/>
                  </m:rPr>
                  <m:t>=</m:t>
                </m:r>
                <m:r>
                  <m:t>0</m:t>
                </m:r>
                <m:r>
                  <m:rPr>
                    <m:sty m:val="p"/>
                  </m:rPr>
                  <m:t>,</m:t>
                </m:r>
              </m:e>
            </m:mr>
            <m:mr>
              <m:e>
                <m:r>
                  <m:t>O</m:t>
                </m:r>
                <m:r>
                  <m:t>1</m:t>
                </m:r>
                <m:r>
                  <m:rPr>
                    <m:sty m:val="p"/>
                  </m:rPr>
                  <m:t>:</m:t>
                </m:r>
              </m:e>
              <m:e>
                <m:r>
                  <m:t> </m:t>
                </m:r>
                <m:sSub>
                  <m:e>
                    <m:r>
                      <m:t>U</m:t>
                    </m:r>
                  </m:e>
                  <m:sub>
                    <m:r>
                      <m:t>1</m:t>
                    </m:r>
                  </m:sub>
                </m:sSub>
                <m:r>
                  <m:rPr>
                    <m:sty m:val="p"/>
                  </m:rPr>
                  <m:t>−</m:t>
                </m:r>
                <m:sSub>
                  <m:e>
                    <m:r>
                      <m:t>R</m:t>
                    </m:r>
                  </m:e>
                  <m:sub>
                    <m:r>
                      <m:t>1</m:t>
                    </m:r>
                  </m:sub>
                </m:sSub>
                <m:sSub>
                  <m:e>
                    <m:r>
                      <m:t>I</m:t>
                    </m:r>
                  </m:e>
                  <m:sub>
                    <m:r>
                      <m:t>1</m:t>
                    </m:r>
                  </m:sub>
                </m:sSub>
                <m:r>
                  <m:rPr>
                    <m:sty m:val="p"/>
                  </m:rPr>
                  <m:t>=</m:t>
                </m:r>
                <m:r>
                  <m:t>0</m:t>
                </m:r>
                <m:r>
                  <m:rPr>
                    <m:sty m:val="p"/>
                  </m:rPr>
                  <m:t>,</m:t>
                </m:r>
              </m:e>
            </m:mr>
            <m:mr>
              <m:e>
                <m:r>
                  <m:t>O</m:t>
                </m:r>
                <m:r>
                  <m:t>2</m:t>
                </m:r>
                <m:r>
                  <m:rPr>
                    <m:sty m:val="p"/>
                  </m:rPr>
                  <m:t>:</m:t>
                </m:r>
              </m:e>
              <m:e>
                <m:r>
                  <m:t> </m:t>
                </m:r>
                <m:sSub>
                  <m:e>
                    <m:r>
                      <m:t>U</m:t>
                    </m:r>
                  </m:e>
                  <m:sub>
                    <m:r>
                      <m:t>2</m:t>
                    </m:r>
                  </m:sub>
                </m:sSub>
                <m:r>
                  <m:rPr>
                    <m:sty m:val="p"/>
                  </m:rPr>
                  <m:t>−</m:t>
                </m:r>
                <m:sSub>
                  <m:e>
                    <m:r>
                      <m:t>R</m:t>
                    </m:r>
                  </m:e>
                  <m:sub>
                    <m:r>
                      <m:t>2</m:t>
                    </m:r>
                  </m:sub>
                </m:sSub>
                <m:sSub>
                  <m:e>
                    <m:r>
                      <m:t>I</m:t>
                    </m:r>
                  </m:e>
                  <m:sub>
                    <m:r>
                      <m:t>2</m:t>
                    </m:r>
                  </m:sub>
                </m:sSub>
                <m:r>
                  <m:rPr>
                    <m:sty m:val="p"/>
                  </m:rPr>
                  <m:t>=</m:t>
                </m:r>
                <m:r>
                  <m:t>0</m:t>
                </m:r>
                <m:r>
                  <m:rPr>
                    <m:sty m:val="p"/>
                  </m:rPr>
                  <m:t>,</m:t>
                </m:r>
              </m:e>
            </m:mr>
            <m:mr>
              <m:e>
                <m:r>
                  <m:t>O</m:t>
                </m:r>
                <m:r>
                  <m:t>3</m:t>
                </m:r>
                <m:r>
                  <m:rPr>
                    <m:sty m:val="p"/>
                  </m:rPr>
                  <m:t>:</m:t>
                </m:r>
              </m:e>
              <m:e>
                <m:r>
                  <m:t> </m:t>
                </m:r>
                <m:sSub>
                  <m:e>
                    <m:r>
                      <m:t>U</m:t>
                    </m:r>
                  </m:e>
                  <m:sub>
                    <m:r>
                      <m:t>3</m:t>
                    </m:r>
                  </m:sub>
                </m:sSub>
                <m:r>
                  <m:rPr>
                    <m:sty m:val="p"/>
                  </m:rPr>
                  <m:t>−</m:t>
                </m:r>
                <m:sSub>
                  <m:e>
                    <m:r>
                      <m:t>R</m:t>
                    </m:r>
                  </m:e>
                  <m:sub>
                    <m:r>
                      <m:t>3</m:t>
                    </m:r>
                  </m:sub>
                </m:sSub>
                <m:sSub>
                  <m:e>
                    <m:r>
                      <m:t>I</m:t>
                    </m:r>
                  </m:e>
                  <m:sub>
                    <m:r>
                      <m:t>2</m:t>
                    </m:r>
                  </m:sub>
                </m:sSub>
                <m:r>
                  <m:rPr>
                    <m:sty m:val="p"/>
                  </m:rPr>
                  <m:t>=</m:t>
                </m:r>
                <m:r>
                  <m:t>0</m:t>
                </m:r>
                <m:r>
                  <m:rPr>
                    <m:sty m:val="p"/>
                  </m:rPr>
                  <m:t>.</m:t>
                </m:r>
              </m:e>
            </m:mr>
          </m:m>
        </m:oMath>
      </m:oMathPara>
    </w:p>
    <w:p>
      <w:pPr>
        <w:pStyle w:val="FirstParagraph"/>
      </w:pPr>
      <w:r>
        <w:t xml:space="preserve">Fuer die handschriftliche Matrixrechnung wird daraus ein aequivalentes reduziertes Strom-System gebildet:</w:t>
      </w:r>
    </w:p>
    <w:p>
      <w:pPr>
        <w:pStyle w:val="Compact"/>
        <w:numPr>
          <w:ilvl w:val="0"/>
          <w:numId w:val="1015"/>
        </w:numPr>
      </w:pPr>
      <w:r>
        <w:t xml:space="preserve">Aus</w:t>
      </w:r>
      <w:r>
        <w:t xml:space="preserve"> </w:t>
      </w:r>
      <m:oMath>
        <m:r>
          <m:t>M</m:t>
        </m:r>
        <m:r>
          <m:t>1</m:t>
        </m:r>
      </m:oMath>
      <w:r>
        <w:t xml:space="preserve"> </w:t>
      </w:r>
      <w:r>
        <w:t xml:space="preserve">und</w:t>
      </w:r>
      <w:r>
        <w:t xml:space="preserve"> </w:t>
      </w:r>
      <m:oMath>
        <m:r>
          <m:t>O</m:t>
        </m:r>
        <m:r>
          <m:t>1</m:t>
        </m:r>
      </m:oMath>
      <w:r>
        <w:t xml:space="preserve">:</w:t>
      </w:r>
      <w:r>
        <w:t xml:space="preserve"> </w:t>
      </w:r>
      <m:oMath>
        <m:sSub>
          <m:e>
            <m:r>
              <m:t>U</m:t>
            </m:r>
          </m:e>
          <m:sub>
            <m:r>
              <m:t>1</m:t>
            </m:r>
          </m:sub>
        </m:sSub>
        <m:r>
          <m:rPr>
            <m:sty m:val="p"/>
          </m:rPr>
          <m:t>=</m:t>
        </m:r>
        <m:sSub>
          <m:e>
            <m:r>
              <m:t>U</m:t>
            </m:r>
          </m:e>
          <m:sub>
            <m:r>
              <m:t>q</m:t>
            </m:r>
          </m:sub>
        </m:sSub>
      </m:oMath>
      <w:r>
        <w:t xml:space="preserve"> </w:t>
      </w:r>
      <w:r>
        <w:t xml:space="preserve">und damit</w:t>
      </w:r>
      <w:r>
        <w:t xml:space="preserve"> </w:t>
      </w:r>
      <m:oMath>
        <m:sSub>
          <m:e>
            <m:r>
              <m:t>R</m:t>
            </m:r>
          </m:e>
          <m:sub>
            <m:r>
              <m:t>1</m:t>
            </m:r>
          </m:sub>
        </m:sSub>
        <m:sSub>
          <m:e>
            <m:r>
              <m:t>I</m:t>
            </m:r>
          </m:e>
          <m:sub>
            <m:r>
              <m:t>1</m:t>
            </m:r>
          </m:sub>
        </m:sSub>
        <m:r>
          <m:rPr>
            <m:sty m:val="p"/>
          </m:rPr>
          <m:t>=</m:t>
        </m:r>
        <m:sSub>
          <m:e>
            <m:r>
              <m:t>U</m:t>
            </m:r>
          </m:e>
          <m:sub>
            <m:r>
              <m:t>q</m:t>
            </m:r>
          </m:sub>
        </m:sSub>
      </m:oMath>
      <w:r>
        <w:t xml:space="preserve">.</w:t>
      </w:r>
    </w:p>
    <w:p>
      <w:pPr>
        <w:pStyle w:val="Compact"/>
        <w:numPr>
          <w:ilvl w:val="0"/>
          <w:numId w:val="1015"/>
        </w:numPr>
      </w:pPr>
      <w:r>
        <w:t xml:space="preserve">Aus</w:t>
      </w:r>
      <w:r>
        <w:t xml:space="preserve"> </w:t>
      </w:r>
      <m:oMath>
        <m:r>
          <m:t>M</m:t>
        </m:r>
        <m:r>
          <m:t>2</m:t>
        </m:r>
      </m:oMath>
      <w:r>
        <w:t xml:space="preserve">,</w:t>
      </w:r>
      <w:r>
        <w:t xml:space="preserve"> </w:t>
      </w:r>
      <m:oMath>
        <m:r>
          <m:t>O</m:t>
        </m:r>
        <m:r>
          <m:t>2</m:t>
        </m:r>
      </m:oMath>
      <w:r>
        <w:t xml:space="preserve">,</w:t>
      </w:r>
      <w:r>
        <w:t xml:space="preserve"> </w:t>
      </w:r>
      <m:oMath>
        <m:r>
          <m:t>O</m:t>
        </m:r>
        <m:r>
          <m:t>3</m:t>
        </m:r>
      </m:oMath>
      <w:r>
        <w:t xml:space="preserve"> </w:t>
      </w:r>
      <w:r>
        <w:t xml:space="preserve">und</w:t>
      </w:r>
      <w:r>
        <w:t xml:space="preserve"> </w:t>
      </w:r>
      <m:oMath>
        <m:sSub>
          <m:e>
            <m:r>
              <m:t>U</m:t>
            </m:r>
          </m:e>
          <m:sub>
            <m:r>
              <m:t>1</m:t>
            </m:r>
          </m:sub>
        </m:sSub>
        <m:r>
          <m:rPr>
            <m:sty m:val="p"/>
          </m:rPr>
          <m:t>=</m:t>
        </m:r>
        <m:sSub>
          <m:e>
            <m:r>
              <m:t>U</m:t>
            </m:r>
          </m:e>
          <m:sub>
            <m:r>
              <m:t>q</m:t>
            </m:r>
          </m:sub>
        </m:sSub>
      </m:oMath>
      <w:r>
        <w:t xml:space="preserve">:</w:t>
      </w:r>
      <w:r>
        <w:t xml:space="preserve"> </w:t>
      </w:r>
      <m:oMath>
        <m:d>
          <m:dPr>
            <m:begChr m:val="("/>
            <m:sepChr m:val=""/>
            <m:endChr m:val=")"/>
            <m:grow/>
          </m:dPr>
          <m:e>
            <m:sSub>
              <m:e>
                <m:r>
                  <m:t>R</m:t>
                </m:r>
              </m:e>
              <m:sub>
                <m:r>
                  <m:t>2</m:t>
                </m:r>
              </m:sub>
            </m:sSub>
            <m:r>
              <m:rPr>
                <m:sty m:val="p"/>
              </m:rPr>
              <m:t>+</m:t>
            </m:r>
            <m:sSub>
              <m:e>
                <m:r>
                  <m:t>R</m:t>
                </m:r>
              </m:e>
              <m:sub>
                <m:r>
                  <m:t>3</m:t>
                </m:r>
              </m:sub>
            </m:sSub>
          </m:e>
        </m:d>
        <m:sSub>
          <m:e>
            <m:r>
              <m:t>I</m:t>
            </m:r>
          </m:e>
          <m:sub>
            <m:r>
              <m:t>2</m:t>
            </m:r>
          </m:sub>
        </m:sSub>
        <m:r>
          <m:rPr>
            <m:sty m:val="p"/>
          </m:rPr>
          <m:t>=</m:t>
        </m:r>
        <m:sSub>
          <m:e>
            <m:r>
              <m:t>U</m:t>
            </m:r>
          </m:e>
          <m:sub>
            <m:r>
              <m:t>q</m:t>
            </m:r>
          </m:sub>
        </m:sSub>
      </m:oMath>
      <w:r>
        <w:t xml:space="preserve">.</w:t>
      </w:r>
    </w:p>
    <w:p>
      <w:pPr>
        <w:pStyle w:val="Compact"/>
        <w:numPr>
          <w:ilvl w:val="0"/>
          <w:numId w:val="1015"/>
        </w:numPr>
      </w:pPr>
      <w:r>
        <w:t xml:space="preserve">Aus</w:t>
      </w:r>
      <w:r>
        <w:t xml:space="preserve"> </w:t>
      </w:r>
      <m:oMath>
        <m:r>
          <m:t>K</m:t>
        </m:r>
        <m:r>
          <m:t>1</m:t>
        </m:r>
      </m:oMath>
      <w:r>
        <w:t xml:space="preserve">:</w:t>
      </w:r>
      <w:r>
        <w:t xml:space="preserve"> </w:t>
      </w:r>
      <m:oMath>
        <m:r>
          <m:t>I</m:t>
        </m:r>
        <m:r>
          <m:rPr>
            <m:sty m:val="p"/>
          </m:rPr>
          <m:t>−</m:t>
        </m:r>
        <m:sSub>
          <m:e>
            <m:r>
              <m:t>I</m:t>
            </m:r>
          </m:e>
          <m:sub>
            <m:r>
              <m:t>1</m:t>
            </m:r>
          </m:sub>
        </m:sSub>
        <m:r>
          <m:rPr>
            <m:sty m:val="p"/>
          </m:rPr>
          <m:t>−</m:t>
        </m:r>
        <m:sSub>
          <m:e>
            <m:r>
              <m:t>I</m:t>
            </m:r>
          </m:e>
          <m:sub>
            <m:r>
              <m:t>2</m:t>
            </m:r>
          </m:sub>
        </m:sSub>
        <m:r>
          <m:rPr>
            <m:sty m:val="p"/>
          </m:rPr>
          <m:t>=</m:t>
        </m:r>
        <m:r>
          <m:t>0</m:t>
        </m:r>
      </m:oMath>
      <w:r>
        <w:t xml:space="preserve">.</w:t>
      </w:r>
    </w:p>
    <w:p>
      <w:pPr>
        <w:pStyle w:val="FirstParagraph"/>
      </w:pPr>
      <w:r>
        <w:t xml:space="preserve">Explizite Gauß-Zeilenumformungen (auf dem reduzierten Strom-System):</w:t>
      </w:r>
    </w:p>
    <w:p>
      <w:pPr>
        <w:pStyle w:val="BodyText"/>
      </w:pPr>
      <w:r>
        <w:t xml:space="preserve">Zuerst in matrixgeeignete Normalform bringen (alle Unbekannten links, bekannte Groessen rechts):</w:t>
      </w:r>
    </w:p>
    <w:p>
      <w:pPr>
        <w:pStyle w:val="BodyText"/>
      </w:pPr>
      <m:oMathPara>
        <m:oMathParaPr>
          <m:jc m:val="center"/>
        </m:oMathParaPr>
        <m:oMath>
          <m:sSub>
            <m:e>
              <m:r>
                <m:t>R</m:t>
              </m:r>
            </m:e>
            <m:sub>
              <m:r>
                <m:t>1</m:t>
              </m:r>
            </m:sub>
          </m:sSub>
          <m:sSub>
            <m:e>
              <m:r>
                <m:t>I</m:t>
              </m:r>
            </m:e>
            <m:sub>
              <m:r>
                <m:t>1</m:t>
              </m:r>
            </m:sub>
          </m:sSub>
          <m:r>
            <m:rPr>
              <m:sty m:val="p"/>
            </m:rPr>
            <m:t>=</m:t>
          </m:r>
          <m:sSub>
            <m:e>
              <m:r>
                <m:t>U</m:t>
              </m:r>
            </m:e>
            <m:sub>
              <m:r>
                <m:t>q</m:t>
              </m:r>
            </m:sub>
          </m:sSub>
          <m:r>
            <m:rPr>
              <m:sty m:val="p"/>
            </m:rPr>
            <m:t>,</m:t>
          </m:r>
          <m:r>
            <m:t>  </m:t>
          </m:r>
          <m:d>
            <m:dPr>
              <m:begChr m:val="("/>
              <m:sepChr m:val=""/>
              <m:endChr m:val=")"/>
              <m:grow/>
            </m:dPr>
            <m:e>
              <m:sSub>
                <m:e>
                  <m:r>
                    <m:t>R</m:t>
                  </m:r>
                </m:e>
                <m:sub>
                  <m:r>
                    <m:t>2</m:t>
                  </m:r>
                </m:sub>
              </m:sSub>
              <m:r>
                <m:rPr>
                  <m:sty m:val="p"/>
                </m:rPr>
                <m:t>+</m:t>
              </m:r>
              <m:sSub>
                <m:e>
                  <m:r>
                    <m:t>R</m:t>
                  </m:r>
                </m:e>
                <m:sub>
                  <m:r>
                    <m:t>3</m:t>
                  </m:r>
                </m:sub>
              </m:sSub>
            </m:e>
          </m:d>
          <m:sSub>
            <m:e>
              <m:r>
                <m:t>I</m:t>
              </m:r>
            </m:e>
            <m:sub>
              <m:r>
                <m:t>2</m:t>
              </m:r>
            </m:sub>
          </m:sSub>
          <m:r>
            <m:rPr>
              <m:sty m:val="p"/>
            </m:rPr>
            <m:t>=</m:t>
          </m:r>
          <m:sSub>
            <m:e>
              <m:r>
                <m:t>U</m:t>
              </m:r>
            </m:e>
            <m:sub>
              <m:r>
                <m:t>q</m:t>
              </m:r>
            </m:sub>
          </m:sSub>
          <m:r>
            <m:rPr>
              <m:sty m:val="p"/>
            </m:rPr>
            <m:t>,</m:t>
          </m:r>
          <m:r>
            <m:t>  </m:t>
          </m:r>
          <m:r>
            <m:t>I</m:t>
          </m:r>
          <m:r>
            <m:rPr>
              <m:sty m:val="p"/>
            </m:rPr>
            <m:t>−</m:t>
          </m:r>
          <m:sSub>
            <m:e>
              <m:r>
                <m:t>I</m:t>
              </m:r>
            </m:e>
            <m:sub>
              <m:r>
                <m:t>1</m:t>
              </m:r>
            </m:sub>
          </m:sSub>
          <m:r>
            <m:rPr>
              <m:sty m:val="p"/>
            </m:rPr>
            <m:t>−</m:t>
          </m:r>
          <m:sSub>
            <m:e>
              <m:r>
                <m:t>I</m:t>
              </m:r>
            </m:e>
            <m:sub>
              <m:r>
                <m:t>2</m:t>
              </m:r>
            </m:sub>
          </m:sSub>
          <m:r>
            <m:rPr>
              <m:sty m:val="p"/>
            </m:rPr>
            <m:t>=</m:t>
          </m:r>
          <m:r>
            <m:t>0</m:t>
          </m:r>
          <m:r>
            <m:rPr>
              <m:sty m:val="p"/>
            </m:rPr>
            <m:t>.</m:t>
          </m:r>
        </m:oMath>
      </m:oMathPara>
    </w:p>
    <w:p>
      <w:pPr>
        <w:pStyle w:val="FirstParagraph"/>
      </w:pPr>
      <w:r>
        <w:t xml:space="preserve">Mit Unbekanntenvektor</w:t>
      </w:r>
      <w:r>
        <w:t xml:space="preserve"> </w:t>
      </w:r>
      <m:oMath>
        <m:d>
          <m:dPr>
            <m:begChr m:val="("/>
            <m:sepChr m:val=""/>
            <m:endChr m:val=")"/>
            <m:grow/>
          </m:dPr>
          <m:e>
            <m:m>
              <m:mPr>
                <m:baseJc m:val="center"/>
                <m:plcHide m:val="on"/>
                <m:mcs>
                  <m:mc>
                    <m:mcPr>
                      <m:mcJc m:val="center"/>
                      <m:count m:val="1"/>
                    </m:mcPr>
                  </m:mc>
                </m:mcs>
              </m:mPr>
              <m:mr>
                <m:e>
                  <m:sSub>
                    <m:e>
                      <m:r>
                        <m:t>I</m:t>
                      </m:r>
                    </m:e>
                    <m:sub>
                      <m:r>
                        <m:t>1</m:t>
                      </m:r>
                    </m:sub>
                  </m:sSub>
                </m:e>
              </m:mr>
              <m:mr>
                <m:e>
                  <m:sSub>
                    <m:e>
                      <m:r>
                        <m:t>I</m:t>
                      </m:r>
                    </m:e>
                    <m:sub>
                      <m:r>
                        <m:t>2</m:t>
                      </m:r>
                    </m:sub>
                  </m:sSub>
                </m:e>
              </m:mr>
              <m:mr>
                <m:e>
                  <m:r>
                    <m:t>I</m:t>
                  </m:r>
                </m:e>
              </m:mr>
            </m:m>
          </m:e>
        </m:d>
      </m:oMath>
      <w:r>
        <w:t xml:space="preserve"> </w:t>
      </w:r>
      <w:r>
        <w:t xml:space="preserve">ergibt sich die erweiterte Matrix</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R</m:t>
                        </m:r>
                      </m:e>
                      <m:sub>
                        <m:r>
                          <m:t>1</m:t>
                        </m:r>
                      </m:sub>
                    </m:sSub>
                  </m:e>
                  <m:e>
                    <m:r>
                      <m:t>0</m:t>
                    </m:r>
                  </m:e>
                  <m:e>
                    <m:r>
                      <m:t>0</m:t>
                    </m:r>
                  </m:e>
                  <m:e>
                    <m:sSub>
                      <m:e>
                        <m:r>
                          <m:t>U</m:t>
                        </m:r>
                      </m:e>
                      <m:sub>
                        <m:r>
                          <m:t>q</m:t>
                        </m:r>
                      </m:sub>
                    </m:sSub>
                  </m:e>
                </m:mr>
                <m:mr>
                  <m:e>
                    <m:r>
                      <m:t>0</m:t>
                    </m:r>
                  </m:e>
                  <m:e>
                    <m:sSub>
                      <m:e>
                        <m:r>
                          <m:t>R</m:t>
                        </m:r>
                      </m:e>
                      <m:sub>
                        <m:r>
                          <m:t>2</m:t>
                        </m:r>
                      </m:sub>
                    </m:sSub>
                    <m:r>
                      <m:rPr>
                        <m:sty m:val="p"/>
                      </m:rPr>
                      <m:t>+</m:t>
                    </m:r>
                    <m:sSub>
                      <m:e>
                        <m:r>
                          <m:t>R</m:t>
                        </m:r>
                      </m:e>
                      <m:sub>
                        <m:r>
                          <m:t>3</m:t>
                        </m:r>
                      </m:sub>
                    </m:sSub>
                  </m:e>
                  <m:e>
                    <m:r>
                      <m:t>0</m:t>
                    </m:r>
                  </m:e>
                  <m:e>
                    <m:sSub>
                      <m:e>
                        <m:r>
                          <m:t>U</m:t>
                        </m:r>
                      </m:e>
                      <m:sub>
                        <m:r>
                          <m:t>q</m:t>
                        </m:r>
                      </m:sub>
                    </m:sSub>
                  </m:e>
                </m:mr>
                <m:mr>
                  <m:e>
                    <m:r>
                      <m:rPr>
                        <m:sty m:val="p"/>
                      </m:rPr>
                      <m:t>−</m:t>
                    </m:r>
                    <m:r>
                      <m:t>1</m:t>
                    </m:r>
                  </m:e>
                  <m:e>
                    <m:r>
                      <m:rPr>
                        <m:sty m:val="p"/>
                      </m:rPr>
                      <m:t>−</m:t>
                    </m:r>
                    <m:r>
                      <m:t>1</m:t>
                    </m:r>
                  </m:e>
                  <m:e>
                    <m:r>
                      <m:t>1</m:t>
                    </m:r>
                  </m:e>
                  <m:e>
                    <m:r>
                      <m:t>0</m:t>
                    </m:r>
                  </m:e>
                </m:mr>
              </m:m>
            </m:e>
          </m:d>
          <m:r>
            <m:rPr>
              <m:sty m:val="p"/>
            </m:rPr>
            <m:t>.</m:t>
          </m:r>
        </m:oMath>
      </m:oMathPara>
    </w:p>
    <w:p>
      <w:pPr>
        <w:pStyle w:val="FirstParagraph"/>
      </w:pPr>
      <w:r>
        <w:t xml:space="preserve">Die Matrixschreibweise lautet damit explizit:</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R</m:t>
                        </m:r>
                      </m:e>
                      <m:sub>
                        <m:r>
                          <m:t>1</m:t>
                        </m:r>
                      </m:sub>
                    </m:sSub>
                  </m:e>
                  <m:e>
                    <m:r>
                      <m:t>0</m:t>
                    </m:r>
                  </m:e>
                  <m:e>
                    <m:r>
                      <m:t>0</m:t>
                    </m:r>
                  </m:e>
                </m:mr>
                <m:mr>
                  <m:e>
                    <m:r>
                      <m:t>0</m:t>
                    </m:r>
                  </m:e>
                  <m:e>
                    <m:sSub>
                      <m:e>
                        <m:r>
                          <m:t>R</m:t>
                        </m:r>
                      </m:e>
                      <m:sub>
                        <m:r>
                          <m:t>2</m:t>
                        </m:r>
                      </m:sub>
                    </m:sSub>
                    <m:r>
                      <m:rPr>
                        <m:sty m:val="p"/>
                      </m:rPr>
                      <m:t>+</m:t>
                    </m:r>
                    <m:sSub>
                      <m:e>
                        <m:r>
                          <m:t>R</m:t>
                        </m:r>
                      </m:e>
                      <m:sub>
                        <m:r>
                          <m:t>3</m:t>
                        </m:r>
                      </m:sub>
                    </m:sSub>
                  </m:e>
                  <m:e>
                    <m:r>
                      <m:t>0</m:t>
                    </m:r>
                  </m:e>
                </m:mr>
                <m:mr>
                  <m:e>
                    <m:r>
                      <m:rPr>
                        <m:sty m:val="p"/>
                      </m:rPr>
                      <m:t>−</m:t>
                    </m:r>
                    <m:r>
                      <m:t>1</m:t>
                    </m:r>
                  </m:e>
                  <m:e>
                    <m:r>
                      <m:rPr>
                        <m:sty m:val="p"/>
                      </m:rPr>
                      <m:t>−</m:t>
                    </m:r>
                    <m:r>
                      <m:t>1</m:t>
                    </m:r>
                  </m:e>
                  <m:e>
                    <m:r>
                      <m:t>1</m:t>
                    </m:r>
                  </m:e>
                </m:mr>
              </m:m>
            </m:e>
          </m:d>
          <m:r>
            <m:rPr>
              <m:sty m:val="p"/>
            </m:rPr>
            <m:t>⋅</m:t>
          </m:r>
          <m:d>
            <m:dPr>
              <m:begChr m:val="("/>
              <m:sepChr m:val=""/>
              <m:endChr m:val=")"/>
              <m:grow/>
            </m:dPr>
            <m:e>
              <m:m>
                <m:mPr>
                  <m:baseJc m:val="center"/>
                  <m:plcHide m:val="on"/>
                  <m:mcs>
                    <m:mc>
                      <m:mcPr>
                        <m:mcJc m:val="center"/>
                        <m:count m:val="1"/>
                      </m:mcPr>
                    </m:mc>
                  </m:mcs>
                </m:mPr>
                <m:mr>
                  <m:e>
                    <m:sSub>
                      <m:e>
                        <m:r>
                          <m:t>I</m:t>
                        </m:r>
                      </m:e>
                      <m:sub>
                        <m:r>
                          <m:t>1</m:t>
                        </m:r>
                      </m:sub>
                    </m:sSub>
                  </m:e>
                </m:mr>
                <m:mr>
                  <m:e>
                    <m:sSub>
                      <m:e>
                        <m:r>
                          <m:t>I</m:t>
                        </m:r>
                      </m:e>
                      <m:sub>
                        <m:r>
                          <m:t>2</m:t>
                        </m:r>
                      </m:sub>
                    </m:sSub>
                  </m:e>
                </m:mr>
                <m:mr>
                  <m:e>
                    <m:r>
                      <m:t>I</m:t>
                    </m:r>
                  </m:e>
                </m:mr>
              </m:m>
            </m:e>
          </m:d>
          <m:r>
            <m:rPr>
              <m:sty m:val="p"/>
            </m:rPr>
            <m:t>=</m:t>
          </m:r>
          <m:d>
            <m:dPr>
              <m:begChr m:val="("/>
              <m:sepChr m:val=""/>
              <m:endChr m:val=")"/>
              <m:grow/>
            </m:dPr>
            <m:e>
              <m:m>
                <m:mPr>
                  <m:baseJc m:val="center"/>
                  <m:plcHide m:val="on"/>
                  <m:mcs>
                    <m:mc>
                      <m:mcPr>
                        <m:mcJc m:val="center"/>
                        <m:count m:val="1"/>
                      </m:mcPr>
                    </m:mc>
                  </m:mcs>
                </m:mPr>
                <m:mr>
                  <m:e>
                    <m:sSub>
                      <m:e>
                        <m:r>
                          <m:t>U</m:t>
                        </m:r>
                      </m:e>
                      <m:sub>
                        <m:r>
                          <m:t>q</m:t>
                        </m:r>
                      </m:sub>
                    </m:sSub>
                  </m:e>
                </m:mr>
                <m:mr>
                  <m:e>
                    <m:sSub>
                      <m:e>
                        <m:r>
                          <m:t>U</m:t>
                        </m:r>
                      </m:e>
                      <m:sub>
                        <m:r>
                          <m:t>q</m:t>
                        </m:r>
                      </m:sub>
                    </m:sSub>
                  </m:e>
                </m:mr>
                <m:mr>
                  <m:e>
                    <m:r>
                      <m:t>0</m:t>
                    </m:r>
                  </m:e>
                </m:mr>
              </m:m>
            </m:e>
          </m:d>
          <m:r>
            <m:rPr>
              <m:sty m:val="p"/>
            </m:rPr>
            <m:t>.</m:t>
          </m:r>
        </m:oMath>
      </m:oMathPara>
    </w:p>
    <w:p>
      <w:pPr>
        <w:pStyle w:val="FirstParagraph"/>
      </w:pPr>
      <w:r>
        <w:t xml:space="preserve">Zeilenumformungen:</w:t>
      </w:r>
    </w:p>
    <w:p>
      <w:pPr>
        <w:pStyle w:val="BodyText"/>
      </w:pPr>
      <m:oMathPara>
        <m:oMathParaPr>
          <m:jc m:val="center"/>
        </m:oMathParaPr>
        <m:oMath>
          <m:sSub>
            <m:e>
              <m:r>
                <m:t>Z</m:t>
              </m:r>
            </m:e>
            <m:sub>
              <m:r>
                <m:t>3</m:t>
              </m:r>
            </m:sub>
          </m:sSub>
          <m:r>
            <m:rPr>
              <m:sty m:val="p"/>
            </m:rPr>
            <m:t>←</m:t>
          </m:r>
          <m:sSub>
            <m:e>
              <m:r>
                <m:t>Z</m:t>
              </m:r>
            </m:e>
            <m:sub>
              <m:r>
                <m:t>3</m:t>
              </m:r>
            </m:sub>
          </m:sSub>
          <m:r>
            <m:rPr>
              <m:sty m:val="p"/>
            </m:rPr>
            <m:t>+</m:t>
          </m:r>
          <m:f>
            <m:fPr>
              <m:type m:val="bar"/>
            </m:fPr>
            <m:num>
              <m:r>
                <m:t>1</m:t>
              </m:r>
            </m:num>
            <m:den>
              <m:sSub>
                <m:e>
                  <m:r>
                    <m:t>R</m:t>
                  </m:r>
                </m:e>
                <m:sub>
                  <m:r>
                    <m:t>1</m:t>
                  </m:r>
                </m:sub>
              </m:sSub>
            </m:den>
          </m:f>
          <m:sSub>
            <m:e>
              <m:r>
                <m:t>Z</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R</m:t>
                        </m:r>
                      </m:e>
                      <m:sub>
                        <m:r>
                          <m:t>1</m:t>
                        </m:r>
                      </m:sub>
                    </m:sSub>
                  </m:e>
                  <m:e>
                    <m:r>
                      <m:t>0</m:t>
                    </m:r>
                  </m:e>
                  <m:e>
                    <m:r>
                      <m:t>0</m:t>
                    </m:r>
                  </m:e>
                  <m:e>
                    <m:sSub>
                      <m:e>
                        <m:r>
                          <m:t>U</m:t>
                        </m:r>
                      </m:e>
                      <m:sub>
                        <m:r>
                          <m:t>q</m:t>
                        </m:r>
                      </m:sub>
                    </m:sSub>
                  </m:e>
                </m:mr>
                <m:mr>
                  <m:e>
                    <m:r>
                      <m:t>0</m:t>
                    </m:r>
                  </m:e>
                  <m:e>
                    <m:sSub>
                      <m:e>
                        <m:r>
                          <m:t>R</m:t>
                        </m:r>
                      </m:e>
                      <m:sub>
                        <m:r>
                          <m:t>2</m:t>
                        </m:r>
                      </m:sub>
                    </m:sSub>
                    <m:r>
                      <m:rPr>
                        <m:sty m:val="p"/>
                      </m:rPr>
                      <m:t>+</m:t>
                    </m:r>
                    <m:sSub>
                      <m:e>
                        <m:r>
                          <m:t>R</m:t>
                        </m:r>
                      </m:e>
                      <m:sub>
                        <m:r>
                          <m:t>3</m:t>
                        </m:r>
                      </m:sub>
                    </m:sSub>
                  </m:e>
                  <m:e>
                    <m:r>
                      <m:t>0</m:t>
                    </m:r>
                  </m:e>
                  <m:e>
                    <m:sSub>
                      <m:e>
                        <m:r>
                          <m:t>U</m:t>
                        </m:r>
                      </m:e>
                      <m:sub>
                        <m:r>
                          <m:t>q</m:t>
                        </m:r>
                      </m:sub>
                    </m:sSub>
                  </m:e>
                </m:mr>
                <m:mr>
                  <m:e>
                    <m:r>
                      <m:t>0</m:t>
                    </m:r>
                  </m:e>
                  <m:e>
                    <m:r>
                      <m:rPr>
                        <m:sty m:val="p"/>
                      </m:rPr>
                      <m:t>−</m:t>
                    </m:r>
                    <m:r>
                      <m:t>1</m:t>
                    </m:r>
                  </m:e>
                  <m:e>
                    <m:r>
                      <m:t>1</m:t>
                    </m:r>
                  </m:e>
                  <m:e>
                    <m:f>
                      <m:fPr>
                        <m:type m:val="bar"/>
                      </m:fPr>
                      <m:num>
                        <m:sSub>
                          <m:e>
                            <m:r>
                              <m:t>U</m:t>
                            </m:r>
                          </m:e>
                          <m:sub>
                            <m:r>
                              <m:t>q</m:t>
                            </m:r>
                          </m:sub>
                        </m:sSub>
                      </m:num>
                      <m:den>
                        <m:sSub>
                          <m:e>
                            <m:r>
                              <m:t>R</m:t>
                            </m:r>
                          </m:e>
                          <m:sub>
                            <m:r>
                              <m:t>1</m:t>
                            </m:r>
                          </m:sub>
                        </m:sSub>
                      </m:den>
                    </m:f>
                  </m:e>
                </m:mr>
              </m:m>
            </m:e>
          </m:d>
        </m:oMath>
      </m:oMathPara>
    </w:p>
    <w:p>
      <w:pPr>
        <w:pStyle w:val="FirstParagraph"/>
      </w:pPr>
      <m:oMathPara>
        <m:oMathParaPr>
          <m:jc m:val="center"/>
        </m:oMathParaPr>
        <m:oMath>
          <m:sSub>
            <m:e>
              <m:r>
                <m:t>Z</m:t>
              </m:r>
            </m:e>
            <m:sub>
              <m:r>
                <m:t>3</m:t>
              </m:r>
            </m:sub>
          </m:sSub>
          <m:r>
            <m:rPr>
              <m:sty m:val="p"/>
            </m:rPr>
            <m:t>←</m:t>
          </m:r>
          <m:sSub>
            <m:e>
              <m:r>
                <m:t>Z</m:t>
              </m:r>
            </m:e>
            <m:sub>
              <m:r>
                <m:t>3</m:t>
              </m:r>
            </m:sub>
          </m:sSub>
          <m:r>
            <m:rPr>
              <m:sty m:val="p"/>
            </m:rPr>
            <m:t>+</m:t>
          </m:r>
          <m:f>
            <m:fPr>
              <m:type m:val="bar"/>
            </m:fPr>
            <m:num>
              <m:r>
                <m:t>1</m:t>
              </m:r>
            </m:num>
            <m:den>
              <m:sSub>
                <m:e>
                  <m:r>
                    <m:t>R</m:t>
                  </m:r>
                </m:e>
                <m:sub>
                  <m:r>
                    <m:t>2</m:t>
                  </m:r>
                </m:sub>
              </m:sSub>
              <m:r>
                <m:rPr>
                  <m:sty m:val="p"/>
                </m:rPr>
                <m:t>+</m:t>
              </m:r>
              <m:sSub>
                <m:e>
                  <m:r>
                    <m:t>R</m:t>
                  </m:r>
                </m:e>
                <m:sub>
                  <m:r>
                    <m:t>3</m:t>
                  </m:r>
                </m:sub>
              </m:sSub>
            </m:den>
          </m:f>
          <m:sSub>
            <m:e>
              <m:r>
                <m:t>Z</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R</m:t>
                        </m:r>
                      </m:e>
                      <m:sub>
                        <m:r>
                          <m:t>1</m:t>
                        </m:r>
                      </m:sub>
                    </m:sSub>
                  </m:e>
                  <m:e>
                    <m:r>
                      <m:t>0</m:t>
                    </m:r>
                  </m:e>
                  <m:e>
                    <m:r>
                      <m:t>0</m:t>
                    </m:r>
                  </m:e>
                  <m:e>
                    <m:sSub>
                      <m:e>
                        <m:r>
                          <m:t>U</m:t>
                        </m:r>
                      </m:e>
                      <m:sub>
                        <m:r>
                          <m:t>q</m:t>
                        </m:r>
                      </m:sub>
                    </m:sSub>
                  </m:e>
                </m:mr>
                <m:mr>
                  <m:e>
                    <m:r>
                      <m:t>0</m:t>
                    </m:r>
                  </m:e>
                  <m:e>
                    <m:sSub>
                      <m:e>
                        <m:r>
                          <m:t>R</m:t>
                        </m:r>
                      </m:e>
                      <m:sub>
                        <m:r>
                          <m:t>2</m:t>
                        </m:r>
                      </m:sub>
                    </m:sSub>
                    <m:r>
                      <m:rPr>
                        <m:sty m:val="p"/>
                      </m:rPr>
                      <m:t>+</m:t>
                    </m:r>
                    <m:sSub>
                      <m:e>
                        <m:r>
                          <m:t>R</m:t>
                        </m:r>
                      </m:e>
                      <m:sub>
                        <m:r>
                          <m:t>3</m:t>
                        </m:r>
                      </m:sub>
                    </m:sSub>
                  </m:e>
                  <m:e>
                    <m:r>
                      <m:t>0</m:t>
                    </m:r>
                  </m:e>
                  <m:e>
                    <m:sSub>
                      <m:e>
                        <m:r>
                          <m:t>U</m:t>
                        </m:r>
                      </m:e>
                      <m:sub>
                        <m:r>
                          <m:t>q</m:t>
                        </m:r>
                      </m:sub>
                    </m:sSub>
                  </m:e>
                </m:mr>
                <m:mr>
                  <m:e>
                    <m:r>
                      <m:t>0</m:t>
                    </m:r>
                  </m:e>
                  <m:e>
                    <m:r>
                      <m:t>0</m:t>
                    </m:r>
                  </m:e>
                  <m:e>
                    <m:r>
                      <m:t>1</m:t>
                    </m:r>
                  </m:e>
                  <m:e>
                    <m:f>
                      <m:fPr>
                        <m:type m:val="bar"/>
                      </m:fPr>
                      <m:num>
                        <m:sSub>
                          <m:e>
                            <m:r>
                              <m:t>U</m:t>
                            </m:r>
                          </m:e>
                          <m:sub>
                            <m:r>
                              <m:t>q</m:t>
                            </m:r>
                          </m:sub>
                        </m:sSub>
                      </m:num>
                      <m:den>
                        <m:sSub>
                          <m:e>
                            <m:r>
                              <m:t>R</m:t>
                            </m:r>
                          </m:e>
                          <m:sub>
                            <m:r>
                              <m:t>1</m:t>
                            </m:r>
                          </m:sub>
                        </m:sSub>
                      </m:den>
                    </m:f>
                    <m:r>
                      <m:rPr>
                        <m:sty m:val="p"/>
                      </m:rPr>
                      <m:t>+</m:t>
                    </m:r>
                    <m:f>
                      <m:fPr>
                        <m:type m:val="bar"/>
                      </m:fPr>
                      <m:num>
                        <m:sSub>
                          <m:e>
                            <m:r>
                              <m:t>U</m:t>
                            </m:r>
                          </m:e>
                          <m:sub>
                            <m:r>
                              <m:t>q</m:t>
                            </m:r>
                          </m:sub>
                        </m:sSub>
                      </m:num>
                      <m:den>
                        <m:sSub>
                          <m:e>
                            <m:r>
                              <m:t>R</m:t>
                            </m:r>
                          </m:e>
                          <m:sub>
                            <m:r>
                              <m:t>2</m:t>
                            </m:r>
                          </m:sub>
                        </m:sSub>
                        <m:r>
                          <m:rPr>
                            <m:sty m:val="p"/>
                          </m:rPr>
                          <m:t>+</m:t>
                        </m:r>
                        <m:sSub>
                          <m:e>
                            <m:r>
                              <m:t>R</m:t>
                            </m:r>
                          </m:e>
                          <m:sub>
                            <m:r>
                              <m:t>3</m:t>
                            </m:r>
                          </m:sub>
                        </m:sSub>
                      </m:den>
                    </m:f>
                  </m:e>
                </m:mr>
              </m:m>
            </m:e>
          </m:d>
          <m:r>
            <m:rPr>
              <m:sty m:val="p"/>
            </m:rPr>
            <m:t>.</m:t>
          </m:r>
        </m:oMath>
      </m:oMathPara>
    </w:p>
    <w:p>
      <w:pPr>
        <w:pStyle w:val="FirstParagraph"/>
      </w:pPr>
      <w:r>
        <w:t xml:space="preserve">Rückwärtseinsetzen liefert damit direkt:</w:t>
      </w:r>
    </w:p>
    <w:p>
      <w:pPr>
        <w:pStyle w:val="BodyText"/>
      </w:pPr>
      <m:oMathPara>
        <m:oMathParaPr>
          <m:jc m:val="center"/>
        </m:oMathParaPr>
        <m:oMath>
          <m:r>
            <m:t>I</m:t>
          </m:r>
          <m:r>
            <m:rPr>
              <m:sty m:val="p"/>
            </m:rPr>
            <m:t>=</m:t>
          </m:r>
          <m:f>
            <m:fPr>
              <m:type m:val="bar"/>
            </m:fPr>
            <m:num>
              <m:sSub>
                <m:e>
                  <m:r>
                    <m:t>U</m:t>
                  </m:r>
                </m:e>
                <m:sub>
                  <m:r>
                    <m:t>q</m:t>
                  </m:r>
                </m:sub>
              </m:sSub>
            </m:num>
            <m:den>
              <m:sSub>
                <m:e>
                  <m:r>
                    <m:t>R</m:t>
                  </m:r>
                </m:e>
                <m:sub>
                  <m:r>
                    <m:t>1</m:t>
                  </m:r>
                </m:sub>
              </m:sSub>
            </m:den>
          </m:f>
          <m:r>
            <m:rPr>
              <m:sty m:val="p"/>
            </m:rPr>
            <m:t>+</m:t>
          </m:r>
          <m:f>
            <m:fPr>
              <m:type m:val="bar"/>
            </m:fPr>
            <m:num>
              <m:sSub>
                <m:e>
                  <m:r>
                    <m:t>U</m:t>
                  </m:r>
                </m:e>
                <m:sub>
                  <m:r>
                    <m:t>q</m:t>
                  </m:r>
                </m:sub>
              </m:sSub>
            </m:num>
            <m:den>
              <m:sSub>
                <m:e>
                  <m:r>
                    <m:t>R</m:t>
                  </m:r>
                </m:e>
                <m:sub>
                  <m:r>
                    <m:t>2</m:t>
                  </m:r>
                </m:sub>
              </m:sSub>
              <m:r>
                <m:rPr>
                  <m:sty m:val="p"/>
                </m:rPr>
                <m:t>+</m:t>
              </m:r>
              <m:sSub>
                <m:e>
                  <m:r>
                    <m:t>R</m:t>
                  </m:r>
                </m:e>
                <m:sub>
                  <m:r>
                    <m:t>3</m:t>
                  </m:r>
                </m:sub>
              </m:sSub>
            </m:den>
          </m:f>
          <m:r>
            <m:rPr>
              <m:sty m:val="p"/>
            </m:rPr>
            <m:t>,</m:t>
          </m:r>
          <m:r>
            <m:t>  </m:t>
          </m:r>
          <m:sSub>
            <m:e>
              <m:r>
                <m:t>I</m:t>
              </m:r>
            </m:e>
            <m:sub>
              <m:r>
                <m:t>2</m:t>
              </m:r>
            </m:sub>
          </m:sSub>
          <m:r>
            <m:rPr>
              <m:sty m:val="p"/>
            </m:rPr>
            <m:t>=</m:t>
          </m:r>
          <m:f>
            <m:fPr>
              <m:type m:val="bar"/>
            </m:fPr>
            <m:num>
              <m:sSub>
                <m:e>
                  <m:r>
                    <m:t>U</m:t>
                  </m:r>
                </m:e>
                <m:sub>
                  <m:r>
                    <m:t>q</m:t>
                  </m:r>
                </m:sub>
              </m:sSub>
            </m:num>
            <m:den>
              <m:sSub>
                <m:e>
                  <m:r>
                    <m:t>R</m:t>
                  </m:r>
                </m:e>
                <m:sub>
                  <m:r>
                    <m:t>2</m:t>
                  </m:r>
                </m:sub>
              </m:sSub>
              <m:r>
                <m:rPr>
                  <m:sty m:val="p"/>
                </m:rPr>
                <m:t>+</m:t>
              </m:r>
              <m:sSub>
                <m:e>
                  <m:r>
                    <m:t>R</m:t>
                  </m:r>
                </m:e>
                <m:sub>
                  <m:r>
                    <m:t>3</m:t>
                  </m:r>
                </m:sub>
              </m:sSub>
            </m:den>
          </m:f>
          <m:r>
            <m:rPr>
              <m:sty m:val="p"/>
            </m:rPr>
            <m:t>,</m:t>
          </m:r>
          <m:r>
            <m:t>  </m:t>
          </m:r>
          <m:sSub>
            <m:e>
              <m:r>
                <m:t>I</m:t>
              </m:r>
            </m:e>
            <m:sub>
              <m:r>
                <m:t>1</m:t>
              </m:r>
            </m:sub>
          </m:sSub>
          <m:r>
            <m:rPr>
              <m:sty m:val="p"/>
            </m:rPr>
            <m:t>=</m:t>
          </m:r>
          <m:f>
            <m:fPr>
              <m:type m:val="bar"/>
            </m:fPr>
            <m:num>
              <m:sSub>
                <m:e>
                  <m:r>
                    <m:t>U</m:t>
                  </m:r>
                </m:e>
                <m:sub>
                  <m:r>
                    <m:t>q</m:t>
                  </m:r>
                </m:sub>
              </m:sSub>
            </m:num>
            <m:den>
              <m:sSub>
                <m:e>
                  <m:r>
                    <m:t>R</m:t>
                  </m:r>
                </m:e>
                <m:sub>
                  <m:r>
                    <m:t>1</m:t>
                  </m:r>
                </m:sub>
              </m:sSub>
            </m:den>
          </m:f>
          <m:r>
            <m:rPr>
              <m:sty m:val="p"/>
            </m:rPr>
            <m:t>.</m:t>
          </m:r>
        </m:oMath>
      </m:oMathPara>
    </w:p>
    <w:p>
      <w:pPr>
        <w:pStyle w:val="FirstParagraph"/>
      </w:pPr>
      <w:r>
        <w:t xml:space="preserve">Aus den Gleichungen folgen direkt</w:t>
      </w:r>
    </w:p>
    <w:p>
      <w:pPr>
        <w:pStyle w:val="BodyText"/>
      </w:pPr>
      <m:oMathPara>
        <m:oMathParaPr>
          <m:jc m:val="center"/>
        </m:oMathParaPr>
        <m:oMath>
          <m:sSub>
            <m:e>
              <m:r>
                <m:t>U</m:t>
              </m:r>
            </m:e>
            <m:sub>
              <m:r>
                <m:t>1</m:t>
              </m:r>
            </m:sub>
          </m:sSub>
          <m:r>
            <m:rPr>
              <m:sty m:val="p"/>
            </m:rPr>
            <m:t>=</m:t>
          </m:r>
          <m:sSub>
            <m:e>
              <m:r>
                <m:t>U</m:t>
              </m:r>
            </m:e>
            <m:sub>
              <m:r>
                <m:t>q</m:t>
              </m:r>
            </m:sub>
          </m:sSub>
          <m:r>
            <m:rPr>
              <m:sty m:val="p"/>
            </m:rPr>
            <m:t>,</m:t>
          </m:r>
          <m:r>
            <m:t>  </m:t>
          </m:r>
          <m:sSub>
            <m:e>
              <m:r>
                <m:t>U</m:t>
              </m:r>
            </m:e>
            <m:sub>
              <m:r>
                <m:t>2</m:t>
              </m:r>
            </m:sub>
          </m:sSub>
          <m:r>
            <m:rPr>
              <m:sty m:val="p"/>
            </m:rPr>
            <m:t>+</m:t>
          </m:r>
          <m:sSub>
            <m:e>
              <m:r>
                <m:t>U</m:t>
              </m:r>
            </m:e>
            <m:sub>
              <m:r>
                <m:t>3</m:t>
              </m:r>
            </m:sub>
          </m:sSub>
          <m:r>
            <m:rPr>
              <m:sty m:val="p"/>
            </m:rPr>
            <m:t>=</m:t>
          </m:r>
          <m:sSub>
            <m:e>
              <m:r>
                <m:t>U</m:t>
              </m:r>
            </m:e>
            <m:sub>
              <m:r>
                <m:t>1</m:t>
              </m:r>
            </m:sub>
          </m:sSub>
          <m:r>
            <m:rPr>
              <m:sty m:val="p"/>
            </m:rPr>
            <m:t>=</m:t>
          </m:r>
          <m:sSub>
            <m:e>
              <m:r>
                <m:t>U</m:t>
              </m:r>
            </m:e>
            <m:sub>
              <m:r>
                <m:t>q</m:t>
              </m:r>
            </m:sub>
          </m:sSub>
          <m:r>
            <m:rPr>
              <m:sty m:val="p"/>
            </m:rPr>
            <m:t>.</m:t>
          </m:r>
        </m:oMath>
      </m:oMathPara>
    </w:p>
    <w:p>
      <w:pPr>
        <w:pStyle w:val="FirstParagraph"/>
      </w:pPr>
      <w:r>
        <w:t xml:space="preserve">Mit den Ohmschen Gesetzen</w:t>
      </w:r>
    </w:p>
    <w:p>
      <w:pPr>
        <w:pStyle w:val="BodyText"/>
      </w:pPr>
      <m:oMathPara>
        <m:oMathParaPr>
          <m:jc m:val="center"/>
        </m:oMathParaPr>
        <m:oMath>
          <m:sSub>
            <m:e>
              <m:r>
                <m:t>U</m:t>
              </m:r>
            </m:e>
            <m:sub>
              <m:r>
                <m:t>1</m:t>
              </m:r>
            </m:sub>
          </m:sSub>
          <m:r>
            <m:rPr>
              <m:sty m:val="p"/>
            </m:rPr>
            <m:t>=</m:t>
          </m:r>
          <m:sSub>
            <m:e>
              <m:r>
                <m:t>R</m:t>
              </m:r>
            </m:e>
            <m:sub>
              <m:r>
                <m:t>1</m:t>
              </m:r>
            </m:sub>
          </m:sSub>
          <m:sSub>
            <m:e>
              <m:r>
                <m:t>I</m:t>
              </m:r>
            </m:e>
            <m:sub>
              <m:r>
                <m:t>1</m:t>
              </m:r>
            </m:sub>
          </m:sSub>
          <m:r>
            <m:rPr>
              <m:sty m:val="p"/>
            </m:rPr>
            <m:t>,</m:t>
          </m:r>
          <m:r>
            <m:t> </m:t>
          </m:r>
          <m:sSub>
            <m:e>
              <m:r>
                <m:t>U</m:t>
              </m:r>
            </m:e>
            <m:sub>
              <m:r>
                <m:t>2</m:t>
              </m:r>
            </m:sub>
          </m:sSub>
          <m:r>
            <m:rPr>
              <m:sty m:val="p"/>
            </m:rPr>
            <m:t>=</m:t>
          </m:r>
          <m:sSub>
            <m:e>
              <m:r>
                <m:t>R</m:t>
              </m:r>
            </m:e>
            <m:sub>
              <m:r>
                <m:t>2</m:t>
              </m:r>
            </m:sub>
          </m:sSub>
          <m:sSub>
            <m:e>
              <m:r>
                <m:t>I</m:t>
              </m:r>
            </m:e>
            <m:sub>
              <m:r>
                <m:t>2</m:t>
              </m:r>
            </m:sub>
          </m:sSub>
          <m:r>
            <m:rPr>
              <m:sty m:val="p"/>
            </m:rPr>
            <m:t>,</m:t>
          </m:r>
          <m:r>
            <m:t> </m:t>
          </m:r>
          <m:sSub>
            <m:e>
              <m:r>
                <m:t>U</m:t>
              </m:r>
            </m:e>
            <m:sub>
              <m:r>
                <m:t>3</m:t>
              </m:r>
            </m:sub>
          </m:sSub>
          <m:r>
            <m:rPr>
              <m:sty m:val="p"/>
            </m:rPr>
            <m:t>=</m:t>
          </m:r>
          <m:sSub>
            <m:e>
              <m:r>
                <m:t>R</m:t>
              </m:r>
            </m:e>
            <m:sub>
              <m:r>
                <m:t>3</m:t>
              </m:r>
            </m:sub>
          </m:sSub>
          <m:sSub>
            <m:e>
              <m:r>
                <m:t>I</m:t>
              </m:r>
            </m:e>
            <m:sub>
              <m:r>
                <m:t>2</m:t>
              </m:r>
            </m:sub>
          </m:sSub>
        </m:oMath>
      </m:oMathPara>
    </w:p>
    <w:p>
      <w:pPr>
        <w:pStyle w:val="FirstParagraph"/>
      </w:pPr>
      <w:r>
        <w:t xml:space="preserve">erhaelt man:</w:t>
      </w:r>
    </w:p>
    <w:p>
      <w:pPr>
        <w:pStyle w:val="BodyText"/>
      </w:pPr>
      <m:oMathPara>
        <m:oMathParaPr>
          <m:jc m:val="center"/>
        </m:oMathParaPr>
        <m:oMath>
          <m:sSub>
            <m:e>
              <m:r>
                <m:t>I</m:t>
              </m:r>
            </m:e>
            <m:sub>
              <m:r>
                <m:t>1</m:t>
              </m:r>
            </m:sub>
          </m:sSub>
          <m:r>
            <m:rPr>
              <m:sty m:val="p"/>
            </m:rPr>
            <m:t>=</m:t>
          </m:r>
          <m:f>
            <m:fPr>
              <m:type m:val="bar"/>
            </m:fPr>
            <m:num>
              <m:sSub>
                <m:e>
                  <m:r>
                    <m:t>U</m:t>
                  </m:r>
                </m:e>
                <m:sub>
                  <m:r>
                    <m:t>1</m:t>
                  </m:r>
                </m:sub>
              </m:sSub>
            </m:num>
            <m:den>
              <m:sSub>
                <m:e>
                  <m:r>
                    <m:t>R</m:t>
                  </m:r>
                </m:e>
                <m:sub>
                  <m:r>
                    <m:t>1</m:t>
                  </m:r>
                </m:sub>
              </m:sSub>
            </m:den>
          </m:f>
          <m:r>
            <m:rPr>
              <m:sty m:val="p"/>
            </m:rPr>
            <m:t>=</m:t>
          </m:r>
          <m:f>
            <m:fPr>
              <m:type m:val="bar"/>
            </m:fPr>
            <m:num>
              <m:sSub>
                <m:e>
                  <m:r>
                    <m:t>U</m:t>
                  </m:r>
                </m:e>
                <m:sub>
                  <m:r>
                    <m:t>q</m:t>
                  </m:r>
                </m:sub>
              </m:sSub>
            </m:num>
            <m:den>
              <m:sSub>
                <m:e>
                  <m:r>
                    <m:t>R</m:t>
                  </m:r>
                </m:e>
                <m:sub>
                  <m:r>
                    <m:t>1</m:t>
                  </m:r>
                </m:sub>
              </m:sSub>
            </m:den>
          </m:f>
          <m:r>
            <m:rPr>
              <m:sty m:val="p"/>
            </m:rPr>
            <m:t>.</m:t>
          </m:r>
        </m:oMath>
      </m:oMathPara>
    </w:p>
    <w:p>
      <w:pPr>
        <w:pStyle w:val="FirstParagraph"/>
      </w:pPr>
      <w:r>
        <w:t xml:space="preserve">Außerdem gilt</w:t>
      </w:r>
    </w:p>
    <w:p>
      <w:pPr>
        <w:pStyle w:val="BodyText"/>
      </w:pPr>
      <m:oMathPara>
        <m:oMathParaPr>
          <m:jc m:val="center"/>
        </m:oMathParaPr>
        <m:oMath>
          <m:sSub>
            <m:e>
              <m:r>
                <m:t>U</m:t>
              </m:r>
            </m:e>
            <m:sub>
              <m:r>
                <m:t>2</m:t>
              </m:r>
            </m:sub>
          </m:sSub>
          <m:r>
            <m:rPr>
              <m:sty m:val="p"/>
            </m:rPr>
            <m:t>+</m:t>
          </m:r>
          <m:sSub>
            <m:e>
              <m:r>
                <m:t>U</m:t>
              </m:r>
            </m:e>
            <m:sub>
              <m:r>
                <m:t>3</m:t>
              </m:r>
            </m:sub>
          </m:sSub>
          <m:r>
            <m:rPr>
              <m:sty m:val="p"/>
            </m:rPr>
            <m:t>=</m:t>
          </m:r>
          <m:d>
            <m:dPr>
              <m:begChr m:val="("/>
              <m:sepChr m:val=""/>
              <m:endChr m:val=")"/>
              <m:grow/>
            </m:dPr>
            <m:e>
              <m:sSub>
                <m:e>
                  <m:r>
                    <m:t>R</m:t>
                  </m:r>
                </m:e>
                <m:sub>
                  <m:r>
                    <m:t>2</m:t>
                  </m:r>
                </m:sub>
              </m:sSub>
              <m:r>
                <m:rPr>
                  <m:sty m:val="p"/>
                </m:rPr>
                <m:t>+</m:t>
              </m:r>
              <m:sSub>
                <m:e>
                  <m:r>
                    <m:t>R</m:t>
                  </m:r>
                </m:e>
                <m:sub>
                  <m:r>
                    <m:t>3</m:t>
                  </m:r>
                </m:sub>
              </m:sSub>
            </m:e>
          </m:d>
          <m:sSub>
            <m:e>
              <m:r>
                <m:t>I</m:t>
              </m:r>
            </m:e>
            <m:sub>
              <m:r>
                <m:t>2</m:t>
              </m:r>
            </m:sub>
          </m:sSub>
          <m:r>
            <m:rPr>
              <m:sty m:val="p"/>
            </m:rPr>
            <m:t>=</m:t>
          </m:r>
          <m:sSub>
            <m:e>
              <m:r>
                <m:t>U</m:t>
              </m:r>
            </m:e>
            <m:sub>
              <m:r>
                <m:t>q</m:t>
              </m:r>
            </m:sub>
          </m:sSub>
          <m:r>
            <m:rPr>
              <m:sty m:val="p"/>
            </m:rPr>
            <m:t>⇒</m:t>
          </m:r>
          <m:sSub>
            <m:e>
              <m:r>
                <m:t>I</m:t>
              </m:r>
            </m:e>
            <m:sub>
              <m:r>
                <m:t>2</m:t>
              </m:r>
            </m:sub>
          </m:sSub>
          <m:r>
            <m:rPr>
              <m:sty m:val="p"/>
            </m:rPr>
            <m:t>=</m:t>
          </m:r>
          <m:f>
            <m:fPr>
              <m:type m:val="bar"/>
            </m:fPr>
            <m:num>
              <m:sSub>
                <m:e>
                  <m:r>
                    <m:t>U</m:t>
                  </m:r>
                </m:e>
                <m:sub>
                  <m:r>
                    <m:t>q</m:t>
                  </m:r>
                </m:sub>
              </m:sSub>
            </m:num>
            <m:den>
              <m:sSub>
                <m:e>
                  <m:r>
                    <m:t>R</m:t>
                  </m:r>
                </m:e>
                <m:sub>
                  <m:r>
                    <m:t>2</m:t>
                  </m:r>
                </m:sub>
              </m:sSub>
              <m:r>
                <m:rPr>
                  <m:sty m:val="p"/>
                </m:rPr>
                <m:t>+</m:t>
              </m:r>
              <m:sSub>
                <m:e>
                  <m:r>
                    <m:t>R</m:t>
                  </m:r>
                </m:e>
                <m:sub>
                  <m:r>
                    <m:t>3</m:t>
                  </m:r>
                </m:sub>
              </m:sSub>
            </m:den>
          </m:f>
          <m:r>
            <m:rPr>
              <m:sty m:val="p"/>
            </m:rPr>
            <m:t>.</m:t>
          </m:r>
        </m:oMath>
      </m:oMathPara>
    </w:p>
    <w:p>
      <w:pPr>
        <w:pStyle w:val="FirstParagraph"/>
      </w:pPr>
      <w:r>
        <w:t xml:space="preserve">Damit:</w:t>
      </w:r>
    </w:p>
    <w:p>
      <w:pPr>
        <w:pStyle w:val="BodyText"/>
      </w:pPr>
      <m:oMathPara>
        <m:oMathParaPr>
          <m:jc m:val="center"/>
        </m:oMathParaPr>
        <m:oMath>
          <m:sSub>
            <m:e>
              <m:r>
                <m:t>U</m:t>
              </m:r>
            </m:e>
            <m:sub>
              <m:r>
                <m:t>2</m:t>
              </m:r>
            </m:sub>
          </m:sSub>
          <m:r>
            <m:rPr>
              <m:sty m:val="p"/>
            </m:rPr>
            <m:t>=</m:t>
          </m:r>
          <m:sSub>
            <m:e>
              <m:r>
                <m:t>R</m:t>
              </m:r>
            </m:e>
            <m:sub>
              <m:r>
                <m:t>2</m:t>
              </m:r>
            </m:sub>
          </m:sSub>
          <m:sSub>
            <m:e>
              <m:r>
                <m:t>I</m:t>
              </m:r>
            </m:e>
            <m:sub>
              <m:r>
                <m:t>2</m:t>
              </m:r>
            </m:sub>
          </m:sSub>
          <m:r>
            <m:rPr>
              <m:sty m:val="p"/>
            </m:rPr>
            <m:t>=</m:t>
          </m:r>
          <m:f>
            <m:fPr>
              <m:type m:val="bar"/>
            </m:fPr>
            <m:num>
              <m:sSub>
                <m:e>
                  <m:r>
                    <m:t>R</m:t>
                  </m:r>
                </m:e>
                <m:sub>
                  <m:r>
                    <m:t>2</m:t>
                  </m:r>
                </m:sub>
              </m:sSub>
            </m:num>
            <m:den>
              <m:sSub>
                <m:e>
                  <m:r>
                    <m:t>R</m:t>
                  </m:r>
                </m:e>
                <m:sub>
                  <m:r>
                    <m:t>2</m:t>
                  </m:r>
                </m:sub>
              </m:sSub>
              <m:r>
                <m:rPr>
                  <m:sty m:val="p"/>
                </m:rPr>
                <m:t>+</m:t>
              </m:r>
              <m:sSub>
                <m:e>
                  <m:r>
                    <m:t>R</m:t>
                  </m:r>
                </m:e>
                <m:sub>
                  <m:r>
                    <m:t>3</m:t>
                  </m:r>
                </m:sub>
              </m:sSub>
            </m:den>
          </m:f>
          <m:sSub>
            <m:e>
              <m:r>
                <m:t>U</m:t>
              </m:r>
            </m:e>
            <m:sub>
              <m:r>
                <m:t>q</m:t>
              </m:r>
            </m:sub>
          </m:sSub>
          <m:r>
            <m:rPr>
              <m:sty m:val="p"/>
            </m:rPr>
            <m:t>,</m:t>
          </m:r>
          <m:r>
            <m:t>  </m:t>
          </m:r>
          <m:sSub>
            <m:e>
              <m:r>
                <m:t>U</m:t>
              </m:r>
            </m:e>
            <m:sub>
              <m:r>
                <m:t>3</m:t>
              </m:r>
            </m:sub>
          </m:sSub>
          <m:r>
            <m:rPr>
              <m:sty m:val="p"/>
            </m:rPr>
            <m:t>=</m:t>
          </m:r>
          <m:sSub>
            <m:e>
              <m:r>
                <m:t>R</m:t>
              </m:r>
            </m:e>
            <m:sub>
              <m:r>
                <m:t>3</m:t>
              </m:r>
            </m:sub>
          </m:sSub>
          <m:sSub>
            <m:e>
              <m:r>
                <m:t>I</m:t>
              </m:r>
            </m:e>
            <m:sub>
              <m:r>
                <m:t>2</m:t>
              </m:r>
            </m:sub>
          </m:sSub>
          <m:r>
            <m:rPr>
              <m:sty m:val="p"/>
            </m:rPr>
            <m:t>=</m:t>
          </m:r>
          <m:f>
            <m:fPr>
              <m:type m:val="bar"/>
            </m:fPr>
            <m:num>
              <m:sSub>
                <m:e>
                  <m:r>
                    <m:t>R</m:t>
                  </m:r>
                </m:e>
                <m:sub>
                  <m:r>
                    <m:t>3</m:t>
                  </m:r>
                </m:sub>
              </m:sSub>
            </m:num>
            <m:den>
              <m:sSub>
                <m:e>
                  <m:r>
                    <m:t>R</m:t>
                  </m:r>
                </m:e>
                <m:sub>
                  <m:r>
                    <m:t>2</m:t>
                  </m:r>
                </m:sub>
              </m:sSub>
              <m:r>
                <m:rPr>
                  <m:sty m:val="p"/>
                </m:rPr>
                <m:t>+</m:t>
              </m:r>
              <m:sSub>
                <m:e>
                  <m:r>
                    <m:t>R</m:t>
                  </m:r>
                </m:e>
                <m:sub>
                  <m:r>
                    <m:t>3</m:t>
                  </m:r>
                </m:sub>
              </m:sSub>
            </m:den>
          </m:f>
          <m:sSub>
            <m:e>
              <m:r>
                <m:t>U</m:t>
              </m:r>
            </m:e>
            <m:sub>
              <m:r>
                <m:t>q</m:t>
              </m:r>
            </m:sub>
          </m:sSub>
          <m:r>
            <m:rPr>
              <m:sty m:val="p"/>
            </m:rPr>
            <m:t>.</m:t>
          </m:r>
        </m:oMath>
      </m:oMathPara>
    </w:p>
    <w:p>
      <w:pPr>
        <w:pStyle w:val="FirstParagraph"/>
      </w:pPr>
      <w:r>
        <w:t xml:space="preserve">Aus der Knotengleichung:</w:t>
      </w:r>
    </w:p>
    <w:p>
      <w:pPr>
        <w:pStyle w:val="BodyText"/>
      </w:pPr>
      <m:oMathPara>
        <m:oMathParaPr>
          <m:jc m:val="center"/>
        </m:oMathParaPr>
        <m:oMath>
          <m:r>
            <m:t>I</m:t>
          </m:r>
          <m:r>
            <m:rPr>
              <m:sty m:val="p"/>
            </m:rPr>
            <m:t>=</m:t>
          </m:r>
          <m:sSub>
            <m:e>
              <m:r>
                <m:t>I</m:t>
              </m:r>
            </m:e>
            <m:sub>
              <m:r>
                <m:t>1</m:t>
              </m:r>
            </m:sub>
          </m:sSub>
          <m:r>
            <m:rPr>
              <m:sty m:val="p"/>
            </m:rPr>
            <m:t>+</m:t>
          </m:r>
          <m:sSub>
            <m:e>
              <m:r>
                <m:t>I</m:t>
              </m:r>
            </m:e>
            <m:sub>
              <m:r>
                <m:t>2</m:t>
              </m:r>
            </m:sub>
          </m:sSub>
          <m:r>
            <m:rPr>
              <m:sty m:val="p"/>
            </m:rPr>
            <m:t>=</m:t>
          </m:r>
          <m:f>
            <m:fPr>
              <m:type m:val="bar"/>
            </m:fPr>
            <m:num>
              <m:sSub>
                <m:e>
                  <m:r>
                    <m:t>U</m:t>
                  </m:r>
                </m:e>
                <m:sub>
                  <m:r>
                    <m:t>q</m:t>
                  </m:r>
                </m:sub>
              </m:sSub>
            </m:num>
            <m:den>
              <m:sSub>
                <m:e>
                  <m:r>
                    <m:t>R</m:t>
                  </m:r>
                </m:e>
                <m:sub>
                  <m:r>
                    <m:t>1</m:t>
                  </m:r>
                </m:sub>
              </m:sSub>
            </m:den>
          </m:f>
          <m:r>
            <m:rPr>
              <m:sty m:val="p"/>
            </m:rPr>
            <m:t>+</m:t>
          </m:r>
          <m:f>
            <m:fPr>
              <m:type m:val="bar"/>
            </m:fPr>
            <m:num>
              <m:sSub>
                <m:e>
                  <m:r>
                    <m:t>U</m:t>
                  </m:r>
                </m:e>
                <m:sub>
                  <m:r>
                    <m:t>q</m:t>
                  </m:r>
                </m:sub>
              </m:sSub>
            </m:num>
            <m:den>
              <m:sSub>
                <m:e>
                  <m:r>
                    <m:t>R</m:t>
                  </m:r>
                </m:e>
                <m:sub>
                  <m:r>
                    <m:t>2</m:t>
                  </m:r>
                </m:sub>
              </m:sSub>
              <m:r>
                <m:rPr>
                  <m:sty m:val="p"/>
                </m:rPr>
                <m:t>+</m:t>
              </m:r>
              <m:sSub>
                <m:e>
                  <m:r>
                    <m:t>R</m:t>
                  </m:r>
                </m:e>
                <m:sub>
                  <m:r>
                    <m:t>3</m:t>
                  </m:r>
                </m:sub>
              </m:sSub>
            </m:den>
          </m:f>
          <m:r>
            <m:rPr>
              <m:sty m:val="p"/>
            </m:rPr>
            <m:t>.</m:t>
          </m:r>
        </m:oMath>
      </m:oMathPara>
    </w:p>
    <w:p>
      <w:pPr>
        <w:pStyle w:val="FirstParagraph"/>
      </w:pPr>
      <w:r>
        <w:t xml:space="preserve">Erst zum Schluss Werte einsetzen (hier:</w:t>
      </w:r>
      <w:r>
        <w:t xml:space="preserve"> </w:t>
      </w:r>
      <m:oMath>
        <m:sSub>
          <m:e>
            <m:r>
              <m:t>R</m:t>
            </m:r>
          </m:e>
          <m:sub>
            <m:r>
              <m:t>1</m:t>
            </m:r>
          </m:sub>
        </m:sSub>
        <m:r>
          <m:rPr>
            <m:sty m:val="p"/>
          </m:rPr>
          <m:t>=</m:t>
        </m:r>
        <m:sSub>
          <m:e>
            <m:r>
              <m:t>R</m:t>
            </m:r>
          </m:e>
          <m:sub>
            <m:r>
              <m:t>2</m:t>
            </m:r>
          </m:sub>
        </m:sSub>
        <m:r>
          <m:rPr>
            <m:sty m:val="p"/>
          </m:rPr>
          <m:t>=</m:t>
        </m:r>
        <m:sSub>
          <m:e>
            <m:r>
              <m:t>R</m:t>
            </m:r>
          </m:e>
          <m:sub>
            <m:r>
              <m:t>3</m:t>
            </m:r>
          </m:sub>
        </m:sSub>
        <m:r>
          <m:rPr>
            <m:sty m:val="p"/>
          </m:rPr>
          <m:t>=</m:t>
        </m:r>
        <m:r>
          <m:t>1000</m:t>
        </m:r>
        <m:r>
          <m:t> </m:t>
        </m:r>
        <m:r>
          <m:t>Ω</m:t>
        </m:r>
      </m:oMath>
      <w:r>
        <w:t xml:space="preserve">,</w:t>
      </w:r>
      <w:r>
        <w:t xml:space="preserve"> </w:t>
      </w:r>
      <m:oMath>
        <m:sSub>
          <m:e>
            <m:r>
              <m:t>U</m:t>
            </m:r>
          </m:e>
          <m:sub>
            <m:r>
              <m:t>q</m:t>
            </m:r>
          </m:sub>
        </m:sSub>
        <m:r>
          <m:rPr>
            <m:sty m:val="p"/>
          </m:rPr>
          <m:t>=</m:t>
        </m:r>
        <m:r>
          <m:t>10</m:t>
        </m:r>
        <m:r>
          <m:t> </m:t>
        </m:r>
        <m:r>
          <m:rPr>
            <m:sty m:val="p"/>
          </m:rPr>
          <m:t>V</m:t>
        </m:r>
      </m:oMath>
      <w:r>
        <w:t xml:space="preserve">):</w:t>
      </w:r>
    </w:p>
    <w:p>
      <w:pPr>
        <w:pStyle w:val="BodyText"/>
      </w:pPr>
      <m:oMathPara>
        <m:oMathParaPr>
          <m:jc m:val="center"/>
        </m:oMathParaPr>
        <m:oMath>
          <m:sSub>
            <m:e>
              <m:r>
                <m:t>I</m:t>
              </m:r>
            </m:e>
            <m:sub>
              <m:r>
                <m:t>1</m:t>
              </m:r>
            </m:sub>
          </m:sSub>
          <m:r>
            <m:rPr>
              <m:sty m:val="p"/>
            </m:rPr>
            <m:t>=</m:t>
          </m:r>
          <m:r>
            <m:t>0.01</m:t>
          </m:r>
          <m:r>
            <m:t> </m:t>
          </m:r>
          <m:r>
            <m:rPr>
              <m:sty m:val="p"/>
            </m:rPr>
            <m:t>A</m:t>
          </m:r>
          <m:r>
            <m:rPr>
              <m:sty m:val="p"/>
            </m:rPr>
            <m:t>,</m:t>
          </m:r>
          <m:r>
            <m:t> </m:t>
          </m:r>
          <m:sSub>
            <m:e>
              <m:r>
                <m:t>I</m:t>
              </m:r>
            </m:e>
            <m:sub>
              <m:r>
                <m:t>2</m:t>
              </m:r>
            </m:sub>
          </m:sSub>
          <m:r>
            <m:rPr>
              <m:sty m:val="p"/>
            </m:rPr>
            <m:t>=</m:t>
          </m:r>
          <m:r>
            <m:t>0.005</m:t>
          </m:r>
          <m:r>
            <m:t> </m:t>
          </m:r>
          <m:r>
            <m:rPr>
              <m:sty m:val="p"/>
            </m:rPr>
            <m:t>A</m:t>
          </m:r>
          <m:r>
            <m:rPr>
              <m:sty m:val="p"/>
            </m:rPr>
            <m:t>,</m:t>
          </m:r>
          <m:r>
            <m:t> </m:t>
          </m:r>
          <m:r>
            <m:t>I</m:t>
          </m:r>
          <m:r>
            <m:rPr>
              <m:sty m:val="p"/>
            </m:rPr>
            <m:t>=</m:t>
          </m:r>
          <m:r>
            <m:t>0.015</m:t>
          </m:r>
          <m:r>
            <m:t> </m:t>
          </m:r>
          <m:r>
            <m:rPr>
              <m:sty m:val="p"/>
            </m:rPr>
            <m:t>A</m:t>
          </m:r>
          <m:r>
            <m:rPr>
              <m:sty m:val="p"/>
            </m:rPr>
            <m:t>,</m:t>
          </m:r>
          <m:r>
            <m:t> </m:t>
          </m:r>
          <m:sSub>
            <m:e>
              <m:r>
                <m:t>U</m:t>
              </m:r>
            </m:e>
            <m:sub>
              <m:r>
                <m:t>1</m:t>
              </m:r>
            </m:sub>
          </m:sSub>
          <m:r>
            <m:rPr>
              <m:sty m:val="p"/>
            </m:rPr>
            <m:t>=</m:t>
          </m:r>
          <m:r>
            <m:t>10</m:t>
          </m:r>
          <m:r>
            <m:t> </m:t>
          </m:r>
          <m:r>
            <m:rPr>
              <m:sty m:val="p"/>
            </m:rPr>
            <m:t>V</m:t>
          </m:r>
          <m:r>
            <m:rPr>
              <m:sty m:val="p"/>
            </m:rPr>
            <m:t>,</m:t>
          </m:r>
          <m:r>
            <m:t> </m:t>
          </m:r>
          <m:sSub>
            <m:e>
              <m:r>
                <m:t>U</m:t>
              </m:r>
            </m:e>
            <m:sub>
              <m:r>
                <m:t>2</m:t>
              </m:r>
            </m:sub>
          </m:sSub>
          <m:r>
            <m:rPr>
              <m:sty m:val="p"/>
            </m:rPr>
            <m:t>=</m:t>
          </m:r>
          <m:r>
            <m:t>5</m:t>
          </m:r>
          <m:r>
            <m:t> </m:t>
          </m:r>
          <m:r>
            <m:rPr>
              <m:sty m:val="p"/>
            </m:rPr>
            <m:t>V</m:t>
          </m:r>
          <m:r>
            <m:rPr>
              <m:sty m:val="p"/>
            </m:rPr>
            <m:t>,</m:t>
          </m:r>
          <m:r>
            <m:t> </m:t>
          </m:r>
          <m:sSub>
            <m:e>
              <m:r>
                <m:t>U</m:t>
              </m:r>
            </m:e>
            <m:sub>
              <m:r>
                <m:t>3</m:t>
              </m:r>
            </m:sub>
          </m:sSub>
          <m:r>
            <m:rPr>
              <m:sty m:val="p"/>
            </m:rPr>
            <m:t>=</m:t>
          </m:r>
          <m:r>
            <m:t>5</m:t>
          </m:r>
          <m:r>
            <m:t> </m:t>
          </m:r>
          <m:r>
            <m:rPr>
              <m:sty m:val="p"/>
            </m:rPr>
            <m:t>V</m:t>
          </m:r>
          <m:r>
            <m:rPr>
              <m:sty m:val="p"/>
            </m:rPr>
            <m:t>.</m:t>
          </m:r>
        </m:oMath>
      </m:oMathPara>
    </w:p>
    <w:p>
      <w:pPr>
        <w:pStyle w:val="FirstParagraph"/>
      </w:pPr>
      <w:r>
        <w:t xml:space="preserve">Lösung (mit eingesetzten Werten):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left"/>
                    <m:count m:val="1"/>
                  </m:mcPr>
                </m:mc>
              </m:mcs>
            </m:mPr>
            <m:mr>
              <m:e>
                <m:sSub>
                  <m:e>
                    <m:r>
                      <m:t>U</m:t>
                    </m:r>
                  </m:e>
                  <m:sub>
                    <m:r>
                      <m:t>1</m:t>
                    </m:r>
                  </m:sub>
                </m:sSub>
              </m:e>
              <m:e>
                <m:r>
                  <m:rPr>
                    <m:sty m:val="p"/>
                  </m:rPr>
                  <m:t>=</m:t>
                </m:r>
                <m:r>
                  <m:t>10</m:t>
                </m:r>
                <m:r>
                  <m:t> </m:t>
                </m:r>
                <m:r>
                  <m:rPr>
                    <m:sty m:val="p"/>
                  </m:rPr>
                  <m:t>V</m:t>
                </m:r>
                <m:r>
                  <m:rPr>
                    <m:sty m:val="p"/>
                  </m:rPr>
                  <m:t>,</m:t>
                </m:r>
              </m:e>
              <m:e>
                <m:sSub>
                  <m:e>
                    <m:r>
                      <m:t>U</m:t>
                    </m:r>
                  </m:e>
                  <m:sub>
                    <m:r>
                      <m:t>2</m:t>
                    </m:r>
                  </m:sub>
                </m:sSub>
              </m:e>
              <m:e>
                <m:r>
                  <m:rPr>
                    <m:sty m:val="p"/>
                  </m:rPr>
                  <m:t>=</m:t>
                </m:r>
                <m:r>
                  <m:t>5</m:t>
                </m:r>
                <m:r>
                  <m:t> </m:t>
                </m:r>
                <m:r>
                  <m:rPr>
                    <m:sty m:val="p"/>
                  </m:rPr>
                  <m:t>V</m:t>
                </m:r>
                <m:r>
                  <m:rPr>
                    <m:sty m:val="p"/>
                  </m:rPr>
                  <m:t>,</m:t>
                </m:r>
              </m:e>
              <m:e>
                <m:sSub>
                  <m:e>
                    <m:r>
                      <m:t>U</m:t>
                    </m:r>
                  </m:e>
                  <m:sub>
                    <m:r>
                      <m:t>3</m:t>
                    </m:r>
                  </m:sub>
                </m:sSub>
              </m:e>
              <m:e>
                <m:r>
                  <m:rPr>
                    <m:sty m:val="p"/>
                  </m:rPr>
                  <m:t>=</m:t>
                </m:r>
                <m:r>
                  <m:t>5</m:t>
                </m:r>
                <m:r>
                  <m:t> </m:t>
                </m:r>
                <m:r>
                  <m:rPr>
                    <m:sty m:val="p"/>
                  </m:rPr>
                  <m:t>V</m:t>
                </m:r>
                <m:r>
                  <m:rPr>
                    <m:sty m:val="p"/>
                  </m:rPr>
                  <m:t>,</m:t>
                </m:r>
              </m:e>
            </m:mr>
            <m:mr>
              <m:e>
                <m:sSub>
                  <m:e>
                    <m:r>
                      <m:t>I</m:t>
                    </m:r>
                  </m:e>
                  <m:sub>
                    <m:r>
                      <m:t>1</m:t>
                    </m:r>
                  </m:sub>
                </m:sSub>
              </m:e>
              <m:e>
                <m:r>
                  <m:rPr>
                    <m:sty m:val="p"/>
                  </m:rPr>
                  <m:t>=</m:t>
                </m:r>
                <m:r>
                  <m:t>0.01</m:t>
                </m:r>
                <m:r>
                  <m:t> </m:t>
                </m:r>
                <m:r>
                  <m:rPr>
                    <m:sty m:val="p"/>
                  </m:rPr>
                  <m:t>A</m:t>
                </m:r>
                <m:r>
                  <m:rPr>
                    <m:sty m:val="p"/>
                  </m:rPr>
                  <m:t>,</m:t>
                </m:r>
              </m:e>
              <m:e>
                <m:sSub>
                  <m:e>
                    <m:r>
                      <m:t>I</m:t>
                    </m:r>
                  </m:e>
                  <m:sub>
                    <m:r>
                      <m:t>2</m:t>
                    </m:r>
                  </m:sub>
                </m:sSub>
              </m:e>
              <m:e>
                <m:r>
                  <m:rPr>
                    <m:sty m:val="p"/>
                  </m:rPr>
                  <m:t>=</m:t>
                </m:r>
                <m:r>
                  <m:t>0.005</m:t>
                </m:r>
                <m:r>
                  <m:t> </m:t>
                </m:r>
                <m:r>
                  <m:rPr>
                    <m:sty m:val="p"/>
                  </m:rPr>
                  <m:t>A</m:t>
                </m:r>
                <m:r>
                  <m:rPr>
                    <m:sty m:val="p"/>
                  </m:rPr>
                  <m:t>,</m:t>
                </m:r>
              </m:e>
              <m:e>
                <m:r>
                  <m:t>I</m:t>
                </m:r>
              </m:e>
              <m:e>
                <m:r>
                  <m:rPr>
                    <m:sty m:val="p"/>
                  </m:rPr>
                  <m:t>=</m:t>
                </m:r>
                <m:r>
                  <m:t>0.015</m:t>
                </m:r>
                <m:r>
                  <m:t> </m:t>
                </m:r>
                <m:r>
                  <m:rPr>
                    <m:sty m:val="p"/>
                  </m:rPr>
                  <m:t>A</m:t>
                </m:r>
                <m:r>
                  <m:rPr>
                    <m:sty m:val="p"/>
                  </m:rPr>
                  <m:t>.</m:t>
                </m:r>
              </m:e>
            </m:mr>
          </m:m>
        </m:oMath>
      </m:oMathPara>
    </w:p>
    <w:p>
      <w:pPr>
        <w:pStyle w:val="FirstParagraph"/>
      </w:pPr>
      <w:r>
        <w:t xml:space="preserve">Probe:</w:t>
      </w:r>
    </w:p>
    <w:p>
      <w:pPr>
        <w:pStyle w:val="BodyText"/>
      </w:pPr>
      <w:r>
        <w:t xml:space="preserve">Die Probe ist wichtig, weil bei mehreren Umformungen kleine Vorzeichenfehler häufig sind. Erst wenn sowohl Maschen- als auch Knotengleichungen erfüllt sind, ist die Lösung verlässlich.</w:t>
      </w:r>
    </w:p>
    <w:p>
      <w:pPr>
        <w:pStyle w:val="BodyText"/>
      </w:pPr>
      <m:oMathPara>
        <m:oMathParaPr>
          <m:jc m:val="center"/>
        </m:oMathParaPr>
        <m:oMath>
          <m:m>
            <m:mPr>
              <m:baseJc m:val="center"/>
              <m:plcHide m:val="on"/>
              <m:mcs>
                <m:mc>
                  <m:mcPr>
                    <m:mcJc m:val="right"/>
                    <m:count m:val="1"/>
                  </m:mcPr>
                </m:mc>
                <m:mc>
                  <m:mcPr>
                    <m:mcJc m:val="left"/>
                    <m:count m:val="1"/>
                  </m:mcPr>
                </m:mc>
              </m:mcs>
            </m:mPr>
            <m:mr>
              <m:e>
                <m:r>
                  <m:t>M</m:t>
                </m:r>
                <m:r>
                  <m:t>2</m:t>
                </m:r>
                <m:r>
                  <m:rPr>
                    <m:sty m:val="p"/>
                  </m:rPr>
                  <m:t>:</m:t>
                </m:r>
              </m:e>
              <m:e>
                <m:r>
                  <m:t> </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r>
                  <m:rPr>
                    <m:sty m:val="p"/>
                  </m:rPr>
                  <m:t>−</m:t>
                </m:r>
                <m:r>
                  <m:t>10</m:t>
                </m:r>
                <m:r>
                  <m:rPr>
                    <m:sty m:val="p"/>
                  </m:rPr>
                  <m:t>+</m:t>
                </m:r>
                <m:r>
                  <m:t>5</m:t>
                </m:r>
                <m:r>
                  <m:rPr>
                    <m:sty m:val="p"/>
                  </m:rPr>
                  <m:t>+</m:t>
                </m:r>
                <m:r>
                  <m:t>5</m:t>
                </m:r>
                <m:r>
                  <m:rPr>
                    <m:sty m:val="p"/>
                  </m:rPr>
                  <m:t>=</m:t>
                </m:r>
                <m:r>
                  <m:t>0</m:t>
                </m:r>
                <m:r>
                  <m:rPr>
                    <m:sty m:val="p"/>
                  </m:rPr>
                  <m:t>,</m:t>
                </m:r>
              </m:e>
            </m:mr>
            <m:mr>
              <m:e>
                <m:r>
                  <m:t>K</m:t>
                </m:r>
                <m:r>
                  <m:t>1</m:t>
                </m:r>
                <m:r>
                  <m:rPr>
                    <m:sty m:val="p"/>
                  </m:rPr>
                  <m:t>:</m:t>
                </m:r>
              </m:e>
              <m:e>
                <m:r>
                  <m:t> </m:t>
                </m:r>
                <m:r>
                  <m:t>I</m:t>
                </m:r>
                <m:r>
                  <m:rPr>
                    <m:sty m:val="p"/>
                  </m:rPr>
                  <m:t>−</m:t>
                </m:r>
                <m:sSub>
                  <m:e>
                    <m:r>
                      <m:t>I</m:t>
                    </m:r>
                  </m:e>
                  <m:sub>
                    <m:r>
                      <m:t>1</m:t>
                    </m:r>
                  </m:sub>
                </m:sSub>
                <m:r>
                  <m:rPr>
                    <m:sty m:val="p"/>
                  </m:rPr>
                  <m:t>−</m:t>
                </m:r>
                <m:sSub>
                  <m:e>
                    <m:r>
                      <m:t>I</m:t>
                    </m:r>
                  </m:e>
                  <m:sub>
                    <m:r>
                      <m:t>2</m:t>
                    </m:r>
                  </m:sub>
                </m:sSub>
                <m:r>
                  <m:rPr>
                    <m:sty m:val="p"/>
                  </m:rPr>
                  <m:t>=</m:t>
                </m:r>
                <m:r>
                  <m:t>0.015</m:t>
                </m:r>
                <m:r>
                  <m:rPr>
                    <m:sty m:val="p"/>
                  </m:rPr>
                  <m:t>−</m:t>
                </m:r>
                <m:r>
                  <m:t>0.01</m:t>
                </m:r>
                <m:r>
                  <m:rPr>
                    <m:sty m:val="p"/>
                  </m:rPr>
                  <m:t>−</m:t>
                </m:r>
                <m:r>
                  <m:t>0.005</m:t>
                </m:r>
                <m:r>
                  <m:rPr>
                    <m:sty m:val="p"/>
                  </m:rPr>
                  <m:t>=</m:t>
                </m:r>
                <m:r>
                  <m:t>0</m:t>
                </m:r>
                <m:r>
                  <m:rPr>
                    <m:sty m:val="p"/>
                  </m:rPr>
                  <m:t>.</m:t>
                </m:r>
              </m:e>
            </m:mr>
          </m:m>
        </m:oMath>
      </m:oMathPara>
    </w:p>
    <w:bookmarkEnd w:id="103"/>
    <w:bookmarkEnd w:id="104"/>
    <w:bookmarkStart w:id="130" w:name="beispiel-3"/>
    <w:p>
      <w:pPr>
        <w:pStyle w:val="Heading2"/>
      </w:pPr>
      <w:r>
        <w:t xml:space="preserve">2.4 Beispiel 3</w:t>
      </w:r>
    </w:p>
    <w:p>
      <w:pPr>
        <w:pStyle w:val="FirstParagraph"/>
      </w:pPr>
      <w:r>
        <w:t xml:space="preserve">In Grafik</w:t>
      </w:r>
      <w:r>
        <w:t xml:space="preserve"> </w:t>
      </w:r>
      <w:hyperlink w:anchor="fig-KSA3">
        <w:r>
          <w:rPr>
            <w:rStyle w:val="Hyperlink"/>
          </w:rPr>
          <w:t xml:space="preserve">Abbildung 2.3</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108" w:name="fig-KSA3"/>
          <w:p>
            <w:pPr>
              <w:pStyle w:val="Compact"/>
              <w:jc w:val="center"/>
            </w:pPr>
            <w:r>
              <w:drawing>
                <wp:inline>
                  <wp:extent cx="4399351" cy="3018159"/>
                  <wp:effectExtent b="0" l="0" r="0" t="0"/>
                  <wp:docPr descr="" title="" id="106" name="Picture"/>
                  <a:graphic>
                    <a:graphicData uri="http://schemas.openxmlformats.org/drawingml/2006/picture">
                      <pic:pic>
                        <pic:nvPicPr>
                          <pic:cNvPr descr="GET/Grafiken/KSA_3.png" id="107" name="Picture"/>
                          <pic:cNvPicPr>
                            <a:picLocks noChangeArrowheads="1" noChangeAspect="1"/>
                          </pic:cNvPicPr>
                        </pic:nvPicPr>
                        <pic:blipFill>
                          <a:blip r:embed="rId105"/>
                          <a:stretch>
                            <a:fillRect/>
                          </a:stretch>
                        </pic:blipFill>
                        <pic:spPr bwMode="auto">
                          <a:xfrm>
                            <a:off x="0" y="0"/>
                            <a:ext cx="4399351" cy="301815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2.3: Netzwerk</w:t>
            </w:r>
          </w:p>
          <w:bookmarkEnd w:id="108"/>
        </w:tc>
      </w:tr>
    </w:tbl>
    <w:bookmarkStart w:id="109" w:name="alle-ströme-und-spannungen-einzeichnen"/>
    <w:p>
      <w:pPr>
        <w:pStyle w:val="Heading3"/>
      </w:pPr>
      <w:r>
        <w:t xml:space="preserve">2.4.1 Alle Ströme und Spannungen einzeichnen</w:t>
      </w:r>
    </w:p>
    <w:bookmarkEnd w:id="109"/>
    <w:bookmarkStart w:id="110" w:name="bekannte-größen"/>
    <w:p>
      <w:pPr>
        <w:pStyle w:val="Heading3"/>
      </w:pPr>
      <w:r>
        <w:t xml:space="preserve">2.4.2 Bekannte Größen</w:t>
      </w:r>
    </w:p>
    <w:p>
      <w:pPr>
        <w:pStyle w:val="FirstParagraph"/>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bookmarkEnd w:id="110"/>
    <w:bookmarkStart w:id="111" w:name="unbekannte-größen-definieren"/>
    <w:p>
      <w:pPr>
        <w:pStyle w:val="Heading3"/>
      </w:pPr>
      <w:r>
        <w:t xml:space="preserve">2.4.3 Unbekannte Größen definieren</w:t>
      </w:r>
    </w:p>
    <w:p>
      <w:pPr>
        <w:pStyle w:val="FirstParagraph"/>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r>
          <m:t>I</m:t>
        </m:r>
      </m:oMath>
      <w:r>
        <w:t xml:space="preserve"> </w:t>
      </w:r>
      <w:r>
        <w:t xml:space="preserve">… Gesamtstrom</w:t>
      </w:r>
    </w:p>
    <w:bookmarkEnd w:id="111"/>
    <w:bookmarkStart w:id="112" w:name="knoten-und-maschen-einzeichnen"/>
    <w:p>
      <w:pPr>
        <w:pStyle w:val="Heading3"/>
      </w:pPr>
      <w:r>
        <w:t xml:space="preserve">2.4.4 Knoten und Maschen einzeichnen</w:t>
      </w:r>
    </w:p>
    <w:p>
      <w:pPr>
        <w:pStyle w:val="FirstParagraph"/>
      </w:pPr>
      <w:r>
        <w:t xml:space="preserve">Siehe</w:t>
      </w:r>
      <w:r>
        <w:t xml:space="preserve"> </w:t>
      </w:r>
      <w:hyperlink w:anchor="fig-KSA3">
        <w:r>
          <w:rPr>
            <w:rStyle w:val="Hyperlink"/>
          </w:rPr>
          <w:t xml:space="preserve">Abbildung 2.3</w:t>
        </w:r>
      </w:hyperlink>
    </w:p>
    <w:bookmarkEnd w:id="112"/>
    <w:bookmarkStart w:id="116" w:name="X5f6a44e7de67f2d358cfcdde842134d1ba889e7"/>
    <w:p>
      <w:pPr>
        <w:pStyle w:val="Heading3"/>
      </w:pPr>
      <w:r>
        <w:t xml:space="preserve">2.4.5 Knoten- und Maschengleichungen aufstellen</w:t>
      </w:r>
    </w:p>
    <w:p>
      <w:pPr>
        <w:pStyle w:val="FirstParagraph"/>
      </w:pPr>
      <w:r>
        <w:t xml:space="preserve">Maschengleichungen</w:t>
      </w:r>
    </w:p>
    <w:p>
      <w:pPr>
        <w:pStyle w:val="BodyText"/>
      </w:pPr>
      <w:bookmarkStart w:id="113"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2.13</m:t>
              </m:r>
            </m:e>
          </m:d>
        </m:oMath>
      </m:oMathPara>
      <w:bookmarkEnd w:id="113"/>
    </w:p>
    <w:p>
      <w:pPr>
        <w:pStyle w:val="FirstParagraph"/>
      </w:pPr>
      <w:bookmarkStart w:id="114"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3</m:t>
              </m:r>
            </m:sub>
          </m:sSub>
          <m:r>
            <m:rPr>
              <m:sty m:val="p"/>
            </m:rPr>
            <m:t>−</m:t>
          </m:r>
          <m:sSub>
            <m:e>
              <m:r>
                <m:t>U</m:t>
              </m:r>
            </m:e>
            <m:sub>
              <m:r>
                <m:t>q</m:t>
              </m:r>
              <m:r>
                <m:t>2</m:t>
              </m:r>
            </m:sub>
          </m:sSub>
          <m:r>
            <m:t>  </m:t>
          </m:r>
          <m:d>
            <m:dPr>
              <m:begChr m:val="("/>
              <m:sepChr m:val=""/>
              <m:endChr m:val=")"/>
              <m:grow/>
            </m:dPr>
            <m:e>
              <m:r>
                <m:t>2.14</m:t>
              </m:r>
            </m:e>
          </m:d>
        </m:oMath>
      </m:oMathPara>
      <w:bookmarkEnd w:id="114"/>
    </w:p>
    <w:p>
      <w:pPr>
        <w:pStyle w:val="FirstParagraph"/>
      </w:pPr>
      <w:r>
        <w:t xml:space="preserve">Knotengleichungen</w:t>
      </w:r>
    </w:p>
    <w:p>
      <w:pPr>
        <w:pStyle w:val="BodyText"/>
      </w:pPr>
      <w:bookmarkStart w:id="115"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2.15</m:t>
              </m:r>
            </m:e>
          </m:d>
        </m:oMath>
      </m:oMathPara>
      <w:bookmarkEnd w:id="115"/>
    </w:p>
    <w:bookmarkEnd w:id="116"/>
    <w:bookmarkStart w:id="120" w:name="X60bd13131b594c3ff9f9c70778a65658527dda7"/>
    <w:p>
      <w:pPr>
        <w:pStyle w:val="Heading3"/>
      </w:pPr>
      <w:r>
        <w:t xml:space="preserve">2.4.6 Ohmsche Gesetze für die Widerstände anschreiben</w:t>
      </w:r>
    </w:p>
    <w:p>
      <w:pPr>
        <w:pStyle w:val="FirstParagraph"/>
      </w:pPr>
      <w:r>
        <w:t xml:space="preserve">Ohmsches Gesetz</w:t>
      </w:r>
    </w:p>
    <w:p>
      <w:pPr>
        <w:pStyle w:val="BodyText"/>
      </w:pPr>
      <w:bookmarkStart w:id="117"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2.16</m:t>
              </m:r>
            </m:e>
          </m:d>
        </m:oMath>
      </m:oMathPara>
      <w:bookmarkEnd w:id="117"/>
    </w:p>
    <w:p>
      <w:pPr>
        <w:pStyle w:val="FirstParagraph"/>
      </w:pPr>
      <w:bookmarkStart w:id="118"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2.17</m:t>
              </m:r>
            </m:e>
          </m:d>
        </m:oMath>
      </m:oMathPara>
      <w:bookmarkEnd w:id="118"/>
    </w:p>
    <w:p>
      <w:pPr>
        <w:pStyle w:val="FirstParagraph"/>
      </w:pPr>
      <w:bookmarkStart w:id="119" w:name="eq-O3"/>
      <m:oMathPara>
        <m:oMathParaPr>
          <m:jc m:val="center"/>
        </m:oMathParaPr>
        <m:oMath>
          <m:sSub>
            <m:e>
              <m:r>
                <m:t>U</m:t>
              </m:r>
            </m:e>
            <m:sub>
              <m:r>
                <m:t>3</m:t>
              </m:r>
            </m:sub>
          </m:sSub>
          <m:r>
            <m:rPr>
              <m:sty m:val="p"/>
            </m:rPr>
            <m:t>=</m:t>
          </m:r>
          <m:sSub>
            <m:e>
              <m:r>
                <m:t>I</m:t>
              </m:r>
            </m:e>
            <m:sub>
              <m:r>
                <m:t>2</m:t>
              </m:r>
            </m:sub>
          </m:sSub>
          <m:sSub>
            <m:e>
              <m:r>
                <m:t>R</m:t>
              </m:r>
            </m:e>
            <m:sub>
              <m:r>
                <m:t>3</m:t>
              </m:r>
            </m:sub>
          </m:sSub>
          <m:r>
            <m:t>  </m:t>
          </m:r>
          <m:d>
            <m:dPr>
              <m:begChr m:val="("/>
              <m:sepChr m:val=""/>
              <m:endChr m:val=")"/>
              <m:grow/>
            </m:dPr>
            <m:e>
              <m:r>
                <m:t>2.18</m:t>
              </m:r>
            </m:e>
          </m:d>
        </m:oMath>
      </m:oMathPara>
      <w:bookmarkEnd w:id="119"/>
    </w:p>
    <w:bookmarkEnd w:id="120"/>
    <w:bookmarkStart w:id="121" w:name="Xa9af3eaacbc9fbb2f2277e0d1c1d8a533c3160e"/>
    <w:p>
      <w:pPr>
        <w:pStyle w:val="Heading3"/>
      </w:pPr>
      <w:r>
        <w:t xml:space="preserve">2.4.7 Überprüfen ob es gleich viele Gleichungen wie Unbekannte gibt</w:t>
      </w:r>
    </w:p>
    <w:p>
      <w:pPr>
        <w:pStyle w:val="FirstParagraph"/>
      </w:pPr>
      <w:r>
        <w:t xml:space="preserve">Passt, es gibt 6 Gleichungen und 6 Unbekannte.</w:t>
      </w:r>
    </w:p>
    <w:bookmarkEnd w:id="121"/>
    <w:bookmarkStart w:id="128" w:name="gleichungssystem-lösen"/>
    <w:p>
      <w:pPr>
        <w:pStyle w:val="Heading3"/>
      </w:pPr>
      <w:r>
        <w:t xml:space="preserve">2.4.8 Gleichungssystem lösen</w:t>
      </w:r>
    </w:p>
    <w:p>
      <w:pPr>
        <w:pStyle w:val="FirstParagraph"/>
      </w:pPr>
      <w:r>
        <w:t xml:space="preserve">Das Gleichungssystem kann mit der Hand gelöst werden. Für komplexere Schaltungen ist es sinnvoll, ein Computerprogramm zu verwenden.</w:t>
      </w:r>
    </w:p>
    <w:p>
      <w:pPr>
        <w:pStyle w:val="BodyText"/>
      </w:pPr>
      <w:r>
        <w:t xml:space="preserve">Hier ist der Lösungsweg besonders übersichtlich:</w:t>
      </w:r>
    </w:p>
    <w:p>
      <w:pPr>
        <w:pStyle w:val="Compact"/>
        <w:numPr>
          <w:ilvl w:val="0"/>
          <w:numId w:val="1016"/>
        </w:numPr>
      </w:pPr>
      <w:r>
        <w:t xml:space="preserve">Zuerst werden die zwei Maschengleichungen, die Knotengleichung und die drei Ohmschen Gesetze gesammelt.</w:t>
      </w:r>
    </w:p>
    <w:p>
      <w:pPr>
        <w:pStyle w:val="Compact"/>
        <w:numPr>
          <w:ilvl w:val="0"/>
          <w:numId w:val="1016"/>
        </w:numPr>
      </w:pPr>
      <w:r>
        <w:t xml:space="preserve">Dann werden die sechs Unbekannten festgelegt.</w:t>
      </w:r>
    </w:p>
    <w:p>
      <w:pPr>
        <w:pStyle w:val="Compact"/>
        <w:numPr>
          <w:ilvl w:val="0"/>
          <w:numId w:val="1016"/>
        </w:numPr>
      </w:pPr>
      <w:r>
        <w:t xml:space="preserve">Eine Gleichung nach der anderen umstellen und die Ergebnisse direkt in die übrigen Gleichungen einsetzen.</w:t>
      </w:r>
    </w:p>
    <w:p>
      <w:pPr>
        <w:pStyle w:val="Compact"/>
        <w:numPr>
          <w:ilvl w:val="0"/>
          <w:numId w:val="1016"/>
        </w:numPr>
      </w:pPr>
      <w:r>
        <w:t xml:space="preserve">Zum Schluss alle gesuchten Größen berechnen und jede Gleichung als Probe prüfen.</w:t>
      </w:r>
    </w:p>
    <w:p>
      <w:pPr>
        <w:pStyle w:val="FirstParagraph"/>
      </w:pPr>
      <w:bookmarkStart w:id="122"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2.19</m:t>
              </m:r>
            </m:e>
          </m:d>
        </m:oMath>
      </m:oMathPara>
      <w:bookmarkEnd w:id="122"/>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123" w:name="eq-U2"/>
      <m:oMathPara>
        <m:oMathParaPr>
          <m:jc m:val="center"/>
        </m:oMathParaPr>
        <m:oMath>
          <m:sSub>
            <m:e>
              <m:r>
                <m:t>U</m:t>
              </m:r>
            </m:e>
            <m:sub>
              <m:r>
                <m:t>2</m:t>
              </m:r>
            </m:sub>
          </m:sSub>
          <m:r>
            <m:rPr>
              <m:sty m:val="p"/>
            </m:rPr>
            <m:t>=</m:t>
          </m:r>
          <m:f>
            <m:fPr>
              <m:type m:val="bar"/>
            </m:fPr>
            <m:num>
              <m:sSub>
                <m:e>
                  <m:r>
                    <m:t>R</m:t>
                  </m:r>
                </m:e>
                <m:sub>
                  <m:r>
                    <m:t>2</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2.20</m:t>
              </m:r>
            </m:e>
          </m:d>
        </m:oMath>
      </m:oMathPara>
      <w:bookmarkEnd w:id="123"/>
    </w:p>
    <w:p>
      <w:pPr>
        <w:pStyle w:val="FirstParagraph"/>
      </w:pPr>
      <m:oMathPara>
        <m:oMathParaPr>
          <m:jc m:val="center"/>
        </m:oMathParaPr>
        <m:oMath>
          <m:sSub>
            <m:e>
              <m:r>
                <m:t>U</m:t>
              </m:r>
            </m:e>
            <m:sub>
              <m:r>
                <m:t>2</m:t>
              </m:r>
            </m:sub>
          </m:sSub>
          <m:r>
            <m:rPr>
              <m:sty m:val="p"/>
            </m:rPr>
            <m:t>=</m:t>
          </m:r>
          <m:r>
            <m:rPr>
              <m:nor/>
              <m:sty m:val="p"/>
            </m:rPr>
            <m:t>5</m:t>
          </m:r>
          <m:r>
            <m:t> </m:t>
          </m:r>
          <m:r>
            <m:rPr>
              <m:nor/>
              <m:sty m:val="p"/>
            </m:rPr>
            <m:t>V</m:t>
          </m:r>
        </m:oMath>
      </m:oMathPara>
    </w:p>
    <w:p>
      <w:pPr>
        <w:pStyle w:val="FirstParagraph"/>
      </w:pPr>
      <w:bookmarkStart w:id="124" w:name="eq-U3"/>
      <m:oMathPara>
        <m:oMathParaPr>
          <m:jc m:val="center"/>
        </m:oMathParaPr>
        <m:oMath>
          <m:sSub>
            <m:e>
              <m:r>
                <m:t>U</m:t>
              </m:r>
            </m:e>
            <m:sub>
              <m:r>
                <m:t>3</m:t>
              </m:r>
            </m:sub>
          </m:sSub>
          <m:r>
            <m:rPr>
              <m:sty m:val="p"/>
            </m:rPr>
            <m:t>=</m:t>
          </m:r>
          <m:f>
            <m:fPr>
              <m:type m:val="bar"/>
            </m:fPr>
            <m:num>
              <m:sSub>
                <m:e>
                  <m:r>
                    <m:t>R</m:t>
                  </m:r>
                </m:e>
                <m:sub>
                  <m:r>
                    <m:t>3</m:t>
                  </m:r>
                </m:sub>
              </m:sSub>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2.21</m:t>
              </m:r>
            </m:e>
          </m:d>
        </m:oMath>
      </m:oMathPara>
      <w:bookmarkEnd w:id="124"/>
    </w:p>
    <w:p>
      <w:pPr>
        <w:pStyle w:val="FirstParagraph"/>
      </w:pPr>
      <m:oMathPara>
        <m:oMathParaPr>
          <m:jc m:val="center"/>
        </m:oMathParaPr>
        <m:oMath>
          <m:sSub>
            <m:e>
              <m:r>
                <m:t>U</m:t>
              </m:r>
            </m:e>
            <m:sub>
              <m:r>
                <m:t>3</m:t>
              </m:r>
            </m:sub>
          </m:sSub>
          <m:r>
            <m:rPr>
              <m:sty m:val="p"/>
            </m:rPr>
            <m:t>=</m:t>
          </m:r>
          <m:r>
            <m:rPr>
              <m:nor/>
              <m:sty m:val="p"/>
            </m:rPr>
            <m:t>5</m:t>
          </m:r>
          <m:r>
            <m:t> </m:t>
          </m:r>
          <m:r>
            <m:rPr>
              <m:nor/>
              <m:sty m:val="p"/>
            </m:rPr>
            <m:t>V</m:t>
          </m:r>
        </m:oMath>
      </m:oMathPara>
    </w:p>
    <w:p>
      <w:pPr>
        <w:pStyle w:val="FirstParagraph"/>
      </w:pPr>
      <w:bookmarkStart w:id="125"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2.22</m:t>
              </m:r>
            </m:e>
          </m:d>
        </m:oMath>
      </m:oMathPara>
      <w:bookmarkEnd w:id="125"/>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126" w:name="eq-I2"/>
      <m:oMathPara>
        <m:oMathParaPr>
          <m:jc m:val="center"/>
        </m:oMathParaPr>
        <m:oMath>
          <m:sSub>
            <m:e>
              <m:r>
                <m:t>I</m:t>
              </m:r>
            </m:e>
            <m:sub>
              <m:r>
                <m:t>2</m:t>
              </m:r>
            </m:sub>
          </m:sSub>
          <m:r>
            <m:rPr>
              <m:sty m:val="p"/>
            </m:rPr>
            <m:t>=</m:t>
          </m:r>
          <m:f>
            <m:fPr>
              <m:type m:val="bar"/>
            </m:fPr>
            <m:num>
              <m:sSub>
                <m:e>
                  <m:r>
                    <m:t>U</m:t>
                  </m:r>
                </m:e>
                <m:sub>
                  <m:r>
                    <m:t>q</m:t>
                  </m:r>
                  <m:r>
                    <m:t>1</m:t>
                  </m:r>
                </m:sub>
              </m:sSub>
            </m:num>
            <m:den>
              <m:sSub>
                <m:e>
                  <m:r>
                    <m:t>R</m:t>
                  </m:r>
                </m:e>
                <m:sub>
                  <m:r>
                    <m:t>2</m:t>
                  </m:r>
                </m:sub>
              </m:sSub>
              <m:r>
                <m:rPr>
                  <m:sty m:val="p"/>
                </m:rPr>
                <m:t>+</m:t>
              </m:r>
              <m:sSub>
                <m:e>
                  <m:r>
                    <m:t>R</m:t>
                  </m:r>
                </m:e>
                <m:sub>
                  <m:r>
                    <m:t>3</m:t>
                  </m:r>
                </m:sub>
              </m:sSub>
            </m:den>
          </m:f>
          <m:r>
            <m:t>  </m:t>
          </m:r>
          <m:d>
            <m:dPr>
              <m:begChr m:val="("/>
              <m:sepChr m:val=""/>
              <m:endChr m:val=")"/>
              <m:grow/>
            </m:dPr>
            <m:e>
              <m:r>
                <m:t>2.23</m:t>
              </m:r>
            </m:e>
          </m:d>
        </m:oMath>
      </m:oMathPara>
      <w:bookmarkEnd w:id="126"/>
    </w:p>
    <w:p>
      <w:pPr>
        <w:pStyle w:val="FirstParagraph"/>
      </w:pPr>
      <m:oMathPara>
        <m:oMathParaPr>
          <m:jc m:val="center"/>
        </m:oMathParaPr>
        <m:oMath>
          <m:sSub>
            <m:e>
              <m:r>
                <m:t>I</m:t>
              </m:r>
            </m:e>
            <m:sub>
              <m:r>
                <m:t>2</m:t>
              </m:r>
            </m:sub>
          </m:sSub>
          <m:r>
            <m:rPr>
              <m:sty m:val="p"/>
            </m:rPr>
            <m:t>=</m:t>
          </m:r>
          <m:r>
            <m:rPr>
              <m:nor/>
              <m:sty m:val="p"/>
            </m:rPr>
            <m:t>5</m:t>
          </m:r>
          <m:r>
            <m:t> </m:t>
          </m:r>
          <m:r>
            <m:rPr>
              <m:nor/>
              <m:sty m:val="p"/>
            </m:rPr>
            <m:t>mA</m:t>
          </m:r>
        </m:oMath>
      </m:oMathPara>
    </w:p>
    <w:p>
      <w:pPr>
        <w:pStyle w:val="FirstParagraph"/>
      </w:pPr>
      <w:bookmarkStart w:id="127"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1</m:t>
                  </m:r>
                </m:sub>
              </m:sSub>
              <m:sSub>
                <m:e>
                  <m:r>
                    <m:t>R</m:t>
                  </m:r>
                </m:e>
                <m:sub>
                  <m:r>
                    <m:t>2</m:t>
                  </m:r>
                </m:sub>
              </m:sSub>
              <m:r>
                <m:rPr>
                  <m:sty m:val="p"/>
                </m:rPr>
                <m:t>+</m:t>
              </m:r>
              <m:sSub>
                <m:e>
                  <m:r>
                    <m:t>R</m:t>
                  </m:r>
                </m:e>
                <m:sub>
                  <m:r>
                    <m:t>1</m:t>
                  </m:r>
                </m:sub>
              </m:sSub>
              <m:sSub>
                <m:e>
                  <m:r>
                    <m:t>R</m:t>
                  </m:r>
                </m:e>
                <m:sub>
                  <m:r>
                    <m:t>3</m:t>
                  </m:r>
                </m:sub>
              </m:sSub>
            </m:den>
          </m:f>
          <m:r>
            <m:t>  </m:t>
          </m:r>
          <m:d>
            <m:dPr>
              <m:begChr m:val="("/>
              <m:sepChr m:val=""/>
              <m:endChr m:val=")"/>
              <m:grow/>
            </m:dPr>
            <m:e>
              <m:r>
                <m:t>2.24</m:t>
              </m:r>
            </m:e>
          </m:d>
        </m:oMath>
      </m:oMathPara>
      <w:bookmarkEnd w:id="127"/>
    </w:p>
    <w:p>
      <w:pPr>
        <w:pStyle w:val="FirstParagraph"/>
      </w:pPr>
      <m:oMathPara>
        <m:oMathParaPr>
          <m:jc m:val="center"/>
        </m:oMathParaPr>
        <m:oMath>
          <m:r>
            <m:t>I</m:t>
          </m:r>
          <m:r>
            <m:rPr>
              <m:sty m:val="p"/>
            </m:rPr>
            <m:t>=</m:t>
          </m:r>
          <m:r>
            <m:rPr>
              <m:nor/>
              <m:sty m:val="p"/>
            </m:rPr>
            <m:t>14</m:t>
          </m:r>
          <m:r>
            <m:t> </m:t>
          </m:r>
          <m:r>
            <m:rPr>
              <m:nor/>
              <m:sty m:val="p"/>
            </m:rPr>
            <m:t>mA</m:t>
          </m:r>
        </m:oMath>
      </m:oMathPara>
    </w:p>
    <w:bookmarkEnd w:id="128"/>
    <w:bookmarkStart w:id="129" w:name="lösung-mittels-matrizen-2"/>
    <w:p>
      <w:pPr>
        <w:pStyle w:val="Heading3"/>
      </w:pPr>
      <w:r>
        <w:t xml:space="preserve">2.4.9 Lösung mittels Matrizen</w:t>
      </w:r>
    </w:p>
    <w:p>
      <w:pPr>
        <w:pStyle w:val="FirstParagraph"/>
      </w:pPr>
      <w:r>
        <w:t xml:space="preserve">Vollstaendige Ausrechnung (haendisch, symbolisch):</w:t>
      </w:r>
    </w:p>
    <w:p>
      <w:pPr>
        <w:pStyle w:val="BodyText"/>
      </w:pPr>
      <w:r>
        <w:t xml:space="preserve">Welche Gleichungen werden in die Matrix gebracht?</w:t>
      </w:r>
    </w:p>
    <w:p>
      <w:pPr>
        <w:pStyle w:val="BodyText"/>
      </w:pPr>
      <w:r>
        <w:t xml:space="preserve">Ausgangspunkt ist das volle Gleichungssystem aus Beispiel 3:</w:t>
      </w:r>
    </w:p>
    <w:p>
      <w:pPr>
        <w:pStyle w:val="BodyText"/>
      </w:pPr>
      <m:oMathPara>
        <m:oMathParaPr>
          <m:jc m:val="center"/>
        </m:oMathParaPr>
        <m:oMath>
          <m:m>
            <m:mPr>
              <m:baseJc m:val="center"/>
              <m:plcHide m:val="on"/>
              <m:mcs>
                <m:mc>
                  <m:mcPr>
                    <m:mcJc m:val="right"/>
                    <m:count m:val="1"/>
                  </m:mcPr>
                </m:mc>
                <m:mc>
                  <m:mcPr>
                    <m:mcJc m:val="left"/>
                    <m:count m:val="1"/>
                  </m:mcPr>
                </m:mc>
              </m:mcs>
            </m:mPr>
            <m:mr>
              <m:e>
                <m:r>
                  <m:t>M</m:t>
                </m:r>
                <m:r>
                  <m:t>1</m:t>
                </m:r>
                <m:r>
                  <m:rPr>
                    <m:sty m:val="p"/>
                  </m:rPr>
                  <m:t>:</m:t>
                </m:r>
              </m:e>
              <m:e>
                <m:r>
                  <m:t> </m:t>
                </m:r>
                <m:r>
                  <m:rPr>
                    <m:sty m:val="p"/>
                  </m:rPr>
                  <m:t>−</m:t>
                </m:r>
                <m:sSub>
                  <m:e>
                    <m:r>
                      <m:t>U</m:t>
                    </m:r>
                  </m:e>
                  <m:sub>
                    <m:r>
                      <m:t>q</m:t>
                    </m:r>
                    <m:r>
                      <m:t>1</m:t>
                    </m:r>
                  </m:sub>
                </m:sSub>
                <m:r>
                  <m:rPr>
                    <m:sty m:val="p"/>
                  </m:rPr>
                  <m:t>+</m:t>
                </m:r>
                <m:sSub>
                  <m:e>
                    <m:r>
                      <m:t>U</m:t>
                    </m:r>
                  </m:e>
                  <m:sub>
                    <m:r>
                      <m:t>1</m:t>
                    </m:r>
                  </m:sub>
                </m:sSub>
                <m:r>
                  <m:rPr>
                    <m:sty m:val="p"/>
                  </m:rPr>
                  <m:t>+</m:t>
                </m:r>
                <m:sSub>
                  <m:e>
                    <m:r>
                      <m:t>U</m:t>
                    </m:r>
                  </m:e>
                  <m:sub>
                    <m:r>
                      <m:t>q</m:t>
                    </m:r>
                    <m:r>
                      <m:t>2</m:t>
                    </m:r>
                  </m:sub>
                </m:sSub>
                <m:r>
                  <m:rPr>
                    <m:sty m:val="p"/>
                  </m:rPr>
                  <m:t>=</m:t>
                </m:r>
                <m:r>
                  <m:t>0</m:t>
                </m:r>
                <m:r>
                  <m:rPr>
                    <m:sty m:val="p"/>
                  </m:rPr>
                  <m:t>,</m:t>
                </m:r>
              </m:e>
            </m:mr>
            <m:mr>
              <m:e>
                <m:r>
                  <m:t>M</m:t>
                </m:r>
                <m:r>
                  <m:t>2</m:t>
                </m:r>
                <m:r>
                  <m:rPr>
                    <m:sty m:val="p"/>
                  </m:rPr>
                  <m:t>:</m:t>
                </m:r>
              </m:e>
              <m:e>
                <m:r>
                  <m:t> </m:t>
                </m:r>
                <m:r>
                  <m:rPr>
                    <m:sty m:val="p"/>
                  </m:rPr>
                  <m:t>−</m:t>
                </m:r>
                <m:sSub>
                  <m:e>
                    <m:r>
                      <m:t>U</m:t>
                    </m:r>
                  </m:e>
                  <m:sub>
                    <m:r>
                      <m:t>1</m:t>
                    </m:r>
                  </m:sub>
                </m:sSub>
                <m:r>
                  <m:rPr>
                    <m:sty m:val="p"/>
                  </m:rPr>
                  <m:t>−</m:t>
                </m:r>
                <m:sSub>
                  <m:e>
                    <m:r>
                      <m:t>U</m:t>
                    </m:r>
                  </m:e>
                  <m:sub>
                    <m:r>
                      <m:t>q</m:t>
                    </m:r>
                    <m:r>
                      <m:t>2</m:t>
                    </m:r>
                  </m:sub>
                </m:sSub>
                <m:r>
                  <m:rPr>
                    <m:sty m:val="p"/>
                  </m:rPr>
                  <m:t>+</m:t>
                </m:r>
                <m:sSub>
                  <m:e>
                    <m:r>
                      <m:t>U</m:t>
                    </m:r>
                  </m:e>
                  <m:sub>
                    <m:r>
                      <m:t>2</m:t>
                    </m:r>
                  </m:sub>
                </m:sSub>
                <m:r>
                  <m:rPr>
                    <m:sty m:val="p"/>
                  </m:rPr>
                  <m:t>+</m:t>
                </m:r>
                <m:sSub>
                  <m:e>
                    <m:r>
                      <m:t>U</m:t>
                    </m:r>
                  </m:e>
                  <m:sub>
                    <m:r>
                      <m:t>3</m:t>
                    </m:r>
                  </m:sub>
                </m:sSub>
                <m:r>
                  <m:rPr>
                    <m:sty m:val="p"/>
                  </m:rPr>
                  <m:t>=</m:t>
                </m:r>
                <m:r>
                  <m:t>0</m:t>
                </m:r>
                <m:r>
                  <m:rPr>
                    <m:sty m:val="p"/>
                  </m:rPr>
                  <m:t>,</m:t>
                </m:r>
              </m:e>
            </m:mr>
            <m:mr>
              <m:e>
                <m:r>
                  <m:t>K</m:t>
                </m:r>
                <m:r>
                  <m:t>1</m:t>
                </m:r>
                <m:r>
                  <m:rPr>
                    <m:sty m:val="p"/>
                  </m:rPr>
                  <m:t>:</m:t>
                </m:r>
              </m:e>
              <m:e>
                <m:r>
                  <m:t> </m:t>
                </m:r>
                <m:r>
                  <m:t>I</m:t>
                </m:r>
                <m:r>
                  <m:rPr>
                    <m:sty m:val="p"/>
                  </m:rPr>
                  <m:t>−</m:t>
                </m:r>
                <m:sSub>
                  <m:e>
                    <m:r>
                      <m:t>I</m:t>
                    </m:r>
                  </m:e>
                  <m:sub>
                    <m:r>
                      <m:t>1</m:t>
                    </m:r>
                  </m:sub>
                </m:sSub>
                <m:r>
                  <m:rPr>
                    <m:sty m:val="p"/>
                  </m:rPr>
                  <m:t>−</m:t>
                </m:r>
                <m:sSub>
                  <m:e>
                    <m:r>
                      <m:t>I</m:t>
                    </m:r>
                  </m:e>
                  <m:sub>
                    <m:r>
                      <m:t>2</m:t>
                    </m:r>
                  </m:sub>
                </m:sSub>
                <m:r>
                  <m:rPr>
                    <m:sty m:val="p"/>
                  </m:rPr>
                  <m:t>=</m:t>
                </m:r>
                <m:r>
                  <m:t>0</m:t>
                </m:r>
                <m:r>
                  <m:rPr>
                    <m:sty m:val="p"/>
                  </m:rPr>
                  <m:t>,</m:t>
                </m:r>
              </m:e>
            </m:mr>
            <m:mr>
              <m:e>
                <m:r>
                  <m:t>O</m:t>
                </m:r>
                <m:r>
                  <m:t>1</m:t>
                </m:r>
                <m:r>
                  <m:rPr>
                    <m:sty m:val="p"/>
                  </m:rPr>
                  <m:t>:</m:t>
                </m:r>
              </m:e>
              <m:e>
                <m:r>
                  <m:t> </m:t>
                </m:r>
                <m:sSub>
                  <m:e>
                    <m:r>
                      <m:t>U</m:t>
                    </m:r>
                  </m:e>
                  <m:sub>
                    <m:r>
                      <m:t>1</m:t>
                    </m:r>
                  </m:sub>
                </m:sSub>
                <m:r>
                  <m:rPr>
                    <m:sty m:val="p"/>
                  </m:rPr>
                  <m:t>−</m:t>
                </m:r>
                <m:sSub>
                  <m:e>
                    <m:r>
                      <m:t>R</m:t>
                    </m:r>
                  </m:e>
                  <m:sub>
                    <m:r>
                      <m:t>1</m:t>
                    </m:r>
                  </m:sub>
                </m:sSub>
                <m:sSub>
                  <m:e>
                    <m:r>
                      <m:t>I</m:t>
                    </m:r>
                  </m:e>
                  <m:sub>
                    <m:r>
                      <m:t>1</m:t>
                    </m:r>
                  </m:sub>
                </m:sSub>
                <m:r>
                  <m:rPr>
                    <m:sty m:val="p"/>
                  </m:rPr>
                  <m:t>=</m:t>
                </m:r>
                <m:r>
                  <m:t>0</m:t>
                </m:r>
                <m:r>
                  <m:rPr>
                    <m:sty m:val="p"/>
                  </m:rPr>
                  <m:t>,</m:t>
                </m:r>
              </m:e>
            </m:mr>
            <m:mr>
              <m:e>
                <m:r>
                  <m:t>O</m:t>
                </m:r>
                <m:r>
                  <m:t>2</m:t>
                </m:r>
                <m:r>
                  <m:rPr>
                    <m:sty m:val="p"/>
                  </m:rPr>
                  <m:t>:</m:t>
                </m:r>
              </m:e>
              <m:e>
                <m:r>
                  <m:t> </m:t>
                </m:r>
                <m:sSub>
                  <m:e>
                    <m:r>
                      <m:t>U</m:t>
                    </m:r>
                  </m:e>
                  <m:sub>
                    <m:r>
                      <m:t>2</m:t>
                    </m:r>
                  </m:sub>
                </m:sSub>
                <m:r>
                  <m:rPr>
                    <m:sty m:val="p"/>
                  </m:rPr>
                  <m:t>−</m:t>
                </m:r>
                <m:sSub>
                  <m:e>
                    <m:r>
                      <m:t>R</m:t>
                    </m:r>
                  </m:e>
                  <m:sub>
                    <m:r>
                      <m:t>2</m:t>
                    </m:r>
                  </m:sub>
                </m:sSub>
                <m:sSub>
                  <m:e>
                    <m:r>
                      <m:t>I</m:t>
                    </m:r>
                  </m:e>
                  <m:sub>
                    <m:r>
                      <m:t>2</m:t>
                    </m:r>
                  </m:sub>
                </m:sSub>
                <m:r>
                  <m:rPr>
                    <m:sty m:val="p"/>
                  </m:rPr>
                  <m:t>=</m:t>
                </m:r>
                <m:r>
                  <m:t>0</m:t>
                </m:r>
                <m:r>
                  <m:rPr>
                    <m:sty m:val="p"/>
                  </m:rPr>
                  <m:t>,</m:t>
                </m:r>
              </m:e>
            </m:mr>
            <m:mr>
              <m:e>
                <m:r>
                  <m:t>O</m:t>
                </m:r>
                <m:r>
                  <m:t>3</m:t>
                </m:r>
                <m:r>
                  <m:rPr>
                    <m:sty m:val="p"/>
                  </m:rPr>
                  <m:t>:</m:t>
                </m:r>
              </m:e>
              <m:e>
                <m:r>
                  <m:t> </m:t>
                </m:r>
                <m:sSub>
                  <m:e>
                    <m:r>
                      <m:t>U</m:t>
                    </m:r>
                  </m:e>
                  <m:sub>
                    <m:r>
                      <m:t>3</m:t>
                    </m:r>
                  </m:sub>
                </m:sSub>
                <m:r>
                  <m:rPr>
                    <m:sty m:val="p"/>
                  </m:rPr>
                  <m:t>−</m:t>
                </m:r>
                <m:sSub>
                  <m:e>
                    <m:r>
                      <m:t>R</m:t>
                    </m:r>
                  </m:e>
                  <m:sub>
                    <m:r>
                      <m:t>3</m:t>
                    </m:r>
                  </m:sub>
                </m:sSub>
                <m:sSub>
                  <m:e>
                    <m:r>
                      <m:t>I</m:t>
                    </m:r>
                  </m:e>
                  <m:sub>
                    <m:r>
                      <m:t>2</m:t>
                    </m:r>
                  </m:sub>
                </m:sSub>
                <m:r>
                  <m:rPr>
                    <m:sty m:val="p"/>
                  </m:rPr>
                  <m:t>=</m:t>
                </m:r>
                <m:r>
                  <m:t>0</m:t>
                </m:r>
                <m:r>
                  <m:rPr>
                    <m:sty m:val="p"/>
                  </m:rPr>
                  <m:t>.</m:t>
                </m:r>
              </m:e>
            </m:mr>
          </m:m>
        </m:oMath>
      </m:oMathPara>
    </w:p>
    <w:p>
      <w:pPr>
        <w:pStyle w:val="FirstParagraph"/>
      </w:pPr>
      <w:r>
        <w:t xml:space="preserve">Fuer die handschriftliche Matrixrechnung wird wieder ein aequivalentes reduziertes Strom-System verwendet:</w:t>
      </w:r>
    </w:p>
    <w:p>
      <w:pPr>
        <w:pStyle w:val="BodyText"/>
      </w:pPr>
      <m:oMathPara>
        <m:oMathParaPr>
          <m:jc m:val="center"/>
        </m:oMathParaPr>
        <m:oMath>
          <m:m>
            <m:mPr>
              <m:baseJc m:val="center"/>
              <m:plcHide m:val="on"/>
              <m:mcs>
                <m:mc>
                  <m:mcPr>
                    <m:mcJc m:val="right"/>
                    <m:count m:val="1"/>
                  </m:mcPr>
                </m:mc>
                <m:mc>
                  <m:mcPr>
                    <m:mcJc m:val="left"/>
                    <m:count m:val="1"/>
                  </m:mcPr>
                </m:mc>
              </m:mcs>
            </m:mPr>
            <m:mr>
              <m:e>
                <m:sSub>
                  <m:e>
                    <m:r>
                      <m:t>R</m:t>
                    </m:r>
                  </m:e>
                  <m:sub>
                    <m:r>
                      <m:t>1</m:t>
                    </m:r>
                  </m:sub>
                </m:sSub>
                <m:sSub>
                  <m:e>
                    <m:r>
                      <m:t>I</m:t>
                    </m:r>
                  </m:e>
                  <m:sub>
                    <m:r>
                      <m:t>1</m:t>
                    </m:r>
                  </m:sub>
                </m:sSub>
              </m:e>
              <m:e>
                <m:r>
                  <m:rPr>
                    <m:sty m:val="p"/>
                  </m:rPr>
                  <m:t>=</m:t>
                </m:r>
                <m:sSub>
                  <m:e>
                    <m:r>
                      <m:t>U</m:t>
                    </m:r>
                  </m:e>
                  <m:sub>
                    <m:r>
                      <m:t>q</m:t>
                    </m:r>
                    <m:r>
                      <m:t>1</m:t>
                    </m:r>
                  </m:sub>
                </m:sSub>
                <m:r>
                  <m:rPr>
                    <m:sty m:val="p"/>
                  </m:rPr>
                  <m:t>−</m:t>
                </m:r>
                <m:sSub>
                  <m:e>
                    <m:r>
                      <m:t>U</m:t>
                    </m:r>
                  </m:e>
                  <m:sub>
                    <m:r>
                      <m:t>q</m:t>
                    </m:r>
                    <m:r>
                      <m:t>2</m:t>
                    </m:r>
                  </m:sub>
                </m:sSub>
                <m:r>
                  <m:rPr>
                    <m:sty m:val="p"/>
                  </m:rPr>
                  <m:t>,</m:t>
                </m:r>
              </m:e>
            </m:mr>
            <m:mr>
              <m:e>
                <m:d>
                  <m:dPr>
                    <m:begChr m:val="("/>
                    <m:sepChr m:val=""/>
                    <m:endChr m:val=")"/>
                    <m:grow/>
                  </m:dPr>
                  <m:e>
                    <m:sSub>
                      <m:e>
                        <m:r>
                          <m:t>R</m:t>
                        </m:r>
                      </m:e>
                      <m:sub>
                        <m:r>
                          <m:t>2</m:t>
                        </m:r>
                      </m:sub>
                    </m:sSub>
                    <m:r>
                      <m:rPr>
                        <m:sty m:val="p"/>
                      </m:rPr>
                      <m:t>+</m:t>
                    </m:r>
                    <m:sSub>
                      <m:e>
                        <m:r>
                          <m:t>R</m:t>
                        </m:r>
                      </m:e>
                      <m:sub>
                        <m:r>
                          <m:t>3</m:t>
                        </m:r>
                      </m:sub>
                    </m:sSub>
                  </m:e>
                </m:d>
                <m:sSub>
                  <m:e>
                    <m:r>
                      <m:t>I</m:t>
                    </m:r>
                  </m:e>
                  <m:sub>
                    <m:r>
                      <m:t>2</m:t>
                    </m:r>
                  </m:sub>
                </m:sSub>
              </m:e>
              <m:e>
                <m:r>
                  <m:rPr>
                    <m:sty m:val="p"/>
                  </m:rPr>
                  <m:t>=</m:t>
                </m:r>
                <m:sSub>
                  <m:e>
                    <m:r>
                      <m:t>U</m:t>
                    </m:r>
                  </m:e>
                  <m:sub>
                    <m:r>
                      <m:t>q</m:t>
                    </m:r>
                    <m:r>
                      <m:t>1</m:t>
                    </m:r>
                  </m:sub>
                </m:sSub>
                <m:r>
                  <m:rPr>
                    <m:sty m:val="p"/>
                  </m:rPr>
                  <m:t>−</m:t>
                </m:r>
                <m:sSub>
                  <m:e>
                    <m:r>
                      <m:t>U</m:t>
                    </m:r>
                  </m:e>
                  <m:sub>
                    <m:r>
                      <m:t>q</m:t>
                    </m:r>
                    <m:r>
                      <m:t>2</m:t>
                    </m:r>
                  </m:sub>
                </m:sSub>
                <m:r>
                  <m:rPr>
                    <m:sty m:val="p"/>
                  </m:rPr>
                  <m:t>,</m:t>
                </m:r>
              </m:e>
            </m:mr>
            <m:mr>
              <m:e>
                <m:r>
                  <m:t>I</m:t>
                </m:r>
                <m:r>
                  <m:rPr>
                    <m:sty m:val="p"/>
                  </m:rPr>
                  <m:t>−</m:t>
                </m:r>
                <m:sSub>
                  <m:e>
                    <m:r>
                      <m:t>I</m:t>
                    </m:r>
                  </m:e>
                  <m:sub>
                    <m:r>
                      <m:t>1</m:t>
                    </m:r>
                  </m:sub>
                </m:sSub>
                <m:r>
                  <m:rPr>
                    <m:sty m:val="p"/>
                  </m:rPr>
                  <m:t>−</m:t>
                </m:r>
                <m:sSub>
                  <m:e>
                    <m:r>
                      <m:t>I</m:t>
                    </m:r>
                  </m:e>
                  <m:sub>
                    <m:r>
                      <m:t>2</m:t>
                    </m:r>
                  </m:sub>
                </m:sSub>
              </m:e>
              <m:e>
                <m:r>
                  <m:rPr>
                    <m:sty m:val="p"/>
                  </m:rPr>
                  <m:t>=</m:t>
                </m:r>
                <m:r>
                  <m:t>0</m:t>
                </m:r>
                <m:r>
                  <m:rPr>
                    <m:sty m:val="p"/>
                  </m:rPr>
                  <m:t>.</m:t>
                </m:r>
              </m:e>
            </m:mr>
          </m:m>
        </m:oMath>
      </m:oMathPara>
    </w:p>
    <w:p>
      <w:pPr>
        <w:pStyle w:val="FirstParagraph"/>
      </w:pPr>
      <w:r>
        <w:t xml:space="preserve">Mit Unbekanntenvektor</w:t>
      </w:r>
      <w:r>
        <w:t xml:space="preserve"> </w:t>
      </w:r>
      <m:oMath>
        <m:d>
          <m:dPr>
            <m:begChr m:val="("/>
            <m:sepChr m:val=""/>
            <m:endChr m:val=")"/>
            <m:grow/>
          </m:dPr>
          <m:e>
            <m:m>
              <m:mPr>
                <m:baseJc m:val="center"/>
                <m:plcHide m:val="on"/>
                <m:mcs>
                  <m:mc>
                    <m:mcPr>
                      <m:mcJc m:val="center"/>
                      <m:count m:val="1"/>
                    </m:mcPr>
                  </m:mc>
                </m:mcs>
              </m:mPr>
              <m:mr>
                <m:e>
                  <m:sSub>
                    <m:e>
                      <m:r>
                        <m:t>I</m:t>
                      </m:r>
                    </m:e>
                    <m:sub>
                      <m:r>
                        <m:t>1</m:t>
                      </m:r>
                    </m:sub>
                  </m:sSub>
                </m:e>
              </m:mr>
              <m:mr>
                <m:e>
                  <m:sSub>
                    <m:e>
                      <m:r>
                        <m:t>I</m:t>
                      </m:r>
                    </m:e>
                    <m:sub>
                      <m:r>
                        <m:t>2</m:t>
                      </m:r>
                    </m:sub>
                  </m:sSub>
                </m:e>
              </m:mr>
              <m:mr>
                <m:e>
                  <m:r>
                    <m:t>I</m:t>
                  </m:r>
                </m:e>
              </m:mr>
            </m:m>
          </m:e>
        </m:d>
      </m:oMath>
      <w:r>
        <w:t xml:space="preserve"> </w:t>
      </w:r>
      <w:r>
        <w:t xml:space="preserve">ergibt sich:</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R</m:t>
                        </m:r>
                      </m:e>
                      <m:sub>
                        <m:r>
                          <m:t>1</m:t>
                        </m:r>
                      </m:sub>
                    </m:sSub>
                  </m:e>
                  <m:e>
                    <m:r>
                      <m:t>0</m:t>
                    </m:r>
                  </m:e>
                  <m:e>
                    <m:r>
                      <m:t>0</m:t>
                    </m:r>
                  </m:e>
                </m:mr>
                <m:mr>
                  <m:e>
                    <m:r>
                      <m:t>0</m:t>
                    </m:r>
                  </m:e>
                  <m:e>
                    <m:sSub>
                      <m:e>
                        <m:r>
                          <m:t>R</m:t>
                        </m:r>
                      </m:e>
                      <m:sub>
                        <m:r>
                          <m:t>2</m:t>
                        </m:r>
                      </m:sub>
                    </m:sSub>
                    <m:r>
                      <m:rPr>
                        <m:sty m:val="p"/>
                      </m:rPr>
                      <m:t>+</m:t>
                    </m:r>
                    <m:sSub>
                      <m:e>
                        <m:r>
                          <m:t>R</m:t>
                        </m:r>
                      </m:e>
                      <m:sub>
                        <m:r>
                          <m:t>3</m:t>
                        </m:r>
                      </m:sub>
                    </m:sSub>
                  </m:e>
                  <m:e>
                    <m:r>
                      <m:t>0</m:t>
                    </m:r>
                  </m:e>
                </m:mr>
                <m:mr>
                  <m:e>
                    <m:r>
                      <m:rPr>
                        <m:sty m:val="p"/>
                      </m:rPr>
                      <m:t>−</m:t>
                    </m:r>
                    <m:r>
                      <m:t>1</m:t>
                    </m:r>
                  </m:e>
                  <m:e>
                    <m:r>
                      <m:rPr>
                        <m:sty m:val="p"/>
                      </m:rPr>
                      <m:t>−</m:t>
                    </m:r>
                    <m:r>
                      <m:t>1</m:t>
                    </m:r>
                  </m:e>
                  <m:e>
                    <m:r>
                      <m:t>1</m:t>
                    </m:r>
                  </m:e>
                </m:mr>
              </m:m>
            </m:e>
          </m:d>
          <m:r>
            <m:rPr>
              <m:sty m:val="p"/>
            </m:rPr>
            <m:t>⋅</m:t>
          </m:r>
          <m:d>
            <m:dPr>
              <m:begChr m:val="("/>
              <m:sepChr m:val=""/>
              <m:endChr m:val=")"/>
              <m:grow/>
            </m:dPr>
            <m:e>
              <m:m>
                <m:mPr>
                  <m:baseJc m:val="center"/>
                  <m:plcHide m:val="on"/>
                  <m:mcs>
                    <m:mc>
                      <m:mcPr>
                        <m:mcJc m:val="center"/>
                        <m:count m:val="1"/>
                      </m:mcPr>
                    </m:mc>
                  </m:mcs>
                </m:mPr>
                <m:mr>
                  <m:e>
                    <m:sSub>
                      <m:e>
                        <m:r>
                          <m:t>I</m:t>
                        </m:r>
                      </m:e>
                      <m:sub>
                        <m:r>
                          <m:t>1</m:t>
                        </m:r>
                      </m:sub>
                    </m:sSub>
                  </m:e>
                </m:mr>
                <m:mr>
                  <m:e>
                    <m:sSub>
                      <m:e>
                        <m:r>
                          <m:t>I</m:t>
                        </m:r>
                      </m:e>
                      <m:sub>
                        <m:r>
                          <m:t>2</m:t>
                        </m:r>
                      </m:sub>
                    </m:sSub>
                  </m:e>
                </m:mr>
                <m:mr>
                  <m:e>
                    <m:r>
                      <m:t>I</m:t>
                    </m:r>
                  </m:e>
                </m:mr>
              </m:m>
            </m:e>
          </m:d>
          <m:r>
            <m:rPr>
              <m:sty m:val="p"/>
            </m:rPr>
            <m:t>=</m:t>
          </m:r>
          <m:d>
            <m:dPr>
              <m:begChr m:val="("/>
              <m:sepChr m:val=""/>
              <m:endChr m:val=")"/>
              <m:grow/>
            </m:dPr>
            <m:e>
              <m:m>
                <m:mPr>
                  <m:baseJc m:val="center"/>
                  <m:plcHide m:val="on"/>
                  <m:mcs>
                    <m:mc>
                      <m:mcPr>
                        <m:mcJc m:val="center"/>
                        <m:count m:val="1"/>
                      </m:mcPr>
                    </m:mc>
                  </m:mcs>
                </m:mPr>
                <m:mr>
                  <m:e>
                    <m:sSub>
                      <m:e>
                        <m:r>
                          <m:t>U</m:t>
                        </m:r>
                      </m:e>
                      <m:sub>
                        <m:r>
                          <m:t>q</m:t>
                        </m:r>
                        <m:r>
                          <m:t>1</m:t>
                        </m:r>
                      </m:sub>
                    </m:sSub>
                    <m:r>
                      <m:rPr>
                        <m:sty m:val="p"/>
                      </m:rPr>
                      <m:t>−</m:t>
                    </m:r>
                    <m:sSub>
                      <m:e>
                        <m:r>
                          <m:t>U</m:t>
                        </m:r>
                      </m:e>
                      <m:sub>
                        <m:r>
                          <m:t>q</m:t>
                        </m:r>
                        <m:r>
                          <m:t>2</m:t>
                        </m:r>
                      </m:sub>
                    </m:sSub>
                  </m:e>
                </m:mr>
                <m:mr>
                  <m:e>
                    <m:sSub>
                      <m:e>
                        <m:r>
                          <m:t>U</m:t>
                        </m:r>
                      </m:e>
                      <m:sub>
                        <m:r>
                          <m:t>q</m:t>
                        </m:r>
                        <m:r>
                          <m:t>1</m:t>
                        </m:r>
                      </m:sub>
                    </m:sSub>
                    <m:r>
                      <m:rPr>
                        <m:sty m:val="p"/>
                      </m:rPr>
                      <m:t>−</m:t>
                    </m:r>
                    <m:sSub>
                      <m:e>
                        <m:r>
                          <m:t>U</m:t>
                        </m:r>
                      </m:e>
                      <m:sub>
                        <m:r>
                          <m:t>q</m:t>
                        </m:r>
                        <m:r>
                          <m:t>2</m:t>
                        </m:r>
                      </m:sub>
                    </m:sSub>
                  </m:e>
                </m:mr>
                <m:mr>
                  <m:e>
                    <m:r>
                      <m:t>0</m:t>
                    </m:r>
                  </m:e>
                </m:mr>
              </m:m>
            </m:e>
          </m:d>
          <m:r>
            <m:rPr>
              <m:sty m:val="p"/>
            </m:rPr>
            <m:t>.</m:t>
          </m:r>
        </m:oMath>
      </m:oMathPara>
    </w:p>
    <w:p>
      <w:pPr>
        <w:pStyle w:val="FirstParagraph"/>
      </w:pPr>
      <w:r>
        <w:t xml:space="preserve">Erst zum Schluss Werte einsetzen und die Probe in den Ausgangsgleichungen durchfuehren.</w:t>
      </w:r>
    </w:p>
    <w:p>
      <w:pPr>
        <w:pStyle w:val="BodyText"/>
      </w:pPr>
      <w:r>
        <w:t xml:space="preserve">Matrixgleichung in kompakter Form</w:t>
      </w:r>
    </w:p>
    <w:p>
      <w:pPr>
        <w:pStyle w:val="BodyText"/>
      </w:pPr>
      <m:oMathPara>
        <m:oMathParaPr>
          <m:jc m:val="center"/>
        </m:oMathParaPr>
        <m:oMath>
          <m:r>
            <m:t>A</m:t>
          </m:r>
          <m:r>
            <m:rPr>
              <m:sty m:val="p"/>
            </m:rPr>
            <m:t>⋅</m:t>
          </m:r>
          <m:r>
            <m:t>x</m:t>
          </m:r>
          <m:r>
            <m:rPr>
              <m:sty m:val="p"/>
            </m:rPr>
            <m:t>=</m:t>
          </m:r>
          <m:r>
            <m:t>b</m:t>
          </m:r>
        </m:oMath>
      </m:oMathPara>
    </w:p>
    <w:p>
      <w:pPr>
        <w:pStyle w:val="FirstParagraph"/>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m:t>
                    </m:r>
                    <m:r>
                      <m:t>1</m:t>
                    </m:r>
                  </m:e>
                  <m:e>
                    <m:r>
                      <m:t>0</m:t>
                    </m:r>
                  </m:e>
                  <m:e>
                    <m:r>
                      <m:t>0</m:t>
                    </m:r>
                  </m:e>
                  <m:e>
                    <m:r>
                      <m:t>0</m:t>
                    </m:r>
                  </m:e>
                  <m:e>
                    <m:r>
                      <m:t>0</m:t>
                    </m:r>
                  </m:e>
                  <m:e>
                    <m:r>
                      <m:t>0</m:t>
                    </m:r>
                  </m:e>
                </m:mr>
                <m:mr>
                  <m:e>
                    <m:r>
                      <m:t>1</m:t>
                    </m:r>
                  </m:e>
                  <m:e>
                    <m:r>
                      <m:rPr>
                        <m:sty m:val="p"/>
                      </m:rPr>
                      <m:t>−</m:t>
                    </m:r>
                    <m:r>
                      <m:t>1</m:t>
                    </m:r>
                  </m:e>
                  <m:e>
                    <m:r>
                      <m:rPr>
                        <m:sty m:val="p"/>
                      </m:rPr>
                      <m:t>−</m:t>
                    </m:r>
                    <m:r>
                      <m:t>1</m:t>
                    </m:r>
                  </m:e>
                  <m:e>
                    <m:r>
                      <m:t>0</m:t>
                    </m:r>
                  </m:e>
                  <m:e>
                    <m:r>
                      <m:t>0</m:t>
                    </m:r>
                  </m:e>
                  <m:e>
                    <m:r>
                      <m:t>0</m:t>
                    </m:r>
                  </m:e>
                </m:mr>
                <m:mr>
                  <m:e>
                    <m:r>
                      <m:t>0</m:t>
                    </m:r>
                  </m:e>
                  <m:e>
                    <m:r>
                      <m:t>0</m:t>
                    </m:r>
                  </m:e>
                  <m:e>
                    <m:r>
                      <m:t>0</m:t>
                    </m:r>
                  </m:e>
                  <m:e>
                    <m:r>
                      <m:t>1</m:t>
                    </m:r>
                  </m:e>
                  <m:e>
                    <m:r>
                      <m:t>1</m:t>
                    </m:r>
                  </m:e>
                  <m:e>
                    <m:r>
                      <m:rPr>
                        <m:sty m:val="p"/>
                      </m:rPr>
                      <m:t>−</m:t>
                    </m:r>
                    <m:r>
                      <m:t>1</m:t>
                    </m:r>
                  </m:e>
                </m:mr>
                <m:mr>
                  <m:e>
                    <m:r>
                      <m:t>1</m:t>
                    </m:r>
                  </m:e>
                  <m:e>
                    <m:r>
                      <m:t>0</m:t>
                    </m:r>
                  </m:e>
                  <m:e>
                    <m:r>
                      <m:t>0</m:t>
                    </m:r>
                  </m:e>
                  <m:e>
                    <m:r>
                      <m:rPr>
                        <m:sty m:val="p"/>
                      </m:rPr>
                      <m:t>−</m:t>
                    </m:r>
                    <m:sSub>
                      <m:e>
                        <m:r>
                          <m:t>R</m:t>
                        </m:r>
                      </m:e>
                      <m:sub>
                        <m:r>
                          <m:t>1</m:t>
                        </m:r>
                      </m:sub>
                    </m:sSub>
                  </m:e>
                  <m:e>
                    <m:r>
                      <m:t>0</m:t>
                    </m:r>
                  </m:e>
                  <m:e>
                    <m:r>
                      <m:t>0</m:t>
                    </m:r>
                  </m:e>
                </m:mr>
                <m:mr>
                  <m:e>
                    <m:r>
                      <m:t>0</m:t>
                    </m:r>
                  </m:e>
                  <m:e>
                    <m:r>
                      <m:t>1</m:t>
                    </m:r>
                  </m:e>
                  <m:e>
                    <m:r>
                      <m:t>0</m:t>
                    </m:r>
                  </m:e>
                  <m:e>
                    <m:r>
                      <m:t>0</m:t>
                    </m:r>
                  </m:e>
                  <m:e>
                    <m:r>
                      <m:rPr>
                        <m:sty m:val="p"/>
                      </m:rPr>
                      <m:t>−</m:t>
                    </m:r>
                    <m:sSub>
                      <m:e>
                        <m:r>
                          <m:t>R</m:t>
                        </m:r>
                      </m:e>
                      <m:sub>
                        <m:r>
                          <m:t>2</m:t>
                        </m:r>
                      </m:sub>
                    </m:sSub>
                  </m:e>
                  <m:e>
                    <m:r>
                      <m:t>0</m:t>
                    </m:r>
                  </m:e>
                </m:mr>
                <m:mr>
                  <m:e>
                    <m:r>
                      <m:t>0</m:t>
                    </m:r>
                  </m:e>
                  <m:e>
                    <m:r>
                      <m:t>0</m:t>
                    </m:r>
                  </m:e>
                  <m:e>
                    <m:r>
                      <m:t>1</m:t>
                    </m:r>
                  </m:e>
                  <m:e>
                    <m:r>
                      <m:t>0</m:t>
                    </m:r>
                  </m:e>
                  <m:e>
                    <m:r>
                      <m:rPr>
                        <m:sty m:val="p"/>
                      </m:rPr>
                      <m:t>−</m:t>
                    </m:r>
                    <m:sSub>
                      <m:e>
                        <m:r>
                          <m:t>R</m:t>
                        </m:r>
                      </m:e>
                      <m:sub>
                        <m:r>
                          <m:t>3</m:t>
                        </m:r>
                      </m:sub>
                    </m:sSub>
                  </m:e>
                  <m:e>
                    <m:r>
                      <m:t>0</m:t>
                    </m:r>
                  </m:e>
                </m:mr>
              </m:m>
            </m:e>
          </m:d>
          <m:r>
            <m:rPr>
              <m:sty m:val="p"/>
            </m:rPr>
            <m:t>⋅</m:t>
          </m:r>
          <m:d>
            <m:dPr>
              <m:begChr m:val="["/>
              <m:sepChr m:val=""/>
              <m:endChr m:val="]"/>
              <m:grow/>
            </m:dPr>
            <m:e>
              <m:m>
                <m:mPr>
                  <m:baseJc m:val="center"/>
                  <m:plcHide m:val="on"/>
                  <m:mcs>
                    <m:mc>
                      <m:mcPr>
                        <m:mcJc m:val="center"/>
                        <m:count m:val="1"/>
                      </m:mcPr>
                    </m:mc>
                  </m:mcs>
                </m:mPr>
                <m:mr>
                  <m:e>
                    <m:sSub>
                      <m:e>
                        <m:r>
                          <m:t>U</m:t>
                        </m:r>
                      </m:e>
                      <m:sub>
                        <m:r>
                          <m:t>1</m:t>
                        </m:r>
                      </m:sub>
                    </m:sSub>
                  </m:e>
                </m:mr>
                <m:mr>
                  <m:e>
                    <m:sSub>
                      <m:e>
                        <m:r>
                          <m:t>U</m:t>
                        </m:r>
                      </m:e>
                      <m:sub>
                        <m:r>
                          <m:t>2</m:t>
                        </m:r>
                      </m:sub>
                    </m:sSub>
                  </m:e>
                </m:mr>
                <m:mr>
                  <m:e>
                    <m:sSub>
                      <m:e>
                        <m:r>
                          <m:t>U</m:t>
                        </m:r>
                      </m:e>
                      <m:sub>
                        <m:r>
                          <m:t>3</m:t>
                        </m:r>
                      </m:sub>
                    </m:sSub>
                  </m:e>
                </m:mr>
                <m:mr>
                  <m:e>
                    <m:sSub>
                      <m:e>
                        <m:r>
                          <m:t>I</m:t>
                        </m:r>
                      </m:e>
                      <m:sub>
                        <m:r>
                          <m:t>1</m:t>
                        </m:r>
                      </m:sub>
                    </m:sSub>
                  </m:e>
                </m:mr>
                <m:mr>
                  <m:e>
                    <m:sSub>
                      <m:e>
                        <m:r>
                          <m:t>I</m:t>
                        </m:r>
                      </m:e>
                      <m:sub>
                        <m:r>
                          <m:t>2</m:t>
                        </m:r>
                      </m:sub>
                    </m:sSub>
                  </m:e>
                </m:mr>
                <m:mr>
                  <m:e>
                    <m:r>
                      <m:t>I</m:t>
                    </m:r>
                  </m:e>
                </m:mr>
              </m:m>
            </m:e>
          </m:d>
          <m:r>
            <m:rPr>
              <m:sty m:val="p"/>
            </m:rPr>
            <m:t>=</m:t>
          </m:r>
          <m:d>
            <m:dPr>
              <m:begChr m:val="["/>
              <m:sepChr m:val=""/>
              <m:endChr m:val="]"/>
              <m:grow/>
            </m:dPr>
            <m:e>
              <m:m>
                <m:mPr>
                  <m:baseJc m:val="center"/>
                  <m:plcHide m:val="on"/>
                  <m:mcs>
                    <m:mc>
                      <m:mcPr>
                        <m:mcJc m:val="center"/>
                        <m:count m:val="1"/>
                      </m:mcPr>
                    </m:mc>
                  </m:mcs>
                </m:mPr>
                <m:mr>
                  <m:e>
                    <m:r>
                      <m:rPr>
                        <m:sty m:val="p"/>
                      </m:rPr>
                      <m:t>−</m:t>
                    </m:r>
                    <m:sSub>
                      <m:e>
                        <m:r>
                          <m:t>U</m:t>
                        </m:r>
                      </m:e>
                      <m:sub>
                        <m:r>
                          <m:t>q</m:t>
                        </m:r>
                        <m:r>
                          <m:t>1</m:t>
                        </m:r>
                      </m:sub>
                    </m:sSub>
                    <m:r>
                      <m:rPr>
                        <m:sty m:val="p"/>
                      </m:rPr>
                      <m:t>+</m:t>
                    </m:r>
                    <m:sSub>
                      <m:e>
                        <m:r>
                          <m:t>U</m:t>
                        </m:r>
                      </m:e>
                      <m:sub>
                        <m:r>
                          <m:t>q</m:t>
                        </m:r>
                        <m:r>
                          <m:t>2</m:t>
                        </m:r>
                      </m:sub>
                    </m:sSub>
                  </m:e>
                </m:mr>
                <m:mr>
                  <m:e>
                    <m:r>
                      <m:rPr>
                        <m:sty m:val="p"/>
                      </m:rPr>
                      <m:t>−</m:t>
                    </m:r>
                    <m:sSub>
                      <m:e>
                        <m:r>
                          <m:t>U</m:t>
                        </m:r>
                      </m:e>
                      <m:sub>
                        <m:r>
                          <m:t>q</m:t>
                        </m:r>
                        <m:r>
                          <m:t>2</m:t>
                        </m:r>
                      </m:sub>
                    </m:sSub>
                  </m:e>
                </m:mr>
                <m:mr>
                  <m:e>
                    <m:r>
                      <m:t>0</m:t>
                    </m:r>
                  </m:e>
                </m:mr>
                <m:mr>
                  <m:e>
                    <m:r>
                      <m:t>0</m:t>
                    </m:r>
                  </m:e>
                </m:mr>
                <m:mr>
                  <m:e>
                    <m:r>
                      <m:t>0</m:t>
                    </m:r>
                  </m:e>
                </m:mr>
                <m:mr>
                  <m:e>
                    <m:r>
                      <m:t>0</m:t>
                    </m:r>
                  </m:e>
                </m:mr>
              </m:m>
            </m:e>
          </m:d>
        </m:oMath>
      </m:oMathPara>
    </w:p>
    <w:p>
      <w:pPr>
        <w:pStyle w:val="FirstParagraph"/>
      </w:pPr>
      <m:oMath>
        <m:sSub>
          <m:e>
            <m:r>
              <m:t>U</m:t>
            </m:r>
          </m:e>
          <m:sub>
            <m:r>
              <m:t>1</m:t>
            </m:r>
          </m:sub>
        </m:sSub>
        <m:r>
          <m:rPr>
            <m:sty m:val="p"/>
          </m:rPr>
          <m:t>=</m:t>
        </m:r>
        <m:sSub>
          <m:e>
            <m:r>
              <m:t>U</m:t>
            </m:r>
          </m:e>
          <m:sub>
            <m:r>
              <m:t>q</m:t>
            </m:r>
            <m:r>
              <m:t>1</m:t>
            </m:r>
          </m:sub>
        </m:sSub>
        <m:r>
          <m:rPr>
            <m:sty m:val="p"/>
          </m:rPr>
          <m:t>−</m:t>
        </m:r>
        <m:sSub>
          <m:e>
            <m:r>
              <m:t>U</m:t>
            </m:r>
          </m:e>
          <m:sub>
            <m:r>
              <m:t>q</m:t>
            </m:r>
            <m:r>
              <m:t>2</m:t>
            </m:r>
          </m:sub>
        </m:sSub>
      </m:oMath>
    </w:p>
    <w:p>
      <w:pPr>
        <w:pStyle w:val="BodyText"/>
      </w:pPr>
      <m:oMath>
        <m:sSub>
          <m:e>
            <m:r>
              <m:t>U</m:t>
            </m:r>
          </m:e>
          <m:sub>
            <m:r>
              <m:t>2</m:t>
            </m:r>
          </m:sub>
        </m:sSub>
        <m:r>
          <m:rPr>
            <m:sty m:val="p"/>
          </m:rPr>
          <m:t>=</m:t>
        </m:r>
        <m:f>
          <m:fPr>
            <m:type m:val="bar"/>
          </m:fPr>
          <m:num>
            <m:sSub>
              <m:e>
                <m:r>
                  <m:t>R</m:t>
                </m:r>
              </m:e>
              <m:sub>
                <m:r>
                  <m:t>2</m:t>
                </m:r>
              </m:sub>
            </m:sSub>
            <m:sSub>
              <m:e>
                <m:r>
                  <m:t>U</m:t>
                </m:r>
              </m:e>
              <m:sub>
                <m:r>
                  <m:t>q</m:t>
                </m:r>
                <m:r>
                  <m:t>1</m:t>
                </m:r>
              </m:sub>
            </m:sSub>
          </m:num>
          <m:den>
            <m:sSub>
              <m:e>
                <m:r>
                  <m:t>R</m:t>
                </m:r>
              </m:e>
              <m:sub>
                <m:r>
                  <m:t>2</m:t>
                </m:r>
              </m:sub>
            </m:sSub>
            <m:r>
              <m:rPr>
                <m:sty m:val="p"/>
              </m:rPr>
              <m:t>+</m:t>
            </m:r>
            <m:sSub>
              <m:e>
                <m:r>
                  <m:t>R</m:t>
                </m:r>
              </m:e>
              <m:sub>
                <m:r>
                  <m:t>3</m:t>
                </m:r>
              </m:sub>
            </m:sSub>
          </m:den>
        </m:f>
      </m:oMath>
    </w:p>
    <w:p>
      <w:pPr>
        <w:pStyle w:val="BodyText"/>
      </w:pPr>
      <m:oMath>
        <m:sSub>
          <m:e>
            <m:r>
              <m:t>U</m:t>
            </m:r>
          </m:e>
          <m:sub>
            <m:r>
              <m:t>3</m:t>
            </m:r>
          </m:sub>
        </m:sSub>
        <m:r>
          <m:rPr>
            <m:sty m:val="p"/>
          </m:rPr>
          <m:t>=</m:t>
        </m:r>
        <m:f>
          <m:fPr>
            <m:type m:val="bar"/>
          </m:fPr>
          <m:num>
            <m:sSub>
              <m:e>
                <m:r>
                  <m:t>R</m:t>
                </m:r>
              </m:e>
              <m:sub>
                <m:r>
                  <m:t>3</m:t>
                </m:r>
              </m:sub>
            </m:sSub>
            <m:sSub>
              <m:e>
                <m:r>
                  <m:t>U</m:t>
                </m:r>
              </m:e>
              <m:sub>
                <m:r>
                  <m:t>q</m:t>
                </m:r>
                <m:r>
                  <m:t>1</m:t>
                </m:r>
              </m:sub>
            </m:sSub>
          </m:num>
          <m:den>
            <m:sSub>
              <m:e>
                <m:r>
                  <m:t>R</m:t>
                </m:r>
              </m:e>
              <m:sub>
                <m:r>
                  <m:t>2</m:t>
                </m:r>
              </m:sub>
            </m:sSub>
            <m:r>
              <m:rPr>
                <m:sty m:val="p"/>
              </m:rPr>
              <m:t>+</m:t>
            </m:r>
            <m:sSub>
              <m:e>
                <m:r>
                  <m:t>R</m:t>
                </m:r>
              </m:e>
              <m:sub>
                <m:r>
                  <m:t>3</m:t>
                </m:r>
              </m:sub>
            </m:sSub>
          </m:den>
        </m:f>
      </m:oMath>
    </w:p>
    <w:p>
      <w:pPr>
        <w:pStyle w:val="BodyText"/>
      </w:pPr>
      <m:oMath>
        <m:sSub>
          <m:e>
            <m:r>
              <m:t>I</m:t>
            </m:r>
          </m:e>
          <m:sub>
            <m:r>
              <m:t>1</m:t>
            </m:r>
          </m:sub>
        </m:sSub>
        <m:r>
          <m:rPr>
            <m:sty m:val="p"/>
          </m:rPr>
          <m:t>=</m:t>
        </m:r>
        <m:f>
          <m:fPr>
            <m:type m:val="bar"/>
          </m:fPr>
          <m:num>
            <m:sSub>
              <m:e>
                <m:r>
                  <m:t>U</m:t>
                </m:r>
              </m:e>
              <m:sub>
                <m:r>
                  <m:t>q</m:t>
                </m:r>
                <m:r>
                  <m:t>1</m:t>
                </m:r>
              </m:sub>
            </m:sSub>
          </m:num>
          <m:den>
            <m:sSub>
              <m:e>
                <m:r>
                  <m:t>R</m:t>
                </m:r>
              </m:e>
              <m:sub>
                <m:r>
                  <m:t>1</m:t>
                </m:r>
              </m:sub>
            </m:sSub>
          </m:den>
        </m:f>
        <m:r>
          <m:rPr>
            <m:sty m:val="p"/>
          </m:rPr>
          <m:t>−</m:t>
        </m:r>
        <m:f>
          <m:fPr>
            <m:type m:val="bar"/>
          </m:fPr>
          <m:num>
            <m:sSub>
              <m:e>
                <m:r>
                  <m:t>U</m:t>
                </m:r>
              </m:e>
              <m:sub>
                <m:r>
                  <m:t>q</m:t>
                </m:r>
                <m:r>
                  <m:t>2</m:t>
                </m:r>
              </m:sub>
            </m:sSub>
          </m:num>
          <m:den>
            <m:sSub>
              <m:e>
                <m:r>
                  <m:t>R</m:t>
                </m:r>
              </m:e>
              <m:sub>
                <m:r>
                  <m:t>1</m:t>
                </m:r>
              </m:sub>
            </m:sSub>
          </m:den>
        </m:f>
      </m:oMath>
    </w:p>
    <w:p>
      <w:pPr>
        <w:pStyle w:val="BodyText"/>
      </w:pPr>
      <m:oMath>
        <m:sSub>
          <m:e>
            <m:r>
              <m:t>I</m:t>
            </m:r>
          </m:e>
          <m:sub>
            <m:r>
              <m:t>2</m:t>
            </m:r>
          </m:sub>
        </m:sSub>
        <m:r>
          <m:rPr>
            <m:sty m:val="p"/>
          </m:rPr>
          <m:t>=</m:t>
        </m:r>
        <m:f>
          <m:fPr>
            <m:type m:val="bar"/>
          </m:fPr>
          <m:num>
            <m:sSub>
              <m:e>
                <m:r>
                  <m:t>U</m:t>
                </m:r>
              </m:e>
              <m:sub>
                <m:r>
                  <m:t>q</m:t>
                </m:r>
                <m:r>
                  <m:t>1</m:t>
                </m:r>
              </m:sub>
            </m:sSub>
          </m:num>
          <m:den>
            <m:sSub>
              <m:e>
                <m:r>
                  <m:t>R</m:t>
                </m:r>
              </m:e>
              <m:sub>
                <m:r>
                  <m:t>2</m:t>
                </m:r>
              </m:sub>
            </m:sSub>
            <m:r>
              <m:rPr>
                <m:sty m:val="p"/>
              </m:rPr>
              <m:t>+</m:t>
            </m:r>
            <m:sSub>
              <m:e>
                <m:r>
                  <m:t>R</m:t>
                </m:r>
              </m:e>
              <m:sub>
                <m:r>
                  <m:t>3</m:t>
                </m:r>
              </m:sub>
            </m:sSub>
          </m:den>
        </m:f>
      </m:oMath>
    </w:p>
    <w:p>
      <w:pPr>
        <w:pStyle w:val="BodyText"/>
      </w:pPr>
      <m:oMath>
        <m:r>
          <m:t>I</m:t>
        </m:r>
        <m:r>
          <m:rPr>
            <m:sty m:val="p"/>
          </m:rPr>
          <m:t>=</m:t>
        </m:r>
        <m:f>
          <m:fPr>
            <m:type m:val="bar"/>
          </m:fPr>
          <m:num>
            <m:sSub>
              <m:e>
                <m:r>
                  <m:t>R</m:t>
                </m:r>
              </m:e>
              <m:sub>
                <m:r>
                  <m:t>1</m:t>
                </m:r>
              </m:sub>
            </m:sSub>
            <m:sSub>
              <m:e>
                <m:r>
                  <m:t>U</m:t>
                </m:r>
              </m:e>
              <m:sub>
                <m:r>
                  <m:t>q</m:t>
                </m:r>
                <m:r>
                  <m:t>1</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1</m:t>
                </m:r>
              </m:sub>
            </m:sSub>
            <m:sSub>
              <m:e>
                <m:r>
                  <m:t>R</m:t>
                </m:r>
              </m:e>
              <m:sub>
                <m:r>
                  <m:t>2</m:t>
                </m:r>
              </m:sub>
            </m:sSub>
            <m:r>
              <m:rPr>
                <m:sty m:val="p"/>
              </m:rPr>
              <m:t>+</m:t>
            </m:r>
            <m:sSub>
              <m:e>
                <m:r>
                  <m:t>R</m:t>
                </m:r>
              </m:e>
              <m:sub>
                <m:r>
                  <m:t>1</m:t>
                </m:r>
              </m:sub>
            </m:sSub>
            <m:sSub>
              <m:e>
                <m:r>
                  <m:t>R</m:t>
                </m:r>
              </m:e>
              <m:sub>
                <m:r>
                  <m:t>3</m:t>
                </m:r>
              </m:sub>
            </m:sSub>
          </m:den>
        </m:f>
      </m:oMath>
    </w:p>
    <w:bookmarkEnd w:id="129"/>
    <w:bookmarkEnd w:id="130"/>
    <w:bookmarkStart w:id="154" w:name="beispiel-4"/>
    <w:p>
      <w:pPr>
        <w:pStyle w:val="Heading2"/>
      </w:pPr>
      <w:r>
        <w:t xml:space="preserve">2.5 Beispiel 4</w:t>
      </w:r>
    </w:p>
    <w:p>
      <w:pPr>
        <w:pStyle w:val="FirstParagraph"/>
      </w:pPr>
      <w:r>
        <w:t xml:space="preserve">In Grafik</w:t>
      </w:r>
      <w:r>
        <w:t xml:space="preserve"> </w:t>
      </w:r>
      <w:hyperlink w:anchor="fig-KSA4">
        <w:r>
          <w:rPr>
            <w:rStyle w:val="Hyperlink"/>
          </w:rPr>
          <w:t xml:space="preserve">Abbildung 2.4</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134" w:name="fig-KSA4"/>
          <w:p>
            <w:pPr>
              <w:pStyle w:val="Compact"/>
              <w:jc w:val="center"/>
            </w:pPr>
            <w:r>
              <w:drawing>
                <wp:inline>
                  <wp:extent cx="5334000" cy="3140363"/>
                  <wp:effectExtent b="0" l="0" r="0" t="0"/>
                  <wp:docPr descr="" title="" id="132" name="Picture"/>
                  <a:graphic>
                    <a:graphicData uri="http://schemas.openxmlformats.org/drawingml/2006/picture">
                      <pic:pic>
                        <pic:nvPicPr>
                          <pic:cNvPr descr="GET/Grafiken/KSA_4.png" id="133" name="Picture"/>
                          <pic:cNvPicPr>
                            <a:picLocks noChangeArrowheads="1" noChangeAspect="1"/>
                          </pic:cNvPicPr>
                        </pic:nvPicPr>
                        <pic:blipFill>
                          <a:blip r:embed="rId131"/>
                          <a:stretch>
                            <a:fillRect/>
                          </a:stretch>
                        </pic:blipFill>
                        <pic:spPr bwMode="auto">
                          <a:xfrm>
                            <a:off x="0" y="0"/>
                            <a:ext cx="5334000" cy="31403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2.4: Netzwerk</w:t>
            </w:r>
          </w:p>
          <w:bookmarkEnd w:id="134"/>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U</m:t>
            </m:r>
          </m:e>
          <m:sub>
            <m:r>
              <m:t>q</m:t>
            </m:r>
            <m:r>
              <m:t>1</m:t>
            </m:r>
          </m:sub>
        </m:sSub>
      </m:oMath>
      <w:r>
        <w:t xml:space="preserve"> </w:t>
      </w:r>
      <w:r>
        <w:t xml:space="preserve">… Quellspannung</w:t>
      </w:r>
    </w:p>
    <w:p>
      <w:pPr>
        <w:pStyle w:val="BodyText"/>
      </w:pPr>
      <m:oMath>
        <m:sSub>
          <m:e>
            <m:r>
              <m:t>U</m:t>
            </m:r>
          </m:e>
          <m:sub>
            <m:r>
              <m:t>q</m:t>
            </m:r>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2</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R</m:t>
              </m:r>
            </m:e>
            <m:sub>
              <m:r>
                <m:t>3</m:t>
              </m:r>
            </m:sub>
          </m:sSub>
          <m:r>
            <m:rPr>
              <m:sty m:val="p"/>
            </m:rPr>
            <m:t>=</m:t>
          </m:r>
          <m:r>
            <m:rPr>
              <m:nor/>
              <m:sty m:val="p"/>
            </m:rPr>
            <m:t>1</m:t>
          </m:r>
          <m:r>
            <m:t> </m:t>
          </m:r>
          <m:r>
            <m:rPr>
              <m:sty m:val="p"/>
            </m:rPr>
            <m:t>k</m:t>
          </m:r>
          <m:r>
            <m:rPr>
              <m:sty m:val="p"/>
            </m:rPr>
            <m:t>Ω</m:t>
          </m:r>
        </m:oMath>
      </m:oMathPara>
    </w:p>
    <w:p>
      <w:pPr>
        <w:pStyle w:val="FirstParagraph"/>
      </w:pPr>
      <m:oMathPara>
        <m:oMathParaPr>
          <m:jc m:val="center"/>
        </m:oMathParaPr>
        <m:oMath>
          <m:sSub>
            <m:e>
              <m:r>
                <m:t>U</m:t>
              </m:r>
            </m:e>
            <m:sub>
              <m:r>
                <m:t>q</m:t>
              </m:r>
              <m:r>
                <m:t>1</m:t>
              </m:r>
            </m:sub>
          </m:sSub>
          <m:r>
            <m:rPr>
              <m:sty m:val="p"/>
            </m:rPr>
            <m:t>=</m:t>
          </m:r>
          <m:r>
            <m:rPr>
              <m:nor/>
              <m:sty m:val="p"/>
            </m:rPr>
            <m:t>10</m:t>
          </m:r>
          <m:r>
            <m:t> </m:t>
          </m:r>
          <m:r>
            <m:rPr>
              <m:nor/>
              <m:sty m:val="p"/>
            </m:rPr>
            <m:t>V</m:t>
          </m:r>
        </m:oMath>
      </m:oMathPara>
    </w:p>
    <w:p>
      <w:pPr>
        <w:pStyle w:val="FirstParagraph"/>
      </w:pPr>
      <m:oMathPara>
        <m:oMathParaPr>
          <m:jc m:val="center"/>
        </m:oMathParaPr>
        <m:oMath>
          <m:sSub>
            <m:e>
              <m:r>
                <m:t>U</m:t>
              </m:r>
            </m:e>
            <m:sub>
              <m:r>
                <m:t>q</m:t>
              </m:r>
              <m:r>
                <m:t>2</m:t>
              </m:r>
            </m:sub>
          </m:sSub>
          <m:r>
            <m:rPr>
              <m:sty m:val="p"/>
            </m:rPr>
            <m:t>=</m:t>
          </m:r>
          <m:r>
            <m:rPr>
              <m:nor/>
              <m:sty m:val="p"/>
            </m:rPr>
            <m:t>1</m:t>
          </m:r>
          <m:r>
            <m:t> </m:t>
          </m:r>
          <m:r>
            <m:rPr>
              <m:nor/>
              <m:sty m:val="p"/>
            </m:rPr>
            <m:t>V</m:t>
          </m:r>
        </m:oMath>
      </m:oMathPara>
    </w:p>
    <w:p>
      <w:pPr>
        <w:pStyle w:val="FirstParagraph"/>
      </w:pPr>
      <w:r>
        <w:t xml:space="preserve">Unbekannte Größen</w:t>
      </w:r>
    </w:p>
    <w:p>
      <w:pPr>
        <w:pStyle w:val="BodyText"/>
      </w:pPr>
      <m:oMath>
        <m:sSub>
          <m:e>
            <m:r>
              <m:t>U</m:t>
            </m:r>
          </m:e>
          <m:sub>
            <m:r>
              <m:t>1</m:t>
            </m:r>
          </m:sub>
        </m:sSub>
      </m:oMath>
      <w:r>
        <w:t xml:space="preserve"> </w:t>
      </w:r>
      <w:r>
        <w:t xml:space="preserve">… Spannungsabfall an R1</w:t>
      </w:r>
    </w:p>
    <w:p>
      <w:pPr>
        <w:pStyle w:val="BodyText"/>
      </w:pPr>
      <m:oMath>
        <m:sSub>
          <m:e>
            <m:r>
              <m:t>U</m:t>
            </m:r>
          </m:e>
          <m:sub>
            <m:r>
              <m:t>2</m:t>
            </m:r>
          </m:sub>
        </m:sSub>
      </m:oMath>
      <w:r>
        <w:t xml:space="preserve"> </w:t>
      </w:r>
      <w:r>
        <w:t xml:space="preserve">… Spannungsabfall an R2</w:t>
      </w:r>
    </w:p>
    <w:p>
      <w:pPr>
        <w:pStyle w:val="BodyText"/>
      </w:pPr>
      <m:oMath>
        <m:sSub>
          <m:e>
            <m:r>
              <m:t>U</m:t>
            </m:r>
          </m:e>
          <m:sub>
            <m:r>
              <m:t>3</m:t>
            </m:r>
          </m:sub>
        </m:sSub>
      </m:oMath>
      <w:r>
        <w:t xml:space="preserve"> </w:t>
      </w:r>
      <w:r>
        <w:t xml:space="preserve">… Spannungsabfall an R3</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Quelle</w:t>
      </w:r>
      <w:r>
        <w:t xml:space="preserve"> </w:t>
      </w:r>
      <m:oMath>
        <m:sSub>
          <m:e>
            <m:r>
              <m:t>U</m:t>
            </m:r>
          </m:e>
          <m:sub>
            <m:r>
              <m:t>q</m:t>
            </m:r>
            <m:r>
              <m:t>2</m:t>
            </m:r>
          </m:sub>
        </m:sSub>
      </m:oMath>
    </w:p>
    <w:p>
      <w:pPr>
        <w:pStyle w:val="BodyText"/>
      </w:pPr>
      <m:oMath>
        <m:sSub>
          <m:e>
            <m:r>
              <m:t>I</m:t>
            </m:r>
          </m:e>
          <m:sub>
            <m:r>
              <m:t>5</m:t>
            </m:r>
          </m:sub>
        </m:sSub>
      </m:oMath>
      <w:r>
        <w:t xml:space="preserve"> </w:t>
      </w:r>
      <w:r>
        <w:t xml:space="preserve">… Querstrom</w:t>
      </w:r>
    </w:p>
    <w:p>
      <w:pPr>
        <w:pStyle w:val="BodyText"/>
      </w:pPr>
      <m:oMath>
        <m:r>
          <m:t>I</m:t>
        </m:r>
      </m:oMath>
      <w:r>
        <w:t xml:space="preserve"> </w:t>
      </w:r>
      <w:r>
        <w:t xml:space="preserve">… Gesamtstrom</w:t>
      </w:r>
    </w:p>
    <w:p>
      <w:pPr>
        <w:pStyle w:val="BodyText"/>
      </w:pPr>
      <w:r>
        <w:rPr>
          <w:b/>
          <w:bCs/>
        </w:rPr>
        <w:t xml:space="preserve">3. Knoten und Maschen einzeichnen</w:t>
      </w:r>
      <w:r>
        <w:br/>
      </w:r>
      <w:r>
        <w:t xml:space="preserve">Siehe</w:t>
      </w:r>
      <w:r>
        <w:t xml:space="preserve"> </w:t>
      </w:r>
      <w:hyperlink w:anchor="fig-KSA4">
        <w:r>
          <w:rPr>
            <w:rStyle w:val="Hyperlink"/>
          </w:rPr>
          <w:t xml:space="preserve">Abbildung 2.4</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135" w:name="eq-M1"/>
      <m:oMathPara>
        <m:oMathParaPr>
          <m:jc m:val="center"/>
        </m:oMathParaPr>
        <m:oMath>
          <m:r>
            <m:t>0</m:t>
          </m:r>
          <m:r>
            <m:rPr>
              <m:sty m:val="p"/>
            </m:rPr>
            <m:t>=</m:t>
          </m:r>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2.25</m:t>
              </m:r>
            </m:e>
          </m:d>
        </m:oMath>
      </m:oMathPara>
      <w:bookmarkEnd w:id="135"/>
    </w:p>
    <w:p>
      <w:pPr>
        <w:pStyle w:val="FirstParagraph"/>
      </w:pPr>
      <w:bookmarkStart w:id="136"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t>  </m:t>
          </m:r>
          <m:d>
            <m:dPr>
              <m:begChr m:val="("/>
              <m:sepChr m:val=""/>
              <m:endChr m:val=")"/>
              <m:grow/>
            </m:dPr>
            <m:e>
              <m:r>
                <m:t>2.26</m:t>
              </m:r>
            </m:e>
          </m:d>
        </m:oMath>
      </m:oMathPara>
      <w:bookmarkEnd w:id="136"/>
    </w:p>
    <w:p>
      <w:pPr>
        <w:pStyle w:val="FirstParagraph"/>
      </w:pPr>
      <w:bookmarkStart w:id="137" w:name="eq-M3"/>
      <m:oMathPara>
        <m:oMathParaPr>
          <m:jc m:val="center"/>
        </m:oMathParaPr>
        <m:oMath>
          <m:r>
            <m:t>0</m:t>
          </m:r>
          <m:r>
            <m:rPr>
              <m:sty m:val="p"/>
            </m:rPr>
            <m:t>=</m:t>
          </m:r>
          <m:sSub>
            <m:e>
              <m:r>
                <m:t>U</m:t>
              </m:r>
            </m:e>
            <m:sub>
              <m:r>
                <m:t>3</m:t>
              </m:r>
            </m:sub>
          </m:sSub>
          <m:r>
            <m:rPr>
              <m:sty m:val="p"/>
            </m:rPr>
            <m:t>−</m:t>
          </m:r>
          <m:sSub>
            <m:e>
              <m:r>
                <m:t>U</m:t>
              </m:r>
            </m:e>
            <m:sub>
              <m:r>
                <m:t>q</m:t>
              </m:r>
              <m:r>
                <m:t>2</m:t>
              </m:r>
            </m:sub>
          </m:sSub>
          <m:r>
            <m:t>  </m:t>
          </m:r>
          <m:d>
            <m:dPr>
              <m:begChr m:val="("/>
              <m:sepChr m:val=""/>
              <m:endChr m:val=")"/>
              <m:grow/>
            </m:dPr>
            <m:e>
              <m:r>
                <m:t>2.27</m:t>
              </m:r>
            </m:e>
          </m:d>
        </m:oMath>
      </m:oMathPara>
      <w:bookmarkEnd w:id="137"/>
    </w:p>
    <w:p>
      <w:pPr>
        <w:pStyle w:val="FirstParagraph"/>
      </w:pPr>
      <w:r>
        <w:t xml:space="preserve">Knotengleichungen</w:t>
      </w:r>
    </w:p>
    <w:p>
      <w:pPr>
        <w:pStyle w:val="BodyText"/>
      </w:pPr>
      <w:bookmarkStart w:id="138" w:name="eq-K1"/>
      <m:oMathPara>
        <m:oMathParaPr>
          <m:jc m:val="center"/>
        </m:oMathParaPr>
        <m:oMath>
          <m:r>
            <m:t>0</m:t>
          </m:r>
          <m:r>
            <m:rPr>
              <m:sty m:val="p"/>
            </m:rPr>
            <m:t>=</m:t>
          </m:r>
          <m:r>
            <m:t>I</m:t>
          </m:r>
          <m:r>
            <m:rPr>
              <m:sty m:val="p"/>
            </m:rPr>
            <m:t>−</m:t>
          </m:r>
          <m:sSub>
            <m:e>
              <m:r>
                <m:t>I</m:t>
              </m:r>
            </m:e>
            <m:sub>
              <m:r>
                <m:t>1</m:t>
              </m:r>
            </m:sub>
          </m:sSub>
          <m:r>
            <m:rPr>
              <m:sty m:val="p"/>
            </m:rPr>
            <m:t>−</m:t>
          </m:r>
          <m:sSub>
            <m:e>
              <m:r>
                <m:t>I</m:t>
              </m:r>
            </m:e>
            <m:sub>
              <m:r>
                <m:t>2</m:t>
              </m:r>
            </m:sub>
          </m:sSub>
          <m:r>
            <m:t>  </m:t>
          </m:r>
          <m:d>
            <m:dPr>
              <m:begChr m:val="("/>
              <m:sepChr m:val=""/>
              <m:endChr m:val=")"/>
              <m:grow/>
            </m:dPr>
            <m:e>
              <m:r>
                <m:t>2.28</m:t>
              </m:r>
            </m:e>
          </m:d>
        </m:oMath>
      </m:oMathPara>
      <w:bookmarkEnd w:id="138"/>
    </w:p>
    <w:p>
      <w:pPr>
        <w:pStyle w:val="FirstParagraph"/>
      </w:pPr>
      <w:bookmarkStart w:id="139" w:name="eq-K2"/>
      <m:oMathPara>
        <m:oMathParaPr>
          <m:jc m:val="center"/>
        </m:oMathParaPr>
        <m:oMath>
          <m:r>
            <m:t>0</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2.29</m:t>
              </m:r>
            </m:e>
          </m:d>
        </m:oMath>
      </m:oMathPara>
      <w:bookmarkEnd w:id="139"/>
    </w:p>
    <w:p>
      <w:pPr>
        <w:pStyle w:val="FirstParagraph"/>
      </w:pPr>
      <w:bookmarkStart w:id="140" w:name="eq-K2"/>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5</m:t>
              </m:r>
            </m:sub>
          </m:sSub>
          <m:r>
            <m:t>  </m:t>
          </m:r>
          <m:d>
            <m:dPr>
              <m:begChr m:val="("/>
              <m:sepChr m:val=""/>
              <m:endChr m:val=")"/>
              <m:grow/>
            </m:dPr>
            <m:e>
              <m:r>
                <m:t>2.30</m:t>
              </m:r>
            </m:e>
          </m:d>
        </m:oMath>
      </m:oMathPara>
      <w:bookmarkEnd w:id="140"/>
    </w:p>
    <w:p>
      <w:pPr>
        <w:pStyle w:val="FirstParagraph"/>
      </w:pPr>
      <w:r>
        <w:rPr>
          <w:b/>
          <w:bCs/>
        </w:rPr>
        <w:t xml:space="preserve">5. Ohmsche Gesetze für die Widerstände anschreiben</w:t>
      </w:r>
    </w:p>
    <w:p>
      <w:pPr>
        <w:pStyle w:val="BodyText"/>
      </w:pPr>
      <w:r>
        <w:t xml:space="preserve">Ohmsches Gesetz</w:t>
      </w:r>
    </w:p>
    <w:p>
      <w:pPr>
        <w:pStyle w:val="BodyText"/>
      </w:pPr>
      <w:bookmarkStart w:id="141" w:name="eq-O1"/>
      <m:oMathPara>
        <m:oMathParaPr>
          <m:jc m:val="center"/>
        </m:oMathParaPr>
        <m:oMath>
          <m:sSub>
            <m:e>
              <m:r>
                <m:t>U</m:t>
              </m:r>
            </m:e>
            <m:sub>
              <m:r>
                <m:t>1</m:t>
              </m:r>
            </m:sub>
          </m:sSub>
          <m:r>
            <m:rPr>
              <m:sty m:val="p"/>
            </m:rPr>
            <m:t>=</m:t>
          </m:r>
          <m:sSub>
            <m:e>
              <m:r>
                <m:t>I</m:t>
              </m:r>
            </m:e>
            <m:sub>
              <m:r>
                <m:t>1</m:t>
              </m:r>
            </m:sub>
          </m:sSub>
          <m:sSub>
            <m:e>
              <m:r>
                <m:t>R</m:t>
              </m:r>
            </m:e>
            <m:sub>
              <m:r>
                <m:t>1</m:t>
              </m:r>
            </m:sub>
          </m:sSub>
          <m:r>
            <m:t>  </m:t>
          </m:r>
          <m:d>
            <m:dPr>
              <m:begChr m:val="("/>
              <m:sepChr m:val=""/>
              <m:endChr m:val=")"/>
              <m:grow/>
            </m:dPr>
            <m:e>
              <m:r>
                <m:t>2.31</m:t>
              </m:r>
            </m:e>
          </m:d>
        </m:oMath>
      </m:oMathPara>
      <w:bookmarkEnd w:id="141"/>
    </w:p>
    <w:p>
      <w:pPr>
        <w:pStyle w:val="FirstParagraph"/>
      </w:pPr>
      <w:bookmarkStart w:id="142" w:name="eq-O2"/>
      <m:oMathPara>
        <m:oMathParaPr>
          <m:jc m:val="center"/>
        </m:oMathParaPr>
        <m:oMath>
          <m:sSub>
            <m:e>
              <m:r>
                <m:t>U</m:t>
              </m:r>
            </m:e>
            <m:sub>
              <m:r>
                <m:t>2</m:t>
              </m:r>
            </m:sub>
          </m:sSub>
          <m:r>
            <m:rPr>
              <m:sty m:val="p"/>
            </m:rPr>
            <m:t>=</m:t>
          </m:r>
          <m:sSub>
            <m:e>
              <m:r>
                <m:t>I</m:t>
              </m:r>
            </m:e>
            <m:sub>
              <m:r>
                <m:t>2</m:t>
              </m:r>
            </m:sub>
          </m:sSub>
          <m:sSub>
            <m:e>
              <m:r>
                <m:t>R</m:t>
              </m:r>
            </m:e>
            <m:sub>
              <m:r>
                <m:t>2</m:t>
              </m:r>
            </m:sub>
          </m:sSub>
          <m:r>
            <m:t>  </m:t>
          </m:r>
          <m:d>
            <m:dPr>
              <m:begChr m:val="("/>
              <m:sepChr m:val=""/>
              <m:endChr m:val=")"/>
              <m:grow/>
            </m:dPr>
            <m:e>
              <m:r>
                <m:t>2.32</m:t>
              </m:r>
            </m:e>
          </m:d>
        </m:oMath>
      </m:oMathPara>
      <w:bookmarkEnd w:id="142"/>
    </w:p>
    <w:p>
      <w:pPr>
        <w:pStyle w:val="FirstParagraph"/>
      </w:pPr>
      <w:bookmarkStart w:id="143" w:name="eq-O3"/>
      <m:oMathPara>
        <m:oMathParaPr>
          <m:jc m:val="center"/>
        </m:oMathParaPr>
        <m:oMath>
          <m:sSub>
            <m:e>
              <m:r>
                <m:t>U</m:t>
              </m:r>
            </m:e>
            <m:sub>
              <m:r>
                <m:t>3</m:t>
              </m:r>
            </m:sub>
          </m:sSub>
          <m:r>
            <m:rPr>
              <m:sty m:val="p"/>
            </m:rPr>
            <m:t>=</m:t>
          </m:r>
          <m:sSub>
            <m:e>
              <m:r>
                <m:t>I</m:t>
              </m:r>
            </m:e>
            <m:sub>
              <m:r>
                <m:t>3</m:t>
              </m:r>
            </m:sub>
          </m:sSub>
          <m:sSub>
            <m:e>
              <m:r>
                <m:t>R</m:t>
              </m:r>
            </m:e>
            <m:sub>
              <m:r>
                <m:t>3</m:t>
              </m:r>
            </m:sub>
          </m:sSub>
          <m:r>
            <m:t>  </m:t>
          </m:r>
          <m:d>
            <m:dPr>
              <m:begChr m:val="("/>
              <m:sepChr m:val=""/>
              <m:endChr m:val=")"/>
              <m:grow/>
            </m:dPr>
            <m:e>
              <m:r>
                <m:t>2.33</m:t>
              </m:r>
            </m:e>
          </m:d>
        </m:oMath>
      </m:oMathPara>
      <w:bookmarkEnd w:id="143"/>
    </w:p>
    <w:p>
      <w:pPr>
        <w:pStyle w:val="FirstParagraph"/>
      </w:pPr>
      <w:r>
        <w:rPr>
          <w:b/>
          <w:bCs/>
        </w:rPr>
        <w:t xml:space="preserve">6. Überprüfen ob es gleich viele Gleichungen wie Unbekannte gibt</w:t>
      </w:r>
      <w:r>
        <w:br/>
      </w:r>
      <w:r>
        <w:t xml:space="preserve">Passt, es gibt 9 Gleichungen und 9 Unbekannte.</w:t>
      </w:r>
    </w:p>
    <w:p>
      <w:pPr>
        <w:pStyle w:val="BodyText"/>
      </w:pPr>
      <w:r>
        <w:rPr>
          <w:b/>
          <w:bCs/>
        </w:rPr>
        <w:t xml:space="preserve">7. Gleichungssystem lösen</w:t>
      </w:r>
    </w:p>
    <w:p>
      <w:pPr>
        <w:pStyle w:val="BodyText"/>
      </w:pPr>
      <w:r>
        <w:t xml:space="preserve">Wenn mehr Gleichungen als Unbekannte vorhanden sind, hilft dieses Schema:</w:t>
      </w:r>
    </w:p>
    <w:p>
      <w:pPr>
        <w:pStyle w:val="Compact"/>
        <w:numPr>
          <w:ilvl w:val="0"/>
          <w:numId w:val="1017"/>
        </w:numPr>
      </w:pPr>
      <w:r>
        <w:t xml:space="preserve">Zuerst prüfen, ob das System widerspruchsfrei ist.</w:t>
      </w:r>
    </w:p>
    <w:p>
      <w:pPr>
        <w:pStyle w:val="Compact"/>
        <w:numPr>
          <w:ilvl w:val="0"/>
          <w:numId w:val="1017"/>
        </w:numPr>
      </w:pPr>
      <w:r>
        <w:t xml:space="preserve">Danach unabhängige Gleichungen auswählen und abhängige Gleichungen als Kontrolle behandeln.</w:t>
      </w:r>
    </w:p>
    <w:p>
      <w:pPr>
        <w:pStyle w:val="Compact"/>
        <w:numPr>
          <w:ilvl w:val="0"/>
          <w:numId w:val="1017"/>
        </w:numPr>
      </w:pPr>
      <w:r>
        <w:t xml:space="preserve">Das reduzierte System von Hand lösen (Einsetzen oder Gauß-Verfahren).</w:t>
      </w:r>
    </w:p>
    <w:p>
      <w:pPr>
        <w:pStyle w:val="Compact"/>
        <w:numPr>
          <w:ilvl w:val="0"/>
          <w:numId w:val="1017"/>
        </w:numPr>
      </w:pPr>
      <w:r>
        <w:t xml:space="preserve">Die erhaltene Lösung in alle ursprünglichen Gleichungen einsetzen und prüfen.</w:t>
      </w:r>
      <w:r>
        <w:t xml:space="preserve"> </w:t>
      </w:r>
      <w:r>
        <w:t xml:space="preserve">Das Gleichungssystem kann mit der Hand gelöst werden. Für komplexere Schaltungen ist es sinnvoll, ein Computerprogramm zu verwenden.</w:t>
      </w:r>
    </w:p>
    <w:p>
      <w:pPr>
        <w:pStyle w:val="FirstParagraph"/>
      </w:pPr>
      <w:bookmarkStart w:id="144" w:name="eq-U1"/>
      <m:oMathPara>
        <m:oMathParaPr>
          <m:jc m:val="center"/>
        </m:oMathParaPr>
        <m:oMath>
          <m:sSub>
            <m:e>
              <m:r>
                <m:t>U</m:t>
              </m:r>
            </m:e>
            <m:sub>
              <m:r>
                <m:t>1</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2.34</m:t>
              </m:r>
            </m:e>
          </m:d>
        </m:oMath>
      </m:oMathPara>
      <w:bookmarkEnd w:id="144"/>
    </w:p>
    <w:p>
      <w:pPr>
        <w:pStyle w:val="FirstParagraph"/>
      </w:pPr>
      <m:oMathPara>
        <m:oMathParaPr>
          <m:jc m:val="center"/>
        </m:oMathParaPr>
        <m:oMath>
          <m:sSub>
            <m:e>
              <m:r>
                <m:t>U</m:t>
              </m:r>
            </m:e>
            <m:sub>
              <m:r>
                <m:t>1</m:t>
              </m:r>
            </m:sub>
          </m:sSub>
          <m:r>
            <m:rPr>
              <m:sty m:val="p"/>
            </m:rPr>
            <m:t>=</m:t>
          </m:r>
          <m:r>
            <m:rPr>
              <m:nor/>
              <m:sty m:val="p"/>
            </m:rPr>
            <m:t>9</m:t>
          </m:r>
          <m:r>
            <m:t> </m:t>
          </m:r>
          <m:r>
            <m:rPr>
              <m:nor/>
              <m:sty m:val="p"/>
            </m:rPr>
            <m:t>V</m:t>
          </m:r>
        </m:oMath>
      </m:oMathPara>
    </w:p>
    <w:p>
      <w:pPr>
        <w:pStyle w:val="FirstParagraph"/>
      </w:pPr>
      <w:bookmarkStart w:id="145" w:name="eq-U2"/>
      <m:oMathPara>
        <m:oMathParaPr>
          <m:jc m:val="center"/>
        </m:oMathParaPr>
        <m:oMath>
          <m:sSub>
            <m:e>
              <m:r>
                <m:t>U</m:t>
              </m:r>
            </m:e>
            <m:sub>
              <m:r>
                <m:t>2</m:t>
              </m:r>
            </m:sub>
          </m:sSub>
          <m:r>
            <m:rPr>
              <m:sty m:val="p"/>
            </m:rPr>
            <m:t>=</m:t>
          </m:r>
          <m:sSub>
            <m:e>
              <m:r>
                <m:t>U</m:t>
              </m:r>
            </m:e>
            <m:sub>
              <m:r>
                <m:t>q</m:t>
              </m:r>
              <m:r>
                <m:t>1</m:t>
              </m:r>
            </m:sub>
          </m:sSub>
          <m:r>
            <m:rPr>
              <m:sty m:val="p"/>
            </m:rPr>
            <m:t>−</m:t>
          </m:r>
          <m:sSub>
            <m:e>
              <m:r>
                <m:t>U</m:t>
              </m:r>
            </m:e>
            <m:sub>
              <m:r>
                <m:t>q</m:t>
              </m:r>
              <m:r>
                <m:t>2</m:t>
              </m:r>
            </m:sub>
          </m:sSub>
          <m:r>
            <m:t>  </m:t>
          </m:r>
          <m:d>
            <m:dPr>
              <m:begChr m:val="("/>
              <m:sepChr m:val=""/>
              <m:endChr m:val=")"/>
              <m:grow/>
            </m:dPr>
            <m:e>
              <m:r>
                <m:t>2.35</m:t>
              </m:r>
            </m:e>
          </m:d>
        </m:oMath>
      </m:oMathPara>
      <w:bookmarkEnd w:id="145"/>
    </w:p>
    <w:p>
      <w:pPr>
        <w:pStyle w:val="FirstParagraph"/>
      </w:pPr>
      <m:oMathPara>
        <m:oMathParaPr>
          <m:jc m:val="center"/>
        </m:oMathParaPr>
        <m:oMath>
          <m:sSub>
            <m:e>
              <m:r>
                <m:t>U</m:t>
              </m:r>
            </m:e>
            <m:sub>
              <m:r>
                <m:t>2</m:t>
              </m:r>
            </m:sub>
          </m:sSub>
          <m:r>
            <m:rPr>
              <m:sty m:val="p"/>
            </m:rPr>
            <m:t>=</m:t>
          </m:r>
          <m:r>
            <m:rPr>
              <m:nor/>
              <m:sty m:val="p"/>
            </m:rPr>
            <m:t>9</m:t>
          </m:r>
          <m:r>
            <m:t> </m:t>
          </m:r>
          <m:r>
            <m:rPr>
              <m:nor/>
              <m:sty m:val="p"/>
            </m:rPr>
            <m:t>V</m:t>
          </m:r>
        </m:oMath>
      </m:oMathPara>
    </w:p>
    <w:p>
      <w:pPr>
        <w:pStyle w:val="FirstParagraph"/>
      </w:pPr>
      <w:bookmarkStart w:id="146" w:name="eq-U3"/>
      <m:oMathPara>
        <m:oMathParaPr>
          <m:jc m:val="center"/>
        </m:oMathParaPr>
        <m:oMath>
          <m:sSub>
            <m:e>
              <m:r>
                <m:t>U</m:t>
              </m:r>
            </m:e>
            <m:sub>
              <m:r>
                <m:t>3</m:t>
              </m:r>
            </m:sub>
          </m:sSub>
          <m:r>
            <m:rPr>
              <m:sty m:val="p"/>
            </m:rPr>
            <m:t>=</m:t>
          </m:r>
          <m:sSub>
            <m:e>
              <m:r>
                <m:t>U</m:t>
              </m:r>
            </m:e>
            <m:sub>
              <m:r>
                <m:t>q</m:t>
              </m:r>
              <m:r>
                <m:t>2</m:t>
              </m:r>
            </m:sub>
          </m:sSub>
          <m:r>
            <m:t>  </m:t>
          </m:r>
          <m:d>
            <m:dPr>
              <m:begChr m:val="("/>
              <m:sepChr m:val=""/>
              <m:endChr m:val=")"/>
              <m:grow/>
            </m:dPr>
            <m:e>
              <m:r>
                <m:t>2.36</m:t>
              </m:r>
            </m:e>
          </m:d>
        </m:oMath>
      </m:oMathPara>
      <w:bookmarkEnd w:id="146"/>
    </w:p>
    <w:p>
      <w:pPr>
        <w:pStyle w:val="FirstParagraph"/>
      </w:pPr>
      <m:oMathPara>
        <m:oMathParaPr>
          <m:jc m:val="center"/>
        </m:oMathParaPr>
        <m:oMath>
          <m:sSub>
            <m:e>
              <m:r>
                <m:t>U</m:t>
              </m:r>
            </m:e>
            <m:sub>
              <m:r>
                <m:t>3</m:t>
              </m:r>
            </m:sub>
          </m:sSub>
          <m:r>
            <m:rPr>
              <m:sty m:val="p"/>
            </m:rPr>
            <m:t>=</m:t>
          </m:r>
          <m:r>
            <m:rPr>
              <m:nor/>
              <m:sty m:val="p"/>
            </m:rPr>
            <m:t>1</m:t>
          </m:r>
          <m:r>
            <m:t> </m:t>
          </m:r>
          <m:r>
            <m:rPr>
              <m:nor/>
              <m:sty m:val="p"/>
            </m:rPr>
            <m:t>V</m:t>
          </m:r>
        </m:oMath>
      </m:oMathPara>
    </w:p>
    <w:p>
      <w:pPr>
        <w:pStyle w:val="FirstParagraph"/>
      </w:pPr>
      <w:bookmarkStart w:id="147" w:name="eq-I1"/>
      <m:oMathPara>
        <m:oMathParaPr>
          <m:jc m:val="center"/>
        </m:oMathParaPr>
        <m:oMath>
          <m:sSub>
            <m:e>
              <m:r>
                <m:t>I</m:t>
              </m:r>
            </m:e>
            <m:sub>
              <m:r>
                <m:t>1</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1</m:t>
                  </m:r>
                </m:sub>
              </m:sSub>
            </m:den>
          </m:f>
          <m:r>
            <m:t>  </m:t>
          </m:r>
          <m:d>
            <m:dPr>
              <m:begChr m:val="("/>
              <m:sepChr m:val=""/>
              <m:endChr m:val=")"/>
              <m:grow/>
            </m:dPr>
            <m:e>
              <m:r>
                <m:t>2.37</m:t>
              </m:r>
            </m:e>
          </m:d>
        </m:oMath>
      </m:oMathPara>
      <w:bookmarkEnd w:id="147"/>
    </w:p>
    <w:p>
      <w:pPr>
        <w:pStyle w:val="FirstParagraph"/>
      </w:pPr>
      <m:oMathPara>
        <m:oMathParaPr>
          <m:jc m:val="center"/>
        </m:oMathParaPr>
        <m:oMath>
          <m:sSub>
            <m:e>
              <m:r>
                <m:t>I</m:t>
              </m:r>
            </m:e>
            <m:sub>
              <m:r>
                <m:t>1</m:t>
              </m:r>
            </m:sub>
          </m:sSub>
          <m:r>
            <m:rPr>
              <m:sty m:val="p"/>
            </m:rPr>
            <m:t>=</m:t>
          </m:r>
          <m:r>
            <m:rPr>
              <m:nor/>
              <m:sty m:val="p"/>
            </m:rPr>
            <m:t>9</m:t>
          </m:r>
          <m:r>
            <m:t> </m:t>
          </m:r>
          <m:r>
            <m:rPr>
              <m:nor/>
              <m:sty m:val="p"/>
            </m:rPr>
            <m:t>mA</m:t>
          </m:r>
        </m:oMath>
      </m:oMathPara>
    </w:p>
    <w:p>
      <w:pPr>
        <w:pStyle w:val="FirstParagraph"/>
      </w:pPr>
      <w:bookmarkStart w:id="148" w:name="eq-I2"/>
      <m:oMathPara>
        <m:oMathParaPr>
          <m:jc m:val="center"/>
        </m:oMathParaPr>
        <m:oMath>
          <m:sSub>
            <m:e>
              <m:r>
                <m:t>I</m:t>
              </m:r>
            </m:e>
            <m:sub>
              <m:r>
                <m:t>2</m:t>
              </m:r>
            </m:sub>
          </m:sSub>
          <m:r>
            <m:rPr>
              <m:sty m:val="p"/>
            </m:rPr>
            <m:t>=</m:t>
          </m:r>
          <m:f>
            <m:fPr>
              <m:type m:val="bar"/>
            </m:fPr>
            <m:num>
              <m:sSub>
                <m:e>
                  <m:r>
                    <m:t>U</m:t>
                  </m:r>
                </m:e>
                <m:sub>
                  <m:r>
                    <m:t>q</m:t>
                  </m:r>
                  <m:r>
                    <m:t>1</m:t>
                  </m:r>
                </m:sub>
              </m:sSub>
              <m:r>
                <m:rPr>
                  <m:sty m:val="p"/>
                </m:rPr>
                <m:t>−</m:t>
              </m:r>
              <m:sSub>
                <m:e>
                  <m:r>
                    <m:t>U</m:t>
                  </m:r>
                </m:e>
                <m:sub>
                  <m:r>
                    <m:t>q</m:t>
                  </m:r>
                  <m:r>
                    <m:t>2</m:t>
                  </m:r>
                </m:sub>
              </m:sSub>
            </m:num>
            <m:den>
              <m:sSub>
                <m:e>
                  <m:r>
                    <m:t>R</m:t>
                  </m:r>
                </m:e>
                <m:sub>
                  <m:r>
                    <m:t>2</m:t>
                  </m:r>
                </m:sub>
              </m:sSub>
            </m:den>
          </m:f>
          <m:r>
            <m:t>  </m:t>
          </m:r>
          <m:d>
            <m:dPr>
              <m:begChr m:val="("/>
              <m:sepChr m:val=""/>
              <m:endChr m:val=")"/>
              <m:grow/>
            </m:dPr>
            <m:e>
              <m:r>
                <m:t>2.38</m:t>
              </m:r>
            </m:e>
          </m:d>
        </m:oMath>
      </m:oMathPara>
      <w:bookmarkEnd w:id="148"/>
    </w:p>
    <w:p>
      <w:pPr>
        <w:pStyle w:val="FirstParagraph"/>
      </w:pPr>
      <m:oMathPara>
        <m:oMathParaPr>
          <m:jc m:val="center"/>
        </m:oMathParaPr>
        <m:oMath>
          <m:sSub>
            <m:e>
              <m:r>
                <m:t>I</m:t>
              </m:r>
            </m:e>
            <m:sub>
              <m:r>
                <m:t>2</m:t>
              </m:r>
            </m:sub>
          </m:sSub>
          <m:r>
            <m:rPr>
              <m:sty m:val="p"/>
            </m:rPr>
            <m:t>=</m:t>
          </m:r>
          <m:r>
            <m:rPr>
              <m:nor/>
              <m:sty m:val="p"/>
            </m:rPr>
            <m:t>9</m:t>
          </m:r>
          <m:r>
            <m:t> </m:t>
          </m:r>
          <m:r>
            <m:rPr>
              <m:nor/>
              <m:sty m:val="p"/>
            </m:rPr>
            <m:t>mA</m:t>
          </m:r>
        </m:oMath>
      </m:oMathPara>
    </w:p>
    <w:p>
      <w:pPr>
        <w:pStyle w:val="FirstParagraph"/>
      </w:pPr>
      <w:bookmarkStart w:id="149" w:name="eq-I3"/>
      <m:oMathPara>
        <m:oMathParaPr>
          <m:jc m:val="center"/>
        </m:oMathParaPr>
        <m:oMath>
          <m:sSub>
            <m:e>
              <m:r>
                <m:t>I</m:t>
              </m:r>
            </m:e>
            <m:sub>
              <m:r>
                <m:t>3</m:t>
              </m:r>
            </m:sub>
          </m:sSub>
          <m:r>
            <m:rPr>
              <m:sty m:val="p"/>
            </m:rPr>
            <m:t>=</m:t>
          </m:r>
          <m:f>
            <m:fPr>
              <m:type m:val="bar"/>
            </m:fPr>
            <m:num>
              <m:sSub>
                <m:e>
                  <m:r>
                    <m:t>U</m:t>
                  </m:r>
                </m:e>
                <m:sub>
                  <m:r>
                    <m:t>q</m:t>
                  </m:r>
                  <m:r>
                    <m:t>2</m:t>
                  </m:r>
                </m:sub>
              </m:sSub>
            </m:num>
            <m:den>
              <m:sSub>
                <m:e>
                  <m:r>
                    <m:t>R</m:t>
                  </m:r>
                </m:e>
                <m:sub>
                  <m:r>
                    <m:t>3</m:t>
                  </m:r>
                </m:sub>
              </m:sSub>
            </m:den>
          </m:f>
          <m:r>
            <m:t>  </m:t>
          </m:r>
          <m:d>
            <m:dPr>
              <m:begChr m:val="("/>
              <m:sepChr m:val=""/>
              <m:endChr m:val=")"/>
              <m:grow/>
            </m:dPr>
            <m:e>
              <m:r>
                <m:t>2.39</m:t>
              </m:r>
            </m:e>
          </m:d>
        </m:oMath>
      </m:oMathPara>
      <w:bookmarkEnd w:id="149"/>
    </w:p>
    <w:p>
      <w:pPr>
        <w:pStyle w:val="FirstParagraph"/>
      </w:pPr>
      <m:oMathPara>
        <m:oMathParaPr>
          <m:jc m:val="center"/>
        </m:oMathParaPr>
        <m:oMath>
          <m:sSub>
            <m:e>
              <m:r>
                <m:t>I</m:t>
              </m:r>
            </m:e>
            <m:sub>
              <m:r>
                <m:t>3</m:t>
              </m:r>
            </m:sub>
          </m:sSub>
          <m:r>
            <m:rPr>
              <m:sty m:val="p"/>
            </m:rPr>
            <m:t>=</m:t>
          </m:r>
          <m:r>
            <m:rPr>
              <m:nor/>
              <m:sty m:val="p"/>
            </m:rPr>
            <m:t>1</m:t>
          </m:r>
          <m:r>
            <m:t> </m:t>
          </m:r>
          <m:r>
            <m:rPr>
              <m:nor/>
              <m:sty m:val="p"/>
            </m:rPr>
            <m:t>mA</m:t>
          </m:r>
        </m:oMath>
      </m:oMathPara>
    </w:p>
    <w:p>
      <w:pPr>
        <w:pStyle w:val="FirstParagraph"/>
      </w:pPr>
      <w:bookmarkStart w:id="150" w:name="eq-I4"/>
      <m:oMathPara>
        <m:oMathParaPr>
          <m:jc m:val="center"/>
        </m:oMathParaPr>
        <m:oMath>
          <m:sSub>
            <m:e>
              <m:r>
                <m:t>I</m:t>
              </m:r>
            </m:e>
            <m:sub>
              <m:r>
                <m:t>4</m:t>
              </m:r>
            </m:sub>
          </m:sSub>
          <m:r>
            <m:rPr>
              <m:sty m:val="p"/>
            </m:rPr>
            <m:t>=</m:t>
          </m:r>
          <m:f>
            <m:fPr>
              <m:type m:val="bar"/>
            </m:fPr>
            <m:num>
              <m:r>
                <m:rPr>
                  <m:sty m:val="p"/>
                </m:rPr>
                <m:t>−</m:t>
              </m:r>
              <m:sSub>
                <m:e>
                  <m:r>
                    <m:t>R</m:t>
                  </m:r>
                </m:e>
                <m:sub>
                  <m:r>
                    <m:t>1</m:t>
                  </m:r>
                </m:sub>
              </m:sSub>
              <m:sSub>
                <m:e>
                  <m:r>
                    <m:t>R</m:t>
                  </m:r>
                </m:e>
                <m:sub>
                  <m:r>
                    <m:t>2</m:t>
                  </m:r>
                </m:sub>
              </m:sSub>
              <m:sSub>
                <m:e>
                  <m:r>
                    <m:t>U</m:t>
                  </m:r>
                </m:e>
                <m:sub>
                  <m:r>
                    <m:t>q</m:t>
                  </m:r>
                  <m:r>
                    <m:t>2</m:t>
                  </m:r>
                </m:sub>
              </m:sSub>
              <m:r>
                <m:rPr>
                  <m:sty m:val="p"/>
                </m:rPr>
                <m:t>+</m:t>
              </m:r>
              <m:sSub>
                <m:e>
                  <m:r>
                    <m:t>R</m:t>
                  </m:r>
                </m:e>
                <m:sub>
                  <m:r>
                    <m:t>1</m:t>
                  </m:r>
                </m:sub>
              </m:sSub>
              <m:sSub>
                <m:e>
                  <m:r>
                    <m:t>R</m:t>
                  </m:r>
                </m:e>
                <m:sub>
                  <m:r>
                    <m:t>3</m:t>
                  </m:r>
                </m:sub>
              </m:sSub>
              <m:sSub>
                <m:e>
                  <m:r>
                    <m:t>U</m:t>
                  </m:r>
                </m:e>
                <m:sub>
                  <m:r>
                    <m:t>q</m:t>
                  </m:r>
                  <m:r>
                    <m:t>1</m:t>
                  </m:r>
                </m:sub>
              </m:sSub>
              <m:r>
                <m:rPr>
                  <m:sty m:val="p"/>
                </m:rPr>
                <m:t>−</m:t>
              </m:r>
              <m:sSub>
                <m:e>
                  <m:r>
                    <m:t>R</m:t>
                  </m:r>
                </m:e>
                <m:sub>
                  <m:r>
                    <m:t>1</m:t>
                  </m:r>
                </m:sub>
              </m:sSub>
              <m:sSub>
                <m:e>
                  <m:r>
                    <m:t>R</m:t>
                  </m:r>
                </m:e>
                <m:sub>
                  <m:r>
                    <m:t>3</m:t>
                  </m:r>
                </m:sub>
              </m:sSub>
              <m:sSub>
                <m:e>
                  <m:r>
                    <m:t>U</m:t>
                  </m:r>
                </m:e>
                <m:sub>
                  <m:r>
                    <m:t>q</m:t>
                  </m:r>
                  <m:r>
                    <m:t>2</m:t>
                  </m:r>
                </m:sub>
              </m:sSub>
              <m:r>
                <m:rPr>
                  <m:sty m:val="p"/>
                </m:rPr>
                <m:t>+</m:t>
              </m:r>
              <m:sSub>
                <m:e>
                  <m:r>
                    <m:t>R</m:t>
                  </m:r>
                </m:e>
                <m:sub>
                  <m:r>
                    <m:t>2</m:t>
                  </m:r>
                </m:sub>
              </m:sSub>
              <m:sSub>
                <m:e>
                  <m:r>
                    <m:t>R</m:t>
                  </m:r>
                </m:e>
                <m:sub>
                  <m:r>
                    <m:t>3</m:t>
                  </m:r>
                </m:sub>
              </m:sSub>
              <m:sSub>
                <m:e>
                  <m:r>
                    <m:t>U</m:t>
                  </m:r>
                </m:e>
                <m:sub>
                  <m:r>
                    <m:t>q</m:t>
                  </m:r>
                  <m:r>
                    <m:t>1</m:t>
                  </m:r>
                </m:sub>
              </m:sSub>
              <m:r>
                <m:rPr>
                  <m:sty m:val="p"/>
                </m:rPr>
                <m:t>−</m:t>
              </m:r>
              <m:sSub>
                <m:e>
                  <m:r>
                    <m:t>R</m:t>
                  </m:r>
                </m:e>
                <m:sub>
                  <m:r>
                    <m:t>2</m:t>
                  </m:r>
                </m:sub>
              </m:sSub>
              <m:sSub>
                <m:e>
                  <m:r>
                    <m:t>R</m:t>
                  </m:r>
                </m:e>
                <m:sub>
                  <m:r>
                    <m:t>3</m:t>
                  </m:r>
                </m:sub>
              </m:sSub>
              <m:sSub>
                <m:e>
                  <m:r>
                    <m:t>U</m:t>
                  </m:r>
                </m:e>
                <m:sub>
                  <m:r>
                    <m:t>q</m:t>
                  </m:r>
                  <m:r>
                    <m:t>2</m:t>
                  </m:r>
                </m:sub>
              </m:sSub>
            </m:num>
            <m:den>
              <m:sSub>
                <m:e>
                  <m:r>
                    <m:t>R</m:t>
                  </m:r>
                </m:e>
                <m:sub>
                  <m:r>
                    <m:t>1</m:t>
                  </m:r>
                </m:sub>
              </m:sSub>
              <m:sSub>
                <m:e>
                  <m:r>
                    <m:t>R</m:t>
                  </m:r>
                </m:e>
                <m:sub>
                  <m:r>
                    <m:t>2</m:t>
                  </m:r>
                </m:sub>
              </m:sSub>
              <m:sSub>
                <m:e>
                  <m:r>
                    <m:t>R</m:t>
                  </m:r>
                </m:e>
                <m:sub>
                  <m:r>
                    <m:t>3</m:t>
                  </m:r>
                </m:sub>
              </m:sSub>
            </m:den>
          </m:f>
          <m:r>
            <m:t>  </m:t>
          </m:r>
          <m:d>
            <m:dPr>
              <m:begChr m:val="("/>
              <m:sepChr m:val=""/>
              <m:endChr m:val=")"/>
              <m:grow/>
            </m:dPr>
            <m:e>
              <m:r>
                <m:t>2.40</m:t>
              </m:r>
            </m:e>
          </m:d>
        </m:oMath>
      </m:oMathPara>
      <w:bookmarkEnd w:id="150"/>
    </w:p>
    <w:p>
      <w:pPr>
        <w:pStyle w:val="FirstParagraph"/>
      </w:pPr>
      <m:oMathPara>
        <m:oMathParaPr>
          <m:jc m:val="center"/>
        </m:oMathParaPr>
        <m:oMath>
          <m:sSub>
            <m:e>
              <m:r>
                <m:t>I</m:t>
              </m:r>
            </m:e>
            <m:sub>
              <m:r>
                <m:t>4</m:t>
              </m:r>
            </m:sub>
          </m:sSub>
          <m:r>
            <m:rPr>
              <m:sty m:val="p"/>
            </m:rPr>
            <m:t>=</m:t>
          </m:r>
          <m:r>
            <m:rPr>
              <m:nor/>
              <m:sty m:val="p"/>
            </m:rPr>
            <m:t>17</m:t>
          </m:r>
          <m:r>
            <m:t> </m:t>
          </m:r>
          <m:r>
            <m:rPr>
              <m:nor/>
              <m:sty m:val="p"/>
            </m:rPr>
            <m:t>mA</m:t>
          </m:r>
        </m:oMath>
      </m:oMathPara>
    </w:p>
    <w:p>
      <w:pPr>
        <w:pStyle w:val="FirstParagraph"/>
      </w:pPr>
      <w:bookmarkStart w:id="151" w:name="eq-I5"/>
      <m:oMathPara>
        <m:oMathParaPr>
          <m:jc m:val="center"/>
        </m:oMathParaPr>
        <m:oMath>
          <m:sSub>
            <m:e>
              <m:r>
                <m:t>I</m:t>
              </m:r>
            </m:e>
            <m:sub>
              <m:r>
                <m:t>5</m:t>
              </m:r>
            </m:sub>
          </m:sSub>
          <m:r>
            <m:rPr>
              <m:sty m:val="p"/>
            </m:rPr>
            <m:t>=</m:t>
          </m:r>
          <m:f>
            <m:fPr>
              <m:type m:val="bar"/>
            </m:fPr>
            <m:num>
              <m:r>
                <m:rPr>
                  <m:sty m:val="p"/>
                </m:rPr>
                <m:t>−</m:t>
              </m:r>
              <m:sSub>
                <m:e>
                  <m:r>
                    <m:t>R</m:t>
                  </m:r>
                </m:e>
                <m:sub>
                  <m:r>
                    <m:t>2</m:t>
                  </m:r>
                </m:sub>
              </m:sSub>
              <m:sSub>
                <m:e>
                  <m:r>
                    <m:t>U</m:t>
                  </m:r>
                </m:e>
                <m:sub>
                  <m:r>
                    <m:t>q</m:t>
                  </m:r>
                  <m:r>
                    <m:t>2</m:t>
                  </m:r>
                </m:sub>
              </m:sSub>
              <m:r>
                <m:rPr>
                  <m:sty m:val="p"/>
                </m:rPr>
                <m:t>+</m:t>
              </m:r>
              <m:sSub>
                <m:e>
                  <m:r>
                    <m:t>R</m:t>
                  </m:r>
                </m:e>
                <m:sub>
                  <m:r>
                    <m:t>3</m:t>
                  </m:r>
                </m:sub>
              </m:sSub>
              <m:sSub>
                <m:e>
                  <m:r>
                    <m:t>U</m:t>
                  </m:r>
                </m:e>
                <m:sub>
                  <m:r>
                    <m:t>q</m:t>
                  </m:r>
                  <m:r>
                    <m:t>1</m:t>
                  </m:r>
                </m:sub>
              </m:sSub>
              <m:r>
                <m:rPr>
                  <m:sty m:val="p"/>
                </m:rPr>
                <m:t>−</m:t>
              </m:r>
              <m:sSub>
                <m:e>
                  <m:r>
                    <m:t>R</m:t>
                  </m:r>
                </m:e>
                <m:sub>
                  <m:r>
                    <m:t>3</m:t>
                  </m:r>
                </m:sub>
              </m:sSub>
              <m:sSub>
                <m:e>
                  <m:r>
                    <m:t>U</m:t>
                  </m:r>
                </m:e>
                <m:sub>
                  <m:r>
                    <m:t>q</m:t>
                  </m:r>
                  <m:r>
                    <m:t>2</m:t>
                  </m:r>
                </m:sub>
              </m:sSub>
            </m:num>
            <m:den>
              <m:sSub>
                <m:e>
                  <m:r>
                    <m:t>R</m:t>
                  </m:r>
                </m:e>
                <m:sub>
                  <m:r>
                    <m:t>2</m:t>
                  </m:r>
                </m:sub>
              </m:sSub>
              <m:sSub>
                <m:e>
                  <m:r>
                    <m:t>R</m:t>
                  </m:r>
                </m:e>
                <m:sub>
                  <m:r>
                    <m:t>3</m:t>
                  </m:r>
                </m:sub>
              </m:sSub>
            </m:den>
          </m:f>
          <m:r>
            <m:t>  </m:t>
          </m:r>
          <m:d>
            <m:dPr>
              <m:begChr m:val="("/>
              <m:sepChr m:val=""/>
              <m:endChr m:val=")"/>
              <m:grow/>
            </m:dPr>
            <m:e>
              <m:r>
                <m:t>2.41</m:t>
              </m:r>
            </m:e>
          </m:d>
        </m:oMath>
      </m:oMathPara>
      <w:bookmarkEnd w:id="151"/>
    </w:p>
    <w:p>
      <w:pPr>
        <w:pStyle w:val="FirstParagraph"/>
      </w:pPr>
      <m:oMathPara>
        <m:oMathParaPr>
          <m:jc m:val="center"/>
        </m:oMathParaPr>
        <m:oMath>
          <m:sSub>
            <m:e>
              <m:r>
                <m:t>I</m:t>
              </m:r>
            </m:e>
            <m:sub>
              <m:r>
                <m:t>5</m:t>
              </m:r>
            </m:sub>
          </m:sSub>
          <m:r>
            <m:rPr>
              <m:sty m:val="p"/>
            </m:rPr>
            <m:t>=</m:t>
          </m:r>
          <m:r>
            <m:rPr>
              <m:nor/>
              <m:sty m:val="p"/>
            </m:rPr>
            <m:t>8</m:t>
          </m:r>
          <m:r>
            <m:t> </m:t>
          </m:r>
          <m:r>
            <m:rPr>
              <m:nor/>
              <m:sty m:val="p"/>
            </m:rPr>
            <m:t>mA</m:t>
          </m:r>
        </m:oMath>
      </m:oMathPara>
    </w:p>
    <w:p>
      <w:pPr>
        <w:pStyle w:val="FirstParagraph"/>
      </w:pPr>
      <w:bookmarkStart w:id="152" w:name="eq-I"/>
      <m:oMathPara>
        <m:oMathParaPr>
          <m:jc m:val="center"/>
        </m:oMathParaPr>
        <m:oMath>
          <m:r>
            <m:t>I</m:t>
          </m:r>
          <m:r>
            <m:rPr>
              <m:sty m:val="p"/>
            </m:rPr>
            <m:t>=</m:t>
          </m:r>
          <m:f>
            <m:fPr>
              <m:type m:val="bar"/>
            </m:fPr>
            <m:num>
              <m:sSub>
                <m:e>
                  <m:r>
                    <m:t>R</m:t>
                  </m:r>
                </m:e>
                <m:sub>
                  <m:r>
                    <m:t>1</m:t>
                  </m:r>
                </m:sub>
              </m:sSub>
              <m:sSub>
                <m:e>
                  <m:r>
                    <m:t>U</m:t>
                  </m:r>
                </m:e>
                <m:sub>
                  <m:r>
                    <m:t>q</m:t>
                  </m:r>
                  <m:r>
                    <m:t>1</m:t>
                  </m:r>
                </m:sub>
              </m:sSub>
              <m:r>
                <m:rPr>
                  <m:sty m:val="p"/>
                </m:rPr>
                <m:t>−</m:t>
              </m:r>
              <m:sSub>
                <m:e>
                  <m:r>
                    <m:t>R</m:t>
                  </m:r>
                </m:e>
                <m:sub>
                  <m:r>
                    <m:t>1</m:t>
                  </m:r>
                </m:sub>
              </m:sSub>
              <m:sSub>
                <m:e>
                  <m:r>
                    <m:t>U</m:t>
                  </m:r>
                </m:e>
                <m:sub>
                  <m:r>
                    <m:t>q</m:t>
                  </m:r>
                  <m:r>
                    <m:t>2</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num>
            <m:den>
              <m:sSub>
                <m:e>
                  <m:r>
                    <m:t>R</m:t>
                  </m:r>
                </m:e>
                <m:sub>
                  <m:r>
                    <m:t>1</m:t>
                  </m:r>
                </m:sub>
              </m:sSub>
              <m:sSub>
                <m:e>
                  <m:r>
                    <m:t>R</m:t>
                  </m:r>
                </m:e>
                <m:sub>
                  <m:r>
                    <m:t>2</m:t>
                  </m:r>
                </m:sub>
              </m:sSub>
            </m:den>
          </m:f>
          <m:r>
            <m:t>  </m:t>
          </m:r>
          <m:d>
            <m:dPr>
              <m:begChr m:val="("/>
              <m:sepChr m:val=""/>
              <m:endChr m:val=")"/>
              <m:grow/>
            </m:dPr>
            <m:e>
              <m:r>
                <m:t>2.42</m:t>
              </m:r>
            </m:e>
          </m:d>
        </m:oMath>
      </m:oMathPara>
      <w:bookmarkEnd w:id="152"/>
    </w:p>
    <w:p>
      <w:pPr>
        <w:pStyle w:val="FirstParagraph"/>
      </w:pPr>
      <m:oMathPara>
        <m:oMathParaPr>
          <m:jc m:val="center"/>
        </m:oMathParaPr>
        <m:oMath>
          <m:r>
            <m:t>I</m:t>
          </m:r>
          <m:r>
            <m:rPr>
              <m:sty m:val="p"/>
            </m:rPr>
            <m:t>=</m:t>
          </m:r>
          <m:r>
            <m:rPr>
              <m:nor/>
              <m:sty m:val="p"/>
            </m:rPr>
            <m:t>18</m:t>
          </m:r>
          <m:r>
            <m:t> </m:t>
          </m:r>
          <m:r>
            <m:rPr>
              <m:nor/>
              <m:sty m:val="p"/>
            </m:rPr>
            <m:t>mA</m:t>
          </m:r>
        </m:oMath>
      </m:oMathPara>
    </w:p>
    <w:bookmarkStart w:id="153" w:name="lösung-mittels-matrizen-3"/>
    <w:p>
      <w:pPr>
        <w:pStyle w:val="Heading3"/>
      </w:pPr>
      <w:r>
        <w:t xml:space="preserve">2.5.1 Lösung mittels Matrizen</w:t>
      </w:r>
    </w:p>
    <w:p>
      <w:pPr>
        <w:pStyle w:val="FirstParagraph"/>
      </w:pPr>
      <w:r>
        <w:t xml:space="preserve">Vollstaendige Ausrechnung (haendisch, symbolisch):</w:t>
      </w:r>
    </w:p>
    <w:p>
      <w:pPr>
        <w:pStyle w:val="BodyText"/>
      </w:pPr>
      <w:r>
        <w:t xml:space="preserve">Welche Gleichungen werden in die Matrix gebracht?</w:t>
      </w:r>
    </w:p>
    <w:p>
      <w:pPr>
        <w:pStyle w:val="BodyText"/>
      </w:pPr>
      <w:r>
        <w:t xml:space="preserve">In Beispiel 4 wird das volle, bereits aufgestellte Gleichungssystem verwendet:</w:t>
      </w:r>
    </w:p>
    <w:p>
      <w:pPr>
        <w:pStyle w:val="BodyText"/>
      </w:pPr>
      <m:oMathPara>
        <m:oMathParaPr>
          <m:jc m:val="center"/>
        </m:oMathParaPr>
        <m:oMath>
          <m:m>
            <m:mPr>
              <m:baseJc m:val="center"/>
              <m:plcHide m:val="on"/>
              <m:mcs>
                <m:mc>
                  <m:mcPr>
                    <m:mcJc m:val="right"/>
                    <m:count m:val="1"/>
                  </m:mcPr>
                </m:mc>
                <m:mc>
                  <m:mcPr>
                    <m:mcJc m:val="left"/>
                    <m:count m:val="1"/>
                  </m:mcPr>
                </m:mc>
              </m:mcs>
            </m:mPr>
            <m:mr>
              <m:e>
                <m:r>
                  <m:t>M</m:t>
                </m:r>
                <m:r>
                  <m:t>1</m:t>
                </m:r>
                <m:r>
                  <m:rPr>
                    <m:sty m:val="p"/>
                  </m:rPr>
                  <m:t>:</m:t>
                </m:r>
              </m:e>
              <m:e>
                <m:r>
                  <m:t> </m:t>
                </m:r>
                <m:r>
                  <m:rPr>
                    <m:sty m:val="p"/>
                  </m:rPr>
                  <m:t>−</m:t>
                </m:r>
                <m:sSub>
                  <m:e>
                    <m:r>
                      <m:t>U</m:t>
                    </m:r>
                  </m:e>
                  <m:sub>
                    <m:r>
                      <m:t>q</m:t>
                    </m:r>
                    <m:r>
                      <m:t>1</m:t>
                    </m:r>
                  </m:sub>
                </m:sSub>
                <m:r>
                  <m:rPr>
                    <m:sty m:val="p"/>
                  </m:rPr>
                  <m:t>+</m:t>
                </m:r>
                <m:sSub>
                  <m:e>
                    <m:r>
                      <m:t>U</m:t>
                    </m:r>
                  </m:e>
                  <m:sub>
                    <m:r>
                      <m:t>1</m:t>
                    </m:r>
                  </m:sub>
                </m:sSub>
                <m:r>
                  <m:rPr>
                    <m:sty m:val="p"/>
                  </m:rPr>
                  <m:t>+</m:t>
                </m:r>
                <m:sSub>
                  <m:e>
                    <m:r>
                      <m:t>U</m:t>
                    </m:r>
                  </m:e>
                  <m:sub>
                    <m:r>
                      <m:t>q</m:t>
                    </m:r>
                    <m:r>
                      <m:t>2</m:t>
                    </m:r>
                  </m:sub>
                </m:sSub>
                <m:r>
                  <m:rPr>
                    <m:sty m:val="p"/>
                  </m:rPr>
                  <m:t>=</m:t>
                </m:r>
                <m:r>
                  <m:t>0</m:t>
                </m:r>
                <m:r>
                  <m:rPr>
                    <m:sty m:val="p"/>
                  </m:rPr>
                  <m:t>,</m:t>
                </m:r>
              </m:e>
            </m:mr>
            <m:mr>
              <m:e>
                <m:r>
                  <m:t>M</m:t>
                </m:r>
                <m:r>
                  <m:t>2</m:t>
                </m:r>
                <m:r>
                  <m:rPr>
                    <m:sty m:val="p"/>
                  </m:rPr>
                  <m:t>:</m:t>
                </m:r>
              </m:e>
              <m:e>
                <m:r>
                  <m:t> </m:t>
                </m:r>
                <m:r>
                  <m:rPr>
                    <m:sty m:val="p"/>
                  </m:rPr>
                  <m:t>−</m:t>
                </m:r>
                <m:sSub>
                  <m:e>
                    <m:r>
                      <m:t>U</m:t>
                    </m:r>
                  </m:e>
                  <m:sub>
                    <m:r>
                      <m:t>1</m:t>
                    </m:r>
                  </m:sub>
                </m:sSub>
                <m:r>
                  <m:rPr>
                    <m:sty m:val="p"/>
                  </m:rPr>
                  <m:t>+</m:t>
                </m:r>
                <m:sSub>
                  <m:e>
                    <m:r>
                      <m:t>U</m:t>
                    </m:r>
                  </m:e>
                  <m:sub>
                    <m:r>
                      <m:t>2</m:t>
                    </m:r>
                  </m:sub>
                </m:sSub>
                <m:r>
                  <m:rPr>
                    <m:sty m:val="p"/>
                  </m:rPr>
                  <m:t>=</m:t>
                </m:r>
                <m:r>
                  <m:t>0</m:t>
                </m:r>
                <m:r>
                  <m:rPr>
                    <m:sty m:val="p"/>
                  </m:rPr>
                  <m:t>,</m:t>
                </m:r>
              </m:e>
            </m:mr>
            <m:mr>
              <m:e>
                <m:r>
                  <m:t>M</m:t>
                </m:r>
                <m:r>
                  <m:t>3</m:t>
                </m:r>
                <m:r>
                  <m:rPr>
                    <m:sty m:val="p"/>
                  </m:rPr>
                  <m:t>:</m:t>
                </m:r>
              </m:e>
              <m:e>
                <m:r>
                  <m:t> </m:t>
                </m:r>
                <m:r>
                  <m:rPr>
                    <m:sty m:val="p"/>
                  </m:rPr>
                  <m:t>−</m:t>
                </m:r>
                <m:sSub>
                  <m:e>
                    <m:r>
                      <m:t>U</m:t>
                    </m:r>
                  </m:e>
                  <m:sub>
                    <m:r>
                      <m:t>q</m:t>
                    </m:r>
                    <m:r>
                      <m:t>2</m:t>
                    </m:r>
                  </m:sub>
                </m:sSub>
                <m:r>
                  <m:rPr>
                    <m:sty m:val="p"/>
                  </m:rPr>
                  <m:t>+</m:t>
                </m:r>
                <m:sSub>
                  <m:e>
                    <m:r>
                      <m:t>U</m:t>
                    </m:r>
                  </m:e>
                  <m:sub>
                    <m:r>
                      <m:t>3</m:t>
                    </m:r>
                  </m:sub>
                </m:sSub>
                <m:r>
                  <m:rPr>
                    <m:sty m:val="p"/>
                  </m:rPr>
                  <m:t>=</m:t>
                </m:r>
                <m:r>
                  <m:t>0</m:t>
                </m:r>
                <m:r>
                  <m:rPr>
                    <m:sty m:val="p"/>
                  </m:rPr>
                  <m:t>,</m:t>
                </m:r>
              </m:e>
            </m:mr>
            <m:mr>
              <m:e>
                <m:r>
                  <m:t>K</m:t>
                </m:r>
                <m:r>
                  <m:t>1</m:t>
                </m:r>
                <m:r>
                  <m:rPr>
                    <m:sty m:val="p"/>
                  </m:rPr>
                  <m:t>:</m:t>
                </m:r>
              </m:e>
              <m:e>
                <m:r>
                  <m:t> </m:t>
                </m:r>
                <m:r>
                  <m:t>I</m:t>
                </m:r>
                <m:r>
                  <m:rPr>
                    <m:sty m:val="p"/>
                  </m:rPr>
                  <m:t>−</m:t>
                </m:r>
                <m:sSub>
                  <m:e>
                    <m:r>
                      <m:t>I</m:t>
                    </m:r>
                  </m:e>
                  <m:sub>
                    <m:r>
                      <m:t>1</m:t>
                    </m:r>
                  </m:sub>
                </m:sSub>
                <m:r>
                  <m:rPr>
                    <m:sty m:val="p"/>
                  </m:rPr>
                  <m:t>−</m:t>
                </m:r>
                <m:sSub>
                  <m:e>
                    <m:r>
                      <m:t>I</m:t>
                    </m:r>
                  </m:e>
                  <m:sub>
                    <m:r>
                      <m:t>2</m:t>
                    </m:r>
                  </m:sub>
                </m:sSub>
                <m:r>
                  <m:rPr>
                    <m:sty m:val="p"/>
                  </m:rPr>
                  <m:t>=</m:t>
                </m:r>
                <m:r>
                  <m:t>0</m:t>
                </m:r>
                <m:r>
                  <m:rPr>
                    <m:sty m:val="p"/>
                  </m:rPr>
                  <m:t>,</m:t>
                </m:r>
              </m:e>
            </m:mr>
            <m:mr>
              <m:e>
                <m:r>
                  <m:t>K</m:t>
                </m:r>
                <m:r>
                  <m:t>2</m:t>
                </m:r>
                <m:r>
                  <m:rPr>
                    <m:sty m:val="p"/>
                  </m:rPr>
                  <m:t>:</m:t>
                </m:r>
              </m:e>
              <m:e>
                <m:r>
                  <m:t> </m:t>
                </m:r>
                <m:sSub>
                  <m:e>
                    <m:r>
                      <m:t>I</m:t>
                    </m:r>
                  </m:e>
                  <m:sub>
                    <m:r>
                      <m:t>1</m:t>
                    </m:r>
                  </m:sub>
                </m:sSub>
                <m:r>
                  <m:rPr>
                    <m:sty m:val="p"/>
                  </m:rPr>
                  <m:t>−</m:t>
                </m:r>
                <m:sSub>
                  <m:e>
                    <m:r>
                      <m:t>I</m:t>
                    </m:r>
                  </m:e>
                  <m:sub>
                    <m:r>
                      <m:t>4</m:t>
                    </m:r>
                  </m:sub>
                </m:sSub>
                <m:r>
                  <m:rPr>
                    <m:sty m:val="p"/>
                  </m:rPr>
                  <m:t>+</m:t>
                </m:r>
                <m:sSub>
                  <m:e>
                    <m:r>
                      <m:t>I</m:t>
                    </m:r>
                  </m:e>
                  <m:sub>
                    <m:r>
                      <m:t>5</m:t>
                    </m:r>
                  </m:sub>
                </m:sSub>
                <m:r>
                  <m:rPr>
                    <m:sty m:val="p"/>
                  </m:rPr>
                  <m:t>=</m:t>
                </m:r>
                <m:r>
                  <m:t>0</m:t>
                </m:r>
                <m:r>
                  <m:rPr>
                    <m:sty m:val="p"/>
                  </m:rPr>
                  <m:t>,</m:t>
                </m:r>
              </m:e>
            </m:mr>
            <m:mr>
              <m:e>
                <m:r>
                  <m:t>K</m:t>
                </m:r>
                <m:r>
                  <m:t>3</m:t>
                </m:r>
                <m:r>
                  <m:rPr>
                    <m:sty m:val="p"/>
                  </m:rPr>
                  <m:t>:</m:t>
                </m:r>
              </m:e>
              <m:e>
                <m:r>
                  <m:t> </m:t>
                </m:r>
                <m:sSub>
                  <m:e>
                    <m:r>
                      <m:t>I</m:t>
                    </m:r>
                  </m:e>
                  <m:sub>
                    <m:r>
                      <m:t>2</m:t>
                    </m:r>
                  </m:sub>
                </m:sSub>
                <m:r>
                  <m:rPr>
                    <m:sty m:val="p"/>
                  </m:rPr>
                  <m:t>−</m:t>
                </m:r>
                <m:sSub>
                  <m:e>
                    <m:r>
                      <m:t>I</m:t>
                    </m:r>
                  </m:e>
                  <m:sub>
                    <m:r>
                      <m:t>5</m:t>
                    </m:r>
                  </m:sub>
                </m:sSub>
                <m:r>
                  <m:rPr>
                    <m:sty m:val="p"/>
                  </m:rPr>
                  <m:t>−</m:t>
                </m:r>
                <m:sSub>
                  <m:e>
                    <m:r>
                      <m:t>I</m:t>
                    </m:r>
                  </m:e>
                  <m:sub>
                    <m:r>
                      <m:t>3</m:t>
                    </m:r>
                  </m:sub>
                </m:sSub>
                <m:r>
                  <m:rPr>
                    <m:sty m:val="p"/>
                  </m:rPr>
                  <m:t>=</m:t>
                </m:r>
                <m:r>
                  <m:t>0</m:t>
                </m:r>
                <m:r>
                  <m:rPr>
                    <m:sty m:val="p"/>
                  </m:rPr>
                  <m:t>,</m:t>
                </m:r>
              </m:e>
            </m:mr>
            <m:mr>
              <m:e>
                <m:r>
                  <m:t>O</m:t>
                </m:r>
                <m:r>
                  <m:t>1</m:t>
                </m:r>
                <m:r>
                  <m:rPr>
                    <m:sty m:val="p"/>
                  </m:rPr>
                  <m:t>:</m:t>
                </m:r>
              </m:e>
              <m:e>
                <m:r>
                  <m:t> </m:t>
                </m:r>
                <m:sSub>
                  <m:e>
                    <m:r>
                      <m:t>U</m:t>
                    </m:r>
                  </m:e>
                  <m:sub>
                    <m:r>
                      <m:t>1</m:t>
                    </m:r>
                  </m:sub>
                </m:sSub>
                <m:r>
                  <m:rPr>
                    <m:sty m:val="p"/>
                  </m:rPr>
                  <m:t>−</m:t>
                </m:r>
                <m:sSub>
                  <m:e>
                    <m:r>
                      <m:t>R</m:t>
                    </m:r>
                  </m:e>
                  <m:sub>
                    <m:r>
                      <m:t>1</m:t>
                    </m:r>
                  </m:sub>
                </m:sSub>
                <m:sSub>
                  <m:e>
                    <m:r>
                      <m:t>I</m:t>
                    </m:r>
                  </m:e>
                  <m:sub>
                    <m:r>
                      <m:t>1</m:t>
                    </m:r>
                  </m:sub>
                </m:sSub>
                <m:r>
                  <m:rPr>
                    <m:sty m:val="p"/>
                  </m:rPr>
                  <m:t>=</m:t>
                </m:r>
                <m:r>
                  <m:t>0</m:t>
                </m:r>
                <m:r>
                  <m:rPr>
                    <m:sty m:val="p"/>
                  </m:rPr>
                  <m:t>,</m:t>
                </m:r>
              </m:e>
            </m:mr>
            <m:mr>
              <m:e>
                <m:r>
                  <m:t>O</m:t>
                </m:r>
                <m:r>
                  <m:t>2</m:t>
                </m:r>
                <m:r>
                  <m:rPr>
                    <m:sty m:val="p"/>
                  </m:rPr>
                  <m:t>:</m:t>
                </m:r>
              </m:e>
              <m:e>
                <m:r>
                  <m:t> </m:t>
                </m:r>
                <m:sSub>
                  <m:e>
                    <m:r>
                      <m:t>U</m:t>
                    </m:r>
                  </m:e>
                  <m:sub>
                    <m:r>
                      <m:t>2</m:t>
                    </m:r>
                  </m:sub>
                </m:sSub>
                <m:r>
                  <m:rPr>
                    <m:sty m:val="p"/>
                  </m:rPr>
                  <m:t>−</m:t>
                </m:r>
                <m:sSub>
                  <m:e>
                    <m:r>
                      <m:t>R</m:t>
                    </m:r>
                  </m:e>
                  <m:sub>
                    <m:r>
                      <m:t>2</m:t>
                    </m:r>
                  </m:sub>
                </m:sSub>
                <m:sSub>
                  <m:e>
                    <m:r>
                      <m:t>I</m:t>
                    </m:r>
                  </m:e>
                  <m:sub>
                    <m:r>
                      <m:t>2</m:t>
                    </m:r>
                  </m:sub>
                </m:sSub>
                <m:r>
                  <m:rPr>
                    <m:sty m:val="p"/>
                  </m:rPr>
                  <m:t>=</m:t>
                </m:r>
                <m:r>
                  <m:t>0</m:t>
                </m:r>
                <m:r>
                  <m:rPr>
                    <m:sty m:val="p"/>
                  </m:rPr>
                  <m:t>,</m:t>
                </m:r>
              </m:e>
            </m:mr>
            <m:mr>
              <m:e>
                <m:r>
                  <m:t>O</m:t>
                </m:r>
                <m:r>
                  <m:t>3</m:t>
                </m:r>
                <m:r>
                  <m:rPr>
                    <m:sty m:val="p"/>
                  </m:rPr>
                  <m:t>:</m:t>
                </m:r>
              </m:e>
              <m:e>
                <m:r>
                  <m:t> </m:t>
                </m:r>
                <m:sSub>
                  <m:e>
                    <m:r>
                      <m:t>U</m:t>
                    </m:r>
                  </m:e>
                  <m:sub>
                    <m:r>
                      <m:t>3</m:t>
                    </m:r>
                  </m:sub>
                </m:sSub>
                <m:r>
                  <m:rPr>
                    <m:sty m:val="p"/>
                  </m:rPr>
                  <m:t>−</m:t>
                </m:r>
                <m:sSub>
                  <m:e>
                    <m:r>
                      <m:t>R</m:t>
                    </m:r>
                  </m:e>
                  <m:sub>
                    <m:r>
                      <m:t>3</m:t>
                    </m:r>
                  </m:sub>
                </m:sSub>
                <m:sSub>
                  <m:e>
                    <m:r>
                      <m:t>I</m:t>
                    </m:r>
                  </m:e>
                  <m:sub>
                    <m:r>
                      <m:t>3</m:t>
                    </m:r>
                  </m:sub>
                </m:sSub>
                <m:r>
                  <m:rPr>
                    <m:sty m:val="p"/>
                  </m:rPr>
                  <m:t>=</m:t>
                </m:r>
                <m:r>
                  <m:t>0</m:t>
                </m:r>
                <m:r>
                  <m:rPr>
                    <m:sty m:val="p"/>
                  </m:rPr>
                  <m:t>.</m:t>
                </m:r>
              </m:e>
            </m:mr>
          </m:m>
        </m:oMath>
      </m:oMathPara>
    </w:p>
    <w:p>
      <w:pPr>
        <w:pStyle w:val="FirstParagraph"/>
      </w:pPr>
      <w:r>
        <w:t xml:space="preserve">Unbekanntenreihenfolge (wie im Code):</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sSub>
                      <m:e>
                        <m:r>
                          <m:t>U</m:t>
                        </m:r>
                      </m:e>
                      <m:sub>
                        <m:r>
                          <m:t>1</m:t>
                        </m:r>
                      </m:sub>
                    </m:sSub>
                  </m:e>
                </m:mr>
                <m:mr>
                  <m:e>
                    <m:sSub>
                      <m:e>
                        <m:r>
                          <m:t>U</m:t>
                        </m:r>
                      </m:e>
                      <m:sub>
                        <m:r>
                          <m:t>2</m:t>
                        </m:r>
                      </m:sub>
                    </m:sSub>
                  </m:e>
                </m:mr>
                <m:mr>
                  <m:e>
                    <m:sSub>
                      <m:e>
                        <m:r>
                          <m:t>U</m:t>
                        </m:r>
                      </m:e>
                      <m:sub>
                        <m:r>
                          <m:t>3</m:t>
                        </m:r>
                      </m:sub>
                    </m:sSub>
                  </m:e>
                </m:mr>
                <m:mr>
                  <m:e>
                    <m:sSub>
                      <m:e>
                        <m:r>
                          <m:t>I</m:t>
                        </m:r>
                      </m:e>
                      <m:sub>
                        <m:r>
                          <m:t>1</m:t>
                        </m:r>
                      </m:sub>
                    </m:sSub>
                  </m:e>
                </m:mr>
                <m:mr>
                  <m:e>
                    <m:sSub>
                      <m:e>
                        <m:r>
                          <m:t>I</m:t>
                        </m:r>
                      </m:e>
                      <m:sub>
                        <m:r>
                          <m:t>2</m:t>
                        </m:r>
                      </m:sub>
                    </m:sSub>
                  </m:e>
                </m:mr>
                <m:mr>
                  <m:e>
                    <m:sSub>
                      <m:e>
                        <m:r>
                          <m:t>I</m:t>
                        </m:r>
                      </m:e>
                      <m:sub>
                        <m:r>
                          <m:t>3</m:t>
                        </m:r>
                      </m:sub>
                    </m:sSub>
                  </m:e>
                </m:mr>
                <m:mr>
                  <m:e>
                    <m:sSub>
                      <m:e>
                        <m:r>
                          <m:t>I</m:t>
                        </m:r>
                      </m:e>
                      <m:sub>
                        <m:r>
                          <m:t>4</m:t>
                        </m:r>
                      </m:sub>
                    </m:sSub>
                  </m:e>
                </m:mr>
                <m:mr>
                  <m:e>
                    <m:sSub>
                      <m:e>
                        <m:r>
                          <m:t>I</m:t>
                        </m:r>
                      </m:e>
                      <m:sub>
                        <m:r>
                          <m:t>5</m:t>
                        </m:r>
                      </m:sub>
                    </m:sSub>
                  </m:e>
                </m:mr>
                <m:mr>
                  <m:e>
                    <m:r>
                      <m:t>I</m:t>
                    </m:r>
                  </m:e>
                </m:mr>
              </m:m>
            </m:e>
          </m:d>
          <m:r>
            <m:rPr>
              <m:sty m:val="p"/>
            </m:rPr>
            <m:t>.</m:t>
          </m:r>
        </m:oMath>
      </m:oMathPara>
    </w:p>
    <w:p>
      <w:pPr>
        <w:pStyle w:val="FirstParagraph"/>
      </w:pPr>
      <w:r>
        <w:t xml:space="preserve">Damit wird direkt die Matrixgleichung</w:t>
      </w:r>
      <w:r>
        <w:t xml:space="preserve"> </w:t>
      </w:r>
      <m:oMath>
        <m:r>
          <m:t>A</m:t>
        </m:r>
        <m:r>
          <m:rPr>
            <m:sty m:val="p"/>
          </m:rPr>
          <m:t>⋅</m:t>
        </m:r>
        <m:r>
          <m:t>x</m:t>
        </m:r>
        <m:r>
          <m:rPr>
            <m:sty m:val="p"/>
          </m:rPr>
          <m:t>=</m:t>
        </m:r>
        <m:r>
          <m:t>b</m:t>
        </m:r>
      </m:oMath>
      <w:r>
        <w:t xml:space="preserve"> </w:t>
      </w:r>
      <w:r>
        <w:t xml:space="preserve">gebildet und mit Gauß geloest. Numerische Werte werden erst nach der symbolischen Loesung eingesetzt.</w:t>
      </w:r>
    </w:p>
    <w:p>
      <w:pPr>
        <w:pStyle w:val="BodyText"/>
      </w:pPr>
      <w:r>
        <w:t xml:space="preserve">Matrixgleichung in kompakter Form</w:t>
      </w:r>
    </w:p>
    <w:p>
      <w:pPr>
        <w:pStyle w:val="BodyText"/>
      </w:pPr>
      <m:oMathPara>
        <m:oMathParaPr>
          <m:jc m:val="center"/>
        </m:oMathParaPr>
        <m:oMath>
          <m:r>
            <m:t>A</m:t>
          </m:r>
          <m:r>
            <m:rPr>
              <m:sty m:val="p"/>
            </m:rPr>
            <m:t>⋅</m:t>
          </m:r>
          <m:r>
            <m:t>x</m:t>
          </m:r>
          <m:r>
            <m:rPr>
              <m:sty m:val="p"/>
            </m:rPr>
            <m:t>=</m:t>
          </m:r>
          <m:r>
            <m:t>b</m:t>
          </m:r>
        </m:oMath>
      </m:oMathPara>
    </w:p>
    <w:p>
      <w:pPr>
        <w:pStyle w:val="FirstParagraph"/>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m:t>
                    </m:r>
                    <m:r>
                      <m:t>1</m:t>
                    </m:r>
                  </m:e>
                  <m:e>
                    <m:r>
                      <m:t>0</m:t>
                    </m:r>
                  </m:e>
                  <m:e>
                    <m:r>
                      <m:t>0</m:t>
                    </m:r>
                  </m:e>
                  <m:e>
                    <m:r>
                      <m:t>0</m:t>
                    </m:r>
                  </m:e>
                  <m:e>
                    <m:r>
                      <m:t>0</m:t>
                    </m:r>
                  </m:e>
                  <m:e>
                    <m:r>
                      <m:t>0</m:t>
                    </m:r>
                  </m:e>
                  <m:e>
                    <m:r>
                      <m:t>0</m:t>
                    </m:r>
                  </m:e>
                  <m:e>
                    <m:r>
                      <m:t>0</m:t>
                    </m:r>
                  </m:e>
                  <m:e>
                    <m:r>
                      <m:t>0</m:t>
                    </m:r>
                  </m:e>
                </m:mr>
                <m:mr>
                  <m:e>
                    <m:r>
                      <m:t>1</m:t>
                    </m:r>
                  </m:e>
                  <m:e>
                    <m:r>
                      <m:rPr>
                        <m:sty m:val="p"/>
                      </m:rPr>
                      <m:t>−</m:t>
                    </m:r>
                    <m:r>
                      <m:t>1</m:t>
                    </m:r>
                  </m:e>
                  <m:e>
                    <m:r>
                      <m:t>0</m:t>
                    </m:r>
                  </m:e>
                  <m:e>
                    <m:r>
                      <m:t>0</m:t>
                    </m:r>
                  </m:e>
                  <m:e>
                    <m:r>
                      <m:t>0</m:t>
                    </m:r>
                  </m:e>
                  <m:e>
                    <m:r>
                      <m:t>0</m:t>
                    </m:r>
                  </m:e>
                  <m:e>
                    <m:r>
                      <m:t>0</m:t>
                    </m:r>
                  </m:e>
                  <m:e>
                    <m:r>
                      <m:t>0</m:t>
                    </m:r>
                  </m:e>
                  <m:e>
                    <m:r>
                      <m:t>0</m:t>
                    </m:r>
                  </m:e>
                </m:mr>
                <m:mr>
                  <m:e>
                    <m:r>
                      <m:t>0</m:t>
                    </m:r>
                  </m:e>
                  <m:e>
                    <m:r>
                      <m:t>0</m:t>
                    </m:r>
                  </m:e>
                  <m:e>
                    <m:r>
                      <m:rPr>
                        <m:sty m:val="p"/>
                      </m:rPr>
                      <m:t>−</m:t>
                    </m:r>
                    <m:r>
                      <m:t>1</m:t>
                    </m:r>
                  </m:e>
                  <m:e>
                    <m:r>
                      <m:t>0</m:t>
                    </m:r>
                  </m:e>
                  <m:e>
                    <m:r>
                      <m:t>0</m:t>
                    </m:r>
                  </m:e>
                  <m:e>
                    <m:r>
                      <m:t>0</m:t>
                    </m:r>
                  </m:e>
                  <m:e>
                    <m:r>
                      <m:t>0</m:t>
                    </m:r>
                  </m:e>
                  <m:e>
                    <m:r>
                      <m:t>0</m:t>
                    </m:r>
                  </m:e>
                  <m:e>
                    <m:r>
                      <m:t>0</m:t>
                    </m:r>
                  </m:e>
                </m:mr>
                <m:mr>
                  <m:e>
                    <m:r>
                      <m:t>0</m:t>
                    </m:r>
                  </m:e>
                  <m:e>
                    <m:r>
                      <m:t>0</m:t>
                    </m:r>
                  </m:e>
                  <m:e>
                    <m:r>
                      <m:t>0</m:t>
                    </m:r>
                  </m:e>
                  <m:e>
                    <m:r>
                      <m:t>1</m:t>
                    </m:r>
                  </m:e>
                  <m:e>
                    <m:r>
                      <m:t>1</m:t>
                    </m:r>
                  </m:e>
                  <m:e>
                    <m:r>
                      <m:t>0</m:t>
                    </m:r>
                  </m:e>
                  <m:e>
                    <m:r>
                      <m:t>0</m:t>
                    </m:r>
                  </m:e>
                  <m:e>
                    <m:r>
                      <m:t>0</m:t>
                    </m:r>
                  </m:e>
                  <m:e>
                    <m:r>
                      <m:rPr>
                        <m:sty m:val="p"/>
                      </m:rPr>
                      <m:t>−</m:t>
                    </m:r>
                    <m:r>
                      <m:t>1</m:t>
                    </m:r>
                  </m:e>
                </m:mr>
                <m:mr>
                  <m:e>
                    <m:r>
                      <m:t>0</m:t>
                    </m:r>
                  </m:e>
                  <m:e>
                    <m:r>
                      <m:t>0</m:t>
                    </m:r>
                  </m:e>
                  <m:e>
                    <m:r>
                      <m:t>0</m:t>
                    </m:r>
                  </m:e>
                  <m:e>
                    <m:r>
                      <m:rPr>
                        <m:sty m:val="p"/>
                      </m:rPr>
                      <m:t>−</m:t>
                    </m:r>
                    <m:r>
                      <m:t>1</m:t>
                    </m:r>
                  </m:e>
                  <m:e>
                    <m:r>
                      <m:t>0</m:t>
                    </m:r>
                  </m:e>
                  <m:e>
                    <m:r>
                      <m:t>0</m:t>
                    </m:r>
                  </m:e>
                  <m:e>
                    <m:r>
                      <m:t>1</m:t>
                    </m:r>
                  </m:e>
                  <m:e>
                    <m:r>
                      <m:rPr>
                        <m:sty m:val="p"/>
                      </m:rPr>
                      <m:t>−</m:t>
                    </m:r>
                    <m:r>
                      <m:t>1</m:t>
                    </m:r>
                  </m:e>
                  <m:e>
                    <m:r>
                      <m:t>0</m:t>
                    </m:r>
                  </m:e>
                </m:mr>
                <m:mr>
                  <m:e>
                    <m:r>
                      <m:t>0</m:t>
                    </m:r>
                  </m:e>
                  <m:e>
                    <m:r>
                      <m:t>0</m:t>
                    </m:r>
                  </m:e>
                  <m:e>
                    <m:r>
                      <m:t>0</m:t>
                    </m:r>
                  </m:e>
                  <m:e>
                    <m:r>
                      <m:t>0</m:t>
                    </m:r>
                  </m:e>
                  <m:e>
                    <m:r>
                      <m:rPr>
                        <m:sty m:val="p"/>
                      </m:rPr>
                      <m:t>−</m:t>
                    </m:r>
                    <m:r>
                      <m:t>1</m:t>
                    </m:r>
                  </m:e>
                  <m:e>
                    <m:r>
                      <m:t>1</m:t>
                    </m:r>
                  </m:e>
                  <m:e>
                    <m:r>
                      <m:t>0</m:t>
                    </m:r>
                  </m:e>
                  <m:e>
                    <m:r>
                      <m:t>1</m:t>
                    </m:r>
                  </m:e>
                  <m:e>
                    <m:r>
                      <m:t>0</m:t>
                    </m:r>
                  </m:e>
                </m:mr>
                <m:mr>
                  <m:e>
                    <m:r>
                      <m:t>1</m:t>
                    </m:r>
                  </m:e>
                  <m:e>
                    <m:r>
                      <m:t>0</m:t>
                    </m:r>
                  </m:e>
                  <m:e>
                    <m:r>
                      <m:t>0</m:t>
                    </m:r>
                  </m:e>
                  <m:e>
                    <m:r>
                      <m:rPr>
                        <m:sty m:val="p"/>
                      </m:rPr>
                      <m:t>−</m:t>
                    </m:r>
                    <m:sSub>
                      <m:e>
                        <m:r>
                          <m:t>R</m:t>
                        </m:r>
                      </m:e>
                      <m:sub>
                        <m:r>
                          <m:t>1</m:t>
                        </m:r>
                      </m:sub>
                    </m:sSub>
                  </m:e>
                  <m:e>
                    <m:r>
                      <m:t>0</m:t>
                    </m:r>
                  </m:e>
                  <m:e>
                    <m:r>
                      <m:t>0</m:t>
                    </m:r>
                  </m:e>
                  <m:e>
                    <m:r>
                      <m:t>0</m:t>
                    </m:r>
                  </m:e>
                  <m:e>
                    <m:r>
                      <m:t>0</m:t>
                    </m:r>
                  </m:e>
                  <m:e>
                    <m:r>
                      <m:t>0</m:t>
                    </m:r>
                  </m:e>
                </m:mr>
                <m:mr>
                  <m:e>
                    <m:r>
                      <m:t>0</m:t>
                    </m:r>
                  </m:e>
                  <m:e>
                    <m:r>
                      <m:t>1</m:t>
                    </m:r>
                  </m:e>
                  <m:e>
                    <m:r>
                      <m:t>0</m:t>
                    </m:r>
                  </m:e>
                  <m:e>
                    <m:r>
                      <m:t>0</m:t>
                    </m:r>
                  </m:e>
                  <m:e>
                    <m:r>
                      <m:rPr>
                        <m:sty m:val="p"/>
                      </m:rPr>
                      <m:t>−</m:t>
                    </m:r>
                    <m:sSub>
                      <m:e>
                        <m:r>
                          <m:t>R</m:t>
                        </m:r>
                      </m:e>
                      <m:sub>
                        <m:r>
                          <m:t>2</m:t>
                        </m:r>
                      </m:sub>
                    </m:sSub>
                  </m:e>
                  <m:e>
                    <m:r>
                      <m:t>0</m:t>
                    </m:r>
                  </m:e>
                  <m:e>
                    <m:r>
                      <m:t>0</m:t>
                    </m:r>
                  </m:e>
                  <m:e>
                    <m:r>
                      <m:t>0</m:t>
                    </m:r>
                  </m:e>
                  <m:e>
                    <m:r>
                      <m:t>0</m:t>
                    </m:r>
                  </m:e>
                </m:mr>
                <m:mr>
                  <m:e>
                    <m:r>
                      <m:t>0</m:t>
                    </m:r>
                  </m:e>
                  <m:e>
                    <m:r>
                      <m:t>0</m:t>
                    </m:r>
                  </m:e>
                  <m:e>
                    <m:r>
                      <m:t>1</m:t>
                    </m:r>
                  </m:e>
                  <m:e>
                    <m:r>
                      <m:t>0</m:t>
                    </m:r>
                  </m:e>
                  <m:e>
                    <m:r>
                      <m:t>0</m:t>
                    </m:r>
                  </m:e>
                  <m:e>
                    <m:r>
                      <m:rPr>
                        <m:sty m:val="p"/>
                      </m:rPr>
                      <m:t>−</m:t>
                    </m:r>
                    <m:sSub>
                      <m:e>
                        <m:r>
                          <m:t>R</m:t>
                        </m:r>
                      </m:e>
                      <m:sub>
                        <m:r>
                          <m:t>3</m:t>
                        </m:r>
                      </m:sub>
                    </m:sSub>
                  </m:e>
                  <m:e>
                    <m:r>
                      <m:t>0</m:t>
                    </m:r>
                  </m:e>
                  <m:e>
                    <m:r>
                      <m:t>0</m:t>
                    </m:r>
                  </m:e>
                  <m:e>
                    <m:r>
                      <m:t>0</m:t>
                    </m:r>
                  </m:e>
                </m:mr>
              </m:m>
            </m:e>
          </m:d>
          <m:r>
            <m:rPr>
              <m:sty m:val="p"/>
            </m:rPr>
            <m:t>⋅</m:t>
          </m:r>
          <m:d>
            <m:dPr>
              <m:begChr m:val="["/>
              <m:sepChr m:val=""/>
              <m:endChr m:val="]"/>
              <m:grow/>
            </m:dPr>
            <m:e>
              <m:m>
                <m:mPr>
                  <m:baseJc m:val="center"/>
                  <m:plcHide m:val="on"/>
                  <m:mcs>
                    <m:mc>
                      <m:mcPr>
                        <m:mcJc m:val="center"/>
                        <m:count m:val="1"/>
                      </m:mcPr>
                    </m:mc>
                  </m:mcs>
                </m:mPr>
                <m:mr>
                  <m:e>
                    <m:sSub>
                      <m:e>
                        <m:r>
                          <m:t>U</m:t>
                        </m:r>
                      </m:e>
                      <m:sub>
                        <m:r>
                          <m:t>1</m:t>
                        </m:r>
                      </m:sub>
                    </m:sSub>
                  </m:e>
                </m:mr>
                <m:mr>
                  <m:e>
                    <m:sSub>
                      <m:e>
                        <m:r>
                          <m:t>U</m:t>
                        </m:r>
                      </m:e>
                      <m:sub>
                        <m:r>
                          <m:t>2</m:t>
                        </m:r>
                      </m:sub>
                    </m:sSub>
                  </m:e>
                </m:mr>
                <m:mr>
                  <m:e>
                    <m:sSub>
                      <m:e>
                        <m:r>
                          <m:t>U</m:t>
                        </m:r>
                      </m:e>
                      <m:sub>
                        <m:r>
                          <m:t>3</m:t>
                        </m:r>
                      </m:sub>
                    </m:sSub>
                  </m:e>
                </m:mr>
                <m:mr>
                  <m:e>
                    <m:sSub>
                      <m:e>
                        <m:r>
                          <m:t>I</m:t>
                        </m:r>
                      </m:e>
                      <m:sub>
                        <m:r>
                          <m:t>1</m:t>
                        </m:r>
                      </m:sub>
                    </m:sSub>
                  </m:e>
                </m:mr>
                <m:mr>
                  <m:e>
                    <m:sSub>
                      <m:e>
                        <m:r>
                          <m:t>I</m:t>
                        </m:r>
                      </m:e>
                      <m:sub>
                        <m:r>
                          <m:t>2</m:t>
                        </m:r>
                      </m:sub>
                    </m:sSub>
                  </m:e>
                </m:mr>
                <m:mr>
                  <m:e>
                    <m:sSub>
                      <m:e>
                        <m:r>
                          <m:t>I</m:t>
                        </m:r>
                      </m:e>
                      <m:sub>
                        <m:r>
                          <m:t>3</m:t>
                        </m:r>
                      </m:sub>
                    </m:sSub>
                  </m:e>
                </m:mr>
                <m:mr>
                  <m:e>
                    <m:sSub>
                      <m:e>
                        <m:r>
                          <m:t>I</m:t>
                        </m:r>
                      </m:e>
                      <m:sub>
                        <m:r>
                          <m:t>4</m:t>
                        </m:r>
                      </m:sub>
                    </m:sSub>
                  </m:e>
                </m:mr>
                <m:mr>
                  <m:e>
                    <m:sSub>
                      <m:e>
                        <m:r>
                          <m:t>I</m:t>
                        </m:r>
                      </m:e>
                      <m:sub>
                        <m:r>
                          <m:t>5</m:t>
                        </m:r>
                      </m:sub>
                    </m:sSub>
                  </m:e>
                </m:mr>
                <m:mr>
                  <m:e>
                    <m:r>
                      <m:t>I</m:t>
                    </m:r>
                  </m:e>
                </m:mr>
              </m:m>
            </m:e>
          </m:d>
          <m:r>
            <m:rPr>
              <m:sty m:val="p"/>
            </m:rPr>
            <m:t>=</m:t>
          </m:r>
          <m:d>
            <m:dPr>
              <m:begChr m:val="["/>
              <m:sepChr m:val=""/>
              <m:endChr m:val="]"/>
              <m:grow/>
            </m:dPr>
            <m:e>
              <m:m>
                <m:mPr>
                  <m:baseJc m:val="center"/>
                  <m:plcHide m:val="on"/>
                  <m:mcs>
                    <m:mc>
                      <m:mcPr>
                        <m:mcJc m:val="center"/>
                        <m:count m:val="1"/>
                      </m:mcPr>
                    </m:mc>
                  </m:mcs>
                </m:mPr>
                <m:mr>
                  <m:e>
                    <m:r>
                      <m:rPr>
                        <m:sty m:val="p"/>
                      </m:rPr>
                      <m:t>−</m:t>
                    </m:r>
                    <m:sSub>
                      <m:e>
                        <m:r>
                          <m:t>U</m:t>
                        </m:r>
                      </m:e>
                      <m:sub>
                        <m:r>
                          <m:t>q</m:t>
                        </m:r>
                        <m:r>
                          <m:t>1</m:t>
                        </m:r>
                      </m:sub>
                    </m:sSub>
                    <m:r>
                      <m:rPr>
                        <m:sty m:val="p"/>
                      </m:rPr>
                      <m:t>+</m:t>
                    </m:r>
                    <m:sSub>
                      <m:e>
                        <m:r>
                          <m:t>U</m:t>
                        </m:r>
                      </m:e>
                      <m:sub>
                        <m:r>
                          <m:t>q</m:t>
                        </m:r>
                        <m:r>
                          <m:t>2</m:t>
                        </m:r>
                      </m:sub>
                    </m:sSub>
                  </m:e>
                </m:mr>
                <m:mr>
                  <m:e>
                    <m:r>
                      <m:t>0</m:t>
                    </m:r>
                  </m:e>
                </m:mr>
                <m:mr>
                  <m:e>
                    <m:r>
                      <m:rPr>
                        <m:sty m:val="p"/>
                      </m:rPr>
                      <m:t>−</m:t>
                    </m:r>
                    <m:sSub>
                      <m:e>
                        <m:r>
                          <m:t>U</m:t>
                        </m:r>
                      </m:e>
                      <m:sub>
                        <m:r>
                          <m:t>q</m:t>
                        </m:r>
                        <m:r>
                          <m:t>2</m:t>
                        </m:r>
                      </m:sub>
                    </m:sSub>
                  </m:e>
                </m:mr>
                <m:mr>
                  <m:e>
                    <m:r>
                      <m:t>0</m:t>
                    </m:r>
                  </m:e>
                </m:mr>
                <m:mr>
                  <m:e>
                    <m:r>
                      <m:t>0</m:t>
                    </m:r>
                  </m:e>
                </m:mr>
                <m:mr>
                  <m:e>
                    <m:r>
                      <m:t>0</m:t>
                    </m:r>
                  </m:e>
                </m:mr>
                <m:mr>
                  <m:e>
                    <m:r>
                      <m:t>0</m:t>
                    </m:r>
                  </m:e>
                </m:mr>
                <m:mr>
                  <m:e>
                    <m:r>
                      <m:t>0</m:t>
                    </m:r>
                  </m:e>
                </m:mr>
                <m:mr>
                  <m:e>
                    <m:r>
                      <m:t>0</m:t>
                    </m:r>
                  </m:e>
                </m:mr>
              </m:m>
            </m:e>
          </m:d>
        </m:oMath>
      </m:oMathPara>
    </w:p>
    <w:p>
      <w:pPr>
        <w:pStyle w:val="FirstParagraph"/>
      </w:pPr>
      <m:oMath>
        <m:sSub>
          <m:e>
            <m:r>
              <m:t>U</m:t>
            </m:r>
          </m:e>
          <m:sub>
            <m:r>
              <m:t>1</m:t>
            </m:r>
          </m:sub>
        </m:sSub>
        <m:r>
          <m:rPr>
            <m:sty m:val="p"/>
          </m:rPr>
          <m:t>=</m:t>
        </m:r>
        <m:sSub>
          <m:e>
            <m:r>
              <m:t>U</m:t>
            </m:r>
          </m:e>
          <m:sub>
            <m:r>
              <m:t>q</m:t>
            </m:r>
            <m:r>
              <m:t>1</m:t>
            </m:r>
          </m:sub>
        </m:sSub>
        <m:r>
          <m:rPr>
            <m:sty m:val="p"/>
          </m:rPr>
          <m:t>−</m:t>
        </m:r>
        <m:sSub>
          <m:e>
            <m:r>
              <m:t>U</m:t>
            </m:r>
          </m:e>
          <m:sub>
            <m:r>
              <m:t>q</m:t>
            </m:r>
            <m:r>
              <m:t>2</m:t>
            </m:r>
          </m:sub>
        </m:sSub>
      </m:oMath>
    </w:p>
    <w:p>
      <w:pPr>
        <w:pStyle w:val="BodyText"/>
      </w:pPr>
      <m:oMath>
        <m:sSub>
          <m:e>
            <m:r>
              <m:t>U</m:t>
            </m:r>
          </m:e>
          <m:sub>
            <m:r>
              <m:t>2</m:t>
            </m:r>
          </m:sub>
        </m:sSub>
        <m:r>
          <m:rPr>
            <m:sty m:val="p"/>
          </m:rPr>
          <m:t>=</m:t>
        </m:r>
        <m:sSub>
          <m:e>
            <m:r>
              <m:t>U</m:t>
            </m:r>
          </m:e>
          <m:sub>
            <m:r>
              <m:t>q</m:t>
            </m:r>
            <m:r>
              <m:t>1</m:t>
            </m:r>
          </m:sub>
        </m:sSub>
        <m:r>
          <m:rPr>
            <m:sty m:val="p"/>
          </m:rPr>
          <m:t>−</m:t>
        </m:r>
        <m:sSub>
          <m:e>
            <m:r>
              <m:t>U</m:t>
            </m:r>
          </m:e>
          <m:sub>
            <m:r>
              <m:t>q</m:t>
            </m:r>
            <m:r>
              <m:t>2</m:t>
            </m:r>
          </m:sub>
        </m:sSub>
      </m:oMath>
    </w:p>
    <w:p>
      <w:pPr>
        <w:pStyle w:val="BodyText"/>
      </w:pPr>
      <m:oMath>
        <m:sSub>
          <m:e>
            <m:r>
              <m:t>U</m:t>
            </m:r>
          </m:e>
          <m:sub>
            <m:r>
              <m:t>3</m:t>
            </m:r>
          </m:sub>
        </m:sSub>
        <m:r>
          <m:rPr>
            <m:sty m:val="p"/>
          </m:rPr>
          <m:t>=</m:t>
        </m:r>
        <m:sSub>
          <m:e>
            <m:r>
              <m:t>U</m:t>
            </m:r>
          </m:e>
          <m:sub>
            <m:r>
              <m:t>q</m:t>
            </m:r>
            <m:r>
              <m:t>2</m:t>
            </m:r>
          </m:sub>
        </m:sSub>
      </m:oMath>
    </w:p>
    <w:p>
      <w:pPr>
        <w:pStyle w:val="BodyText"/>
      </w:pPr>
      <m:oMath>
        <m:sSub>
          <m:e>
            <m:r>
              <m:t>I</m:t>
            </m:r>
          </m:e>
          <m:sub>
            <m:r>
              <m:t>1</m:t>
            </m:r>
          </m:sub>
        </m:sSub>
        <m:r>
          <m:rPr>
            <m:sty m:val="p"/>
          </m:rPr>
          <m:t>=</m:t>
        </m:r>
        <m:f>
          <m:fPr>
            <m:type m:val="bar"/>
          </m:fPr>
          <m:num>
            <m:sSub>
              <m:e>
                <m:r>
                  <m:t>U</m:t>
                </m:r>
              </m:e>
              <m:sub>
                <m:r>
                  <m:t>q</m:t>
                </m:r>
                <m:r>
                  <m:t>1</m:t>
                </m:r>
              </m:sub>
            </m:sSub>
          </m:num>
          <m:den>
            <m:sSub>
              <m:e>
                <m:r>
                  <m:t>R</m:t>
                </m:r>
              </m:e>
              <m:sub>
                <m:r>
                  <m:t>1</m:t>
                </m:r>
              </m:sub>
            </m:sSub>
          </m:den>
        </m:f>
        <m:r>
          <m:rPr>
            <m:sty m:val="p"/>
          </m:rPr>
          <m:t>−</m:t>
        </m:r>
        <m:f>
          <m:fPr>
            <m:type m:val="bar"/>
          </m:fPr>
          <m:num>
            <m:sSub>
              <m:e>
                <m:r>
                  <m:t>U</m:t>
                </m:r>
              </m:e>
              <m:sub>
                <m:r>
                  <m:t>q</m:t>
                </m:r>
                <m:r>
                  <m:t>2</m:t>
                </m:r>
              </m:sub>
            </m:sSub>
          </m:num>
          <m:den>
            <m:sSub>
              <m:e>
                <m:r>
                  <m:t>R</m:t>
                </m:r>
              </m:e>
              <m:sub>
                <m:r>
                  <m:t>1</m:t>
                </m:r>
              </m:sub>
            </m:sSub>
          </m:den>
        </m:f>
      </m:oMath>
    </w:p>
    <w:p>
      <w:pPr>
        <w:pStyle w:val="BodyText"/>
      </w:pPr>
      <m:oMath>
        <m:sSub>
          <m:e>
            <m:r>
              <m:t>I</m:t>
            </m:r>
          </m:e>
          <m:sub>
            <m:r>
              <m:t>2</m:t>
            </m:r>
          </m:sub>
        </m:sSub>
        <m:r>
          <m:rPr>
            <m:sty m:val="p"/>
          </m:rPr>
          <m:t>=</m:t>
        </m:r>
        <m:f>
          <m:fPr>
            <m:type m:val="bar"/>
          </m:fPr>
          <m:num>
            <m:sSub>
              <m:e>
                <m:r>
                  <m:t>U</m:t>
                </m:r>
              </m:e>
              <m:sub>
                <m:r>
                  <m:t>q</m:t>
                </m:r>
                <m:r>
                  <m:t>1</m:t>
                </m:r>
              </m:sub>
            </m:sSub>
          </m:num>
          <m:den>
            <m:sSub>
              <m:e>
                <m:r>
                  <m:t>R</m:t>
                </m:r>
              </m:e>
              <m:sub>
                <m:r>
                  <m:t>2</m:t>
                </m:r>
              </m:sub>
            </m:sSub>
          </m:den>
        </m:f>
        <m:r>
          <m:rPr>
            <m:sty m:val="p"/>
          </m:rPr>
          <m:t>−</m:t>
        </m:r>
        <m:f>
          <m:fPr>
            <m:type m:val="bar"/>
          </m:fPr>
          <m:num>
            <m:sSub>
              <m:e>
                <m:r>
                  <m:t>U</m:t>
                </m:r>
              </m:e>
              <m:sub>
                <m:r>
                  <m:t>q</m:t>
                </m:r>
                <m:r>
                  <m:t>2</m:t>
                </m:r>
              </m:sub>
            </m:sSub>
          </m:num>
          <m:den>
            <m:sSub>
              <m:e>
                <m:r>
                  <m:t>R</m:t>
                </m:r>
              </m:e>
              <m:sub>
                <m:r>
                  <m:t>2</m:t>
                </m:r>
              </m:sub>
            </m:sSub>
          </m:den>
        </m:f>
      </m:oMath>
    </w:p>
    <w:p>
      <w:pPr>
        <w:pStyle w:val="BodyText"/>
      </w:pPr>
      <m:oMath>
        <m:sSub>
          <m:e>
            <m:r>
              <m:t>I</m:t>
            </m:r>
          </m:e>
          <m:sub>
            <m:r>
              <m:t>3</m:t>
            </m:r>
          </m:sub>
        </m:sSub>
        <m:r>
          <m:rPr>
            <m:sty m:val="p"/>
          </m:rPr>
          <m:t>=</m:t>
        </m:r>
        <m:f>
          <m:fPr>
            <m:type m:val="bar"/>
          </m:fPr>
          <m:num>
            <m:sSub>
              <m:e>
                <m:r>
                  <m:t>U</m:t>
                </m:r>
              </m:e>
              <m:sub>
                <m:r>
                  <m:t>q</m:t>
                </m:r>
                <m:r>
                  <m:t>2</m:t>
                </m:r>
              </m:sub>
            </m:sSub>
          </m:num>
          <m:den>
            <m:sSub>
              <m:e>
                <m:r>
                  <m:t>R</m:t>
                </m:r>
              </m:e>
              <m:sub>
                <m:r>
                  <m:t>3</m:t>
                </m:r>
              </m:sub>
            </m:sSub>
          </m:den>
        </m:f>
      </m:oMath>
    </w:p>
    <w:p>
      <w:pPr>
        <w:pStyle w:val="BodyText"/>
      </w:pPr>
      <m:oMath>
        <m:sSub>
          <m:e>
            <m:r>
              <m:t>I</m:t>
            </m:r>
          </m:e>
          <m:sub>
            <m:r>
              <m:t>4</m:t>
            </m:r>
          </m:sub>
        </m:sSub>
        <m:r>
          <m:rPr>
            <m:sty m:val="p"/>
          </m:rPr>
          <m:t>=</m:t>
        </m:r>
        <m:f>
          <m:fPr>
            <m:type m:val="bar"/>
          </m:fPr>
          <m:num>
            <m:r>
              <m:rPr>
                <m:sty m:val="p"/>
              </m:rPr>
              <m:t>−</m:t>
            </m:r>
            <m:sSub>
              <m:e>
                <m:r>
                  <m:t>R</m:t>
                </m:r>
              </m:e>
              <m:sub>
                <m:r>
                  <m:t>1</m:t>
                </m:r>
              </m:sub>
            </m:sSub>
            <m:sSub>
              <m:e>
                <m:r>
                  <m:t>R</m:t>
                </m:r>
              </m:e>
              <m:sub>
                <m:r>
                  <m:t>2</m:t>
                </m:r>
              </m:sub>
            </m:sSub>
            <m:sSub>
              <m:e>
                <m:r>
                  <m:t>U</m:t>
                </m:r>
              </m:e>
              <m:sub>
                <m:r>
                  <m:t>q</m:t>
                </m:r>
                <m:r>
                  <m:t>2</m:t>
                </m:r>
              </m:sub>
            </m:sSub>
            <m:r>
              <m:rPr>
                <m:sty m:val="p"/>
              </m:rPr>
              <m:t>+</m:t>
            </m:r>
            <m:sSub>
              <m:e>
                <m:r>
                  <m:t>R</m:t>
                </m:r>
              </m:e>
              <m:sub>
                <m:r>
                  <m:t>1</m:t>
                </m:r>
              </m:sub>
            </m:sSub>
            <m:sSub>
              <m:e>
                <m:r>
                  <m:t>R</m:t>
                </m:r>
              </m:e>
              <m:sub>
                <m:r>
                  <m:t>3</m:t>
                </m:r>
              </m:sub>
            </m:sSub>
            <m:sSub>
              <m:e>
                <m:r>
                  <m:t>U</m:t>
                </m:r>
              </m:e>
              <m:sub>
                <m:r>
                  <m:t>q</m:t>
                </m:r>
                <m:r>
                  <m:t>1</m:t>
                </m:r>
              </m:sub>
            </m:sSub>
            <m:r>
              <m:rPr>
                <m:sty m:val="p"/>
              </m:rPr>
              <m:t>−</m:t>
            </m:r>
            <m:sSub>
              <m:e>
                <m:r>
                  <m:t>R</m:t>
                </m:r>
              </m:e>
              <m:sub>
                <m:r>
                  <m:t>1</m:t>
                </m:r>
              </m:sub>
            </m:sSub>
            <m:sSub>
              <m:e>
                <m:r>
                  <m:t>R</m:t>
                </m:r>
              </m:e>
              <m:sub>
                <m:r>
                  <m:t>3</m:t>
                </m:r>
              </m:sub>
            </m:sSub>
            <m:sSub>
              <m:e>
                <m:r>
                  <m:t>U</m:t>
                </m:r>
              </m:e>
              <m:sub>
                <m:r>
                  <m:t>q</m:t>
                </m:r>
                <m:r>
                  <m:t>2</m:t>
                </m:r>
              </m:sub>
            </m:sSub>
            <m:r>
              <m:rPr>
                <m:sty m:val="p"/>
              </m:rPr>
              <m:t>+</m:t>
            </m:r>
            <m:sSub>
              <m:e>
                <m:r>
                  <m:t>R</m:t>
                </m:r>
              </m:e>
              <m:sub>
                <m:r>
                  <m:t>2</m:t>
                </m:r>
              </m:sub>
            </m:sSub>
            <m:sSub>
              <m:e>
                <m:r>
                  <m:t>R</m:t>
                </m:r>
              </m:e>
              <m:sub>
                <m:r>
                  <m:t>3</m:t>
                </m:r>
              </m:sub>
            </m:sSub>
            <m:sSub>
              <m:e>
                <m:r>
                  <m:t>U</m:t>
                </m:r>
              </m:e>
              <m:sub>
                <m:r>
                  <m:t>q</m:t>
                </m:r>
                <m:r>
                  <m:t>1</m:t>
                </m:r>
              </m:sub>
            </m:sSub>
            <m:r>
              <m:rPr>
                <m:sty m:val="p"/>
              </m:rPr>
              <m:t>−</m:t>
            </m:r>
            <m:sSub>
              <m:e>
                <m:r>
                  <m:t>R</m:t>
                </m:r>
              </m:e>
              <m:sub>
                <m:r>
                  <m:t>2</m:t>
                </m:r>
              </m:sub>
            </m:sSub>
            <m:sSub>
              <m:e>
                <m:r>
                  <m:t>R</m:t>
                </m:r>
              </m:e>
              <m:sub>
                <m:r>
                  <m:t>3</m:t>
                </m:r>
              </m:sub>
            </m:sSub>
            <m:sSub>
              <m:e>
                <m:r>
                  <m:t>U</m:t>
                </m:r>
              </m:e>
              <m:sub>
                <m:r>
                  <m:t>q</m:t>
                </m:r>
                <m:r>
                  <m:t>2</m:t>
                </m:r>
              </m:sub>
            </m:sSub>
          </m:num>
          <m:den>
            <m:sSub>
              <m:e>
                <m:r>
                  <m:t>R</m:t>
                </m:r>
              </m:e>
              <m:sub>
                <m:r>
                  <m:t>1</m:t>
                </m:r>
              </m:sub>
            </m:sSub>
            <m:sSub>
              <m:e>
                <m:r>
                  <m:t>R</m:t>
                </m:r>
              </m:e>
              <m:sub>
                <m:r>
                  <m:t>2</m:t>
                </m:r>
              </m:sub>
            </m:sSub>
            <m:sSub>
              <m:e>
                <m:r>
                  <m:t>R</m:t>
                </m:r>
              </m:e>
              <m:sub>
                <m:r>
                  <m:t>3</m:t>
                </m:r>
              </m:sub>
            </m:sSub>
          </m:den>
        </m:f>
      </m:oMath>
    </w:p>
    <w:p>
      <w:pPr>
        <w:pStyle w:val="BodyText"/>
      </w:pPr>
      <m:oMath>
        <m:sSub>
          <m:e>
            <m:r>
              <m:t>I</m:t>
            </m:r>
          </m:e>
          <m:sub>
            <m:r>
              <m:t>5</m:t>
            </m:r>
          </m:sub>
        </m:sSub>
        <m:r>
          <m:rPr>
            <m:sty m:val="p"/>
          </m:rPr>
          <m:t>=</m:t>
        </m:r>
        <m:r>
          <m:rPr>
            <m:sty m:val="p"/>
          </m:rPr>
          <m:t>−</m:t>
        </m:r>
        <m:f>
          <m:fPr>
            <m:type m:val="bar"/>
          </m:fPr>
          <m:num>
            <m:sSub>
              <m:e>
                <m:r>
                  <m:t>U</m:t>
                </m:r>
              </m:e>
              <m:sub>
                <m:r>
                  <m:t>q</m:t>
                </m:r>
                <m:r>
                  <m:t>2</m:t>
                </m:r>
              </m:sub>
            </m:sSub>
          </m:num>
          <m:den>
            <m:sSub>
              <m:e>
                <m:r>
                  <m:t>R</m:t>
                </m:r>
              </m:e>
              <m:sub>
                <m:r>
                  <m:t>3</m:t>
                </m:r>
              </m:sub>
            </m:sSub>
          </m:den>
        </m:f>
        <m:r>
          <m:rPr>
            <m:sty m:val="p"/>
          </m:rPr>
          <m:t>+</m:t>
        </m:r>
        <m:f>
          <m:fPr>
            <m:type m:val="bar"/>
          </m:fPr>
          <m:num>
            <m:sSub>
              <m:e>
                <m:r>
                  <m:t>U</m:t>
                </m:r>
              </m:e>
              <m:sub>
                <m:r>
                  <m:t>q</m:t>
                </m:r>
                <m:r>
                  <m:t>1</m:t>
                </m:r>
              </m:sub>
            </m:sSub>
          </m:num>
          <m:den>
            <m:sSub>
              <m:e>
                <m:r>
                  <m:t>R</m:t>
                </m:r>
              </m:e>
              <m:sub>
                <m:r>
                  <m:t>2</m:t>
                </m:r>
              </m:sub>
            </m:sSub>
          </m:den>
        </m:f>
        <m:r>
          <m:rPr>
            <m:sty m:val="p"/>
          </m:rPr>
          <m:t>−</m:t>
        </m:r>
        <m:f>
          <m:fPr>
            <m:type m:val="bar"/>
          </m:fPr>
          <m:num>
            <m:sSub>
              <m:e>
                <m:r>
                  <m:t>U</m:t>
                </m:r>
              </m:e>
              <m:sub>
                <m:r>
                  <m:t>q</m:t>
                </m:r>
                <m:r>
                  <m:t>2</m:t>
                </m:r>
              </m:sub>
            </m:sSub>
          </m:num>
          <m:den>
            <m:sSub>
              <m:e>
                <m:r>
                  <m:t>R</m:t>
                </m:r>
              </m:e>
              <m:sub>
                <m:r>
                  <m:t>2</m:t>
                </m:r>
              </m:sub>
            </m:sSub>
          </m:den>
        </m:f>
      </m:oMath>
    </w:p>
    <w:p>
      <w:pPr>
        <w:pStyle w:val="BodyText"/>
      </w:pPr>
      <m:oMath>
        <m:r>
          <m:t>I</m:t>
        </m:r>
        <m:r>
          <m:rPr>
            <m:sty m:val="p"/>
          </m:rPr>
          <m:t>=</m:t>
        </m:r>
        <m:f>
          <m:fPr>
            <m:type m:val="bar"/>
          </m:fPr>
          <m:num>
            <m:sSub>
              <m:e>
                <m:r>
                  <m:t>R</m:t>
                </m:r>
              </m:e>
              <m:sub>
                <m:r>
                  <m:t>1</m:t>
                </m:r>
              </m:sub>
            </m:sSub>
            <m:sSub>
              <m:e>
                <m:r>
                  <m:t>U</m:t>
                </m:r>
              </m:e>
              <m:sub>
                <m:r>
                  <m:t>q</m:t>
                </m:r>
                <m:r>
                  <m:t>1</m:t>
                </m:r>
              </m:sub>
            </m:sSub>
            <m:r>
              <m:rPr>
                <m:sty m:val="p"/>
              </m:rPr>
              <m:t>−</m:t>
            </m:r>
            <m:sSub>
              <m:e>
                <m:r>
                  <m:t>R</m:t>
                </m:r>
              </m:e>
              <m:sub>
                <m:r>
                  <m:t>1</m:t>
                </m:r>
              </m:sub>
            </m:sSub>
            <m:sSub>
              <m:e>
                <m:r>
                  <m:t>U</m:t>
                </m:r>
              </m:e>
              <m:sub>
                <m:r>
                  <m:t>q</m:t>
                </m:r>
                <m:r>
                  <m:t>2</m:t>
                </m:r>
              </m:sub>
            </m:sSub>
            <m:r>
              <m:rPr>
                <m:sty m:val="p"/>
              </m:rPr>
              <m:t>+</m:t>
            </m:r>
            <m:sSub>
              <m:e>
                <m:r>
                  <m:t>R</m:t>
                </m:r>
              </m:e>
              <m:sub>
                <m:r>
                  <m:t>2</m:t>
                </m:r>
              </m:sub>
            </m:sSub>
            <m:sSub>
              <m:e>
                <m:r>
                  <m:t>U</m:t>
                </m:r>
              </m:e>
              <m:sub>
                <m:r>
                  <m:t>q</m:t>
                </m:r>
                <m:r>
                  <m:t>1</m:t>
                </m:r>
              </m:sub>
            </m:sSub>
            <m:r>
              <m:rPr>
                <m:sty m:val="p"/>
              </m:rPr>
              <m:t>−</m:t>
            </m:r>
            <m:sSub>
              <m:e>
                <m:r>
                  <m:t>R</m:t>
                </m:r>
              </m:e>
              <m:sub>
                <m:r>
                  <m:t>2</m:t>
                </m:r>
              </m:sub>
            </m:sSub>
            <m:sSub>
              <m:e>
                <m:r>
                  <m:t>U</m:t>
                </m:r>
              </m:e>
              <m:sub>
                <m:r>
                  <m:t>q</m:t>
                </m:r>
                <m:r>
                  <m:t>2</m:t>
                </m:r>
              </m:sub>
            </m:sSub>
          </m:num>
          <m:den>
            <m:sSub>
              <m:e>
                <m:r>
                  <m:t>R</m:t>
                </m:r>
              </m:e>
              <m:sub>
                <m:r>
                  <m:t>1</m:t>
                </m:r>
              </m:sub>
            </m:sSub>
            <m:sSub>
              <m:e>
                <m:r>
                  <m:t>R</m:t>
                </m:r>
              </m:e>
              <m:sub>
                <m:r>
                  <m:t>2</m:t>
                </m:r>
              </m:sub>
            </m:sSub>
          </m:den>
        </m:f>
      </m:oMath>
    </w:p>
    <w:bookmarkEnd w:id="153"/>
    <w:bookmarkEnd w:id="154"/>
    <w:bookmarkStart w:id="183" w:name="beispiel-5"/>
    <w:p>
      <w:pPr>
        <w:pStyle w:val="Heading2"/>
      </w:pPr>
      <w:r>
        <w:t xml:space="preserve">2.6 Beispiel 5</w:t>
      </w:r>
    </w:p>
    <w:p>
      <w:pPr>
        <w:pStyle w:val="FirstParagraph"/>
      </w:pPr>
      <w:r>
        <w:t xml:space="preserve">In Grafik</w:t>
      </w:r>
      <w:r>
        <w:t xml:space="preserve"> </w:t>
      </w:r>
      <w:hyperlink w:anchor="fig-KSA5">
        <w:r>
          <w:rPr>
            <w:rStyle w:val="Hyperlink"/>
          </w:rPr>
          <w:t xml:space="preserve">Abbildung 2.5</w:t>
        </w:r>
      </w:hyperlink>
      <w:r>
        <w:t xml:space="preserve"> </w:t>
      </w:r>
      <w:r>
        <w:t xml:space="preserve">ist ein Netzwerk aus Widerständen und Spannungsquellen dargestellt.</w:t>
      </w:r>
    </w:p>
    <w:tbl>
      <w:tblPr>
        <w:tblStyle w:val="Table"/>
        <w:tblW w:type="pct" w:w="5000"/>
        <w:tblLayout w:type="fixed"/>
        <w:tblLook w:firstRow="0" w:lastRow="0" w:firstColumn="0" w:lastColumn="0" w:noHBand="0" w:noVBand="0" w:val="0000"/>
      </w:tblPr>
      <w:tblGrid>
        <w:gridCol w:w="7920"/>
      </w:tblGrid>
      <w:tr>
        <w:tc>
          <w:tcPr/>
          <w:bookmarkStart w:id="158" w:name="fig-KSA5"/>
          <w:p>
            <w:pPr>
              <w:pStyle w:val="Compact"/>
              <w:jc w:val="center"/>
            </w:pPr>
            <w:r>
              <w:drawing>
                <wp:inline>
                  <wp:extent cx="4188335" cy="3708755"/>
                  <wp:effectExtent b="0" l="0" r="0" t="0"/>
                  <wp:docPr descr="" title="" id="156" name="Picture"/>
                  <a:graphic>
                    <a:graphicData uri="http://schemas.openxmlformats.org/drawingml/2006/picture">
                      <pic:pic>
                        <pic:nvPicPr>
                          <pic:cNvPr descr="GET/Grafiken/KSA_5.png" id="157" name="Picture"/>
                          <pic:cNvPicPr>
                            <a:picLocks noChangeArrowheads="1" noChangeAspect="1"/>
                          </pic:cNvPicPr>
                        </pic:nvPicPr>
                        <pic:blipFill>
                          <a:blip r:embed="rId155"/>
                          <a:stretch>
                            <a:fillRect/>
                          </a:stretch>
                        </pic:blipFill>
                        <pic:spPr bwMode="auto">
                          <a:xfrm>
                            <a:off x="0" y="0"/>
                            <a:ext cx="4188335" cy="370875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2.5: Netzwerk</w:t>
            </w:r>
          </w:p>
          <w:bookmarkEnd w:id="158"/>
        </w:tc>
      </w:tr>
    </w:tbl>
    <w:p>
      <w:pPr>
        <w:pStyle w:val="BodyText"/>
      </w:pPr>
      <w:r>
        <w:t xml:space="preserve">Vorgehensweise</w:t>
      </w:r>
      <w:r>
        <w:br/>
      </w:r>
      <w:r>
        <w:rPr>
          <w:b/>
          <w:bCs/>
        </w:rPr>
        <w:t xml:space="preserve">1. Alle Ströme und Spannungen einzeichnen</w:t>
      </w:r>
      <w:r>
        <w:br/>
      </w:r>
      <w:r>
        <w:rPr>
          <w:b/>
          <w:bCs/>
        </w:rPr>
        <w:t xml:space="preserve">2. Unbekannte Größen definieren</w:t>
      </w:r>
    </w:p>
    <w:p>
      <w:pPr>
        <w:pStyle w:val="BodyText"/>
      </w:pPr>
      <w:r>
        <w:rPr>
          <w:b/>
          <w:bCs/>
        </w:rPr>
        <w:t xml:space="preserve">Bekannte Größen</w:t>
      </w:r>
    </w:p>
    <w:p>
      <w:pPr>
        <w:pStyle w:val="BodyText"/>
      </w:pPr>
      <m:oMath>
        <m:sSub>
          <m:e>
            <m:r>
              <m:t>R</m:t>
            </m:r>
          </m:e>
          <m:sub>
            <m:r>
              <m:t>1</m:t>
            </m:r>
          </m:sub>
        </m:sSub>
      </m:oMath>
      <w:r>
        <w:t xml:space="preserve"> </w:t>
      </w:r>
      <w:r>
        <w:t xml:space="preserve">… Widerstand 1</w:t>
      </w:r>
    </w:p>
    <w:p>
      <w:pPr>
        <w:pStyle w:val="BodyText"/>
      </w:pPr>
      <m:oMath>
        <m:sSub>
          <m:e>
            <m:r>
              <m:t>R</m:t>
            </m:r>
          </m:e>
          <m:sub>
            <m:r>
              <m:t>2</m:t>
            </m:r>
          </m:sub>
        </m:sSub>
      </m:oMath>
      <w:r>
        <w:t xml:space="preserve"> </w:t>
      </w:r>
      <w:r>
        <w:t xml:space="preserve">… Widerstand 2</w:t>
      </w:r>
    </w:p>
    <w:p>
      <w:pPr>
        <w:pStyle w:val="BodyText"/>
      </w:pPr>
      <m:oMath>
        <m:sSub>
          <m:e>
            <m:r>
              <m:t>R</m:t>
            </m:r>
          </m:e>
          <m:sub>
            <m:r>
              <m:t>3</m:t>
            </m:r>
          </m:sub>
        </m:sSub>
      </m:oMath>
      <w:r>
        <w:t xml:space="preserve"> </w:t>
      </w:r>
      <w:r>
        <w:t xml:space="preserve">… Widerstand 3</w:t>
      </w:r>
    </w:p>
    <w:p>
      <w:pPr>
        <w:pStyle w:val="BodyText"/>
      </w:pPr>
      <m:oMath>
        <m:sSub>
          <m:e>
            <m:r>
              <m:t>R</m:t>
            </m:r>
          </m:e>
          <m:sub>
            <m:r>
              <m:t>4</m:t>
            </m:r>
          </m:sub>
        </m:sSub>
      </m:oMath>
      <w:r>
        <w:t xml:space="preserve"> </w:t>
      </w:r>
      <w:r>
        <w:t xml:space="preserve">… Widerstand 3</w:t>
      </w:r>
    </w:p>
    <w:p>
      <w:pPr>
        <w:pStyle w:val="BodyText"/>
      </w:pPr>
      <m:oMath>
        <m:sSub>
          <m:e>
            <m:r>
              <m:t>R</m:t>
            </m:r>
          </m:e>
          <m:sub>
            <m:r>
              <m:t>5</m:t>
            </m:r>
          </m:sub>
        </m:sSub>
      </m:oMath>
      <w:r>
        <w:t xml:space="preserve"> </w:t>
      </w:r>
      <w:r>
        <w:t xml:space="preserve">… Widerstand 3</w:t>
      </w:r>
    </w:p>
    <w:p>
      <w:pPr>
        <w:pStyle w:val="BodyText"/>
      </w:pPr>
      <m:oMath>
        <m:sSub>
          <m:e>
            <m:r>
              <m:t>U</m:t>
            </m:r>
          </m:e>
          <m:sub>
            <m:r>
              <m:t>1</m:t>
            </m:r>
          </m:sub>
        </m:sSub>
      </m:oMath>
      <w:r>
        <w:t xml:space="preserve"> </w:t>
      </w:r>
      <w:r>
        <w:t xml:space="preserve">… Quellspannung</w:t>
      </w:r>
    </w:p>
    <w:p>
      <w:pPr>
        <w:pStyle w:val="BodyText"/>
      </w:pPr>
      <m:oMath>
        <m:sSub>
          <m:e>
            <m:r>
              <m:t>U</m:t>
            </m:r>
          </m:e>
          <m:sub>
            <m:r>
              <m:t>2</m:t>
            </m:r>
          </m:sub>
        </m:sSub>
      </m:oMath>
      <w:r>
        <w:t xml:space="preserve"> </w:t>
      </w:r>
      <w:r>
        <w:t xml:space="preserve">… Quellspannung</w:t>
      </w:r>
    </w:p>
    <w:p>
      <w:pPr>
        <w:pStyle w:val="BodyText"/>
      </w:pPr>
      <m:oMathPara>
        <m:oMathParaPr>
          <m:jc m:val="center"/>
        </m:oMathParaPr>
        <m:oMath>
          <m:sSub>
            <m:e>
              <m:r>
                <m:t>R</m:t>
              </m:r>
            </m:e>
            <m:sub>
              <m:r>
                <m:t>1</m:t>
              </m:r>
            </m:sub>
          </m:sSub>
          <m:r>
            <m:rPr>
              <m:sty m:val="p"/>
            </m:rPr>
            <m:t>=</m:t>
          </m:r>
          <m:r>
            <m:rPr>
              <m:nor/>
              <m:sty m:val="p"/>
            </m:rPr>
            <m:t>15</m:t>
          </m:r>
          <m:r>
            <m:t> </m:t>
          </m:r>
          <m:r>
            <m:rPr>
              <m:sty m:val="p"/>
            </m:rPr>
            <m:t>Ω</m:t>
          </m:r>
        </m:oMath>
      </m:oMathPara>
    </w:p>
    <w:p>
      <w:pPr>
        <w:pStyle w:val="FirstParagraph"/>
      </w:pPr>
      <m:oMathPara>
        <m:oMathParaPr>
          <m:jc m:val="center"/>
        </m:oMathParaPr>
        <m:oMath>
          <m:sSub>
            <m:e>
              <m:r>
                <m:t>R</m:t>
              </m:r>
            </m:e>
            <m:sub>
              <m:r>
                <m:t>2</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3</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4</m:t>
              </m:r>
            </m:sub>
          </m:sSub>
          <m:r>
            <m:rPr>
              <m:sty m:val="p"/>
            </m:rPr>
            <m:t>=</m:t>
          </m:r>
          <m:r>
            <m:rPr>
              <m:nor/>
              <m:sty m:val="p"/>
            </m:rPr>
            <m:t>10</m:t>
          </m:r>
          <m:r>
            <m:t> </m:t>
          </m:r>
          <m:r>
            <m:rPr>
              <m:sty m:val="p"/>
            </m:rPr>
            <m:t>Ω</m:t>
          </m:r>
        </m:oMath>
      </m:oMathPara>
    </w:p>
    <w:p>
      <w:pPr>
        <w:pStyle w:val="FirstParagraph"/>
      </w:pPr>
      <m:oMathPara>
        <m:oMathParaPr>
          <m:jc m:val="center"/>
        </m:oMathParaPr>
        <m:oMath>
          <m:sSub>
            <m:e>
              <m:r>
                <m:t>R</m:t>
              </m:r>
            </m:e>
            <m:sub>
              <m:r>
                <m:t>5</m:t>
              </m:r>
            </m:sub>
          </m:sSub>
          <m:r>
            <m:rPr>
              <m:sty m:val="p"/>
            </m:rPr>
            <m:t>=</m:t>
          </m:r>
          <m:r>
            <m:rPr>
              <m:nor/>
              <m:sty m:val="p"/>
            </m:rPr>
            <m:t>5</m:t>
          </m:r>
          <m:r>
            <m:t> </m:t>
          </m:r>
          <m:r>
            <m:rPr>
              <m:sty m:val="p"/>
            </m:rPr>
            <m:t>Ω</m:t>
          </m:r>
        </m:oMath>
      </m:oMathPara>
    </w:p>
    <w:p>
      <w:pPr>
        <w:pStyle w:val="FirstParagraph"/>
      </w:pPr>
      <m:oMathPara>
        <m:oMathParaPr>
          <m:jc m:val="center"/>
        </m:oMathParaPr>
        <m:oMath>
          <m:sSub>
            <m:e>
              <m:r>
                <m:t>U</m:t>
              </m:r>
            </m:e>
            <m:sub>
              <m:r>
                <m:t>1</m:t>
              </m:r>
            </m:sub>
          </m:sSub>
          <m:r>
            <m:rPr>
              <m:sty m:val="p"/>
            </m:rPr>
            <m:t>=</m:t>
          </m:r>
          <m:r>
            <m:rPr>
              <m:nor/>
              <m:sty m:val="p"/>
            </m:rPr>
            <m:t>12</m:t>
          </m:r>
          <m:r>
            <m:t> </m:t>
          </m:r>
          <m:r>
            <m:rPr>
              <m:nor/>
              <m:sty m:val="p"/>
            </m:rPr>
            <m:t>V</m:t>
          </m:r>
        </m:oMath>
      </m:oMathPara>
    </w:p>
    <w:p>
      <w:pPr>
        <w:pStyle w:val="FirstParagraph"/>
      </w:pPr>
      <m:oMathPara>
        <m:oMathParaPr>
          <m:jc m:val="center"/>
        </m:oMathParaPr>
        <m:oMath>
          <m:sSub>
            <m:e>
              <m:r>
                <m:t>U</m:t>
              </m:r>
            </m:e>
            <m:sub>
              <m:r>
                <m:t>2</m:t>
              </m:r>
            </m:sub>
          </m:sSub>
          <m:r>
            <m:rPr>
              <m:sty m:val="p"/>
            </m:rPr>
            <m:t>=</m:t>
          </m:r>
          <m:r>
            <m:rPr>
              <m:nor/>
              <m:sty m:val="p"/>
            </m:rPr>
            <m:t>4</m:t>
          </m:r>
          <m:r>
            <m:t> </m:t>
          </m:r>
          <m:r>
            <m:rPr>
              <m:nor/>
              <m:sty m:val="p"/>
            </m:rPr>
            <m:t>V</m:t>
          </m:r>
        </m:oMath>
      </m:oMathPara>
    </w:p>
    <w:p>
      <w:pPr>
        <w:pStyle w:val="FirstParagraph"/>
      </w:pPr>
      <w:r>
        <w:t xml:space="preserve">Anzahl der bekannten Größen:</w:t>
      </w:r>
    </w:p>
    <w:p>
      <w:pPr>
        <w:pStyle w:val="SourceCode"/>
      </w:pPr>
      <w:r>
        <w:rPr>
          <w:rStyle w:val="VerbatimChar"/>
        </w:rPr>
        <w:t xml:space="preserve">7</w:t>
      </w:r>
    </w:p>
    <w:p>
      <w:pPr>
        <w:pStyle w:val="FirstParagraph"/>
      </w:pPr>
      <w:r>
        <w:rPr>
          <w:b/>
          <w:bCs/>
        </w:rPr>
        <w:t xml:space="preserve">Unbekannte Größen</w:t>
      </w:r>
    </w:p>
    <w:p>
      <w:pPr>
        <w:pStyle w:val="BodyText"/>
      </w:pPr>
      <m:oMath>
        <m:sSub>
          <m:e>
            <m:r>
              <m:t>U</m:t>
            </m:r>
          </m:e>
          <m:sub>
            <m:r>
              <m:t>R</m:t>
            </m:r>
            <m:r>
              <m:t>1</m:t>
            </m:r>
          </m:sub>
        </m:sSub>
      </m:oMath>
      <w:r>
        <w:t xml:space="preserve"> </w:t>
      </w:r>
      <w:r>
        <w:t xml:space="preserve">… Spannungsabfall an R1</w:t>
      </w:r>
    </w:p>
    <w:p>
      <w:pPr>
        <w:pStyle w:val="BodyText"/>
      </w:pPr>
      <m:oMath>
        <m:sSub>
          <m:e>
            <m:r>
              <m:t>U</m:t>
            </m:r>
          </m:e>
          <m:sub>
            <m:r>
              <m:t>R</m:t>
            </m:r>
            <m:r>
              <m:t>2</m:t>
            </m:r>
          </m:sub>
        </m:sSub>
      </m:oMath>
      <w:r>
        <w:t xml:space="preserve"> </w:t>
      </w:r>
      <w:r>
        <w:t xml:space="preserve">… Spannungsabfall an R2</w:t>
      </w:r>
    </w:p>
    <w:p>
      <w:pPr>
        <w:pStyle w:val="BodyText"/>
      </w:pPr>
      <m:oMath>
        <m:sSub>
          <m:e>
            <m:r>
              <m:t>U</m:t>
            </m:r>
          </m:e>
          <m:sub>
            <m:r>
              <m:t>R</m:t>
            </m:r>
            <m:r>
              <m:t>3</m:t>
            </m:r>
          </m:sub>
        </m:sSub>
      </m:oMath>
      <w:r>
        <w:t xml:space="preserve"> </w:t>
      </w:r>
      <w:r>
        <w:t xml:space="preserve">… Spannungsabfall an R3</w:t>
      </w:r>
    </w:p>
    <w:p>
      <w:pPr>
        <w:pStyle w:val="BodyText"/>
      </w:pPr>
      <m:oMath>
        <m:sSub>
          <m:e>
            <m:r>
              <m:t>U</m:t>
            </m:r>
          </m:e>
          <m:sub>
            <m:r>
              <m:t>R</m:t>
            </m:r>
            <m:r>
              <m:t>4</m:t>
            </m:r>
          </m:sub>
        </m:sSub>
      </m:oMath>
      <w:r>
        <w:t xml:space="preserve"> </w:t>
      </w:r>
      <w:r>
        <w:t xml:space="preserve">… Spannungsabfall an R4</w:t>
      </w:r>
    </w:p>
    <w:p>
      <w:pPr>
        <w:pStyle w:val="BodyText"/>
      </w:pPr>
      <m:oMath>
        <m:sSub>
          <m:e>
            <m:r>
              <m:t>U</m:t>
            </m:r>
          </m:e>
          <m:sub>
            <m:r>
              <m:t>R</m:t>
            </m:r>
            <m:r>
              <m:t>5</m:t>
            </m:r>
          </m:sub>
        </m:sSub>
      </m:oMath>
      <w:r>
        <w:t xml:space="preserve"> </w:t>
      </w:r>
      <w:r>
        <w:t xml:space="preserve">… Spannungsabfall an R5</w:t>
      </w:r>
    </w:p>
    <w:p>
      <w:pPr>
        <w:pStyle w:val="BodyText"/>
      </w:pPr>
      <m:oMath>
        <m:sSub>
          <m:e>
            <m:r>
              <m:t>I</m:t>
            </m:r>
          </m:e>
          <m:sub>
            <m:r>
              <m:t>1</m:t>
            </m:r>
          </m:sub>
        </m:sSub>
      </m:oMath>
      <w:r>
        <w:t xml:space="preserve"> </w:t>
      </w:r>
      <w:r>
        <w:t xml:space="preserve">… Strom durch R1</w:t>
      </w:r>
    </w:p>
    <w:p>
      <w:pPr>
        <w:pStyle w:val="BodyText"/>
      </w:pPr>
      <m:oMath>
        <m:sSub>
          <m:e>
            <m:r>
              <m:t>I</m:t>
            </m:r>
          </m:e>
          <m:sub>
            <m:r>
              <m:t>2</m:t>
            </m:r>
          </m:sub>
        </m:sSub>
      </m:oMath>
      <w:r>
        <w:t xml:space="preserve"> </w:t>
      </w:r>
      <w:r>
        <w:t xml:space="preserve">… Strom durch R2</w:t>
      </w:r>
    </w:p>
    <w:p>
      <w:pPr>
        <w:pStyle w:val="BodyText"/>
      </w:pPr>
      <m:oMath>
        <m:sSub>
          <m:e>
            <m:r>
              <m:t>I</m:t>
            </m:r>
          </m:e>
          <m:sub>
            <m:r>
              <m:t>3</m:t>
            </m:r>
          </m:sub>
        </m:sSub>
      </m:oMath>
      <w:r>
        <w:t xml:space="preserve"> </w:t>
      </w:r>
      <w:r>
        <w:t xml:space="preserve">… Strom durch R3</w:t>
      </w:r>
    </w:p>
    <w:p>
      <w:pPr>
        <w:pStyle w:val="BodyText"/>
      </w:pPr>
      <m:oMath>
        <m:sSub>
          <m:e>
            <m:r>
              <m:t>I</m:t>
            </m:r>
          </m:e>
          <m:sub>
            <m:r>
              <m:t>4</m:t>
            </m:r>
          </m:sub>
        </m:sSub>
      </m:oMath>
      <w:r>
        <w:t xml:space="preserve"> </w:t>
      </w:r>
      <w:r>
        <w:t xml:space="preserve">… Strom durch R4</w:t>
      </w:r>
    </w:p>
    <w:p>
      <w:pPr>
        <w:pStyle w:val="BodyText"/>
      </w:pPr>
      <m:oMath>
        <m:sSub>
          <m:e>
            <m:r>
              <m:t>I</m:t>
            </m:r>
          </m:e>
          <m:sub>
            <m:r>
              <m:t>5</m:t>
            </m:r>
          </m:sub>
        </m:sSub>
      </m:oMath>
      <w:r>
        <w:t xml:space="preserve"> </w:t>
      </w:r>
      <w:r>
        <w:t xml:space="preserve">… Strom durch R5</w:t>
      </w:r>
    </w:p>
    <w:p>
      <w:pPr>
        <w:pStyle w:val="BodyText"/>
      </w:pPr>
      <m:oMath>
        <m:sSub>
          <m:e>
            <m:r>
              <m:t>I</m:t>
            </m:r>
          </m:e>
          <m:sub>
            <m:r>
              <m:t>6</m:t>
            </m:r>
          </m:sub>
        </m:sSub>
      </m:oMath>
      <w:r>
        <w:t xml:space="preserve"> </w:t>
      </w:r>
      <w:r>
        <w:t xml:space="preserve">… Querstrom</w:t>
      </w:r>
    </w:p>
    <w:p>
      <w:pPr>
        <w:pStyle w:val="BodyText"/>
      </w:pPr>
      <w:r>
        <w:t xml:space="preserve">Anzahl der unbekannten Größen:</w:t>
      </w:r>
    </w:p>
    <w:p>
      <w:pPr>
        <w:pStyle w:val="SourceCode"/>
      </w:pPr>
      <w:r>
        <w:rPr>
          <w:rStyle w:val="VerbatimChar"/>
        </w:rPr>
        <w:t xml:space="preserve">11</w:t>
      </w:r>
    </w:p>
    <w:p>
      <w:pPr>
        <w:pStyle w:val="FirstParagraph"/>
      </w:pPr>
      <w:r>
        <w:rPr>
          <w:b/>
          <w:bCs/>
        </w:rPr>
        <w:t xml:space="preserve">3. Knoten und Maschen einzeichnen</w:t>
      </w:r>
      <w:r>
        <w:br/>
      </w:r>
      <w:r>
        <w:t xml:space="preserve">Siehe</w:t>
      </w:r>
      <w:r>
        <w:t xml:space="preserve"> </w:t>
      </w:r>
      <w:hyperlink w:anchor="fig-KSA5">
        <w:r>
          <w:rPr>
            <w:rStyle w:val="Hyperlink"/>
          </w:rPr>
          <w:t xml:space="preserve">Abbildung 2.5</w:t>
        </w:r>
      </w:hyperlink>
    </w:p>
    <w:p>
      <w:pPr>
        <w:pStyle w:val="BodyText"/>
      </w:pPr>
      <w:r>
        <w:rPr>
          <w:b/>
          <w:bCs/>
        </w:rPr>
        <w:t xml:space="preserve">4. Knoten- und Maschengleichungen aufstellen</w:t>
      </w:r>
    </w:p>
    <w:p>
      <w:pPr>
        <w:pStyle w:val="BodyText"/>
      </w:pPr>
      <w:r>
        <w:t xml:space="preserve">Maschengleichungen</w:t>
      </w:r>
    </w:p>
    <w:p>
      <w:pPr>
        <w:pStyle w:val="BodyText"/>
      </w:pPr>
      <w:bookmarkStart w:id="159" w:name="eq-M1"/>
      <m:oMathPara>
        <m:oMathParaPr>
          <m:jc m:val="center"/>
        </m:oMathParaPr>
        <m:oMath>
          <m:r>
            <m:t>0</m:t>
          </m:r>
          <m:r>
            <m:rPr>
              <m:sty m:val="p"/>
            </m:rPr>
            <m:t>=</m:t>
          </m:r>
          <m:sSub>
            <m:e>
              <m:r>
                <m:t>U</m:t>
              </m:r>
            </m:e>
            <m:sub>
              <m:r>
                <m:t>1</m:t>
              </m:r>
            </m:sub>
          </m:sSub>
          <m:r>
            <m:rPr>
              <m:sty m:val="p"/>
            </m:rPr>
            <m:t>+</m:t>
          </m:r>
          <m:sSub>
            <m:e>
              <m:r>
                <m:t>U</m:t>
              </m:r>
            </m:e>
            <m:sub>
              <m:r>
                <m:t>R</m:t>
              </m:r>
              <m:r>
                <m:t>1</m:t>
              </m:r>
            </m:sub>
          </m:sSub>
          <m:r>
            <m:rPr>
              <m:sty m:val="p"/>
            </m:rPr>
            <m:t>+</m:t>
          </m:r>
          <m:sSub>
            <m:e>
              <m:r>
                <m:t>U</m:t>
              </m:r>
            </m:e>
            <m:sub>
              <m:r>
                <m:t>R</m:t>
              </m:r>
              <m:r>
                <m:t>5</m:t>
              </m:r>
            </m:sub>
          </m:sSub>
          <m:r>
            <m:t>  </m:t>
          </m:r>
          <m:d>
            <m:dPr>
              <m:begChr m:val="("/>
              <m:sepChr m:val=""/>
              <m:endChr m:val=")"/>
              <m:grow/>
            </m:dPr>
            <m:e>
              <m:r>
                <m:t>2.43</m:t>
              </m:r>
            </m:e>
          </m:d>
        </m:oMath>
      </m:oMathPara>
      <w:bookmarkEnd w:id="159"/>
    </w:p>
    <w:p>
      <w:pPr>
        <w:pStyle w:val="FirstParagraph"/>
      </w:pPr>
      <w:bookmarkStart w:id="160" w:name="eq-M2"/>
      <m:oMathPara>
        <m:oMathParaPr>
          <m:jc m:val="center"/>
        </m:oMathParaPr>
        <m:oMath>
          <m:r>
            <m:t>0</m:t>
          </m:r>
          <m:r>
            <m:rPr>
              <m:sty m:val="p"/>
            </m:rPr>
            <m:t>=</m:t>
          </m:r>
          <m:r>
            <m:rPr>
              <m:sty m:val="p"/>
            </m:rPr>
            <m:t>−</m:t>
          </m:r>
          <m:sSub>
            <m:e>
              <m:r>
                <m:t>U</m:t>
              </m:r>
            </m:e>
            <m:sub>
              <m:r>
                <m:t>R</m:t>
              </m:r>
              <m:r>
                <m:t>3</m:t>
              </m:r>
            </m:sub>
          </m:sSub>
          <m:r>
            <m:rPr>
              <m:sty m:val="p"/>
            </m:rPr>
            <m:t>+</m:t>
          </m:r>
          <m:sSub>
            <m:e>
              <m:r>
                <m:t>U</m:t>
              </m:r>
            </m:e>
            <m:sub>
              <m:r>
                <m:t>R</m:t>
              </m:r>
              <m:r>
                <m:t>4</m:t>
              </m:r>
            </m:sub>
          </m:sSub>
          <m:r>
            <m:rPr>
              <m:sty m:val="p"/>
            </m:rPr>
            <m:t>−</m:t>
          </m:r>
          <m:sSub>
            <m:e>
              <m:r>
                <m:t>U</m:t>
              </m:r>
            </m:e>
            <m:sub>
              <m:r>
                <m:t>R</m:t>
              </m:r>
              <m:r>
                <m:t>5</m:t>
              </m:r>
            </m:sub>
          </m:sSub>
          <m:r>
            <m:t>  </m:t>
          </m:r>
          <m:d>
            <m:dPr>
              <m:begChr m:val="("/>
              <m:sepChr m:val=""/>
              <m:endChr m:val=")"/>
              <m:grow/>
            </m:dPr>
            <m:e>
              <m:r>
                <m:t>2.44</m:t>
              </m:r>
            </m:e>
          </m:d>
        </m:oMath>
      </m:oMathPara>
      <w:bookmarkEnd w:id="160"/>
    </w:p>
    <w:p>
      <w:pPr>
        <w:pStyle w:val="FirstParagraph"/>
      </w:pPr>
      <w:bookmarkStart w:id="161" w:name="eq-M3"/>
      <m:oMathPara>
        <m:oMathParaPr>
          <m:jc m:val="center"/>
        </m:oMathParaPr>
        <m:oMath>
          <m:r>
            <m:t>0</m:t>
          </m:r>
          <m:r>
            <m:rPr>
              <m:sty m:val="p"/>
            </m:rPr>
            <m:t>=</m:t>
          </m:r>
          <m:r>
            <m:rPr>
              <m:sty m:val="p"/>
            </m:rPr>
            <m:t>−</m:t>
          </m:r>
          <m:sSub>
            <m:e>
              <m:r>
                <m:t>U</m:t>
              </m:r>
            </m:e>
            <m:sub>
              <m:r>
                <m:t>2</m:t>
              </m:r>
            </m:sub>
          </m:sSub>
          <m:r>
            <m:rPr>
              <m:sty m:val="p"/>
            </m:rPr>
            <m:t>+</m:t>
          </m:r>
          <m:sSub>
            <m:e>
              <m:r>
                <m:t>U</m:t>
              </m:r>
            </m:e>
            <m:sub>
              <m:r>
                <m:t>R</m:t>
              </m:r>
              <m:r>
                <m:t>2</m:t>
              </m:r>
            </m:sub>
          </m:sSub>
          <m:r>
            <m:rPr>
              <m:sty m:val="p"/>
            </m:rPr>
            <m:t>+</m:t>
          </m:r>
          <m:sSub>
            <m:e>
              <m:r>
                <m:t>U</m:t>
              </m:r>
            </m:e>
            <m:sub>
              <m:r>
                <m:t>R</m:t>
              </m:r>
              <m:r>
                <m:t>3</m:t>
              </m:r>
            </m:sub>
          </m:sSub>
          <m:r>
            <m:t>  </m:t>
          </m:r>
          <m:d>
            <m:dPr>
              <m:begChr m:val="("/>
              <m:sepChr m:val=""/>
              <m:endChr m:val=")"/>
              <m:grow/>
            </m:dPr>
            <m:e>
              <m:r>
                <m:t>2.45</m:t>
              </m:r>
            </m:e>
          </m:d>
        </m:oMath>
      </m:oMathPara>
      <w:bookmarkEnd w:id="161"/>
    </w:p>
    <w:p>
      <w:pPr>
        <w:pStyle w:val="FirstParagraph"/>
      </w:pPr>
      <w:r>
        <w:t xml:space="preserve">Knotengleichungen</w:t>
      </w:r>
    </w:p>
    <w:p>
      <w:pPr>
        <w:pStyle w:val="BodyText"/>
      </w:pPr>
      <w:bookmarkStart w:id="162"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6</m:t>
              </m:r>
            </m:sub>
          </m:sSub>
          <m:r>
            <m:t>  </m:t>
          </m:r>
          <m:d>
            <m:dPr>
              <m:begChr m:val="("/>
              <m:sepChr m:val=""/>
              <m:endChr m:val=")"/>
              <m:grow/>
            </m:dPr>
            <m:e>
              <m:r>
                <m:t>2.46</m:t>
              </m:r>
            </m:e>
          </m:d>
        </m:oMath>
      </m:oMathPara>
      <w:bookmarkEnd w:id="162"/>
    </w:p>
    <w:p>
      <w:pPr>
        <w:pStyle w:val="FirstParagraph"/>
      </w:pPr>
      <w:bookmarkStart w:id="163" w:name="eq-K2"/>
      <m:oMathPara>
        <m:oMathParaPr>
          <m:jc m:val="center"/>
        </m:oMathParaPr>
        <m:oMath>
          <m:r>
            <m:t>0</m:t>
          </m:r>
          <m:r>
            <m:rPr>
              <m:sty m:val="p"/>
            </m:rPr>
            <m:t>=</m:t>
          </m:r>
          <m:sSub>
            <m:e>
              <m:r>
                <m:t>I</m:t>
              </m:r>
            </m:e>
            <m:sub>
              <m:r>
                <m:t>3</m:t>
              </m:r>
            </m:sub>
          </m:sSub>
          <m:r>
            <m:rPr>
              <m:sty m:val="p"/>
            </m:rPr>
            <m:t>−</m:t>
          </m:r>
          <m:sSub>
            <m:e>
              <m:r>
                <m:t>I</m:t>
              </m:r>
            </m:e>
            <m:sub>
              <m:r>
                <m:t>5</m:t>
              </m:r>
            </m:sub>
          </m:sSub>
          <m:r>
            <m:rPr>
              <m:sty m:val="p"/>
            </m:rPr>
            <m:t>+</m:t>
          </m:r>
          <m:sSub>
            <m:e>
              <m:r>
                <m:t>I</m:t>
              </m:r>
            </m:e>
            <m:sub>
              <m:r>
                <m:t>6</m:t>
              </m:r>
            </m:sub>
          </m:sSub>
          <m:r>
            <m:t>  </m:t>
          </m:r>
          <m:d>
            <m:dPr>
              <m:begChr m:val="("/>
              <m:sepChr m:val=""/>
              <m:endChr m:val=")"/>
              <m:grow/>
            </m:dPr>
            <m:e>
              <m:r>
                <m:t>2.47</m:t>
              </m:r>
            </m:e>
          </m:d>
        </m:oMath>
      </m:oMathPara>
      <w:bookmarkEnd w:id="163"/>
    </w:p>
    <w:p>
      <w:pPr>
        <w:pStyle w:val="FirstParagraph"/>
      </w:pPr>
      <w:bookmarkStart w:id="164" w:name="eq-K3"/>
      <m:oMathPara>
        <m:oMathParaPr>
          <m:jc m:val="center"/>
        </m:oMathParaPr>
        <m:oMath>
          <m:r>
            <m:t>0</m:t>
          </m:r>
          <m:r>
            <m:rPr>
              <m:sty m:val="p"/>
            </m:rPr>
            <m:t>=</m:t>
          </m:r>
          <m:r>
            <m:rPr>
              <m:sty m:val="p"/>
            </m:rPr>
            <m:t>−</m:t>
          </m:r>
          <m:sSub>
            <m:e>
              <m:r>
                <m:t>I</m:t>
              </m:r>
            </m:e>
            <m:sub>
              <m:r>
                <m:t>1</m:t>
              </m:r>
            </m:sub>
          </m:sSub>
          <m:r>
            <m:rPr>
              <m:sty m:val="p"/>
            </m:rPr>
            <m:t>+</m:t>
          </m:r>
          <m:sSub>
            <m:e>
              <m:r>
                <m:t>I</m:t>
              </m:r>
            </m:e>
            <m:sub>
              <m:r>
                <m:t>4</m:t>
              </m:r>
            </m:sub>
          </m:sSub>
          <m:r>
            <m:rPr>
              <m:sty m:val="p"/>
            </m:rPr>
            <m:t>+</m:t>
          </m:r>
          <m:sSub>
            <m:e>
              <m:r>
                <m:t>I</m:t>
              </m:r>
            </m:e>
            <m:sub>
              <m:r>
                <m:t>5</m:t>
              </m:r>
            </m:sub>
          </m:sSub>
          <m:r>
            <m:t>  </m:t>
          </m:r>
          <m:d>
            <m:dPr>
              <m:begChr m:val="("/>
              <m:sepChr m:val=""/>
              <m:endChr m:val=")"/>
              <m:grow/>
            </m:dPr>
            <m:e>
              <m:r>
                <m:t>2.48</m:t>
              </m:r>
            </m:e>
          </m:d>
        </m:oMath>
      </m:oMathPara>
      <w:bookmarkEnd w:id="164"/>
    </w:p>
    <w:p>
      <w:pPr>
        <w:pStyle w:val="FirstParagraph"/>
      </w:pPr>
      <w:bookmarkStart w:id="165" w:name="eq-K4"/>
      <m:oMathPara>
        <m:oMathParaPr>
          <m:jc m:val="center"/>
        </m:oMathParaPr>
        <m:oMath>
          <m:r>
            <m:t>0</m:t>
          </m:r>
          <m:r>
            <m:rPr>
              <m:sty m:val="p"/>
            </m:rPr>
            <m:t>=</m:t>
          </m:r>
          <m:sSub>
            <m:e>
              <m:r>
                <m:t>I</m:t>
              </m:r>
            </m:e>
            <m:sub>
              <m:r>
                <m:t>2</m:t>
              </m:r>
            </m:sub>
          </m:sSub>
          <m:r>
            <m:rPr>
              <m:sty m:val="p"/>
            </m:rPr>
            <m:t>−</m:t>
          </m:r>
          <m:sSub>
            <m:e>
              <m:r>
                <m:t>I</m:t>
              </m:r>
            </m:e>
            <m:sub>
              <m:r>
                <m:t>3</m:t>
              </m:r>
            </m:sub>
          </m:sSub>
          <m:r>
            <m:rPr>
              <m:sty m:val="p"/>
            </m:rPr>
            <m:t>−</m:t>
          </m:r>
          <m:sSub>
            <m:e>
              <m:r>
                <m:t>I</m:t>
              </m:r>
            </m:e>
            <m:sub>
              <m:r>
                <m:t>4</m:t>
              </m:r>
            </m:sub>
          </m:sSub>
          <m:r>
            <m:t>  </m:t>
          </m:r>
          <m:d>
            <m:dPr>
              <m:begChr m:val="("/>
              <m:sepChr m:val=""/>
              <m:endChr m:val=")"/>
              <m:grow/>
            </m:dPr>
            <m:e>
              <m:r>
                <m:t>2.49</m:t>
              </m:r>
            </m:e>
          </m:d>
        </m:oMath>
      </m:oMathPara>
      <w:bookmarkEnd w:id="165"/>
    </w:p>
    <w:p>
      <w:pPr>
        <w:pStyle w:val="FirstParagraph"/>
      </w:pPr>
      <w:r>
        <w:rPr>
          <w:b/>
          <w:bCs/>
        </w:rPr>
        <w:t xml:space="preserve">5. Ohmsche Gesetze für die Widerstände anschreiben</w:t>
      </w:r>
    </w:p>
    <w:p>
      <w:pPr>
        <w:pStyle w:val="BodyText"/>
      </w:pPr>
      <w:r>
        <w:t xml:space="preserve">Ohmsches Gesetz</w:t>
      </w:r>
    </w:p>
    <w:p>
      <w:pPr>
        <w:pStyle w:val="BodyText"/>
      </w:pPr>
      <w:bookmarkStart w:id="166" w:name="eq-O1"/>
      <m:oMathPara>
        <m:oMathParaPr>
          <m:jc m:val="center"/>
        </m:oMathParaPr>
        <m:oMath>
          <m:sSub>
            <m:e>
              <m:r>
                <m:t>U</m:t>
              </m:r>
            </m:e>
            <m:sub>
              <m:r>
                <m:t>R</m:t>
              </m:r>
              <m:r>
                <m:t>1</m:t>
              </m:r>
            </m:sub>
          </m:sSub>
          <m:r>
            <m:rPr>
              <m:sty m:val="p"/>
            </m:rPr>
            <m:t>=</m:t>
          </m:r>
          <m:sSub>
            <m:e>
              <m:r>
                <m:t>I</m:t>
              </m:r>
            </m:e>
            <m:sub>
              <m:r>
                <m:t>1</m:t>
              </m:r>
            </m:sub>
          </m:sSub>
          <m:sSub>
            <m:e>
              <m:r>
                <m:t>R</m:t>
              </m:r>
            </m:e>
            <m:sub>
              <m:r>
                <m:t>1</m:t>
              </m:r>
            </m:sub>
          </m:sSub>
          <m:r>
            <m:t>  </m:t>
          </m:r>
          <m:d>
            <m:dPr>
              <m:begChr m:val="("/>
              <m:sepChr m:val=""/>
              <m:endChr m:val=")"/>
              <m:grow/>
            </m:dPr>
            <m:e>
              <m:r>
                <m:t>2.50</m:t>
              </m:r>
            </m:e>
          </m:d>
        </m:oMath>
      </m:oMathPara>
      <w:bookmarkEnd w:id="166"/>
    </w:p>
    <w:p>
      <w:pPr>
        <w:pStyle w:val="FirstParagraph"/>
      </w:pPr>
      <w:bookmarkStart w:id="167" w:name="eq-O2"/>
      <m:oMathPara>
        <m:oMathParaPr>
          <m:jc m:val="center"/>
        </m:oMathParaPr>
        <m:oMath>
          <m:sSub>
            <m:e>
              <m:r>
                <m:t>U</m:t>
              </m:r>
            </m:e>
            <m:sub>
              <m:r>
                <m:t>R</m:t>
              </m:r>
              <m:r>
                <m:t>2</m:t>
              </m:r>
            </m:sub>
          </m:sSub>
          <m:r>
            <m:rPr>
              <m:sty m:val="p"/>
            </m:rPr>
            <m:t>=</m:t>
          </m:r>
          <m:sSub>
            <m:e>
              <m:r>
                <m:t>I</m:t>
              </m:r>
            </m:e>
            <m:sub>
              <m:r>
                <m:t>2</m:t>
              </m:r>
            </m:sub>
          </m:sSub>
          <m:sSub>
            <m:e>
              <m:r>
                <m:t>R</m:t>
              </m:r>
            </m:e>
            <m:sub>
              <m:r>
                <m:t>2</m:t>
              </m:r>
            </m:sub>
          </m:sSub>
          <m:r>
            <m:t>  </m:t>
          </m:r>
          <m:d>
            <m:dPr>
              <m:begChr m:val="("/>
              <m:sepChr m:val=""/>
              <m:endChr m:val=")"/>
              <m:grow/>
            </m:dPr>
            <m:e>
              <m:r>
                <m:t>2.51</m:t>
              </m:r>
            </m:e>
          </m:d>
        </m:oMath>
      </m:oMathPara>
      <w:bookmarkEnd w:id="167"/>
    </w:p>
    <w:p>
      <w:pPr>
        <w:pStyle w:val="FirstParagraph"/>
      </w:pPr>
      <w:bookmarkStart w:id="168" w:name="eq-O3"/>
      <m:oMathPara>
        <m:oMathParaPr>
          <m:jc m:val="center"/>
        </m:oMathParaPr>
        <m:oMath>
          <m:sSub>
            <m:e>
              <m:r>
                <m:t>U</m:t>
              </m:r>
            </m:e>
            <m:sub>
              <m:r>
                <m:t>R</m:t>
              </m:r>
              <m:r>
                <m:t>3</m:t>
              </m:r>
            </m:sub>
          </m:sSub>
          <m:r>
            <m:rPr>
              <m:sty m:val="p"/>
            </m:rPr>
            <m:t>=</m:t>
          </m:r>
          <m:sSub>
            <m:e>
              <m:r>
                <m:t>I</m:t>
              </m:r>
            </m:e>
            <m:sub>
              <m:r>
                <m:t>3</m:t>
              </m:r>
            </m:sub>
          </m:sSub>
          <m:sSub>
            <m:e>
              <m:r>
                <m:t>R</m:t>
              </m:r>
            </m:e>
            <m:sub>
              <m:r>
                <m:t>3</m:t>
              </m:r>
            </m:sub>
          </m:sSub>
          <m:r>
            <m:t>  </m:t>
          </m:r>
          <m:d>
            <m:dPr>
              <m:begChr m:val="("/>
              <m:sepChr m:val=""/>
              <m:endChr m:val=")"/>
              <m:grow/>
            </m:dPr>
            <m:e>
              <m:r>
                <m:t>2.52</m:t>
              </m:r>
            </m:e>
          </m:d>
        </m:oMath>
      </m:oMathPara>
      <w:bookmarkEnd w:id="168"/>
    </w:p>
    <w:p>
      <w:pPr>
        <w:pStyle w:val="FirstParagraph"/>
      </w:pPr>
      <w:bookmarkStart w:id="169" w:name="eq-O4"/>
      <m:oMathPara>
        <m:oMathParaPr>
          <m:jc m:val="center"/>
        </m:oMathParaPr>
        <m:oMath>
          <m:sSub>
            <m:e>
              <m:r>
                <m:t>U</m:t>
              </m:r>
            </m:e>
            <m:sub>
              <m:r>
                <m:t>R</m:t>
              </m:r>
              <m:r>
                <m:t>4</m:t>
              </m:r>
            </m:sub>
          </m:sSub>
          <m:r>
            <m:rPr>
              <m:sty m:val="p"/>
            </m:rPr>
            <m:t>=</m:t>
          </m:r>
          <m:sSub>
            <m:e>
              <m:r>
                <m:t>I</m:t>
              </m:r>
            </m:e>
            <m:sub>
              <m:r>
                <m:t>4</m:t>
              </m:r>
            </m:sub>
          </m:sSub>
          <m:sSub>
            <m:e>
              <m:r>
                <m:t>R</m:t>
              </m:r>
            </m:e>
            <m:sub>
              <m:r>
                <m:t>4</m:t>
              </m:r>
            </m:sub>
          </m:sSub>
          <m:r>
            <m:t>  </m:t>
          </m:r>
          <m:d>
            <m:dPr>
              <m:begChr m:val="("/>
              <m:sepChr m:val=""/>
              <m:endChr m:val=")"/>
              <m:grow/>
            </m:dPr>
            <m:e>
              <m:r>
                <m:t>2.53</m:t>
              </m:r>
            </m:e>
          </m:d>
        </m:oMath>
      </m:oMathPara>
      <w:bookmarkEnd w:id="169"/>
    </w:p>
    <w:p>
      <w:pPr>
        <w:pStyle w:val="FirstParagraph"/>
      </w:pPr>
      <w:bookmarkStart w:id="170" w:name="eq-O5"/>
      <m:oMathPara>
        <m:oMathParaPr>
          <m:jc m:val="center"/>
        </m:oMathParaPr>
        <m:oMath>
          <m:sSub>
            <m:e>
              <m:r>
                <m:t>U</m:t>
              </m:r>
            </m:e>
            <m:sub>
              <m:r>
                <m:t>R</m:t>
              </m:r>
              <m:r>
                <m:t>5</m:t>
              </m:r>
            </m:sub>
          </m:sSub>
          <m:r>
            <m:rPr>
              <m:sty m:val="p"/>
            </m:rPr>
            <m:t>=</m:t>
          </m:r>
          <m:sSub>
            <m:e>
              <m:r>
                <m:t>I</m:t>
              </m:r>
            </m:e>
            <m:sub>
              <m:r>
                <m:t>5</m:t>
              </m:r>
            </m:sub>
          </m:sSub>
          <m:sSub>
            <m:e>
              <m:r>
                <m:t>R</m:t>
              </m:r>
            </m:e>
            <m:sub>
              <m:r>
                <m:t>5</m:t>
              </m:r>
            </m:sub>
          </m:sSub>
          <m:r>
            <m:t>  </m:t>
          </m:r>
          <m:d>
            <m:dPr>
              <m:begChr m:val="("/>
              <m:sepChr m:val=""/>
              <m:endChr m:val=")"/>
              <m:grow/>
            </m:dPr>
            <m:e>
              <m:r>
                <m:t>2.54</m:t>
              </m:r>
            </m:e>
          </m:d>
        </m:oMath>
      </m:oMathPara>
      <w:bookmarkEnd w:id="170"/>
    </w:p>
    <w:p>
      <w:pPr>
        <w:pStyle w:val="FirstParagraph"/>
      </w:pPr>
      <w:r>
        <w:t xml:space="preserve">Anzahl der Gleichungen:</w:t>
      </w:r>
    </w:p>
    <w:p>
      <w:pPr>
        <w:pStyle w:val="SourceCode"/>
      </w:pPr>
      <w:r>
        <w:rPr>
          <w:rStyle w:val="VerbatimChar"/>
        </w:rPr>
        <w:t xml:space="preserve">12</w:t>
      </w:r>
    </w:p>
    <w:p>
      <w:pPr>
        <w:pStyle w:val="FirstParagraph"/>
      </w:pPr>
      <w:r>
        <w:rPr>
          <w:b/>
          <w:bCs/>
        </w:rPr>
        <w:t xml:space="preserve">6. Überprüfen ob es gleich viele Gleichungen wie Unbekannte gibt</w:t>
      </w:r>
    </w:p>
    <w:p>
      <w:pPr>
        <w:pStyle w:val="BodyText"/>
      </w:pPr>
      <w:r>
        <w:t xml:space="preserve">Anzahl der Gleichungen:</w:t>
      </w:r>
    </w:p>
    <w:p>
      <w:pPr>
        <w:pStyle w:val="SourceCode"/>
      </w:pPr>
      <w:r>
        <w:rPr>
          <w:rStyle w:val="VerbatimChar"/>
        </w:rPr>
        <w:t xml:space="preserve">12</w:t>
      </w:r>
    </w:p>
    <w:p>
      <w:pPr>
        <w:pStyle w:val="FirstParagraph"/>
      </w:pPr>
      <w:r>
        <w:t xml:space="preserve">Anzahl der Unbekannten:</w:t>
      </w:r>
    </w:p>
    <w:p>
      <w:pPr>
        <w:pStyle w:val="SourceCode"/>
      </w:pPr>
      <w:r>
        <w:rPr>
          <w:rStyle w:val="VerbatimChar"/>
        </w:rPr>
        <w:t xml:space="preserve">11</w:t>
      </w:r>
    </w:p>
    <w:p>
      <w:pPr>
        <w:pStyle w:val="FirstParagraph"/>
      </w:pPr>
      <w:r>
        <w:t xml:space="preserve">Das Gleichungssystem ist überbestimmt. Es gibt mehr Gleichungen als Unbekannte. Das bedeutet, dass einzelne Gleichungen abhängig sein können. Eine abhängige Gleichung kann aus den anderen abgeleitet werden. Wird sie entfernt, kann das reduzierte Gleichungssystem gelöst werden.</w:t>
      </w:r>
    </w:p>
    <w:p>
      <w:pPr>
        <w:pStyle w:val="BodyText"/>
      </w:pPr>
      <w:r>
        <w:rPr>
          <w:b/>
          <w:bCs/>
        </w:rPr>
        <w:t xml:space="preserve">7. Gleichungssystem lösen</w:t>
      </w:r>
    </w:p>
    <w:p>
      <w:pPr>
        <w:pStyle w:val="BodyText"/>
      </w:pPr>
      <w:r>
        <w:t xml:space="preserve">Rechenweg mit Zettel und Stift:</w:t>
      </w:r>
    </w:p>
    <w:p>
      <w:pPr>
        <w:pStyle w:val="Compact"/>
        <w:numPr>
          <w:ilvl w:val="0"/>
          <w:numId w:val="1018"/>
        </w:numPr>
      </w:pPr>
      <w:r>
        <w:t xml:space="preserve">Zuerst ein unabhängiges Teilsystem auswählen (gleich viele Gleichungen wie Unbekannte).</w:t>
      </w:r>
    </w:p>
    <w:p>
      <w:pPr>
        <w:pStyle w:val="Compact"/>
        <w:numPr>
          <w:ilvl w:val="0"/>
          <w:numId w:val="1018"/>
        </w:numPr>
      </w:pPr>
      <w:r>
        <w:t xml:space="preserve">Dieses Teilsystem sauber lösen, z.B. durch Einsetzen oder Gauß-Verfahren.</w:t>
      </w:r>
    </w:p>
    <w:p>
      <w:pPr>
        <w:pStyle w:val="Compact"/>
        <w:numPr>
          <w:ilvl w:val="0"/>
          <w:numId w:val="1018"/>
        </w:numPr>
      </w:pPr>
      <w:r>
        <w:t xml:space="preserve">Danach alle berechneten Größen in die übrigen Gleichungen einsetzen.</w:t>
      </w:r>
    </w:p>
    <w:p>
      <w:pPr>
        <w:pStyle w:val="Compact"/>
        <w:numPr>
          <w:ilvl w:val="0"/>
          <w:numId w:val="1018"/>
        </w:numPr>
      </w:pPr>
      <w:r>
        <w:t xml:space="preserve">Stimmen alle Restgleichungen, ist die Lösung des gesamten Netzwerks konsistent.</w:t>
      </w:r>
    </w:p>
    <w:p>
      <w:pPr>
        <w:pStyle w:val="FirstParagraph"/>
      </w:pPr>
      <w:bookmarkStart w:id="171" w:name="eq-U_R1"/>
      <m:oMathPara>
        <m:oMathParaPr>
          <m:jc m:val="center"/>
        </m:oMathParaPr>
        <m:oMath>
          <m:sSub>
            <m:e>
              <m:r>
                <m:t>U</m:t>
              </m:r>
            </m:e>
            <m:sub>
              <m:r>
                <m:t>R</m:t>
              </m:r>
              <m:r>
                <m:t>1</m:t>
              </m:r>
            </m:sub>
          </m:sSub>
          <m:r>
            <m:rPr>
              <m:sty m:val="p"/>
            </m:rPr>
            <m:t>=</m:t>
          </m:r>
          <m:f>
            <m:fPr>
              <m:type m:val="bar"/>
            </m:fPr>
            <m:num>
              <m:r>
                <m:rPr>
                  <m:sty m:val="p"/>
                </m:rPr>
                <m:t>−</m:t>
              </m:r>
              <m:sSub>
                <m:e>
                  <m:r>
                    <m:t>R</m:t>
                  </m:r>
                </m:e>
                <m:sub>
                  <m:r>
                    <m:t>1</m:t>
                  </m:r>
                </m:sub>
              </m:sSub>
              <m:sSub>
                <m:e>
                  <m:r>
                    <m:t>R</m:t>
                  </m:r>
                </m:e>
                <m:sub>
                  <m:r>
                    <m:t>2</m:t>
                  </m:r>
                </m:sub>
              </m:sSub>
              <m:sSub>
                <m:e>
                  <m:r>
                    <m:t>R</m:t>
                  </m:r>
                </m:e>
                <m:sub>
                  <m:r>
                    <m:t>3</m:t>
                  </m:r>
                </m:sub>
              </m:sSub>
              <m:sSub>
                <m:e>
                  <m:r>
                    <m:t>U</m:t>
                  </m:r>
                </m:e>
                <m:sub>
                  <m:r>
                    <m:t>1</m:t>
                  </m:r>
                </m:sub>
              </m:sSub>
              <m:r>
                <m:rPr>
                  <m:sty m:val="p"/>
                </m:rPr>
                <m:t>−</m:t>
              </m:r>
              <m:sSub>
                <m:e>
                  <m:r>
                    <m:t>R</m:t>
                  </m:r>
                </m:e>
                <m:sub>
                  <m:r>
                    <m:t>1</m:t>
                  </m:r>
                </m:sub>
              </m:sSub>
              <m:sSub>
                <m:e>
                  <m:r>
                    <m:t>R</m:t>
                  </m:r>
                </m:e>
                <m:sub>
                  <m:r>
                    <m:t>2</m:t>
                  </m:r>
                </m:sub>
              </m:sSub>
              <m:sSub>
                <m:e>
                  <m:r>
                    <m:t>R</m:t>
                  </m:r>
                </m:e>
                <m:sub>
                  <m:r>
                    <m:t>4</m:t>
                  </m:r>
                </m:sub>
              </m:sSub>
              <m:sSub>
                <m:e>
                  <m:r>
                    <m:t>U</m:t>
                  </m:r>
                </m:e>
                <m:sub>
                  <m:r>
                    <m:t>1</m:t>
                  </m:r>
                </m:sub>
              </m:sSub>
              <m:r>
                <m:rPr>
                  <m:sty m:val="p"/>
                </m:rPr>
                <m:t>−</m:t>
              </m:r>
              <m:sSub>
                <m:e>
                  <m:r>
                    <m:t>R</m:t>
                  </m:r>
                </m:e>
                <m:sub>
                  <m:r>
                    <m:t>1</m:t>
                  </m:r>
                </m:sub>
              </m:sSub>
              <m:sSub>
                <m:e>
                  <m:r>
                    <m:t>R</m:t>
                  </m:r>
                </m:e>
                <m:sub>
                  <m:r>
                    <m:t>2</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4</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2.55</m:t>
              </m:r>
            </m:e>
          </m:d>
        </m:oMath>
      </m:oMathPara>
      <w:bookmarkEnd w:id="171"/>
    </w:p>
    <w:p>
      <w:pPr>
        <w:pStyle w:val="FirstParagraph"/>
      </w:pPr>
      <m:oMathPara>
        <m:oMathParaPr>
          <m:jc m:val="center"/>
        </m:oMathParaPr>
        <m:oMath>
          <m:sSub>
            <m:e>
              <m:r>
                <m:t>U</m:t>
              </m:r>
            </m:e>
            <m:sub>
              <m:r>
                <m:t>R</m:t>
              </m:r>
              <m:r>
                <m:t>1</m:t>
              </m:r>
            </m:sub>
          </m:sSub>
          <m:r>
            <m:rPr>
              <m:sty m:val="p"/>
            </m:rPr>
            <m:t>=</m:t>
          </m:r>
          <m:r>
            <m:rPr>
              <m:nor/>
              <m:sty m:val="p"/>
            </m:rPr>
            <m:t>-9.2</m:t>
          </m:r>
          <m:r>
            <m:t> </m:t>
          </m:r>
          <m:r>
            <m:rPr>
              <m:nor/>
              <m:sty m:val="p"/>
            </m:rPr>
            <m:t>V</m:t>
          </m:r>
        </m:oMath>
      </m:oMathPara>
    </w:p>
    <w:p>
      <w:pPr>
        <w:pStyle w:val="FirstParagraph"/>
      </w:pPr>
      <w:bookmarkStart w:id="172" w:name="eq-U_R2"/>
      <m:oMathPara>
        <m:oMathParaPr>
          <m:jc m:val="center"/>
        </m:oMathParaPr>
        <m:oMath>
          <m:sSub>
            <m:e>
              <m:r>
                <m:t>U</m:t>
              </m:r>
            </m:e>
            <m:sub>
              <m:r>
                <m:t>R</m:t>
              </m:r>
              <m:r>
                <m:t>2</m:t>
              </m:r>
            </m:sub>
          </m:sSub>
          <m:r>
            <m:rPr>
              <m:sty m:val="p"/>
            </m:rPr>
            <m:t>=</m:t>
          </m:r>
          <m:f>
            <m:fPr>
              <m:type m:val="bar"/>
            </m:fPr>
            <m:num>
              <m:sSub>
                <m:e>
                  <m:r>
                    <m:t>R</m:t>
                  </m:r>
                </m:e>
                <m:sub>
                  <m:r>
                    <m:t>1</m:t>
                  </m:r>
                </m:sub>
              </m:sSub>
              <m:sSub>
                <m:e>
                  <m:r>
                    <m:t>R</m:t>
                  </m:r>
                </m:e>
                <m:sub>
                  <m:r>
                    <m:t>2</m:t>
                  </m:r>
                </m:sub>
              </m:sSub>
              <m:sSub>
                <m:e>
                  <m:r>
                    <m:t>R</m:t>
                  </m:r>
                </m:e>
                <m:sub>
                  <m:r>
                    <m:t>3</m:t>
                  </m:r>
                </m:sub>
              </m:sSub>
              <m:sSub>
                <m:e>
                  <m:r>
                    <m:t>U</m:t>
                  </m:r>
                </m:e>
                <m:sub>
                  <m:r>
                    <m:t>2</m:t>
                  </m:r>
                </m:sub>
              </m:sSub>
              <m:r>
                <m:rPr>
                  <m:sty m:val="p"/>
                </m:rPr>
                <m:t>+</m:t>
              </m:r>
              <m:sSub>
                <m:e>
                  <m:r>
                    <m:t>R</m:t>
                  </m:r>
                </m:e>
                <m:sub>
                  <m:r>
                    <m:t>1</m:t>
                  </m:r>
                </m:sub>
              </m:sSub>
              <m:sSub>
                <m:e>
                  <m:r>
                    <m:t>R</m:t>
                  </m:r>
                </m:e>
                <m:sub>
                  <m:r>
                    <m:t>2</m:t>
                  </m:r>
                </m:sub>
              </m:sSub>
              <m:sSub>
                <m:e>
                  <m:r>
                    <m:t>R</m:t>
                  </m:r>
                </m:e>
                <m:sub>
                  <m:r>
                    <m:t>4</m:t>
                  </m:r>
                </m:sub>
              </m:sSub>
              <m:sSub>
                <m:e>
                  <m:r>
                    <m:t>U</m:t>
                  </m:r>
                </m:e>
                <m:sub>
                  <m:r>
                    <m:t>2</m:t>
                  </m:r>
                </m:sub>
              </m:sSub>
              <m:r>
                <m:rPr>
                  <m:sty m:val="p"/>
                </m:rPr>
                <m:t>+</m:t>
              </m:r>
              <m:sSub>
                <m:e>
                  <m:r>
                    <m:t>R</m:t>
                  </m:r>
                </m:e>
                <m:sub>
                  <m:r>
                    <m:t>1</m:t>
                  </m:r>
                </m:sub>
              </m:sSub>
              <m:sSub>
                <m:e>
                  <m:r>
                    <m:t>R</m:t>
                  </m:r>
                </m:e>
                <m:sub>
                  <m:r>
                    <m:t>2</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2.56</m:t>
              </m:r>
            </m:e>
          </m:d>
        </m:oMath>
      </m:oMathPara>
      <w:bookmarkEnd w:id="172"/>
    </w:p>
    <w:p>
      <w:pPr>
        <w:pStyle w:val="FirstParagraph"/>
      </w:pPr>
      <m:oMathPara>
        <m:oMathParaPr>
          <m:jc m:val="center"/>
        </m:oMathParaPr>
        <m:oMath>
          <m:sSub>
            <m:e>
              <m:r>
                <m:t>U</m:t>
              </m:r>
            </m:e>
            <m:sub>
              <m:r>
                <m:t>R</m:t>
              </m:r>
              <m:r>
                <m:t>2</m:t>
              </m:r>
            </m:sub>
          </m:sSub>
          <m:r>
            <m:rPr>
              <m:sty m:val="p"/>
            </m:rPr>
            <m:t>=</m:t>
          </m:r>
          <m:r>
            <m:rPr>
              <m:nor/>
              <m:sty m:val="p"/>
            </m:rPr>
            <m:t>1.73</m:t>
          </m:r>
          <m:r>
            <m:t> </m:t>
          </m:r>
          <m:r>
            <m:rPr>
              <m:nor/>
              <m:sty m:val="p"/>
            </m:rPr>
            <m:t>V</m:t>
          </m:r>
        </m:oMath>
      </m:oMathPara>
    </w:p>
    <w:p>
      <w:pPr>
        <w:pStyle w:val="FirstParagraph"/>
      </w:pPr>
      <w:bookmarkStart w:id="173" w:name="eq-U_R3"/>
      <m:oMathPara>
        <m:oMathParaPr>
          <m:jc m:val="center"/>
        </m:oMathParaPr>
        <m:oMath>
          <m:sSub>
            <m:e>
              <m:r>
                <m:t>U</m:t>
              </m:r>
            </m:e>
            <m:sub>
              <m:r>
                <m:t>R</m:t>
              </m:r>
              <m:r>
                <m:t>3</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2.57</m:t>
              </m:r>
            </m:e>
          </m:d>
        </m:oMath>
      </m:oMathPara>
      <w:bookmarkEnd w:id="173"/>
    </w:p>
    <w:p>
      <w:pPr>
        <w:pStyle w:val="FirstParagraph"/>
      </w:pPr>
      <m:oMathPara>
        <m:oMathParaPr>
          <m:jc m:val="center"/>
        </m:oMathParaPr>
        <m:oMath>
          <m:sSub>
            <m:e>
              <m:r>
                <m:t>U</m:t>
              </m:r>
            </m:e>
            <m:sub>
              <m:r>
                <m:t>R</m:t>
              </m:r>
              <m:r>
                <m:t>3</m:t>
              </m:r>
            </m:sub>
          </m:sSub>
          <m:r>
            <m:rPr>
              <m:sty m:val="p"/>
            </m:rPr>
            <m:t>=</m:t>
          </m:r>
          <m:r>
            <m:rPr>
              <m:nor/>
              <m:sty m:val="p"/>
            </m:rPr>
            <m:t>2.27</m:t>
          </m:r>
          <m:r>
            <m:t> </m:t>
          </m:r>
          <m:r>
            <m:rPr>
              <m:nor/>
              <m:sty m:val="p"/>
            </m:rPr>
            <m:t>V</m:t>
          </m:r>
        </m:oMath>
      </m:oMathPara>
    </w:p>
    <w:p>
      <w:pPr>
        <w:pStyle w:val="FirstParagraph"/>
      </w:pPr>
      <w:bookmarkStart w:id="174" w:name="eq-U_R4"/>
      <m:oMathPara>
        <m:oMathParaPr>
          <m:jc m:val="center"/>
        </m:oMathParaPr>
        <m:oMath>
          <m:sSub>
            <m:e>
              <m:r>
                <m:t>U</m:t>
              </m:r>
            </m:e>
            <m:sub>
              <m:r>
                <m:t>R</m:t>
              </m:r>
              <m:r>
                <m:t>4</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2.58</m:t>
              </m:r>
            </m:e>
          </m:d>
        </m:oMath>
      </m:oMathPara>
      <w:bookmarkEnd w:id="174"/>
    </w:p>
    <w:p>
      <w:pPr>
        <w:pStyle w:val="FirstParagraph"/>
      </w:pPr>
      <m:oMathPara>
        <m:oMathParaPr>
          <m:jc m:val="center"/>
        </m:oMathParaPr>
        <m:oMath>
          <m:sSub>
            <m:e>
              <m:r>
                <m:t>U</m:t>
              </m:r>
            </m:e>
            <m:sub>
              <m:r>
                <m:t>R</m:t>
              </m:r>
              <m:r>
                <m:t>4</m:t>
              </m:r>
            </m:sub>
          </m:sSub>
          <m:r>
            <m:rPr>
              <m:sty m:val="p"/>
            </m:rPr>
            <m:t>=</m:t>
          </m:r>
          <m:r>
            <m:rPr>
              <m:nor/>
              <m:sty m:val="p"/>
            </m:rPr>
            <m:t>-533</m:t>
          </m:r>
          <m:r>
            <m:t> </m:t>
          </m:r>
          <m:r>
            <m:rPr>
              <m:nor/>
              <m:sty m:val="p"/>
            </m:rPr>
            <m:t>mV</m:t>
          </m:r>
        </m:oMath>
      </m:oMathPara>
    </w:p>
    <w:p>
      <w:pPr>
        <w:pStyle w:val="FirstParagraph"/>
      </w:pPr>
      <w:bookmarkStart w:id="175" w:name="eq-U_R5"/>
      <m:oMathPara>
        <m:oMathParaPr>
          <m:jc m:val="center"/>
        </m:oMathParaPr>
        <m:oMath>
          <m:sSub>
            <m:e>
              <m:r>
                <m:t>U</m:t>
              </m:r>
            </m:e>
            <m:sub>
              <m:r>
                <m:t>R</m:t>
              </m:r>
              <m:r>
                <m:t>5</m:t>
              </m:r>
            </m:sub>
          </m:sSub>
          <m:r>
            <m:rPr>
              <m:sty m:val="p"/>
            </m:rPr>
            <m:t>=</m:t>
          </m:r>
          <m:f>
            <m:fPr>
              <m:type m:val="bar"/>
            </m:fPr>
            <m:num>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2.59</m:t>
              </m:r>
            </m:e>
          </m:d>
        </m:oMath>
      </m:oMathPara>
      <w:bookmarkEnd w:id="175"/>
    </w:p>
    <w:p>
      <w:pPr>
        <w:pStyle w:val="FirstParagraph"/>
      </w:pPr>
      <m:oMathPara>
        <m:oMathParaPr>
          <m:jc m:val="center"/>
        </m:oMathParaPr>
        <m:oMath>
          <m:sSub>
            <m:e>
              <m:r>
                <m:t>U</m:t>
              </m:r>
            </m:e>
            <m:sub>
              <m:r>
                <m:t>R</m:t>
              </m:r>
              <m:r>
                <m:t>5</m:t>
              </m:r>
            </m:sub>
          </m:sSub>
          <m:r>
            <m:rPr>
              <m:sty m:val="p"/>
            </m:rPr>
            <m:t>=</m:t>
          </m:r>
          <m:r>
            <m:rPr>
              <m:nor/>
              <m:sty m:val="p"/>
            </m:rPr>
            <m:t>-2.8</m:t>
          </m:r>
          <m:r>
            <m:t> </m:t>
          </m:r>
          <m:r>
            <m:rPr>
              <m:nor/>
              <m:sty m:val="p"/>
            </m:rPr>
            <m:t>V</m:t>
          </m:r>
        </m:oMath>
      </m:oMathPara>
    </w:p>
    <w:p>
      <w:pPr>
        <w:pStyle w:val="FirstParagraph"/>
      </w:pPr>
      <w:bookmarkStart w:id="176" w:name="eq-I1"/>
      <m:oMathPara>
        <m:oMathParaPr>
          <m:jc m:val="center"/>
        </m:oMathParaPr>
        <m:oMath>
          <m:sSub>
            <m:e>
              <m:r>
                <m:t>I</m:t>
              </m:r>
            </m:e>
            <m:sub>
              <m:r>
                <m:t>1</m:t>
              </m:r>
            </m:sub>
          </m:sSub>
          <m:r>
            <m:rPr>
              <m:sty m:val="p"/>
            </m:rPr>
            <m:t>=</m:t>
          </m:r>
          <m:f>
            <m:fPr>
              <m:type m:val="bar"/>
            </m:fPr>
            <m:num>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2.60</m:t>
              </m:r>
            </m:e>
          </m:d>
        </m:oMath>
      </m:oMathPara>
      <w:bookmarkEnd w:id="176"/>
    </w:p>
    <w:p>
      <w:pPr>
        <w:pStyle w:val="FirstParagraph"/>
      </w:pPr>
      <m:oMathPara>
        <m:oMathParaPr>
          <m:jc m:val="center"/>
        </m:oMathParaPr>
        <m:oMath>
          <m:sSub>
            <m:e>
              <m:r>
                <m:t>I</m:t>
              </m:r>
            </m:e>
            <m:sub>
              <m:r>
                <m:t>1</m:t>
              </m:r>
            </m:sub>
          </m:sSub>
          <m:r>
            <m:rPr>
              <m:sty m:val="p"/>
            </m:rPr>
            <m:t>=</m:t>
          </m:r>
          <m:r>
            <m:rPr>
              <m:nor/>
              <m:sty m:val="p"/>
            </m:rPr>
            <m:t>-613</m:t>
          </m:r>
          <m:r>
            <m:t> </m:t>
          </m:r>
          <m:r>
            <m:rPr>
              <m:nor/>
              <m:sty m:val="p"/>
            </m:rPr>
            <m:t>mA</m:t>
          </m:r>
        </m:oMath>
      </m:oMathPara>
    </w:p>
    <w:p>
      <w:pPr>
        <w:pStyle w:val="FirstParagraph"/>
      </w:pPr>
      <w:bookmarkStart w:id="177" w:name="eq-I2"/>
      <m:oMathPara>
        <m:oMathParaPr>
          <m:jc m:val="center"/>
        </m:oMathParaPr>
        <m:oMath>
          <m:sSub>
            <m:e>
              <m:r>
                <m:t>I</m:t>
              </m:r>
            </m:e>
            <m:sub>
              <m:r>
                <m:t>2</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2.61</m:t>
              </m:r>
            </m:e>
          </m:d>
        </m:oMath>
      </m:oMathPara>
      <w:bookmarkEnd w:id="177"/>
    </w:p>
    <w:p>
      <w:pPr>
        <w:pStyle w:val="FirstParagraph"/>
      </w:pPr>
      <m:oMathPara>
        <m:oMathParaPr>
          <m:jc m:val="center"/>
        </m:oMathParaPr>
        <m:oMath>
          <m:sSub>
            <m:e>
              <m:r>
                <m:t>I</m:t>
              </m:r>
            </m:e>
            <m:sub>
              <m:r>
                <m:t>2</m:t>
              </m:r>
            </m:sub>
          </m:sSub>
          <m:r>
            <m:rPr>
              <m:sty m:val="p"/>
            </m:rPr>
            <m:t>=</m:t>
          </m:r>
          <m:r>
            <m:rPr>
              <m:nor/>
              <m:sty m:val="p"/>
            </m:rPr>
            <m:t>173</m:t>
          </m:r>
          <m:r>
            <m:t> </m:t>
          </m:r>
          <m:r>
            <m:rPr>
              <m:nor/>
              <m:sty m:val="p"/>
            </m:rPr>
            <m:t>mA</m:t>
          </m:r>
        </m:oMath>
      </m:oMathPara>
    </w:p>
    <w:p>
      <w:pPr>
        <w:pStyle w:val="FirstParagraph"/>
      </w:pPr>
      <w:bookmarkStart w:id="178" w:name="eq-I3"/>
      <m:oMathPara>
        <m:oMathParaPr>
          <m:jc m:val="center"/>
        </m:oMathParaPr>
        <m:oMath>
          <m:sSub>
            <m:e>
              <m:r>
                <m:t>I</m:t>
              </m:r>
            </m:e>
            <m:sub>
              <m:r>
                <m:t>3</m:t>
              </m:r>
            </m:sub>
          </m:sSub>
          <m:r>
            <m:rPr>
              <m:sty m:val="p"/>
            </m:rPr>
            <m:t>=</m:t>
          </m:r>
          <m:f>
            <m:fPr>
              <m:type m:val="bar"/>
            </m:fPr>
            <m:num>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2.62</m:t>
              </m:r>
            </m:e>
          </m:d>
        </m:oMath>
      </m:oMathPara>
      <w:bookmarkEnd w:id="178"/>
    </w:p>
    <w:p>
      <w:pPr>
        <w:pStyle w:val="FirstParagraph"/>
      </w:pPr>
      <m:oMathPara>
        <m:oMathParaPr>
          <m:jc m:val="center"/>
        </m:oMathParaPr>
        <m:oMath>
          <m:sSub>
            <m:e>
              <m:r>
                <m:t>I</m:t>
              </m:r>
            </m:e>
            <m:sub>
              <m:r>
                <m:t>3</m:t>
              </m:r>
            </m:sub>
          </m:sSub>
          <m:r>
            <m:rPr>
              <m:sty m:val="p"/>
            </m:rPr>
            <m:t>=</m:t>
          </m:r>
          <m:r>
            <m:rPr>
              <m:nor/>
              <m:sty m:val="p"/>
            </m:rPr>
            <m:t>227</m:t>
          </m:r>
          <m:r>
            <m:t> </m:t>
          </m:r>
          <m:r>
            <m:rPr>
              <m:nor/>
              <m:sty m:val="p"/>
            </m:rPr>
            <m:t>mA</m:t>
          </m:r>
        </m:oMath>
      </m:oMathPara>
    </w:p>
    <w:p>
      <w:pPr>
        <w:pStyle w:val="FirstParagraph"/>
      </w:pPr>
      <w:bookmarkStart w:id="179" w:name="eq-I4"/>
      <m:oMathPara>
        <m:oMathParaPr>
          <m:jc m:val="center"/>
        </m:oMathParaPr>
        <m:oMath>
          <m:sSub>
            <m:e>
              <m:r>
                <m:t>I</m:t>
              </m:r>
            </m:e>
            <m:sub>
              <m:r>
                <m:t>4</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2.63</m:t>
              </m:r>
            </m:e>
          </m:d>
        </m:oMath>
      </m:oMathPara>
      <w:bookmarkEnd w:id="179"/>
    </w:p>
    <w:p>
      <w:pPr>
        <w:pStyle w:val="FirstParagraph"/>
      </w:pPr>
      <m:oMathPara>
        <m:oMathParaPr>
          <m:jc m:val="center"/>
        </m:oMathParaPr>
        <m:oMath>
          <m:sSub>
            <m:e>
              <m:r>
                <m:t>I</m:t>
              </m:r>
            </m:e>
            <m:sub>
              <m:r>
                <m:t>4</m:t>
              </m:r>
            </m:sub>
          </m:sSub>
          <m:r>
            <m:rPr>
              <m:sty m:val="p"/>
            </m:rPr>
            <m:t>=</m:t>
          </m:r>
          <m:r>
            <m:rPr>
              <m:nor/>
              <m:sty m:val="p"/>
            </m:rPr>
            <m:t>-53.3</m:t>
          </m:r>
          <m:r>
            <m:t> </m:t>
          </m:r>
          <m:r>
            <m:rPr>
              <m:nor/>
              <m:sty m:val="p"/>
            </m:rPr>
            <m:t>mA</m:t>
          </m:r>
        </m:oMath>
      </m:oMathPara>
    </w:p>
    <w:p>
      <w:pPr>
        <w:pStyle w:val="FirstParagraph"/>
      </w:pPr>
      <w:bookmarkStart w:id="180" w:name="eq-I5"/>
      <m:oMathPara>
        <m:oMathParaPr>
          <m:jc m:val="center"/>
        </m:oMathParaPr>
        <m:oMath>
          <m:sSub>
            <m:e>
              <m:r>
                <m:t>I</m:t>
              </m:r>
            </m:e>
            <m:sub>
              <m:r>
                <m:t>5</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3</m:t>
                  </m:r>
                </m:sub>
              </m:sSub>
              <m:sSub>
                <m:e>
                  <m:r>
                    <m:t>R</m:t>
                  </m:r>
                </m:e>
                <m:sub>
                  <m:r>
                    <m:t>4</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2.64</m:t>
              </m:r>
            </m:e>
          </m:d>
        </m:oMath>
      </m:oMathPara>
      <w:bookmarkEnd w:id="180"/>
    </w:p>
    <w:p>
      <w:pPr>
        <w:pStyle w:val="FirstParagraph"/>
      </w:pPr>
      <m:oMathPara>
        <m:oMathParaPr>
          <m:jc m:val="center"/>
        </m:oMathParaPr>
        <m:oMath>
          <m:sSub>
            <m:e>
              <m:r>
                <m:t>I</m:t>
              </m:r>
            </m:e>
            <m:sub>
              <m:r>
                <m:t>5</m:t>
              </m:r>
            </m:sub>
          </m:sSub>
          <m:r>
            <m:rPr>
              <m:sty m:val="p"/>
            </m:rPr>
            <m:t>=</m:t>
          </m:r>
          <m:r>
            <m:rPr>
              <m:nor/>
              <m:sty m:val="p"/>
            </m:rPr>
            <m:t>-560</m:t>
          </m:r>
          <m:r>
            <m:t> </m:t>
          </m:r>
          <m:r>
            <m:rPr>
              <m:nor/>
              <m:sty m:val="p"/>
            </m:rPr>
            <m:t>mA</m:t>
          </m:r>
        </m:oMath>
      </m:oMathPara>
    </w:p>
    <w:p>
      <w:pPr>
        <w:pStyle w:val="FirstParagraph"/>
      </w:pPr>
      <w:bookmarkStart w:id="181" w:name="eq-I6"/>
      <m:oMathPara>
        <m:oMathParaPr>
          <m:jc m:val="center"/>
        </m:oMathParaPr>
        <m:oMath>
          <m:sSub>
            <m:e>
              <m:r>
                <m:t>I</m:t>
              </m:r>
            </m:e>
            <m:sub>
              <m:r>
                <m:t>6</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r>
            <m:t>  </m:t>
          </m:r>
          <m:d>
            <m:dPr>
              <m:begChr m:val="("/>
              <m:sepChr m:val=""/>
              <m:endChr m:val=")"/>
              <m:grow/>
            </m:dPr>
            <m:e>
              <m:r>
                <m:t>2.65</m:t>
              </m:r>
            </m:e>
          </m:d>
        </m:oMath>
      </m:oMathPara>
      <w:bookmarkEnd w:id="181"/>
    </w:p>
    <w:p>
      <w:pPr>
        <w:pStyle w:val="FirstParagraph"/>
      </w:pPr>
      <m:oMathPara>
        <m:oMathParaPr>
          <m:jc m:val="center"/>
        </m:oMathParaPr>
        <m:oMath>
          <m:sSub>
            <m:e>
              <m:r>
                <m:t>I</m:t>
              </m:r>
            </m:e>
            <m:sub>
              <m:r>
                <m:t>6</m:t>
              </m:r>
            </m:sub>
          </m:sSub>
          <m:r>
            <m:rPr>
              <m:sty m:val="p"/>
            </m:rPr>
            <m:t>=</m:t>
          </m:r>
          <m:r>
            <m:rPr>
              <m:nor/>
              <m:sty m:val="p"/>
            </m:rPr>
            <m:t>-787</m:t>
          </m:r>
          <m:r>
            <m:t> </m:t>
          </m:r>
          <m:r>
            <m:rPr>
              <m:nor/>
              <m:sty m:val="p"/>
            </m:rPr>
            <m:t>mA</m:t>
          </m:r>
        </m:oMath>
      </m:oMathPara>
    </w:p>
    <w:bookmarkStart w:id="182" w:name="lösung-mittels-matrizen-4"/>
    <w:p>
      <w:pPr>
        <w:pStyle w:val="Heading3"/>
      </w:pPr>
      <w:r>
        <w:t xml:space="preserve">2.6.1 Lösung mittels Matrizen</w:t>
      </w:r>
    </w:p>
    <w:p>
      <w:pPr>
        <w:pStyle w:val="FirstParagraph"/>
      </w:pPr>
      <w:r>
        <w:t xml:space="preserve">Vollstaendige Ausrechnung (haendisch, symbolisch):</w:t>
      </w:r>
    </w:p>
    <w:p>
      <w:pPr>
        <w:pStyle w:val="BodyText"/>
      </w:pPr>
      <w:r>
        <w:t xml:space="preserve">Welche Gleichungen werden in die Matrix gebracht?</w:t>
      </w:r>
    </w:p>
    <w:p>
      <w:pPr>
        <w:pStyle w:val="BodyText"/>
      </w:pPr>
      <w:r>
        <w:t xml:space="preserve">In Beispiel 5 werden alle aufgestellten Maschen-, Knoten- und Ohm-Gleichungen gemeinsam in Matrixform gebracht:</w:t>
      </w:r>
    </w:p>
    <w:p>
      <w:pPr>
        <w:pStyle w:val="BodyText"/>
      </w:pPr>
      <m:oMathPara>
        <m:oMathParaPr>
          <m:jc m:val="center"/>
        </m:oMathParaPr>
        <m:oMath>
          <m:m>
            <m:mPr>
              <m:baseJc m:val="center"/>
              <m:plcHide m:val="on"/>
              <m:mcs>
                <m:mc>
                  <m:mcPr>
                    <m:mcJc m:val="right"/>
                    <m:count m:val="1"/>
                  </m:mcPr>
                </m:mc>
                <m:mc>
                  <m:mcPr>
                    <m:mcJc m:val="left"/>
                    <m:count m:val="1"/>
                  </m:mcPr>
                </m:mc>
              </m:mcs>
            </m:mPr>
            <m:mr>
              <m:e/>
              <m:e>
                <m:r>
                  <m:t>M</m:t>
                </m:r>
                <m:r>
                  <m:t>1</m:t>
                </m:r>
                <m:r>
                  <m:rPr>
                    <m:sty m:val="p"/>
                  </m:rPr>
                  <m:t>,</m:t>
                </m:r>
                <m:r>
                  <m:t> </m:t>
                </m:r>
                <m:r>
                  <m:t>M</m:t>
                </m:r>
                <m:r>
                  <m:t>2</m:t>
                </m:r>
                <m:r>
                  <m:rPr>
                    <m:sty m:val="p"/>
                  </m:rPr>
                  <m:t>,</m:t>
                </m:r>
                <m:r>
                  <m:t> </m:t>
                </m:r>
                <m:r>
                  <m:t>M</m:t>
                </m:r>
                <m:r>
                  <m:t>3</m:t>
                </m:r>
                <m:r>
                  <m:rPr>
                    <m:sty m:val="p"/>
                  </m:rPr>
                  <m:t>,</m:t>
                </m:r>
                <m:r>
                  <m:t> </m:t>
                </m:r>
                <m:r>
                  <m:t>K</m:t>
                </m:r>
                <m:r>
                  <m:t>1</m:t>
                </m:r>
                <m:r>
                  <m:rPr>
                    <m:sty m:val="p"/>
                  </m:rPr>
                  <m:t>,</m:t>
                </m:r>
                <m:r>
                  <m:t> </m:t>
                </m:r>
                <m:r>
                  <m:t>K</m:t>
                </m:r>
                <m:r>
                  <m:t>2</m:t>
                </m:r>
                <m:r>
                  <m:rPr>
                    <m:sty m:val="p"/>
                  </m:rPr>
                  <m:t>,</m:t>
                </m:r>
                <m:r>
                  <m:t> </m:t>
                </m:r>
                <m:r>
                  <m:t>K</m:t>
                </m:r>
                <m:r>
                  <m:t>3</m:t>
                </m:r>
                <m:r>
                  <m:rPr>
                    <m:sty m:val="p"/>
                  </m:rPr>
                  <m:t>,</m:t>
                </m:r>
                <m:r>
                  <m:t> </m:t>
                </m:r>
                <m:r>
                  <m:t>K</m:t>
                </m:r>
                <m:r>
                  <m:t>4</m:t>
                </m:r>
                <m:r>
                  <m:rPr>
                    <m:sty m:val="p"/>
                  </m:rPr>
                  <m:t>,</m:t>
                </m:r>
                <m:r>
                  <m:t> </m:t>
                </m:r>
                <m:r>
                  <m:t>O</m:t>
                </m:r>
                <m:r>
                  <m:t>1</m:t>
                </m:r>
                <m:r>
                  <m:rPr>
                    <m:sty m:val="p"/>
                  </m:rPr>
                  <m:t>,</m:t>
                </m:r>
                <m:r>
                  <m:t> </m:t>
                </m:r>
                <m:r>
                  <m:t>O</m:t>
                </m:r>
                <m:r>
                  <m:t>2</m:t>
                </m:r>
                <m:r>
                  <m:rPr>
                    <m:sty m:val="p"/>
                  </m:rPr>
                  <m:t>,</m:t>
                </m:r>
                <m:r>
                  <m:t> </m:t>
                </m:r>
                <m:r>
                  <m:t>O</m:t>
                </m:r>
                <m:r>
                  <m:t>3</m:t>
                </m:r>
                <m:r>
                  <m:rPr>
                    <m:sty m:val="p"/>
                  </m:rPr>
                  <m:t>,</m:t>
                </m:r>
                <m:r>
                  <m:t> </m:t>
                </m:r>
                <m:r>
                  <m:t>O</m:t>
                </m:r>
                <m:r>
                  <m:t>4</m:t>
                </m:r>
                <m:r>
                  <m:rPr>
                    <m:sty m:val="p"/>
                  </m:rPr>
                  <m:t>,</m:t>
                </m:r>
                <m:r>
                  <m:t> </m:t>
                </m:r>
                <m:r>
                  <m:t>O</m:t>
                </m:r>
                <m:r>
                  <m:t>5</m:t>
                </m:r>
                <m:r>
                  <m:rPr>
                    <m:sty m:val="p"/>
                  </m:rPr>
                  <m:t>.</m:t>
                </m:r>
              </m:e>
            </m:mr>
          </m:m>
        </m:oMath>
      </m:oMathPara>
    </w:p>
    <w:p>
      <w:pPr>
        <w:pStyle w:val="FirstParagraph"/>
      </w:pPr>
      <w:r>
        <w:t xml:space="preserve">Unbekanntenreihenfolge (wie im Code):</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sSub>
                      <m:e>
                        <m:r>
                          <m:t>U</m:t>
                        </m:r>
                      </m:e>
                      <m:sub>
                        <m:r>
                          <m:t>R</m:t>
                        </m:r>
                        <m:r>
                          <m:t>1</m:t>
                        </m:r>
                      </m:sub>
                    </m:sSub>
                  </m:e>
                </m:mr>
                <m:mr>
                  <m:e>
                    <m:sSub>
                      <m:e>
                        <m:r>
                          <m:t>U</m:t>
                        </m:r>
                      </m:e>
                      <m:sub>
                        <m:r>
                          <m:t>R</m:t>
                        </m:r>
                        <m:r>
                          <m:t>2</m:t>
                        </m:r>
                      </m:sub>
                    </m:sSub>
                  </m:e>
                </m:mr>
                <m:mr>
                  <m:e>
                    <m:sSub>
                      <m:e>
                        <m:r>
                          <m:t>U</m:t>
                        </m:r>
                      </m:e>
                      <m:sub>
                        <m:r>
                          <m:t>R</m:t>
                        </m:r>
                        <m:r>
                          <m:t>3</m:t>
                        </m:r>
                      </m:sub>
                    </m:sSub>
                  </m:e>
                </m:mr>
                <m:mr>
                  <m:e>
                    <m:sSub>
                      <m:e>
                        <m:r>
                          <m:t>U</m:t>
                        </m:r>
                      </m:e>
                      <m:sub>
                        <m:r>
                          <m:t>R</m:t>
                        </m:r>
                        <m:r>
                          <m:t>4</m:t>
                        </m:r>
                      </m:sub>
                    </m:sSub>
                  </m:e>
                </m:mr>
                <m:mr>
                  <m:e>
                    <m:sSub>
                      <m:e>
                        <m:r>
                          <m:t>U</m:t>
                        </m:r>
                      </m:e>
                      <m:sub>
                        <m:r>
                          <m:t>R</m:t>
                        </m:r>
                        <m:r>
                          <m:t>5</m:t>
                        </m:r>
                      </m:sub>
                    </m:sSub>
                  </m:e>
                </m:mr>
                <m:mr>
                  <m:e>
                    <m:sSub>
                      <m:e>
                        <m:r>
                          <m:t>I</m:t>
                        </m:r>
                      </m:e>
                      <m:sub>
                        <m:r>
                          <m:t>1</m:t>
                        </m:r>
                      </m:sub>
                    </m:sSub>
                  </m:e>
                </m:mr>
                <m:mr>
                  <m:e>
                    <m:sSub>
                      <m:e>
                        <m:r>
                          <m:t>I</m:t>
                        </m:r>
                      </m:e>
                      <m:sub>
                        <m:r>
                          <m:t>2</m:t>
                        </m:r>
                      </m:sub>
                    </m:sSub>
                  </m:e>
                </m:mr>
                <m:mr>
                  <m:e>
                    <m:sSub>
                      <m:e>
                        <m:r>
                          <m:t>I</m:t>
                        </m:r>
                      </m:e>
                      <m:sub>
                        <m:r>
                          <m:t>3</m:t>
                        </m:r>
                      </m:sub>
                    </m:sSub>
                  </m:e>
                </m:mr>
                <m:mr>
                  <m:e>
                    <m:sSub>
                      <m:e>
                        <m:r>
                          <m:t>I</m:t>
                        </m:r>
                      </m:e>
                      <m:sub>
                        <m:r>
                          <m:t>4</m:t>
                        </m:r>
                      </m:sub>
                    </m:sSub>
                  </m:e>
                </m:mr>
                <m:mr>
                  <m:e>
                    <m:sSub>
                      <m:e>
                        <m:r>
                          <m:t>I</m:t>
                        </m:r>
                      </m:e>
                      <m:sub>
                        <m:r>
                          <m:t>5</m:t>
                        </m:r>
                      </m:sub>
                    </m:sSub>
                  </m:e>
                </m:mr>
                <m:mr>
                  <m:e>
                    <m:sSub>
                      <m:e>
                        <m:r>
                          <m:t>I</m:t>
                        </m:r>
                      </m:e>
                      <m:sub>
                        <m:r>
                          <m:t>6</m:t>
                        </m:r>
                      </m:sub>
                    </m:sSub>
                  </m:e>
                </m:mr>
              </m:m>
            </m:e>
          </m:d>
          <m:r>
            <m:rPr>
              <m:sty m:val="p"/>
            </m:rPr>
            <m:t>.</m:t>
          </m:r>
        </m:oMath>
      </m:oMathPara>
    </w:p>
    <w:p>
      <w:pPr>
        <w:pStyle w:val="FirstParagraph"/>
      </w:pPr>
      <w:r>
        <w:t xml:space="preserve">Damit gilt direkt</w:t>
      </w:r>
      <w:r>
        <w:t xml:space="preserve"> </w:t>
      </w:r>
      <m:oMath>
        <m:r>
          <m:t>A</m:t>
        </m:r>
        <m:r>
          <m:rPr>
            <m:sty m:val="p"/>
          </m:rPr>
          <m:t>⋅</m:t>
        </m:r>
        <m:r>
          <m:t>x</m:t>
        </m:r>
        <m:r>
          <m:rPr>
            <m:sty m:val="p"/>
          </m:rPr>
          <m:t>=</m:t>
        </m:r>
        <m:r>
          <m:t>b</m:t>
        </m:r>
      </m:oMath>
      <w:r>
        <w:t xml:space="preserve">. Erst nach der symbolischen Loesung werden konkrete Werte fuer</w:t>
      </w:r>
      <w:r>
        <w:t xml:space="preserve"> </w:t>
      </w:r>
      <m:oMath>
        <m:sSub>
          <m:e>
            <m:r>
              <m:t>R</m:t>
            </m:r>
          </m:e>
          <m:sub>
            <m:r>
              <m:t>1</m:t>
            </m:r>
          </m:sub>
        </m:sSub>
        <m:r>
          <m:rPr>
            <m:sty m:val="p"/>
          </m:rPr>
          <m:t>,</m:t>
        </m:r>
        <m:r>
          <m:rPr>
            <m:sty m:val="p"/>
          </m:rPr>
          <m:t>…</m:t>
        </m:r>
        <m:r>
          <m:rPr>
            <m:sty m:val="p"/>
          </m:rPr>
          <m:t>,</m:t>
        </m:r>
        <m:sSub>
          <m:e>
            <m:r>
              <m:t>R</m:t>
            </m:r>
          </m:e>
          <m:sub>
            <m:r>
              <m:t>5</m:t>
            </m:r>
          </m:sub>
        </m:sSub>
        <m:r>
          <m:rPr>
            <m:sty m:val="p"/>
          </m:rPr>
          <m:t>,</m:t>
        </m:r>
        <m:sSub>
          <m:e>
            <m:r>
              <m:t>U</m:t>
            </m:r>
          </m:e>
          <m:sub>
            <m:r>
              <m:t>1</m:t>
            </m:r>
          </m:sub>
        </m:sSub>
        <m:r>
          <m:rPr>
            <m:sty m:val="p"/>
          </m:rPr>
          <m:t>,</m:t>
        </m:r>
        <m:sSub>
          <m:e>
            <m:r>
              <m:t>U</m:t>
            </m:r>
          </m:e>
          <m:sub>
            <m:r>
              <m:t>2</m:t>
            </m:r>
          </m:sub>
        </m:sSub>
      </m:oMath>
      <w:r>
        <w:t xml:space="preserve"> </w:t>
      </w:r>
      <w:r>
        <w:t xml:space="preserve">eingesetzt und anschliessend die Probe gemacht.</w:t>
      </w:r>
    </w:p>
    <w:p>
      <w:pPr>
        <w:pStyle w:val="BodyText"/>
      </w:pPr>
      <w:r>
        <w:t xml:space="preserve">Matrixgleichung in kompakter Form</w:t>
      </w:r>
    </w:p>
    <w:p>
      <w:pPr>
        <w:pStyle w:val="BodyText"/>
      </w:pPr>
      <m:oMathPara>
        <m:oMathParaPr>
          <m:jc m:val="center"/>
        </m:oMathParaPr>
        <m:oMath>
          <m:r>
            <m:t>A</m:t>
          </m:r>
          <m:r>
            <m:rPr>
              <m:sty m:val="p"/>
            </m:rPr>
            <m:t>⋅</m:t>
          </m:r>
          <m:r>
            <m:t>x</m:t>
          </m:r>
          <m:r>
            <m:rPr>
              <m:sty m:val="p"/>
            </m:rPr>
            <m:t>=</m:t>
          </m:r>
          <m:r>
            <m:t>b</m:t>
          </m:r>
        </m:oMath>
      </m:oMathPara>
    </w:p>
    <w:p>
      <w:pPr>
        <w:pStyle w:val="FirstParagraph"/>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m:t>
                    </m:r>
                    <m:r>
                      <m:t>1</m:t>
                    </m:r>
                  </m:e>
                  <m:e>
                    <m:r>
                      <m:t>0</m:t>
                    </m:r>
                  </m:e>
                  <m:e>
                    <m:r>
                      <m:t>0</m:t>
                    </m:r>
                  </m:e>
                  <m:e>
                    <m:r>
                      <m:t>0</m:t>
                    </m:r>
                  </m:e>
                  <m:e>
                    <m:r>
                      <m:rPr>
                        <m:sty m:val="p"/>
                      </m:rPr>
                      <m:t>−</m:t>
                    </m:r>
                    <m:r>
                      <m:t>1</m:t>
                    </m:r>
                  </m:e>
                  <m:e>
                    <m:r>
                      <m:t>0</m:t>
                    </m:r>
                  </m:e>
                  <m:e>
                    <m:r>
                      <m:t>0</m:t>
                    </m:r>
                  </m:e>
                  <m:e>
                    <m:r>
                      <m:t>0</m:t>
                    </m:r>
                  </m:e>
                  <m:e>
                    <m:r>
                      <m:t>0</m:t>
                    </m:r>
                  </m:e>
                  <m:e>
                    <m:r>
                      <m:t>0</m:t>
                    </m:r>
                  </m:e>
                  <m:e>
                    <m:r>
                      <m:t>0</m:t>
                    </m:r>
                  </m:e>
                </m:mr>
                <m:mr>
                  <m:e>
                    <m:r>
                      <m:t>0</m:t>
                    </m:r>
                  </m:e>
                  <m:e>
                    <m:r>
                      <m:t>0</m:t>
                    </m:r>
                  </m:e>
                  <m:e>
                    <m:r>
                      <m:t>1</m:t>
                    </m:r>
                  </m:e>
                  <m:e>
                    <m:r>
                      <m:rPr>
                        <m:sty m:val="p"/>
                      </m:rPr>
                      <m:t>−</m:t>
                    </m:r>
                    <m:r>
                      <m:t>1</m:t>
                    </m:r>
                  </m:e>
                  <m:e>
                    <m:r>
                      <m:t>1</m:t>
                    </m:r>
                  </m:e>
                  <m:e>
                    <m:r>
                      <m:t>0</m:t>
                    </m:r>
                  </m:e>
                  <m:e>
                    <m:r>
                      <m:t>0</m:t>
                    </m:r>
                  </m:e>
                  <m:e>
                    <m:r>
                      <m:t>0</m:t>
                    </m:r>
                  </m:e>
                  <m:e>
                    <m:r>
                      <m:t>0</m:t>
                    </m:r>
                  </m:e>
                  <m:e>
                    <m:r>
                      <m:t>0</m:t>
                    </m:r>
                  </m:e>
                  <m:e>
                    <m:r>
                      <m:t>0</m:t>
                    </m:r>
                  </m:e>
                </m:mr>
                <m:mr>
                  <m:e>
                    <m:r>
                      <m:t>0</m:t>
                    </m:r>
                  </m:e>
                  <m:e>
                    <m:r>
                      <m:rPr>
                        <m:sty m:val="p"/>
                      </m:rPr>
                      <m:t>−</m:t>
                    </m:r>
                    <m:r>
                      <m:t>1</m:t>
                    </m:r>
                  </m:e>
                  <m:e>
                    <m:r>
                      <m:rPr>
                        <m:sty m:val="p"/>
                      </m:rPr>
                      <m:t>−</m:t>
                    </m:r>
                    <m:r>
                      <m:t>1</m:t>
                    </m:r>
                  </m:e>
                  <m:e>
                    <m:r>
                      <m:t>0</m:t>
                    </m:r>
                  </m:e>
                  <m:e>
                    <m:r>
                      <m:t>0</m:t>
                    </m:r>
                  </m:e>
                  <m:e>
                    <m:r>
                      <m:t>0</m:t>
                    </m:r>
                  </m:e>
                  <m:e>
                    <m:r>
                      <m:t>0</m:t>
                    </m:r>
                  </m:e>
                  <m:e>
                    <m:r>
                      <m:t>0</m:t>
                    </m:r>
                  </m:e>
                  <m:e>
                    <m:r>
                      <m:t>0</m:t>
                    </m:r>
                  </m:e>
                  <m:e>
                    <m:r>
                      <m:t>0</m:t>
                    </m:r>
                  </m:e>
                  <m:e>
                    <m:r>
                      <m:t>0</m:t>
                    </m:r>
                  </m:e>
                </m:mr>
                <m:mr>
                  <m:e>
                    <m:r>
                      <m:t>0</m:t>
                    </m:r>
                  </m:e>
                  <m:e>
                    <m:r>
                      <m:t>0</m:t>
                    </m:r>
                  </m:e>
                  <m:e>
                    <m:r>
                      <m:t>0</m:t>
                    </m:r>
                  </m:e>
                  <m:e>
                    <m:r>
                      <m:t>0</m:t>
                    </m:r>
                  </m:e>
                  <m:e>
                    <m:r>
                      <m:t>0</m:t>
                    </m:r>
                  </m:e>
                  <m:e>
                    <m:r>
                      <m:rPr>
                        <m:sty m:val="p"/>
                      </m:rPr>
                      <m:t>−</m:t>
                    </m:r>
                    <m:r>
                      <m:t>1</m:t>
                    </m:r>
                  </m:e>
                  <m:e>
                    <m:r>
                      <m:t>1</m:t>
                    </m:r>
                  </m:e>
                  <m:e>
                    <m:r>
                      <m:t>0</m:t>
                    </m:r>
                  </m:e>
                  <m:e>
                    <m:r>
                      <m:t>0</m:t>
                    </m:r>
                  </m:e>
                  <m:e>
                    <m:r>
                      <m:t>0</m:t>
                    </m:r>
                  </m:e>
                  <m:e>
                    <m:r>
                      <m:t>1</m:t>
                    </m:r>
                  </m:e>
                </m:mr>
                <m:mr>
                  <m:e>
                    <m:r>
                      <m:t>0</m:t>
                    </m:r>
                  </m:e>
                  <m:e>
                    <m:r>
                      <m:t>0</m:t>
                    </m:r>
                  </m:e>
                  <m:e>
                    <m:r>
                      <m:t>0</m:t>
                    </m:r>
                  </m:e>
                  <m:e>
                    <m:r>
                      <m:t>0</m:t>
                    </m:r>
                  </m:e>
                  <m:e>
                    <m:r>
                      <m:t>0</m:t>
                    </m:r>
                  </m:e>
                  <m:e>
                    <m:r>
                      <m:t>0</m:t>
                    </m:r>
                  </m:e>
                  <m:e>
                    <m:r>
                      <m:t>0</m:t>
                    </m:r>
                  </m:e>
                  <m:e>
                    <m:r>
                      <m:rPr>
                        <m:sty m:val="p"/>
                      </m:rPr>
                      <m:t>−</m:t>
                    </m:r>
                    <m:r>
                      <m:t>1</m:t>
                    </m:r>
                  </m:e>
                  <m:e>
                    <m:r>
                      <m:t>0</m:t>
                    </m:r>
                  </m:e>
                  <m:e>
                    <m:r>
                      <m:t>1</m:t>
                    </m:r>
                  </m:e>
                  <m:e>
                    <m:r>
                      <m:rPr>
                        <m:sty m:val="p"/>
                      </m:rPr>
                      <m:t>−</m:t>
                    </m:r>
                    <m:r>
                      <m:t>1</m:t>
                    </m:r>
                  </m:e>
                </m:mr>
                <m:mr>
                  <m:e>
                    <m:r>
                      <m:t>0</m:t>
                    </m:r>
                  </m:e>
                  <m:e>
                    <m:r>
                      <m:t>0</m:t>
                    </m:r>
                  </m:e>
                  <m:e>
                    <m:r>
                      <m:t>0</m:t>
                    </m:r>
                  </m:e>
                  <m:e>
                    <m:r>
                      <m:t>0</m:t>
                    </m:r>
                  </m:e>
                  <m:e>
                    <m:r>
                      <m:t>0</m:t>
                    </m:r>
                  </m:e>
                  <m:e>
                    <m:r>
                      <m:t>1</m:t>
                    </m:r>
                  </m:e>
                  <m:e>
                    <m:r>
                      <m:t>0</m:t>
                    </m:r>
                  </m:e>
                  <m:e>
                    <m:r>
                      <m:t>0</m:t>
                    </m:r>
                  </m:e>
                  <m:e>
                    <m:r>
                      <m:rPr>
                        <m:sty m:val="p"/>
                      </m:rPr>
                      <m:t>−</m:t>
                    </m:r>
                    <m:r>
                      <m:t>1</m:t>
                    </m:r>
                  </m:e>
                  <m:e>
                    <m:r>
                      <m:rPr>
                        <m:sty m:val="p"/>
                      </m:rPr>
                      <m:t>−</m:t>
                    </m:r>
                    <m:r>
                      <m:t>1</m:t>
                    </m:r>
                  </m:e>
                  <m:e>
                    <m:r>
                      <m:t>0</m:t>
                    </m:r>
                  </m:e>
                </m:mr>
                <m:mr>
                  <m:e>
                    <m:r>
                      <m:t>0</m:t>
                    </m:r>
                  </m:e>
                  <m:e>
                    <m:r>
                      <m:t>0</m:t>
                    </m:r>
                  </m:e>
                  <m:e>
                    <m:r>
                      <m:t>0</m:t>
                    </m:r>
                  </m:e>
                  <m:e>
                    <m:r>
                      <m:t>0</m:t>
                    </m:r>
                  </m:e>
                  <m:e>
                    <m:r>
                      <m:t>0</m:t>
                    </m:r>
                  </m:e>
                  <m:e>
                    <m:r>
                      <m:t>0</m:t>
                    </m:r>
                  </m:e>
                  <m:e>
                    <m:r>
                      <m:rPr>
                        <m:sty m:val="p"/>
                      </m:rPr>
                      <m:t>−</m:t>
                    </m:r>
                    <m:r>
                      <m:t>1</m:t>
                    </m:r>
                  </m:e>
                  <m:e>
                    <m:r>
                      <m:t>1</m:t>
                    </m:r>
                  </m:e>
                  <m:e>
                    <m:r>
                      <m:t>1</m:t>
                    </m:r>
                  </m:e>
                  <m:e>
                    <m:r>
                      <m:t>0</m:t>
                    </m:r>
                  </m:e>
                  <m:e>
                    <m:r>
                      <m:t>0</m:t>
                    </m:r>
                  </m:e>
                </m:mr>
                <m:mr>
                  <m:e>
                    <m:r>
                      <m:t>1</m:t>
                    </m:r>
                  </m:e>
                  <m:e>
                    <m:r>
                      <m:t>0</m:t>
                    </m:r>
                  </m:e>
                  <m:e>
                    <m:r>
                      <m:t>0</m:t>
                    </m:r>
                  </m:e>
                  <m:e>
                    <m:r>
                      <m:t>0</m:t>
                    </m:r>
                  </m:e>
                  <m:e>
                    <m:r>
                      <m:t>0</m:t>
                    </m:r>
                  </m:e>
                  <m:e>
                    <m:r>
                      <m:rPr>
                        <m:sty m:val="p"/>
                      </m:rPr>
                      <m:t>−</m:t>
                    </m:r>
                    <m:sSub>
                      <m:e>
                        <m:r>
                          <m:t>R</m:t>
                        </m:r>
                      </m:e>
                      <m:sub>
                        <m:r>
                          <m:t>1</m:t>
                        </m:r>
                      </m:sub>
                    </m:sSub>
                  </m:e>
                  <m:e>
                    <m:r>
                      <m:t>0</m:t>
                    </m:r>
                  </m:e>
                  <m:e>
                    <m:r>
                      <m:t>0</m:t>
                    </m:r>
                  </m:e>
                  <m:e>
                    <m:r>
                      <m:t>0</m:t>
                    </m:r>
                  </m:e>
                  <m:e>
                    <m:r>
                      <m:t>0</m:t>
                    </m:r>
                  </m:e>
                  <m:e>
                    <m:r>
                      <m:t>0</m:t>
                    </m:r>
                  </m:e>
                </m:mr>
                <m:mr>
                  <m:e>
                    <m:r>
                      <m:t>0</m:t>
                    </m:r>
                  </m:e>
                  <m:e>
                    <m:r>
                      <m:t>1</m:t>
                    </m:r>
                  </m:e>
                  <m:e>
                    <m:r>
                      <m:t>0</m:t>
                    </m:r>
                  </m:e>
                  <m:e>
                    <m:r>
                      <m:t>0</m:t>
                    </m:r>
                  </m:e>
                  <m:e>
                    <m:r>
                      <m:t>0</m:t>
                    </m:r>
                  </m:e>
                  <m:e>
                    <m:r>
                      <m:t>0</m:t>
                    </m:r>
                  </m:e>
                  <m:e>
                    <m:r>
                      <m:rPr>
                        <m:sty m:val="p"/>
                      </m:rPr>
                      <m:t>−</m:t>
                    </m:r>
                    <m:sSub>
                      <m:e>
                        <m:r>
                          <m:t>R</m:t>
                        </m:r>
                      </m:e>
                      <m:sub>
                        <m:r>
                          <m:t>2</m:t>
                        </m:r>
                      </m:sub>
                    </m:sSub>
                  </m:e>
                  <m:e>
                    <m:r>
                      <m:t>0</m:t>
                    </m:r>
                  </m:e>
                  <m:e>
                    <m:r>
                      <m:t>0</m:t>
                    </m:r>
                  </m:e>
                  <m:e>
                    <m:r>
                      <m:t>0</m:t>
                    </m:r>
                  </m:e>
                  <m:e>
                    <m:r>
                      <m:t>0</m:t>
                    </m:r>
                  </m:e>
                </m:mr>
                <m:mr>
                  <m:e>
                    <m:r>
                      <m:t>0</m:t>
                    </m:r>
                  </m:e>
                  <m:e>
                    <m:r>
                      <m:t>0</m:t>
                    </m:r>
                  </m:e>
                  <m:e>
                    <m:r>
                      <m:t>1</m:t>
                    </m:r>
                  </m:e>
                  <m:e>
                    <m:r>
                      <m:t>0</m:t>
                    </m:r>
                  </m:e>
                  <m:e>
                    <m:r>
                      <m:t>0</m:t>
                    </m:r>
                  </m:e>
                  <m:e>
                    <m:r>
                      <m:t>0</m:t>
                    </m:r>
                  </m:e>
                  <m:e>
                    <m:r>
                      <m:t>0</m:t>
                    </m:r>
                  </m:e>
                  <m:e>
                    <m:r>
                      <m:rPr>
                        <m:sty m:val="p"/>
                      </m:rPr>
                      <m:t>−</m:t>
                    </m:r>
                    <m:sSub>
                      <m:e>
                        <m:r>
                          <m:t>R</m:t>
                        </m:r>
                      </m:e>
                      <m:sub>
                        <m:r>
                          <m:t>3</m:t>
                        </m:r>
                      </m:sub>
                    </m:sSub>
                  </m:e>
                  <m:e>
                    <m:r>
                      <m:t>0</m:t>
                    </m:r>
                  </m:e>
                  <m:e>
                    <m:r>
                      <m:t>0</m:t>
                    </m:r>
                  </m:e>
                  <m:e>
                    <m:r>
                      <m:t>0</m:t>
                    </m:r>
                  </m:e>
                </m:mr>
                <m:mr>
                  <m:e>
                    <m:r>
                      <m:t>0</m:t>
                    </m:r>
                  </m:e>
                  <m:e>
                    <m:r>
                      <m:t>0</m:t>
                    </m:r>
                  </m:e>
                  <m:e>
                    <m:r>
                      <m:t>0</m:t>
                    </m:r>
                  </m:e>
                  <m:e>
                    <m:r>
                      <m:t>1</m:t>
                    </m:r>
                  </m:e>
                  <m:e>
                    <m:r>
                      <m:t>0</m:t>
                    </m:r>
                  </m:e>
                  <m:e>
                    <m:r>
                      <m:t>0</m:t>
                    </m:r>
                  </m:e>
                  <m:e>
                    <m:r>
                      <m:t>0</m:t>
                    </m:r>
                  </m:e>
                  <m:e>
                    <m:r>
                      <m:t>0</m:t>
                    </m:r>
                  </m:e>
                  <m:e>
                    <m:r>
                      <m:rPr>
                        <m:sty m:val="p"/>
                      </m:rPr>
                      <m:t>−</m:t>
                    </m:r>
                    <m:sSub>
                      <m:e>
                        <m:r>
                          <m:t>R</m:t>
                        </m:r>
                      </m:e>
                      <m:sub>
                        <m:r>
                          <m:t>4</m:t>
                        </m:r>
                      </m:sub>
                    </m:sSub>
                  </m:e>
                  <m:e>
                    <m:r>
                      <m:t>0</m:t>
                    </m:r>
                  </m:e>
                  <m:e>
                    <m:r>
                      <m:t>0</m:t>
                    </m:r>
                  </m:e>
                </m:mr>
                <m:mr>
                  <m:e>
                    <m:r>
                      <m:t>0</m:t>
                    </m:r>
                  </m:e>
                  <m:e>
                    <m:r>
                      <m:t>0</m:t>
                    </m:r>
                  </m:e>
                  <m:e>
                    <m:r>
                      <m:t>0</m:t>
                    </m:r>
                  </m:e>
                  <m:e>
                    <m:r>
                      <m:t>0</m:t>
                    </m:r>
                  </m:e>
                  <m:e>
                    <m:r>
                      <m:t>1</m:t>
                    </m:r>
                  </m:e>
                  <m:e>
                    <m:r>
                      <m:t>0</m:t>
                    </m:r>
                  </m:e>
                  <m:e>
                    <m:r>
                      <m:t>0</m:t>
                    </m:r>
                  </m:e>
                  <m:e>
                    <m:r>
                      <m:t>0</m:t>
                    </m:r>
                  </m:e>
                  <m:e>
                    <m:r>
                      <m:t>0</m:t>
                    </m:r>
                  </m:e>
                  <m:e>
                    <m:r>
                      <m:rPr>
                        <m:sty m:val="p"/>
                      </m:rPr>
                      <m:t>−</m:t>
                    </m:r>
                    <m:sSub>
                      <m:e>
                        <m:r>
                          <m:t>R</m:t>
                        </m:r>
                      </m:e>
                      <m:sub>
                        <m:r>
                          <m:t>5</m:t>
                        </m:r>
                      </m:sub>
                    </m:sSub>
                  </m:e>
                  <m:e>
                    <m:r>
                      <m:t>0</m:t>
                    </m:r>
                  </m:e>
                </m:mr>
              </m:m>
            </m:e>
          </m:d>
          <m:r>
            <m:rPr>
              <m:sty m:val="p"/>
            </m:rPr>
            <m:t>⋅</m:t>
          </m:r>
          <m:d>
            <m:dPr>
              <m:begChr m:val="["/>
              <m:sepChr m:val=""/>
              <m:endChr m:val="]"/>
              <m:grow/>
            </m:dPr>
            <m:e>
              <m:m>
                <m:mPr>
                  <m:baseJc m:val="center"/>
                  <m:plcHide m:val="on"/>
                  <m:mcs>
                    <m:mc>
                      <m:mcPr>
                        <m:mcJc m:val="center"/>
                        <m:count m:val="1"/>
                      </m:mcPr>
                    </m:mc>
                  </m:mcs>
                </m:mPr>
                <m:mr>
                  <m:e>
                    <m:sSub>
                      <m:e>
                        <m:r>
                          <m:t>U</m:t>
                        </m:r>
                      </m:e>
                      <m:sub>
                        <m:r>
                          <m:t>R</m:t>
                        </m:r>
                        <m:r>
                          <m:t>1</m:t>
                        </m:r>
                      </m:sub>
                    </m:sSub>
                  </m:e>
                </m:mr>
                <m:mr>
                  <m:e>
                    <m:sSub>
                      <m:e>
                        <m:r>
                          <m:t>U</m:t>
                        </m:r>
                      </m:e>
                      <m:sub>
                        <m:r>
                          <m:t>R</m:t>
                        </m:r>
                        <m:r>
                          <m:t>2</m:t>
                        </m:r>
                      </m:sub>
                    </m:sSub>
                  </m:e>
                </m:mr>
                <m:mr>
                  <m:e>
                    <m:sSub>
                      <m:e>
                        <m:r>
                          <m:t>U</m:t>
                        </m:r>
                      </m:e>
                      <m:sub>
                        <m:r>
                          <m:t>R</m:t>
                        </m:r>
                        <m:r>
                          <m:t>3</m:t>
                        </m:r>
                      </m:sub>
                    </m:sSub>
                  </m:e>
                </m:mr>
                <m:mr>
                  <m:e>
                    <m:sSub>
                      <m:e>
                        <m:r>
                          <m:t>U</m:t>
                        </m:r>
                      </m:e>
                      <m:sub>
                        <m:r>
                          <m:t>R</m:t>
                        </m:r>
                        <m:r>
                          <m:t>4</m:t>
                        </m:r>
                      </m:sub>
                    </m:sSub>
                  </m:e>
                </m:mr>
                <m:mr>
                  <m:e>
                    <m:sSub>
                      <m:e>
                        <m:r>
                          <m:t>U</m:t>
                        </m:r>
                      </m:e>
                      <m:sub>
                        <m:r>
                          <m:t>R</m:t>
                        </m:r>
                        <m:r>
                          <m:t>5</m:t>
                        </m:r>
                      </m:sub>
                    </m:sSub>
                  </m:e>
                </m:mr>
                <m:mr>
                  <m:e>
                    <m:sSub>
                      <m:e>
                        <m:r>
                          <m:t>I</m:t>
                        </m:r>
                      </m:e>
                      <m:sub>
                        <m:r>
                          <m:t>1</m:t>
                        </m:r>
                      </m:sub>
                    </m:sSub>
                  </m:e>
                </m:mr>
                <m:mr>
                  <m:e>
                    <m:sSub>
                      <m:e>
                        <m:r>
                          <m:t>I</m:t>
                        </m:r>
                      </m:e>
                      <m:sub>
                        <m:r>
                          <m:t>2</m:t>
                        </m:r>
                      </m:sub>
                    </m:sSub>
                  </m:e>
                </m:mr>
                <m:mr>
                  <m:e>
                    <m:sSub>
                      <m:e>
                        <m:r>
                          <m:t>I</m:t>
                        </m:r>
                      </m:e>
                      <m:sub>
                        <m:r>
                          <m:t>3</m:t>
                        </m:r>
                      </m:sub>
                    </m:sSub>
                  </m:e>
                </m:mr>
                <m:mr>
                  <m:e>
                    <m:sSub>
                      <m:e>
                        <m:r>
                          <m:t>I</m:t>
                        </m:r>
                      </m:e>
                      <m:sub>
                        <m:r>
                          <m:t>4</m:t>
                        </m:r>
                      </m:sub>
                    </m:sSub>
                  </m:e>
                </m:mr>
                <m:mr>
                  <m:e>
                    <m:sSub>
                      <m:e>
                        <m:r>
                          <m:t>I</m:t>
                        </m:r>
                      </m:e>
                      <m:sub>
                        <m:r>
                          <m:t>5</m:t>
                        </m:r>
                      </m:sub>
                    </m:sSub>
                  </m:e>
                </m:mr>
                <m:mr>
                  <m:e>
                    <m:sSub>
                      <m:e>
                        <m:r>
                          <m:t>I</m:t>
                        </m:r>
                      </m:e>
                      <m:sub>
                        <m:r>
                          <m:t>6</m:t>
                        </m:r>
                      </m:sub>
                    </m:sSub>
                  </m:e>
                </m:mr>
              </m:m>
            </m:e>
          </m:d>
          <m:r>
            <m:rPr>
              <m:sty m:val="p"/>
            </m:rPr>
            <m:t>=</m:t>
          </m:r>
          <m:d>
            <m:dPr>
              <m:begChr m:val="["/>
              <m:sepChr m:val=""/>
              <m:endChr m:val="]"/>
              <m:grow/>
            </m:dPr>
            <m:e>
              <m:m>
                <m:mPr>
                  <m:baseJc m:val="center"/>
                  <m:plcHide m:val="on"/>
                  <m:mcs>
                    <m:mc>
                      <m:mcPr>
                        <m:mcJc m:val="center"/>
                        <m:count m:val="1"/>
                      </m:mcPr>
                    </m:mc>
                  </m:mcs>
                </m:mPr>
                <m:mr>
                  <m:e>
                    <m:sSub>
                      <m:e>
                        <m:r>
                          <m:t>U</m:t>
                        </m:r>
                      </m:e>
                      <m:sub>
                        <m:r>
                          <m:t>1</m:t>
                        </m:r>
                      </m:sub>
                    </m:sSub>
                  </m:e>
                </m:mr>
                <m:mr>
                  <m:e>
                    <m:r>
                      <m:t>0</m:t>
                    </m:r>
                  </m:e>
                </m:mr>
                <m:mr>
                  <m:e>
                    <m:r>
                      <m:rPr>
                        <m:sty m:val="p"/>
                      </m:rPr>
                      <m:t>−</m:t>
                    </m:r>
                    <m:sSub>
                      <m:e>
                        <m:r>
                          <m:t>U</m:t>
                        </m:r>
                      </m:e>
                      <m:sub>
                        <m:r>
                          <m:t>2</m:t>
                        </m:r>
                      </m:sub>
                    </m:sSub>
                  </m:e>
                </m:mr>
                <m:mr>
                  <m:e>
                    <m:r>
                      <m:t>0</m:t>
                    </m:r>
                  </m:e>
                </m:mr>
                <m:mr>
                  <m:e>
                    <m:r>
                      <m:t>0</m:t>
                    </m:r>
                  </m:e>
                </m:mr>
                <m:mr>
                  <m:e>
                    <m:r>
                      <m:t>0</m:t>
                    </m:r>
                  </m:e>
                </m:mr>
                <m:mr>
                  <m:e>
                    <m:r>
                      <m:t>0</m:t>
                    </m:r>
                  </m:e>
                </m:mr>
                <m:mr>
                  <m:e>
                    <m:r>
                      <m:t>0</m:t>
                    </m:r>
                  </m:e>
                </m:mr>
                <m:mr>
                  <m:e>
                    <m:r>
                      <m:t>0</m:t>
                    </m:r>
                  </m:e>
                </m:mr>
                <m:mr>
                  <m:e>
                    <m:r>
                      <m:t>0</m:t>
                    </m:r>
                  </m:e>
                </m:mr>
                <m:mr>
                  <m:e>
                    <m:r>
                      <m:t>0</m:t>
                    </m:r>
                  </m:e>
                </m:mr>
                <m:mr>
                  <m:e>
                    <m:r>
                      <m:t>0</m:t>
                    </m:r>
                  </m:e>
                </m:mr>
              </m:m>
            </m:e>
          </m:d>
        </m:oMath>
      </m:oMathPara>
    </w:p>
    <w:p>
      <w:pPr>
        <w:pStyle w:val="FirstParagraph"/>
      </w:pPr>
      <m:oMath>
        <m:sSub>
          <m:e>
            <m:r>
              <m:t>U</m:t>
            </m:r>
          </m:e>
          <m:sub>
            <m:r>
              <m:t>R</m:t>
            </m:r>
            <m:r>
              <m:t>1</m:t>
            </m:r>
          </m:sub>
        </m:sSub>
        <m:r>
          <m:rPr>
            <m:sty m:val="p"/>
          </m:rPr>
          <m:t>=</m:t>
        </m:r>
        <m:f>
          <m:fPr>
            <m:type m:val="bar"/>
          </m:fPr>
          <m:num>
            <m:r>
              <m:rPr>
                <m:sty m:val="p"/>
              </m:rPr>
              <m:t>−</m:t>
            </m:r>
            <m:sSub>
              <m:e>
                <m:r>
                  <m:t>R</m:t>
                </m:r>
              </m:e>
              <m:sub>
                <m:r>
                  <m:t>1</m:t>
                </m:r>
              </m:sub>
            </m:sSub>
            <m:sSub>
              <m:e>
                <m:r>
                  <m:t>R</m:t>
                </m:r>
              </m:e>
              <m:sub>
                <m:r>
                  <m:t>2</m:t>
                </m:r>
              </m:sub>
            </m:sSub>
            <m:sSub>
              <m:e>
                <m:r>
                  <m:t>R</m:t>
                </m:r>
              </m:e>
              <m:sub>
                <m:r>
                  <m:t>3</m:t>
                </m:r>
              </m:sub>
            </m:sSub>
            <m:sSub>
              <m:e>
                <m:r>
                  <m:t>U</m:t>
                </m:r>
              </m:e>
              <m:sub>
                <m:r>
                  <m:t>1</m:t>
                </m:r>
              </m:sub>
            </m:sSub>
            <m:r>
              <m:rPr>
                <m:sty m:val="p"/>
              </m:rPr>
              <m:t>−</m:t>
            </m:r>
            <m:sSub>
              <m:e>
                <m:r>
                  <m:t>R</m:t>
                </m:r>
              </m:e>
              <m:sub>
                <m:r>
                  <m:t>1</m:t>
                </m:r>
              </m:sub>
            </m:sSub>
            <m:sSub>
              <m:e>
                <m:r>
                  <m:t>R</m:t>
                </m:r>
              </m:e>
              <m:sub>
                <m:r>
                  <m:t>2</m:t>
                </m:r>
              </m:sub>
            </m:sSub>
            <m:sSub>
              <m:e>
                <m:r>
                  <m:t>R</m:t>
                </m:r>
              </m:e>
              <m:sub>
                <m:r>
                  <m:t>4</m:t>
                </m:r>
              </m:sub>
            </m:sSub>
            <m:sSub>
              <m:e>
                <m:r>
                  <m:t>U</m:t>
                </m:r>
              </m:e>
              <m:sub>
                <m:r>
                  <m:t>1</m:t>
                </m:r>
              </m:sub>
            </m:sSub>
            <m:r>
              <m:rPr>
                <m:sty m:val="p"/>
              </m:rPr>
              <m:t>−</m:t>
            </m:r>
            <m:sSub>
              <m:e>
                <m:r>
                  <m:t>R</m:t>
                </m:r>
              </m:e>
              <m:sub>
                <m:r>
                  <m:t>1</m:t>
                </m:r>
              </m:sub>
            </m:sSub>
            <m:sSub>
              <m:e>
                <m:r>
                  <m:t>R</m:t>
                </m:r>
              </m:e>
              <m:sub>
                <m:r>
                  <m:t>2</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4</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1</m:t>
                </m:r>
              </m:sub>
            </m:sSub>
            <m:r>
              <m:rPr>
                <m:sty m:val="p"/>
              </m:rPr>
              <m:t>+</m:t>
            </m:r>
            <m:sSub>
              <m:e>
                <m:r>
                  <m:t>R</m:t>
                </m:r>
              </m:e>
              <m:sub>
                <m:r>
                  <m:t>1</m:t>
                </m:r>
              </m:sub>
            </m:sSub>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oMath>
    </w:p>
    <w:p>
      <w:pPr>
        <w:pStyle w:val="BodyText"/>
      </w:pPr>
      <m:oMath>
        <m:sSub>
          <m:e>
            <m:r>
              <m:t>U</m:t>
            </m:r>
          </m:e>
          <m:sub>
            <m:r>
              <m:t>R</m:t>
            </m:r>
            <m:r>
              <m:t>2</m:t>
            </m:r>
          </m:sub>
        </m:sSub>
        <m:r>
          <m:rPr>
            <m:sty m:val="p"/>
          </m:rPr>
          <m:t>=</m:t>
        </m:r>
        <m:f>
          <m:fPr>
            <m:type m:val="bar"/>
          </m:fPr>
          <m:num>
            <m:sSub>
              <m:e>
                <m:r>
                  <m:t>R</m:t>
                </m:r>
              </m:e>
              <m:sub>
                <m:r>
                  <m:t>1</m:t>
                </m:r>
              </m:sub>
            </m:sSub>
            <m:sSub>
              <m:e>
                <m:r>
                  <m:t>R</m:t>
                </m:r>
              </m:e>
              <m:sub>
                <m:r>
                  <m:t>2</m:t>
                </m:r>
              </m:sub>
            </m:sSub>
            <m:sSub>
              <m:e>
                <m:r>
                  <m:t>R</m:t>
                </m:r>
              </m:e>
              <m:sub>
                <m:r>
                  <m:t>3</m:t>
                </m:r>
              </m:sub>
            </m:sSub>
            <m:sSub>
              <m:e>
                <m:r>
                  <m:t>U</m:t>
                </m:r>
              </m:e>
              <m:sub>
                <m:r>
                  <m:t>2</m:t>
                </m:r>
              </m:sub>
            </m:sSub>
            <m:r>
              <m:rPr>
                <m:sty m:val="p"/>
              </m:rPr>
              <m:t>+</m:t>
            </m:r>
            <m:sSub>
              <m:e>
                <m:r>
                  <m:t>R</m:t>
                </m:r>
              </m:e>
              <m:sub>
                <m:r>
                  <m:t>1</m:t>
                </m:r>
              </m:sub>
            </m:sSub>
            <m:sSub>
              <m:e>
                <m:r>
                  <m:t>R</m:t>
                </m:r>
              </m:e>
              <m:sub>
                <m:r>
                  <m:t>2</m:t>
                </m:r>
              </m:sub>
            </m:sSub>
            <m:sSub>
              <m:e>
                <m:r>
                  <m:t>R</m:t>
                </m:r>
              </m:e>
              <m:sub>
                <m:r>
                  <m:t>4</m:t>
                </m:r>
              </m:sub>
            </m:sSub>
            <m:sSub>
              <m:e>
                <m:r>
                  <m:t>U</m:t>
                </m:r>
              </m:e>
              <m:sub>
                <m:r>
                  <m:t>2</m:t>
                </m:r>
              </m:sub>
            </m:sSub>
            <m:r>
              <m:rPr>
                <m:sty m:val="p"/>
              </m:rPr>
              <m:t>+</m:t>
            </m:r>
            <m:sSub>
              <m:e>
                <m:r>
                  <m:t>R</m:t>
                </m:r>
              </m:e>
              <m:sub>
                <m:r>
                  <m:t>1</m:t>
                </m:r>
              </m:sub>
            </m:sSub>
            <m:sSub>
              <m:e>
                <m:r>
                  <m:t>R</m:t>
                </m:r>
              </m:e>
              <m:sub>
                <m:r>
                  <m:t>2</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oMath>
    </w:p>
    <w:p>
      <w:pPr>
        <w:pStyle w:val="BodyText"/>
      </w:pPr>
      <m:oMath>
        <m:sSub>
          <m:e>
            <m:r>
              <m:t>U</m:t>
            </m:r>
          </m:e>
          <m:sub>
            <m:r>
              <m:t>R</m:t>
            </m:r>
            <m:r>
              <m:t>3</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oMath>
    </w:p>
    <w:p>
      <w:pPr>
        <w:pStyle w:val="BodyText"/>
      </w:pPr>
      <m:oMath>
        <m:sSub>
          <m:e>
            <m:r>
              <m:t>U</m:t>
            </m:r>
          </m:e>
          <m:sub>
            <m:r>
              <m:t>R</m:t>
            </m:r>
            <m:r>
              <m:t>4</m:t>
            </m:r>
          </m:sub>
        </m:sSub>
        <m:r>
          <m:rPr>
            <m:sty m:val="p"/>
          </m:rPr>
          <m:t>=</m:t>
        </m:r>
        <m:f>
          <m:fPr>
            <m:type m:val="bar"/>
          </m:fPr>
          <m:num>
            <m:sSub>
              <m:e>
                <m:r>
                  <m:t>R</m:t>
                </m:r>
              </m:e>
              <m:sub>
                <m:r>
                  <m:t>1</m:t>
                </m:r>
              </m:sub>
            </m:sSub>
            <m:sSub>
              <m:e>
                <m:r>
                  <m:t>R</m:t>
                </m:r>
              </m:e>
              <m:sub>
                <m:r>
                  <m:t>3</m:t>
                </m:r>
              </m:sub>
            </m:sSub>
            <m:sSub>
              <m:e>
                <m:r>
                  <m:t>R</m:t>
                </m:r>
              </m:e>
              <m:sub>
                <m:r>
                  <m:t>4</m:t>
                </m:r>
              </m:sub>
            </m:sSub>
            <m:sSub>
              <m:e>
                <m:r>
                  <m:t>U</m:t>
                </m:r>
              </m:e>
              <m:sub>
                <m:r>
                  <m:t>2</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oMath>
    </w:p>
    <w:p>
      <w:pPr>
        <w:pStyle w:val="BodyText"/>
      </w:pPr>
      <m:oMath>
        <m:sSub>
          <m:e>
            <m:r>
              <m:t>U</m:t>
            </m:r>
          </m:e>
          <m:sub>
            <m:r>
              <m:t>R</m:t>
            </m:r>
            <m:r>
              <m:t>5</m:t>
            </m:r>
          </m:sub>
        </m:sSub>
        <m:r>
          <m:rPr>
            <m:sty m:val="p"/>
          </m:rPr>
          <m:t>=</m:t>
        </m:r>
        <m:f>
          <m:fPr>
            <m:type m:val="bar"/>
          </m:fPr>
          <m:num>
            <m:r>
              <m:rPr>
                <m:sty m:val="p"/>
              </m:rPr>
              <m:t>−</m:t>
            </m:r>
            <m:sSub>
              <m:e>
                <m:r>
                  <m:t>R</m:t>
                </m:r>
              </m:e>
              <m:sub>
                <m:r>
                  <m:t>1</m:t>
                </m:r>
              </m:sub>
            </m:sSub>
            <m:sSub>
              <m:e>
                <m:r>
                  <m:t>R</m:t>
                </m:r>
              </m:e>
              <m:sub>
                <m:r>
                  <m:t>3</m:t>
                </m:r>
              </m:sub>
            </m:sSub>
            <m:sSub>
              <m:e>
                <m:r>
                  <m:t>R</m:t>
                </m:r>
              </m:e>
              <m:sub>
                <m:r>
                  <m:t>5</m:t>
                </m:r>
              </m:sub>
            </m:sSub>
            <m:sSub>
              <m:e>
                <m:r>
                  <m:t>U</m:t>
                </m:r>
              </m:e>
              <m:sub>
                <m:r>
                  <m:t>2</m:t>
                </m:r>
              </m:sub>
            </m:sSub>
            <m:r>
              <m:rPr>
                <m:sty m:val="p"/>
              </m:rPr>
              <m:t>−</m:t>
            </m:r>
            <m:sSub>
              <m:e>
                <m:r>
                  <m:t>R</m:t>
                </m:r>
              </m:e>
              <m:sub>
                <m:r>
                  <m:t>2</m:t>
                </m:r>
              </m:sub>
            </m:sSub>
            <m:sSub>
              <m:e>
                <m:r>
                  <m:t>R</m:t>
                </m:r>
              </m:e>
              <m:sub>
                <m:r>
                  <m:t>3</m:t>
                </m:r>
              </m:sub>
            </m:sSub>
            <m:sSub>
              <m:e>
                <m:r>
                  <m:t>R</m:t>
                </m:r>
              </m:e>
              <m:sub>
                <m:r>
                  <m:t>5</m:t>
                </m:r>
              </m:sub>
            </m:sSub>
            <m:sSub>
              <m:e>
                <m:r>
                  <m:t>U</m:t>
                </m:r>
              </m:e>
              <m:sub>
                <m:r>
                  <m:t>1</m:t>
                </m:r>
              </m:sub>
            </m:sSub>
            <m:r>
              <m:rPr>
                <m:sty m:val="p"/>
              </m:rPr>
              <m:t>−</m:t>
            </m:r>
            <m:sSub>
              <m:e>
                <m:r>
                  <m:t>R</m:t>
                </m:r>
              </m:e>
              <m:sub>
                <m:r>
                  <m:t>2</m:t>
                </m:r>
              </m:sub>
            </m:sSub>
            <m:sSub>
              <m:e>
                <m:r>
                  <m:t>R</m:t>
                </m:r>
              </m:e>
              <m:sub>
                <m:r>
                  <m:t>4</m:t>
                </m:r>
              </m:sub>
            </m:sSub>
            <m:sSub>
              <m:e>
                <m:r>
                  <m:t>R</m:t>
                </m:r>
              </m:e>
              <m:sub>
                <m:r>
                  <m:t>5</m:t>
                </m:r>
              </m:sub>
            </m:sSub>
            <m:sSub>
              <m:e>
                <m:r>
                  <m:t>U</m:t>
                </m:r>
              </m:e>
              <m:sub>
                <m:r>
                  <m:t>1</m:t>
                </m:r>
              </m:sub>
            </m:sSub>
            <m:r>
              <m:rPr>
                <m:sty m:val="p"/>
              </m:rPr>
              <m:t>−</m:t>
            </m:r>
            <m:sSub>
              <m:e>
                <m:r>
                  <m:t>R</m:t>
                </m:r>
              </m:e>
              <m:sub>
                <m:r>
                  <m:t>3</m:t>
                </m:r>
              </m:sub>
            </m:sSub>
            <m:sSub>
              <m:e>
                <m:r>
                  <m:t>R</m:t>
                </m:r>
              </m:e>
              <m:sub>
                <m:r>
                  <m:t>4</m:t>
                </m:r>
              </m:sub>
            </m:sSub>
            <m:sSub>
              <m:e>
                <m:r>
                  <m:t>R</m:t>
                </m:r>
              </m:e>
              <m:sub>
                <m:r>
                  <m:t>5</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oMath>
    </w:p>
    <w:p>
      <w:pPr>
        <w:pStyle w:val="BodyText"/>
      </w:pPr>
      <m:oMath>
        <m:sSub>
          <m:e>
            <m:r>
              <m:t>I</m:t>
            </m:r>
          </m:e>
          <m:sub>
            <m:r>
              <m:t>1</m:t>
            </m:r>
          </m:sub>
        </m:sSub>
        <m:r>
          <m:rPr>
            <m:sty m:val="p"/>
          </m:rPr>
          <m:t>=</m:t>
        </m:r>
        <m:f>
          <m:fPr>
            <m:type m:val="bar"/>
          </m:fPr>
          <m:num>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oMath>
    </w:p>
    <w:p>
      <w:pPr>
        <w:pStyle w:val="BodyText"/>
      </w:pPr>
      <m:oMath>
        <m:sSub>
          <m:e>
            <m:r>
              <m:t>I</m:t>
            </m:r>
          </m:e>
          <m:sub>
            <m:r>
              <m:t>2</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oMath>
    </w:p>
    <w:p>
      <w:pPr>
        <w:pStyle w:val="BodyText"/>
      </w:pPr>
      <m:oMath>
        <m:sSub>
          <m:e>
            <m:r>
              <m:t>I</m:t>
            </m:r>
          </m:e>
          <m:sub>
            <m:r>
              <m:t>3</m:t>
            </m:r>
          </m:sub>
        </m:sSub>
        <m:r>
          <m:rPr>
            <m:sty m:val="p"/>
          </m:rPr>
          <m:t>=</m:t>
        </m:r>
        <m:f>
          <m:fPr>
            <m:type m:val="bar"/>
          </m:fPr>
          <m:num>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oMath>
    </w:p>
    <w:p>
      <w:pPr>
        <w:pStyle w:val="BodyText"/>
      </w:pPr>
      <m:oMath>
        <m:sSub>
          <m:e>
            <m:r>
              <m:t>I</m:t>
            </m:r>
          </m:e>
          <m:sub>
            <m:r>
              <m:t>4</m:t>
            </m:r>
          </m:sub>
        </m:sSub>
        <m:r>
          <m:rPr>
            <m:sty m:val="p"/>
          </m:rPr>
          <m:t>=</m:t>
        </m:r>
        <m:f>
          <m:fPr>
            <m:type m:val="bar"/>
          </m:fPr>
          <m:num>
            <m:sSub>
              <m:e>
                <m:r>
                  <m:t>R</m:t>
                </m:r>
              </m:e>
              <m:sub>
                <m:r>
                  <m:t>1</m:t>
                </m:r>
              </m:sub>
            </m:sSub>
            <m:sSub>
              <m:e>
                <m:r>
                  <m:t>R</m:t>
                </m:r>
              </m:e>
              <m:sub>
                <m:r>
                  <m:t>3</m:t>
                </m:r>
              </m:sub>
            </m:sSub>
            <m:sSub>
              <m:e>
                <m:r>
                  <m:t>U</m:t>
                </m:r>
              </m:e>
              <m:sub>
                <m:r>
                  <m:t>2</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1</m:t>
                </m:r>
              </m:sub>
            </m:sSub>
            <m:r>
              <m:rPr>
                <m:sty m:val="p"/>
              </m:rPr>
              <m:t>+</m:t>
            </m:r>
            <m:sSub>
              <m:e>
                <m:r>
                  <m:t>R</m:t>
                </m:r>
              </m:e>
              <m:sub>
                <m:r>
                  <m:t>3</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oMath>
    </w:p>
    <w:p>
      <w:pPr>
        <w:pStyle w:val="BodyText"/>
      </w:pPr>
      <m:oMath>
        <m:sSub>
          <m:e>
            <m:r>
              <m:t>I</m:t>
            </m:r>
          </m:e>
          <m:sub>
            <m:r>
              <m:t>5</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3</m:t>
                </m:r>
              </m:sub>
            </m:sSub>
            <m:sSub>
              <m:e>
                <m:r>
                  <m:t>R</m:t>
                </m:r>
              </m:e>
              <m:sub>
                <m:r>
                  <m:t>4</m:t>
                </m:r>
              </m:sub>
            </m:sSub>
            <m:sSub>
              <m:e>
                <m:r>
                  <m:t>U</m:t>
                </m:r>
              </m:e>
              <m:sub>
                <m:r>
                  <m:t>1</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oMath>
    </w:p>
    <w:p>
      <w:pPr>
        <w:pStyle w:val="BodyText"/>
      </w:pPr>
      <m:oMath>
        <m:sSub>
          <m:e>
            <m:r>
              <m:t>I</m:t>
            </m:r>
          </m:e>
          <m:sub>
            <m:r>
              <m:t>6</m:t>
            </m:r>
          </m:sub>
        </m:sSub>
        <m:r>
          <m:rPr>
            <m:sty m:val="p"/>
          </m:rPr>
          <m:t>=</m:t>
        </m:r>
        <m:f>
          <m:fPr>
            <m:type m:val="bar"/>
          </m:fPr>
          <m:num>
            <m:r>
              <m:rPr>
                <m:sty m:val="p"/>
              </m:rPr>
              <m:t>−</m:t>
            </m:r>
            <m:sSub>
              <m:e>
                <m:r>
                  <m:t>R</m:t>
                </m:r>
              </m:e>
              <m:sub>
                <m:r>
                  <m:t>1</m:t>
                </m:r>
              </m:sub>
            </m:sSub>
            <m:sSub>
              <m:e>
                <m:r>
                  <m:t>R</m:t>
                </m:r>
              </m:e>
              <m:sub>
                <m:r>
                  <m:t>3</m:t>
                </m:r>
              </m:sub>
            </m:sSub>
            <m:sSub>
              <m:e>
                <m:r>
                  <m:t>U</m:t>
                </m:r>
              </m:e>
              <m:sub>
                <m:r>
                  <m:t>2</m:t>
                </m:r>
              </m:sub>
            </m:sSub>
            <m:r>
              <m:rPr>
                <m:sty m:val="p"/>
              </m:rPr>
              <m:t>−</m:t>
            </m:r>
            <m:sSub>
              <m:e>
                <m:r>
                  <m:t>R</m:t>
                </m:r>
              </m:e>
              <m:sub>
                <m:r>
                  <m:t>1</m:t>
                </m:r>
              </m:sub>
            </m:sSub>
            <m:sSub>
              <m:e>
                <m:r>
                  <m:t>R</m:t>
                </m:r>
              </m:e>
              <m:sub>
                <m:r>
                  <m:t>4</m:t>
                </m:r>
              </m:sub>
            </m:sSub>
            <m:sSub>
              <m:e>
                <m:r>
                  <m:t>U</m:t>
                </m:r>
              </m:e>
              <m:sub>
                <m:r>
                  <m:t>2</m:t>
                </m:r>
              </m:sub>
            </m:sSub>
            <m:r>
              <m:rPr>
                <m:sty m:val="p"/>
              </m:rPr>
              <m:t>−</m:t>
            </m:r>
            <m:sSub>
              <m:e>
                <m:r>
                  <m:t>R</m:t>
                </m:r>
              </m:e>
              <m:sub>
                <m:r>
                  <m:t>1</m:t>
                </m:r>
              </m:sub>
            </m:sSub>
            <m:sSub>
              <m:e>
                <m:r>
                  <m:t>R</m:t>
                </m:r>
              </m:e>
              <m:sub>
                <m:r>
                  <m:t>5</m:t>
                </m:r>
              </m:sub>
            </m:sSub>
            <m:sSub>
              <m:e>
                <m:r>
                  <m:t>U</m:t>
                </m:r>
              </m:e>
              <m:sub>
                <m:r>
                  <m:t>2</m:t>
                </m:r>
              </m:sub>
            </m:sSub>
            <m:r>
              <m:rPr>
                <m:sty m:val="p"/>
              </m:rPr>
              <m:t>−</m:t>
            </m:r>
            <m:sSub>
              <m:e>
                <m:r>
                  <m:t>R</m:t>
                </m:r>
              </m:e>
              <m:sub>
                <m:r>
                  <m:t>2</m:t>
                </m:r>
              </m:sub>
            </m:sSub>
            <m:sSub>
              <m:e>
                <m:r>
                  <m:t>R</m:t>
                </m:r>
              </m:e>
              <m:sub>
                <m:r>
                  <m:t>3</m:t>
                </m:r>
              </m:sub>
            </m:sSub>
            <m:sSub>
              <m:e>
                <m:r>
                  <m:t>U</m:t>
                </m:r>
              </m:e>
              <m:sub>
                <m:r>
                  <m:t>1</m:t>
                </m:r>
              </m:sub>
            </m:sSub>
            <m:r>
              <m:rPr>
                <m:sty m:val="p"/>
              </m:rPr>
              <m:t>−</m:t>
            </m:r>
            <m:sSub>
              <m:e>
                <m:r>
                  <m:t>R</m:t>
                </m:r>
              </m:e>
              <m:sub>
                <m:r>
                  <m:t>2</m:t>
                </m:r>
              </m:sub>
            </m:sSub>
            <m:sSub>
              <m:e>
                <m:r>
                  <m:t>R</m:t>
                </m:r>
              </m:e>
              <m:sub>
                <m:r>
                  <m:t>4</m:t>
                </m:r>
              </m:sub>
            </m:sSub>
            <m:sSub>
              <m:e>
                <m:r>
                  <m:t>U</m:t>
                </m:r>
              </m:e>
              <m:sub>
                <m:r>
                  <m:t>1</m:t>
                </m:r>
              </m:sub>
            </m:sSub>
            <m:r>
              <m:rPr>
                <m:sty m:val="p"/>
              </m:rPr>
              <m:t>−</m:t>
            </m:r>
            <m:sSub>
              <m:e>
                <m:r>
                  <m:t>R</m:t>
                </m:r>
              </m:e>
              <m:sub>
                <m:r>
                  <m:t>2</m:t>
                </m:r>
              </m:sub>
            </m:sSub>
            <m:sSub>
              <m:e>
                <m:r>
                  <m:t>R</m:t>
                </m:r>
              </m:e>
              <m:sub>
                <m:r>
                  <m:t>5</m:t>
                </m:r>
              </m:sub>
            </m:sSub>
            <m:sSub>
              <m:e>
                <m:r>
                  <m:t>U</m:t>
                </m:r>
              </m:e>
              <m:sub>
                <m:r>
                  <m:t>1</m:t>
                </m:r>
              </m:sub>
            </m:sSub>
            <m:r>
              <m:rPr>
                <m:sty m:val="p"/>
              </m:rPr>
              <m:t>−</m:t>
            </m:r>
            <m:sSub>
              <m:e>
                <m:r>
                  <m:t>R</m:t>
                </m:r>
              </m:e>
              <m:sub>
                <m:r>
                  <m:t>3</m:t>
                </m:r>
              </m:sub>
            </m:sSub>
            <m:sSub>
              <m:e>
                <m:r>
                  <m:t>R</m:t>
                </m:r>
              </m:e>
              <m:sub>
                <m:r>
                  <m:t>4</m:t>
                </m:r>
              </m:sub>
            </m:sSub>
            <m:sSub>
              <m:e>
                <m:r>
                  <m:t>U</m:t>
                </m:r>
              </m:e>
              <m:sub>
                <m:r>
                  <m:t>1</m:t>
                </m:r>
              </m:sub>
            </m:sSub>
            <m:r>
              <m:rPr>
                <m:sty m:val="p"/>
              </m:rPr>
              <m:t>−</m:t>
            </m:r>
            <m:sSub>
              <m:e>
                <m:r>
                  <m:t>R</m:t>
                </m:r>
              </m:e>
              <m:sub>
                <m:r>
                  <m:t>4</m:t>
                </m:r>
              </m:sub>
            </m:sSub>
            <m:sSub>
              <m:e>
                <m:r>
                  <m:t>R</m:t>
                </m:r>
              </m:e>
              <m:sub>
                <m:r>
                  <m:t>5</m:t>
                </m:r>
              </m:sub>
            </m:sSub>
            <m:sSub>
              <m:e>
                <m:r>
                  <m:t>U</m:t>
                </m:r>
              </m:e>
              <m:sub>
                <m:r>
                  <m:t>2</m:t>
                </m:r>
              </m:sub>
            </m:sSub>
          </m:num>
          <m:den>
            <m:sSub>
              <m:e>
                <m:r>
                  <m:t>R</m:t>
                </m:r>
              </m:e>
              <m:sub>
                <m:r>
                  <m:t>1</m:t>
                </m:r>
              </m:sub>
            </m:sSub>
            <m:sSub>
              <m:e>
                <m:r>
                  <m:t>R</m:t>
                </m:r>
              </m:e>
              <m:sub>
                <m:r>
                  <m:t>2</m:t>
                </m:r>
              </m:sub>
            </m:sSub>
            <m:sSub>
              <m:e>
                <m:r>
                  <m:t>R</m:t>
                </m:r>
              </m:e>
              <m:sub>
                <m:r>
                  <m:t>3</m:t>
                </m:r>
              </m:sub>
            </m:sSub>
            <m:r>
              <m:rPr>
                <m:sty m:val="p"/>
              </m:rPr>
              <m:t>+</m:t>
            </m:r>
            <m:sSub>
              <m:e>
                <m:r>
                  <m:t>R</m:t>
                </m:r>
              </m:e>
              <m:sub>
                <m:r>
                  <m:t>1</m:t>
                </m:r>
              </m:sub>
            </m:sSub>
            <m:sSub>
              <m:e>
                <m:r>
                  <m:t>R</m:t>
                </m:r>
              </m:e>
              <m:sub>
                <m:r>
                  <m:t>2</m:t>
                </m:r>
              </m:sub>
            </m:sSub>
            <m:sSub>
              <m:e>
                <m:r>
                  <m:t>R</m:t>
                </m:r>
              </m:e>
              <m:sub>
                <m:r>
                  <m:t>4</m:t>
                </m:r>
              </m:sub>
            </m:sSub>
            <m:r>
              <m:rPr>
                <m:sty m:val="p"/>
              </m:rPr>
              <m:t>+</m:t>
            </m:r>
            <m:sSub>
              <m:e>
                <m:r>
                  <m:t>R</m:t>
                </m:r>
              </m:e>
              <m:sub>
                <m:r>
                  <m:t>1</m:t>
                </m:r>
              </m:sub>
            </m:sSub>
            <m:sSub>
              <m:e>
                <m:r>
                  <m:t>R</m:t>
                </m:r>
              </m:e>
              <m:sub>
                <m:r>
                  <m:t>2</m:t>
                </m:r>
              </m:sub>
            </m:sSub>
            <m:sSub>
              <m:e>
                <m:r>
                  <m:t>R</m:t>
                </m:r>
              </m:e>
              <m:sub>
                <m:r>
                  <m:t>5</m:t>
                </m:r>
              </m:sub>
            </m:sSub>
            <m:r>
              <m:rPr>
                <m:sty m:val="p"/>
              </m:rPr>
              <m:t>+</m:t>
            </m:r>
            <m:sSub>
              <m:e>
                <m:r>
                  <m:t>R</m:t>
                </m:r>
              </m:e>
              <m:sub>
                <m:r>
                  <m:t>1</m:t>
                </m:r>
              </m:sub>
            </m:sSub>
            <m:sSub>
              <m:e>
                <m:r>
                  <m:t>R</m:t>
                </m:r>
              </m:e>
              <m:sub>
                <m:r>
                  <m:t>3</m:t>
                </m:r>
              </m:sub>
            </m:sSub>
            <m:sSub>
              <m:e>
                <m:r>
                  <m:t>R</m:t>
                </m:r>
              </m:e>
              <m:sub>
                <m:r>
                  <m:t>4</m:t>
                </m:r>
              </m:sub>
            </m:sSub>
            <m:r>
              <m:rPr>
                <m:sty m:val="p"/>
              </m:rPr>
              <m:t>+</m:t>
            </m:r>
            <m:sSub>
              <m:e>
                <m:r>
                  <m:t>R</m:t>
                </m:r>
              </m:e>
              <m:sub>
                <m:r>
                  <m:t>1</m:t>
                </m:r>
              </m:sub>
            </m:sSub>
            <m:sSub>
              <m:e>
                <m:r>
                  <m:t>R</m:t>
                </m:r>
              </m:e>
              <m:sub>
                <m:r>
                  <m:t>3</m:t>
                </m:r>
              </m:sub>
            </m:sSub>
            <m:sSub>
              <m:e>
                <m:r>
                  <m:t>R</m:t>
                </m:r>
              </m:e>
              <m:sub>
                <m:r>
                  <m:t>5</m:t>
                </m:r>
              </m:sub>
            </m:sSub>
            <m:r>
              <m:rPr>
                <m:sty m:val="p"/>
              </m:rPr>
              <m:t>+</m:t>
            </m:r>
            <m:sSub>
              <m:e>
                <m:r>
                  <m:t>R</m:t>
                </m:r>
              </m:e>
              <m:sub>
                <m:r>
                  <m:t>2</m:t>
                </m:r>
              </m:sub>
            </m:sSub>
            <m:sSub>
              <m:e>
                <m:r>
                  <m:t>R</m:t>
                </m:r>
              </m:e>
              <m:sub>
                <m:r>
                  <m:t>3</m:t>
                </m:r>
              </m:sub>
            </m:sSub>
            <m:sSub>
              <m:e>
                <m:r>
                  <m:t>R</m:t>
                </m:r>
              </m:e>
              <m:sub>
                <m:r>
                  <m:t>5</m:t>
                </m:r>
              </m:sub>
            </m:sSub>
            <m:r>
              <m:rPr>
                <m:sty m:val="p"/>
              </m:rPr>
              <m:t>+</m:t>
            </m:r>
            <m:sSub>
              <m:e>
                <m:r>
                  <m:t>R</m:t>
                </m:r>
              </m:e>
              <m:sub>
                <m:r>
                  <m:t>2</m:t>
                </m:r>
              </m:sub>
            </m:sSub>
            <m:sSub>
              <m:e>
                <m:r>
                  <m:t>R</m:t>
                </m:r>
              </m:e>
              <m:sub>
                <m:r>
                  <m:t>4</m:t>
                </m:r>
              </m:sub>
            </m:sSub>
            <m:sSub>
              <m:e>
                <m:r>
                  <m:t>R</m:t>
                </m:r>
              </m:e>
              <m:sub>
                <m:r>
                  <m:t>5</m:t>
                </m:r>
              </m:sub>
            </m:sSub>
            <m:r>
              <m:rPr>
                <m:sty m:val="p"/>
              </m:rPr>
              <m:t>+</m:t>
            </m:r>
            <m:sSub>
              <m:e>
                <m:r>
                  <m:t>R</m:t>
                </m:r>
              </m:e>
              <m:sub>
                <m:r>
                  <m:t>3</m:t>
                </m:r>
              </m:sub>
            </m:sSub>
            <m:sSub>
              <m:e>
                <m:r>
                  <m:t>R</m:t>
                </m:r>
              </m:e>
              <m:sub>
                <m:r>
                  <m:t>4</m:t>
                </m:r>
              </m:sub>
            </m:sSub>
            <m:sSub>
              <m:e>
                <m:r>
                  <m:t>R</m:t>
                </m:r>
              </m:e>
              <m:sub>
                <m:r>
                  <m:t>5</m:t>
                </m:r>
              </m:sub>
            </m:sSub>
          </m:den>
        </m:f>
      </m:oMath>
    </w:p>
    <w:bookmarkEnd w:id="182"/>
    <w:bookmarkEnd w:id="183"/>
    <w:bookmarkEnd w:id="184"/>
    <w:bookmarkStart w:id="189" w:name="sequentielle-logik"/>
    <w:p>
      <w:pPr>
        <w:pStyle w:val="Heading1"/>
      </w:pPr>
      <w:r>
        <w:t xml:space="preserve">3. Sequentielle Logik</w:t>
      </w:r>
    </w:p>
    <w:p>
      <w:pPr>
        <w:pStyle w:val="FirstParagraph"/>
      </w:pPr>
      <w:r>
        <w:t xml:space="preserve">Der Unterschied zur kombinatorischen Logik besteht darin, dass die Ausgänge nicht nur von den Eingängen abhängen, sondern auch von vorherigen Zuständen der Ausgänge.</w:t>
      </w:r>
    </w:p>
    <w:p>
      <w:pPr>
        <w:pStyle w:val="BodyText"/>
      </w:pPr>
      <w:r>
        <w:t xml:space="preserve">Wie bei der kombinatorischen Logik kann zwischen asynchroner und synchroner Logik unterschieden werden. Bei der asynchronen Logik ändert sich der Ausgang sofort, wenn sich ein Eingang ändert. Bei der synchronen Logik hingegen ändert sich der Ausgang nur zu bestimmten Zeitpunkten, die durch ein Taktsignal vorgegeben werden. Dazu später mehr.</w:t>
      </w:r>
    </w:p>
    <w:bookmarkStart w:id="188" w:name="schaltungsentwicklung"/>
    <w:p>
      <w:pPr>
        <w:pStyle w:val="Heading2"/>
      </w:pPr>
      <w:r>
        <w:t xml:space="preserve">3.1 Schaltungsentwicklung</w:t>
      </w:r>
    </w:p>
    <w:p>
      <w:pPr>
        <w:pStyle w:val="FirstParagraph"/>
      </w:pPr>
    </w:p>
    <w:p>
      <w:pPr>
        <w:pStyle w:val="BodyText"/>
      </w:pPr>
      <w:r>
        <w:drawing>
          <wp:inline>
            <wp:extent cx="5334000" cy="2286000"/>
            <wp:effectExtent b="0" l="0" r="0" t="0"/>
            <wp:docPr descr="" title="" id="186" name="Picture"/>
            <a:graphic>
              <a:graphicData uri="http://schemas.openxmlformats.org/drawingml/2006/picture">
                <pic:pic>
                  <pic:nvPicPr>
                    <pic:cNvPr descr="Logik\SequentielleLogik/02.01_SequentielleLogik_files\figure-docx\dot-figure-1.png" id="187" name="Picture"/>
                    <pic:cNvPicPr>
                      <a:picLocks noChangeArrowheads="1" noChangeAspect="1"/>
                    </pic:cNvPicPr>
                  </pic:nvPicPr>
                  <pic:blipFill>
                    <a:blip r:embed="rId185"/>
                    <a:stretch>
                      <a:fillRect/>
                    </a:stretch>
                  </pic:blipFill>
                  <pic:spPr bwMode="auto">
                    <a:xfrm>
                      <a:off x="0" y="0"/>
                      <a:ext cx="5334000" cy="2286000"/>
                    </a:xfrm>
                    <a:prstGeom prst="rect">
                      <a:avLst/>
                    </a:prstGeom>
                    <a:noFill/>
                    <a:ln w="9525">
                      <a:noFill/>
                      <a:headEnd/>
                      <a:tailEnd/>
                    </a:ln>
                  </pic:spPr>
                </pic:pic>
              </a:graphicData>
            </a:graphic>
          </wp:inline>
        </w:drawing>
      </w:r>
    </w:p>
    <w:p>
      <w:pPr>
        <w:pStyle w:val="BodyText"/>
      </w:pPr>
    </w:p>
    <w:bookmarkEnd w:id="188"/>
    <w:bookmarkEnd w:id="189"/>
    <w:bookmarkStart w:id="224" w:name="komplexe-wechselstromtechnik"/>
    <w:p>
      <w:pPr>
        <w:pStyle w:val="Heading1"/>
      </w:pPr>
      <w:r>
        <w:t xml:space="preserve">4. Komplexe Wechselstromtechnik</w:t>
      </w:r>
    </w:p>
    <w:bookmarkStart w:id="190" w:name="tiefpass-2ter-ordnung"/>
    <w:p>
      <w:pPr>
        <w:pStyle w:val="Heading2"/>
      </w:pPr>
      <w:r>
        <w:t xml:space="preserve">4.1 Tiefpass 2ter Ordnung</w:t>
      </w:r>
    </w:p>
    <w:bookmarkEnd w:id="190"/>
    <w:bookmarkStart w:id="223" w:name="hochpass-2ter-ordnung"/>
    <w:p>
      <w:pPr>
        <w:pStyle w:val="Heading2"/>
      </w:pPr>
      <w:r>
        <w:t xml:space="preserve">4.2 Hochpass 2ter Ordnung</w:t>
      </w:r>
    </w:p>
    <w:p>
      <w:pPr>
        <w:pStyle w:val="FirstParagraph"/>
      </w:pPr>
      <w:r>
        <w:t xml:space="preserve">Der Hochpass kann dazu benutzt werden, um die Frequenzen unterhalb einer bestimmten Grenzfrequenz zu dämpfen. Wird ein Hochpass zweiter Ordnung verwendet ist die Dämpfung unterhalb der Grenzfrequenz 40dB pro Dekade. Bei einem Hochpass erster Ordnung sind es nur 20dB pro Dekade.</w:t>
      </w:r>
    </w:p>
    <w:tbl>
      <w:tblPr>
        <w:tblStyle w:val="Table"/>
        <w:tblW w:type="pct" w:w="5000"/>
        <w:tblLayout w:type="fixed"/>
        <w:tblLook w:firstRow="0" w:lastRow="0" w:firstColumn="0" w:lastColumn="0" w:noHBand="0" w:noVBand="0" w:val="0000"/>
      </w:tblPr>
      <w:tblGrid>
        <w:gridCol w:w="7920"/>
      </w:tblGrid>
      <w:tr>
        <w:tc>
          <w:tcPr/>
          <w:bookmarkStart w:id="194" w:name="fig-HP2o"/>
          <w:p>
            <w:pPr>
              <w:pStyle w:val="Compact"/>
              <w:jc w:val="center"/>
            </w:pPr>
            <w:r>
              <w:drawing>
                <wp:inline>
                  <wp:extent cx="5334000" cy="2185088"/>
                  <wp:effectExtent b="0" l="0" r="0" t="0"/>
                  <wp:docPr descr="" title="" id="192" name="Picture"/>
                  <a:graphic>
                    <a:graphicData uri="http://schemas.openxmlformats.org/drawingml/2006/picture">
                      <pic:pic>
                        <pic:nvPicPr>
                          <pic:cNvPr descr="GET\AC/HP_2_Ordnung.png" id="193" name="Picture"/>
                          <pic:cNvPicPr>
                            <a:picLocks noChangeArrowheads="1" noChangeAspect="1"/>
                          </pic:cNvPicPr>
                        </pic:nvPicPr>
                        <pic:blipFill>
                          <a:blip r:embed="rId191"/>
                          <a:stretch>
                            <a:fillRect/>
                          </a:stretch>
                        </pic:blipFill>
                        <pic:spPr bwMode="auto">
                          <a:xfrm>
                            <a:off x="0" y="0"/>
                            <a:ext cx="5334000" cy="218508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4.1: Hochpass 2ter Ordnung</w:t>
            </w:r>
          </w:p>
          <w:bookmarkEnd w:id="194"/>
        </w:tc>
      </w:tr>
    </w:tbl>
    <w:p>
      <w:pPr>
        <w:pStyle w:val="BodyText"/>
      </w:pPr>
      <w:r>
        <w:t xml:space="preserve">Das hier gezeigte Beispiel soll demonstrieren welche Untersuchungen, Berechnungen und Simulation bei einem Hochpass 2ter Ordnung durchgeführt werden können.</w:t>
      </w:r>
    </w:p>
    <w:bookmarkStart w:id="199" w:name="übertragungsfunktion"/>
    <w:p>
      <w:pPr>
        <w:pStyle w:val="Heading3"/>
      </w:pPr>
      <w:r>
        <w:t xml:space="preserve">4.2.1 Übertragungsfunktion</w:t>
      </w:r>
    </w:p>
    <w:p>
      <w:pPr>
        <w:pStyle w:val="FirstParagraph"/>
      </w:pPr>
      <w:r>
        <w:t xml:space="preserve">Die Übertragungsfunktion beschreibt das Verhältnis zwischen der Eingangsgröße, hier die Eingangsspannung, und der Ausgangsgröße, hier die Ausgangsspannung. Sie ist eine Funktion der Frequenz und wird in der Regel in Form eines Bode-Diagramms dargestellt.</w:t>
      </w:r>
    </w:p>
    <w:p>
      <w:pPr>
        <w:pStyle w:val="BodyText"/>
      </w:pPr>
      <w:bookmarkStart w:id="195"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bar>
                <m:barPr>
                  <m:pos m:val="bot"/>
                </m:barPr>
                <m:e>
                  <m:sSub>
                    <m:e>
                      <m:r>
                        <m:t>U</m:t>
                      </m:r>
                    </m:e>
                    <m:sub>
                      <m:r>
                        <m:t>o</m:t>
                      </m:r>
                      <m:r>
                        <m:t>u</m:t>
                      </m:r>
                      <m:r>
                        <m:t>t</m:t>
                      </m:r>
                    </m:sub>
                  </m:sSub>
                </m:e>
              </m:bar>
            </m:num>
            <m:den>
              <m:bar>
                <m:barPr>
                  <m:pos m:val="bot"/>
                </m:barPr>
                <m:e>
                  <m:sSub>
                    <m:e>
                      <m:r>
                        <m:t>U</m:t>
                      </m:r>
                    </m:e>
                    <m:sub>
                      <m:r>
                        <m:t>i</m:t>
                      </m:r>
                      <m:r>
                        <m:t>n</m:t>
                      </m:r>
                    </m:sub>
                  </m:sSub>
                </m:e>
              </m:bar>
            </m:den>
          </m:f>
          <m:r>
            <m:t>  </m:t>
          </m:r>
          <m:d>
            <m:dPr>
              <m:begChr m:val="("/>
              <m:sepChr m:val=""/>
              <m:endChr m:val=")"/>
              <m:grow/>
            </m:dPr>
            <m:e>
              <m:r>
                <m:t>4.1</m:t>
              </m:r>
            </m:e>
          </m:d>
        </m:oMath>
      </m:oMathPara>
      <w:bookmarkEnd w:id="195"/>
    </w:p>
    <w:p>
      <w:pPr>
        <w:pStyle w:val="FirstParagraph"/>
      </w:pPr>
      <w:r>
        <w:t xml:space="preserve">Da es sich hier um eine Einfache Serienschaltung handelt, kann die Übertragungsfunktion auch als Verhältnis der Impedanzen dargestellt werden. Es wird die Spannungsteilerregel verwendet.</w:t>
      </w:r>
    </w:p>
    <w:p>
      <w:pPr>
        <w:pStyle w:val="BodyText"/>
      </w:pPr>
      <w:bookmarkStart w:id="196"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sSub>
                <m:e>
                  <m:bar>
                    <m:barPr>
                      <m:pos m:val="bot"/>
                    </m:barPr>
                    <m:e>
                      <m:r>
                        <m:t>X</m:t>
                      </m:r>
                    </m:e>
                  </m:bar>
                </m:e>
                <m:sub>
                  <m:r>
                    <m:t>L</m:t>
                  </m:r>
                </m:sub>
              </m:sSub>
            </m:num>
            <m:den>
              <m:r>
                <m:t>R</m:t>
              </m:r>
              <m:r>
                <m:rPr>
                  <m:sty m:val="p"/>
                </m:rPr>
                <m:t>+</m:t>
              </m:r>
              <m:sSub>
                <m:e>
                  <m:bar>
                    <m:barPr>
                      <m:pos m:val="bot"/>
                    </m:barPr>
                    <m:e>
                      <m:r>
                        <m:t>X</m:t>
                      </m:r>
                    </m:e>
                  </m:bar>
                </m:e>
                <m:sub>
                  <m:r>
                    <m:t>C</m:t>
                  </m:r>
                </m:sub>
              </m:sSub>
              <m:r>
                <m:rPr>
                  <m:sty m:val="p"/>
                </m:rPr>
                <m:t>+</m:t>
              </m:r>
              <m:sSub>
                <m:e>
                  <m:bar>
                    <m:barPr>
                      <m:pos m:val="bot"/>
                    </m:barPr>
                    <m:e>
                      <m:r>
                        <m:t>X</m:t>
                      </m:r>
                    </m:e>
                  </m:bar>
                </m:e>
                <m:sub>
                  <m:r>
                    <m:t>L</m:t>
                  </m:r>
                </m:sub>
              </m:sSub>
            </m:den>
          </m:f>
          <m:r>
            <m:t>  </m:t>
          </m:r>
          <m:d>
            <m:dPr>
              <m:begChr m:val="("/>
              <m:sepChr m:val=""/>
              <m:endChr m:val=")"/>
              <m:grow/>
            </m:dPr>
            <m:e>
              <m:r>
                <m:t>4.2</m:t>
              </m:r>
            </m:e>
          </m:d>
        </m:oMath>
      </m:oMathPara>
      <w:bookmarkEnd w:id="196"/>
    </w:p>
    <w:p>
      <w:pPr>
        <w:pStyle w:val="FirstParagraph"/>
      </w:pPr>
      <w:bookmarkStart w:id="197"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
                <m:t>L</m:t>
              </m:r>
              <m:r>
                <m:t>ω</m:t>
              </m:r>
            </m:num>
            <m:den>
              <m:r>
                <m:t>i</m:t>
              </m:r>
              <m:r>
                <m:t>L</m:t>
              </m:r>
              <m:r>
                <m:t>ω</m:t>
              </m:r>
              <m:r>
                <m:rPr>
                  <m:sty m:val="p"/>
                </m:rPr>
                <m:t>+</m:t>
              </m:r>
              <m:r>
                <m:t>R</m:t>
              </m:r>
              <m:r>
                <m:rPr>
                  <m:sty m:val="p"/>
                </m:rPr>
                <m:t>−</m:t>
              </m:r>
              <m:f>
                <m:fPr>
                  <m:type m:val="bar"/>
                </m:fPr>
                <m:num>
                  <m:r>
                    <m:t>i</m:t>
                  </m:r>
                </m:num>
                <m:den>
                  <m:r>
                    <m:t>C</m:t>
                  </m:r>
                  <m:r>
                    <m:t>ω</m:t>
                  </m:r>
                </m:den>
              </m:f>
            </m:den>
          </m:f>
          <m:r>
            <m:t>  </m:t>
          </m:r>
          <m:d>
            <m:dPr>
              <m:begChr m:val="("/>
              <m:sepChr m:val=""/>
              <m:endChr m:val=")"/>
              <m:grow/>
            </m:dPr>
            <m:e>
              <m:r>
                <m:t>4.3</m:t>
              </m:r>
            </m:e>
          </m:d>
        </m:oMath>
      </m:oMathPara>
      <w:bookmarkEnd w:id="197"/>
    </w:p>
    <w:p>
      <w:pPr>
        <w:pStyle w:val="FirstParagraph"/>
      </w:pPr>
      <w:bookmarkStart w:id="198"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C</m:t>
              </m:r>
              <m:r>
                <m:t>L</m:t>
              </m:r>
              <m:sSup>
                <m:e>
                  <m:r>
                    <m:t>ω</m:t>
                  </m:r>
                </m:e>
                <m:sup>
                  <m:r>
                    <m:t>2</m:t>
                  </m:r>
                </m:sup>
              </m:sSup>
            </m:num>
            <m:den>
              <m:r>
                <m:t>C</m:t>
              </m:r>
              <m:r>
                <m:t>L</m:t>
              </m:r>
              <m:sSup>
                <m:e>
                  <m:r>
                    <m:t>ω</m:t>
                  </m:r>
                </m:e>
                <m:sup>
                  <m:r>
                    <m:t>2</m:t>
                  </m:r>
                </m:sup>
              </m:sSup>
              <m:r>
                <m:rPr>
                  <m:sty m:val="p"/>
                </m:rPr>
                <m:t>−</m:t>
              </m:r>
              <m:r>
                <m:t>i</m:t>
              </m:r>
              <m:r>
                <m:t>C</m:t>
              </m:r>
              <m:r>
                <m:t>R</m:t>
              </m:r>
              <m:r>
                <m:t>ω</m:t>
              </m:r>
              <m:r>
                <m:rPr>
                  <m:sty m:val="p"/>
                </m:rPr>
                <m:t>−</m:t>
              </m:r>
              <m:r>
                <m:t>1</m:t>
              </m:r>
            </m:den>
          </m:f>
          <m:r>
            <m:t>  </m:t>
          </m:r>
          <m:d>
            <m:dPr>
              <m:begChr m:val="("/>
              <m:sepChr m:val=""/>
              <m:endChr m:val=")"/>
              <m:grow/>
            </m:dPr>
            <m:e>
              <m:r>
                <m:t>4.4</m:t>
              </m:r>
            </m:e>
          </m:d>
        </m:oMath>
      </m:oMathPara>
      <w:bookmarkEnd w:id="198"/>
    </w:p>
    <w:bookmarkEnd w:id="199"/>
    <w:bookmarkStart w:id="204" w:name="resonanzfrequenz"/>
    <w:p>
      <w:pPr>
        <w:pStyle w:val="Heading3"/>
      </w:pPr>
      <w:r>
        <w:t xml:space="preserve">4.2.2 Resonanzfrequenz</w:t>
      </w:r>
    </w:p>
    <w:p>
      <w:pPr>
        <w:pStyle w:val="FirstParagraph"/>
      </w:pPr>
      <w:r>
        <w:t xml:space="preserve">Das Wissen über die Resonanzfrequenz ist nicht nur wichtig wenn das diese Bauteile in ganz ähnlicher Anordnung als Schwingkreis verwendet wird. Auch bei Hochpass und Tiefpassfiltern ist die Resonanzfrequenz wichtig. Auch wenn für Filter die Grenzfrequenz öfter herangezogen wird.</w:t>
      </w:r>
      <w:r>
        <w:br/>
      </w:r>
      <w:r>
        <w:t xml:space="preserve">Da es sich bei dieser Schaltung um eine Schaltung mit zwei Energiespeichern handeln zwischen der die Energie hin und her Pendeln kann ist dieses System schwingfähig und in der Lage bei Resonanz eine Resonanzüberhöhung zu erzeugen. Das bedeutet, dass die Amplitude am Ausgang größer als der Eingang ist. Es ist leicht vorsstellbar, dass in solch einem Fall eine eventuell dahinter liegende Schaltung zerstört werden könnte. daher gilt es die Resonanzüberhöhung meistens zu vermeiden.</w:t>
      </w:r>
    </w:p>
    <w:p>
      <w:pPr>
        <w:pStyle w:val="BodyText"/>
      </w:pPr>
      <w:r>
        <w:t xml:space="preserve">Die Resonanzfrequenz ist die Frequenz, bei der die Impedanz des Hochpasses minimal ist. Resonanz tritt ein wenn der Widerstand des Schaltung am kleinsten ist. Das ist der Fall wenn sich die induktive Impedanz und die kapazitive Impedanz aufheben. Der Imaginärteil also Null ist. Damit lässt sich die Resonanzfrequenz berechnen.</w:t>
      </w:r>
    </w:p>
    <w:p>
      <w:pPr>
        <w:pStyle w:val="BodyText"/>
      </w:pPr>
      <w:bookmarkStart w:id="200" w:name="eq-Dummy"/>
      <m:oMathPara>
        <m:oMathParaPr>
          <m:jc m:val="center"/>
        </m:oMathParaPr>
        <m:oMath>
          <m:r>
            <m:t>0</m:t>
          </m:r>
          <m:r>
            <m:rPr>
              <m:sty m:val="p"/>
            </m:rPr>
            <m:t>=</m:t>
          </m:r>
          <m:r>
            <m:t>L</m:t>
          </m:r>
          <m:r>
            <m:t>ω</m:t>
          </m:r>
          <m:r>
            <m:rPr>
              <m:sty m:val="p"/>
            </m:rPr>
            <m:t>−</m:t>
          </m:r>
          <m:f>
            <m:fPr>
              <m:type m:val="bar"/>
            </m:fPr>
            <m:num>
              <m:r>
                <m:t>1</m:t>
              </m:r>
            </m:num>
            <m:den>
              <m:r>
                <m:t>C</m:t>
              </m:r>
              <m:r>
                <m:t>ω</m:t>
              </m:r>
            </m:den>
          </m:f>
          <m:r>
            <m:t>  </m:t>
          </m:r>
          <m:d>
            <m:dPr>
              <m:begChr m:val="("/>
              <m:sepChr m:val=""/>
              <m:endChr m:val=")"/>
              <m:grow/>
            </m:dPr>
            <m:e>
              <m:r>
                <m:t>4.5</m:t>
              </m:r>
            </m:e>
          </m:d>
        </m:oMath>
      </m:oMathPara>
      <w:bookmarkEnd w:id="200"/>
    </w:p>
    <w:p>
      <w:pPr>
        <w:pStyle w:val="FirstParagraph"/>
      </w:pPr>
      <w:bookmarkStart w:id="201" w:name="eq-Dummy"/>
      <m:oMathPara>
        <m:oMathParaPr>
          <m:jc m:val="center"/>
        </m:oMathParaPr>
        <m:oMath>
          <m:sSub>
            <m:e>
              <m:r>
                <m:t>ω</m:t>
              </m:r>
            </m:e>
            <m:sub>
              <m:r>
                <m:t>r</m:t>
              </m:r>
            </m:sub>
          </m:sSub>
          <m:r>
            <m:rPr>
              <m:sty m:val="p"/>
            </m:rPr>
            <m:t>=</m:t>
          </m:r>
          <m:f>
            <m:fPr>
              <m:type m:val="bar"/>
            </m:fPr>
            <m:num>
              <m:r>
                <m:t>1</m:t>
              </m:r>
            </m:num>
            <m:den>
              <m:rad>
                <m:radPr>
                  <m:degHide m:val="on"/>
                </m:radPr>
                <m:deg/>
                <m:e>
                  <m:r>
                    <m:t>C</m:t>
                  </m:r>
                </m:e>
              </m:rad>
              <m:rad>
                <m:radPr>
                  <m:degHide m:val="on"/>
                </m:radPr>
                <m:deg/>
                <m:e>
                  <m:r>
                    <m:t>L</m:t>
                  </m:r>
                </m:e>
              </m:rad>
            </m:den>
          </m:f>
          <m:r>
            <m:t>  </m:t>
          </m:r>
          <m:d>
            <m:dPr>
              <m:begChr m:val="("/>
              <m:sepChr m:val=""/>
              <m:endChr m:val=")"/>
              <m:grow/>
            </m:dPr>
            <m:e>
              <m:r>
                <m:t>4.6</m:t>
              </m:r>
            </m:e>
          </m:d>
        </m:oMath>
      </m:oMathPara>
      <w:bookmarkEnd w:id="201"/>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bookmarkStart w:id="203" w:name="übertragungsfunktion-bei-resonanz"/>
    <w:p>
      <w:pPr>
        <w:pStyle w:val="Heading4"/>
      </w:pPr>
      <w:r>
        <w:t xml:space="preserve">4.2.2.1 Übertragungsfunktion bei Resonanz</w:t>
      </w:r>
    </w:p>
    <w:p>
      <w:pPr>
        <w:pStyle w:val="FirstParagraph"/>
      </w:pPr>
      <w:r>
        <w:t xml:space="preserve">Mit der Übertragungsfunktion kann nun der Ausgang in Abhängigkeit der des Eingangs berechnet werden. Wird zum beispiel für</w:t>
      </w:r>
      <w:r>
        <w:t xml:space="preserve"> </w:t>
      </w:r>
      <m:oMath>
        <m:r>
          <m:t>ω</m:t>
        </m:r>
      </m:oMath>
      <w:r>
        <w:t xml:space="preserve"> </w:t>
      </w:r>
      <w:r>
        <w:t xml:space="preserve">die Resonanzfrequenz eingesetzt, so erhält man die Übertragungsfunktion bei Resonanz.</w:t>
      </w:r>
    </w:p>
    <w:p>
      <w:pPr>
        <w:pStyle w:val="BodyText"/>
      </w:pPr>
      <w:bookmarkStart w:id="202" w:name="eq-Dummy"/>
      <m:oMathPara>
        <m:oMathParaPr>
          <m:jc m:val="center"/>
        </m:oMathParaPr>
        <m:oMath>
          <m:bar>
            <m:barPr>
              <m:pos m:val="bot"/>
            </m:barPr>
            <m:e>
              <m:r>
                <m:t>H</m:t>
              </m:r>
              <m:d>
                <m:dPr>
                  <m:begChr m:val="("/>
                  <m:sepChr m:val=""/>
                  <m:endChr m:val=")"/>
                  <m:grow/>
                </m:dPr>
                <m:e>
                  <m:r>
                    <m:t>i</m:t>
                  </m:r>
                  <m:r>
                    <m:t>ω</m:t>
                  </m:r>
                </m:e>
              </m:d>
            </m:e>
          </m:bar>
          <m:r>
            <m:rPr>
              <m:sty m:val="p"/>
            </m:rPr>
            <m:t>=</m:t>
          </m:r>
          <m:f>
            <m:fPr>
              <m:type m:val="bar"/>
            </m:fPr>
            <m:num>
              <m:r>
                <m:t>i</m:t>
              </m:r>
              <m:rad>
                <m:radPr>
                  <m:degHide m:val="on"/>
                </m:radPr>
                <m:deg/>
                <m:e>
                  <m:r>
                    <m:t>L</m:t>
                  </m:r>
                </m:e>
              </m:rad>
            </m:num>
            <m:den>
              <m:rad>
                <m:radPr>
                  <m:degHide m:val="on"/>
                </m:radPr>
                <m:deg/>
                <m:e>
                  <m:r>
                    <m:t>C</m:t>
                  </m:r>
                </m:e>
              </m:rad>
              <m:r>
                <m:t>R</m:t>
              </m:r>
            </m:den>
          </m:f>
          <m:r>
            <m:t>  </m:t>
          </m:r>
          <m:d>
            <m:dPr>
              <m:begChr m:val="("/>
              <m:sepChr m:val=""/>
              <m:endChr m:val=")"/>
              <m:grow/>
            </m:dPr>
            <m:e>
              <m:r>
                <m:t>4.7</m:t>
              </m:r>
            </m:e>
          </m:d>
        </m:oMath>
      </m:oMathPara>
      <w:bookmarkEnd w:id="202"/>
    </w:p>
    <w:bookmarkEnd w:id="203"/>
    <w:bookmarkEnd w:id="204"/>
    <w:bookmarkStart w:id="206" w:name="grenzfrequenz"/>
    <w:p>
      <w:pPr>
        <w:pStyle w:val="Heading3"/>
      </w:pPr>
      <w:r>
        <w:t xml:space="preserve">4.2.3 Grenzfrequenz</w:t>
      </w:r>
    </w:p>
    <w:p>
      <w:pPr>
        <w:pStyle w:val="FirstParagraph"/>
      </w:pPr>
      <w:r>
        <w:t xml:space="preserve">Die Grenzfrequenz ist die Frequenz, bei der die Übertragungsfunktion um 3dB abfällt. Wird der Betrag der Übertragungsfunktion betrachtet, so ist die Grenzfrequenz die Frequenz, bei der der Betrag der Übertragungsfunktion</w:t>
      </w:r>
      <w:r>
        <w:t xml:space="preserve"> </w:t>
      </w:r>
      <m:oMath>
        <m:f>
          <m:fPr>
            <m:type m:val="bar"/>
          </m:fPr>
          <m:num>
            <m:r>
              <m:t>1</m:t>
            </m:r>
          </m:num>
          <m:den>
            <m:rad>
              <m:radPr>
                <m:degHide m:val="on"/>
              </m:radPr>
              <m:deg/>
              <m:e>
                <m:r>
                  <m:t>(</m:t>
                </m:r>
              </m:e>
            </m:rad>
            <m:r>
              <m:t>2</m:t>
            </m:r>
            <m:r>
              <m:rPr>
                <m:sty m:val="p"/>
              </m:rPr>
              <m:t>)</m:t>
            </m:r>
          </m:den>
        </m:f>
      </m:oMath>
      <w:r>
        <w:t xml:space="preserve"> </w:t>
      </w:r>
      <w:r>
        <w:t xml:space="preserve">beträgt.</w:t>
      </w:r>
    </w:p>
    <w:p>
      <w:pPr>
        <w:pStyle w:val="BodyText"/>
      </w:pPr>
      <w:bookmarkStart w:id="205" w:name="eq-Dummy"/>
      <m:oMathPara>
        <m:oMathParaPr>
          <m:jc m:val="center"/>
        </m:oMathParaPr>
        <m:oMath>
          <m:d>
            <m:dPr>
              <m:begChr m:val="|"/>
              <m:sepChr m:val=""/>
              <m:endChr m:val="|"/>
              <m:grow/>
            </m:dPr>
            <m:e>
              <m:r>
                <m:t>H</m:t>
              </m:r>
              <m:d>
                <m:dPr>
                  <m:begChr m:val="("/>
                  <m:sepChr m:val=""/>
                  <m:endChr m:val=")"/>
                  <m:grow/>
                </m:dPr>
                <m:e>
                  <m:r>
                    <m:t>i</m:t>
                  </m:r>
                  <m:sSub>
                    <m:e>
                      <m:r>
                        <m:t>ω</m:t>
                      </m:r>
                    </m:e>
                    <m:sub>
                      <m:r>
                        <m:t>G</m:t>
                      </m:r>
                    </m:sub>
                  </m:sSub>
                </m:e>
              </m:d>
            </m:e>
          </m:d>
          <m:r>
            <m:rPr>
              <m:sty m:val="p"/>
            </m:rPr>
            <m:t>=</m:t>
          </m:r>
          <m:f>
            <m:fPr>
              <m:type m:val="bar"/>
            </m:fPr>
            <m:num>
              <m:r>
                <m:t>1</m:t>
              </m:r>
            </m:num>
            <m:den>
              <m:rad>
                <m:radPr>
                  <m:degHide m:val="on"/>
                </m:radPr>
                <m:deg/>
                <m:e>
                  <m:r>
                    <m:t>2</m:t>
                  </m:r>
                </m:e>
              </m:rad>
            </m:den>
          </m:f>
          <m:r>
            <m:t>  </m:t>
          </m:r>
          <m:d>
            <m:dPr>
              <m:begChr m:val="("/>
              <m:sepChr m:val=""/>
              <m:endChr m:val=")"/>
              <m:grow/>
            </m:dPr>
            <m:e>
              <m:r>
                <m:t>4.8</m:t>
              </m:r>
            </m:e>
          </m:d>
        </m:oMath>
      </m:oMathPara>
      <w:bookmarkEnd w:id="205"/>
    </w:p>
    <w:p>
      <w:pPr>
        <w:pStyle w:val="FirstParagraph"/>
      </w:pPr>
      <w:r>
        <w:t xml:space="preserve">Wird die Gleichung umgestellt, so erhält man die Grenzfrequenz.</w:t>
      </w:r>
    </w:p>
    <w:bookmarkEnd w:id="206"/>
    <w:bookmarkStart w:id="222" w:name="Xb294f53ed2b80cdba5a8f9fe9bd0ddd13aaf1f7"/>
    <w:p>
      <w:pPr>
        <w:pStyle w:val="Heading3"/>
      </w:pPr>
      <w:r>
        <w:t xml:space="preserve">4.2.4 Bode-Diagramm in Abhängigkeit der Bauteilwerte</w:t>
      </w:r>
    </w:p>
    <w:p>
      <w:pPr>
        <w:pStyle w:val="FirstParagraph"/>
      </w:pPr>
      <w:r>
        <w:t xml:space="preserve">Das Bode-Diagramm ist eine grafische Darstellung der Übertragungsfunktion in Abhängigkeit von der Frequenz. Es wird in zwei Diagrammen dargestellt, einem für den Betrag der Übertragungsfunktion in dB und einem für die Phase der Übertragungsfunktion. Die Frequenz wird in logarithmischer Skala dargestellt. Die Phase der Übertragungsfunktion wird in Grad angegeben und gibt an, wie viel die Ausgangsspannung gegenüber der Eingangsspannung verschoben ist.</w:t>
      </w:r>
      <w:r>
        <w:br/>
      </w:r>
      <w:r>
        <w:t xml:space="preserve">Aus dem Bode-Diagramm kann das Verhalten des Filter, welches mathematisch in der Übertragungsfunktion beschrieben ist, grafisch abgelesen werden.</w:t>
      </w:r>
      <w:r>
        <w:br/>
      </w:r>
      <w:r>
        <w:t xml:space="preserve">Nicht nur Filter können mittels Bode-Diagramm gut analysiert werden. Auch andere Systeme welche einen Eingang und einen Ausgang haben, können mit Hilfe der Übertragungsfunktion und dem Bode-Diagramm analysiert werden.</w:t>
      </w:r>
    </w:p>
    <w:p>
      <w:pPr>
        <w:pStyle w:val="BodyText"/>
      </w:pPr>
      <w:r>
        <w:t xml:space="preserve">Ob es zu einer Resonanzüberhöhung kommt, davon ab wie Stark das System gedämpft ist. Bei einem Hochpass 2ter Ordnung ist die Dämpfung durch den Widerstand R maßgeblich bestimmt.</w:t>
      </w:r>
    </w:p>
    <w:bookmarkStart w:id="210" w:name="ohne-resonanzüberhöhung---stark-gedämpft"/>
    <w:p>
      <w:pPr>
        <w:pStyle w:val="Heading4"/>
      </w:pPr>
      <w:r>
        <w:t xml:space="preserve">4.2.4.1 Ohne Resonanzüberhöhung - stark gedämpft</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9.9</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208" name="Picture"/>
            <a:graphic>
              <a:graphicData uri="http://schemas.openxmlformats.org/drawingml/2006/picture">
                <pic:pic>
                  <pic:nvPicPr>
                    <pic:cNvPr descr="GET\AC/Wechselstrom_files/figure-docx/cell-11-output-6.png" id="209" name="Picture"/>
                    <pic:cNvPicPr>
                      <a:picLocks noChangeArrowheads="1" noChangeAspect="1"/>
                    </pic:cNvPicPr>
                  </pic:nvPicPr>
                  <pic:blipFill>
                    <a:blip r:embed="rId207"/>
                    <a:stretch>
                      <a:fillRect/>
                    </a:stretch>
                  </pic:blipFill>
                  <pic:spPr bwMode="auto">
                    <a:xfrm>
                      <a:off x="0" y="0"/>
                      <a:ext cx="5334000" cy="3982907"/>
                    </a:xfrm>
                    <a:prstGeom prst="rect">
                      <a:avLst/>
                    </a:prstGeom>
                    <a:noFill/>
                    <a:ln w="9525">
                      <a:noFill/>
                      <a:headEnd/>
                      <a:tailEnd/>
                    </a:ln>
                  </pic:spPr>
                </pic:pic>
              </a:graphicData>
            </a:graphic>
          </wp:inline>
        </w:drawing>
      </w:r>
    </w:p>
    <w:bookmarkEnd w:id="210"/>
    <w:bookmarkStart w:id="214" w:name="mit-resonanzüberhöhung"/>
    <w:p>
      <w:pPr>
        <w:pStyle w:val="Heading4"/>
      </w:pPr>
      <w:r>
        <w:t xml:space="preserve">4.2.4.2 Mit Resonanzüberhöhung</w:t>
      </w:r>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644</m:t>
          </m:r>
          <m:r>
            <m:t> </m:t>
          </m:r>
          <m:r>
            <m:rPr>
              <m:nor/>
              <m:sty m:val="p"/>
            </m:rPr>
            <m:t/>
          </m:r>
          <m:f>
            <m:fPr>
              <m:type m:val="bar"/>
            </m:fPr>
            <m:num>
              <m:r>
                <m:rPr>
                  <m:nor/>
                  <m:sty m:val="p"/>
                </m:rPr>
                <m:t>rad</m:t>
              </m:r>
            </m:num>
            <m:den>
              <m:r>
                <m:rPr>
                  <m:nor/>
                  <m:sty m:val="p"/>
                </m:rPr>
                <m:t>s</m:t>
              </m:r>
            </m:den>
          </m:f>
        </m:oMath>
      </m:oMathPara>
    </w:p>
    <w:p>
      <w:pPr>
        <w:pStyle w:val="FirstParagraph"/>
      </w:pPr>
      <w:r>
        <w:drawing>
          <wp:inline>
            <wp:extent cx="5334000" cy="3975870"/>
            <wp:effectExtent b="0" l="0" r="0" t="0"/>
            <wp:docPr descr="" title="" id="212" name="Picture"/>
            <a:graphic>
              <a:graphicData uri="http://schemas.openxmlformats.org/drawingml/2006/picture">
                <pic:pic>
                  <pic:nvPicPr>
                    <pic:cNvPr descr="GET\AC/Wechselstrom_files/figure-docx/cell-12-output-6.png" id="213" name="Picture"/>
                    <pic:cNvPicPr>
                      <a:picLocks noChangeArrowheads="1" noChangeAspect="1"/>
                    </pic:cNvPicPr>
                  </pic:nvPicPr>
                  <pic:blipFill>
                    <a:blip r:embed="rId211"/>
                    <a:stretch>
                      <a:fillRect/>
                    </a:stretch>
                  </pic:blipFill>
                  <pic:spPr bwMode="auto">
                    <a:xfrm>
                      <a:off x="0" y="0"/>
                      <a:ext cx="5334000" cy="3975870"/>
                    </a:xfrm>
                    <a:prstGeom prst="rect">
                      <a:avLst/>
                    </a:prstGeom>
                    <a:noFill/>
                    <a:ln w="9525">
                      <a:noFill/>
                      <a:headEnd/>
                      <a:tailEnd/>
                    </a:ln>
                  </pic:spPr>
                </pic:pic>
              </a:graphicData>
            </a:graphic>
          </wp:inline>
        </w:drawing>
      </w:r>
    </w:p>
    <w:bookmarkEnd w:id="214"/>
    <w:bookmarkStart w:id="221" w:name="grenzfall"/>
    <w:p>
      <w:pPr>
        <w:pStyle w:val="Heading4"/>
      </w:pPr>
      <w:r>
        <w:t xml:space="preserve">4.2.4.3 Grenzfall</w:t>
      </w:r>
    </w:p>
    <w:p>
      <w:pPr>
        <w:pStyle w:val="FirstParagraph"/>
      </w:pPr>
      <w:r>
        <w:t xml:space="preserve">Der Grenzfall wird erreicht wenn der Widerstand gerade so groß ist, dass eine Resonanzüberhöhung unterdrückt wird. Aber auch nicht so groß, dass unnötig viel Energie als Wärme verloren geht. In diesem Fall ist die Resonanzfrequenz gleich der Grenzfrequenz. Damit kann der Betrag der Übertragungsfunktion bei Resonanz gleich dem Betrag der Übertragungsfunktion bei der Grenzfrequenz gesetzt werden und R aus C und L berechnet werden.</w:t>
      </w:r>
    </w:p>
    <w:p>
      <w:pPr>
        <w:pStyle w:val="BodyText"/>
      </w:pPr>
      <w:bookmarkStart w:id="215" w:name="eq-Dummy"/>
      <m:oMathPara>
        <m:oMathParaPr>
          <m:jc m:val="center"/>
        </m:oMathParaPr>
        <m:oMath>
          <m:d>
            <m:dPr>
              <m:begChr m:val="|"/>
              <m:sepChr m:val=""/>
              <m:endChr m:val="|"/>
              <m:grow/>
            </m:dPr>
            <m:e>
              <m:r>
                <m:t>H</m:t>
              </m:r>
              <m:d>
                <m:dPr>
                  <m:begChr m:val="("/>
                  <m:sepChr m:val=""/>
                  <m:endChr m:val=")"/>
                  <m:grow/>
                </m:dPr>
                <m:e>
                  <m:sSub>
                    <m:e>
                      <m:r>
                        <m:t>ω</m:t>
                      </m:r>
                    </m:e>
                    <m:sub>
                      <m:r>
                        <m:t>R</m:t>
                      </m:r>
                    </m:sub>
                  </m:sSub>
                </m:e>
              </m:d>
            </m:e>
          </m:d>
          <m:r>
            <m:rPr>
              <m:sty m:val="p"/>
            </m:rPr>
            <m:t>=</m:t>
          </m:r>
          <m:d>
            <m:dPr>
              <m:begChr m:val="|"/>
              <m:sepChr m:val=""/>
              <m:endChr m:val="|"/>
              <m:grow/>
            </m:dPr>
            <m:e>
              <m:r>
                <m:t>H</m:t>
              </m:r>
              <m:d>
                <m:dPr>
                  <m:begChr m:val="("/>
                  <m:sepChr m:val=""/>
                  <m:endChr m:val=")"/>
                  <m:grow/>
                </m:dPr>
                <m:e>
                  <m:sSub>
                    <m:e>
                      <m:r>
                        <m:t>ω</m:t>
                      </m:r>
                    </m:e>
                    <m:sub>
                      <m:r>
                        <m:t>G</m:t>
                      </m:r>
                    </m:sub>
                  </m:sSub>
                </m:e>
              </m:d>
            </m:e>
          </m:d>
          <m:r>
            <m:t>  </m:t>
          </m:r>
          <m:d>
            <m:dPr>
              <m:begChr m:val="("/>
              <m:sepChr m:val=""/>
              <m:endChr m:val=")"/>
              <m:grow/>
            </m:dPr>
            <m:e>
              <m:r>
                <m:t>4.9</m:t>
              </m:r>
            </m:e>
          </m:d>
        </m:oMath>
      </m:oMathPara>
      <w:bookmarkEnd w:id="215"/>
    </w:p>
    <w:p>
      <w:pPr>
        <w:pStyle w:val="FirstParagraph"/>
      </w:pPr>
      <w:bookmarkStart w:id="216" w:name="eq-Dummy"/>
      <m:oMathPara>
        <m:oMathParaPr>
          <m:jc m:val="center"/>
        </m:oMathParaPr>
        <m:oMath>
          <m:f>
            <m:fPr>
              <m:type m:val="bar"/>
            </m:fPr>
            <m:num>
              <m:rad>
                <m:radPr>
                  <m:degHide m:val="on"/>
                </m:radPr>
                <m:deg/>
                <m:e>
                  <m:r>
                    <m:t>L</m:t>
                  </m:r>
                </m:e>
              </m:rad>
            </m:num>
            <m:den>
              <m:rad>
                <m:radPr>
                  <m:degHide m:val="on"/>
                </m:radPr>
                <m:deg/>
                <m:e>
                  <m:r>
                    <m:t>C</m:t>
                  </m:r>
                </m:e>
              </m:rad>
              <m:r>
                <m:t>R</m:t>
              </m:r>
            </m:den>
          </m:f>
          <m:r>
            <m:rPr>
              <m:sty m:val="p"/>
            </m:rPr>
            <m:t>=</m:t>
          </m:r>
          <m:f>
            <m:fPr>
              <m:type m:val="bar"/>
            </m:fPr>
            <m:num>
              <m:r>
                <m:t>1</m:t>
              </m:r>
            </m:num>
            <m:den>
              <m:rad>
                <m:radPr>
                  <m:degHide m:val="on"/>
                </m:radPr>
                <m:deg/>
                <m:e>
                  <m:r>
                    <m:t>2</m:t>
                  </m:r>
                </m:e>
              </m:rad>
            </m:den>
          </m:f>
          <m:r>
            <m:t>  </m:t>
          </m:r>
          <m:d>
            <m:dPr>
              <m:begChr m:val="("/>
              <m:sepChr m:val=""/>
              <m:endChr m:val=")"/>
              <m:grow/>
            </m:dPr>
            <m:e>
              <m:r>
                <m:t>4.10</m:t>
              </m:r>
            </m:e>
          </m:d>
        </m:oMath>
      </m:oMathPara>
      <w:bookmarkEnd w:id="216"/>
    </w:p>
    <w:p>
      <w:pPr>
        <w:pStyle w:val="FirstParagraph"/>
      </w:pPr>
      <w:bookmarkStart w:id="217" w:name="eq-Dummy"/>
      <m:oMathPara>
        <m:oMathParaPr>
          <m:jc m:val="center"/>
        </m:oMathParaPr>
        <m:oMath>
          <m:r>
            <m:t>R</m:t>
          </m:r>
          <m:r>
            <m:rPr>
              <m:sty m:val="p"/>
            </m:rPr>
            <m:t>=</m:t>
          </m:r>
          <m:f>
            <m:fPr>
              <m:type m:val="bar"/>
            </m:fPr>
            <m:num>
              <m:rad>
                <m:radPr>
                  <m:degHide m:val="on"/>
                </m:radPr>
                <m:deg/>
                <m:e>
                  <m:r>
                    <m:t>2</m:t>
                  </m:r>
                </m:e>
              </m:rad>
              <m:rad>
                <m:radPr>
                  <m:degHide m:val="on"/>
                </m:radPr>
                <m:deg/>
                <m:e>
                  <m:r>
                    <m:t>L</m:t>
                  </m:r>
                </m:e>
              </m:rad>
            </m:num>
            <m:den>
              <m:rad>
                <m:radPr>
                  <m:degHide m:val="on"/>
                </m:radPr>
                <m:deg/>
                <m:e>
                  <m:r>
                    <m:t>C</m:t>
                  </m:r>
                </m:e>
              </m:rad>
            </m:den>
          </m:f>
          <m:r>
            <m:t>  </m:t>
          </m:r>
          <m:d>
            <m:dPr>
              <m:begChr m:val="("/>
              <m:sepChr m:val=""/>
              <m:endChr m:val=")"/>
              <m:grow/>
            </m:dPr>
            <m:e>
              <m:r>
                <m:t>4.11</m:t>
              </m:r>
            </m:e>
          </m:d>
        </m:oMath>
      </m:oMathPara>
      <w:bookmarkEnd w:id="217"/>
    </w:p>
    <w:p>
      <w:pPr>
        <w:pStyle w:val="FirstParagraph"/>
      </w:pPr>
      <m:oMathPara>
        <m:oMathParaPr>
          <m:jc m:val="center"/>
        </m:oMathParaPr>
        <m:oMath>
          <m:r>
            <m:t>C</m:t>
          </m:r>
          <m:r>
            <m:rPr>
              <m:sty m:val="p"/>
            </m:rPr>
            <m:t>=</m:t>
          </m:r>
          <m:r>
            <m:rPr>
              <m:nor/>
              <m:sty m:val="p"/>
            </m:rPr>
            <m:t>10</m:t>
          </m:r>
          <m:r>
            <m:t> </m:t>
          </m:r>
          <m:r>
            <m:rPr>
              <m:nor/>
              <m:sty m:val="p"/>
            </m:rPr>
            <m:t>u</m:t>
          </m:r>
          <m:r>
            <m:rPr>
              <m:nor/>
              <m:sty m:val="p"/>
            </m:rPr>
            <m:t>F</m:t>
          </m:r>
        </m:oMath>
      </m:oMathPara>
    </w:p>
    <w:p>
      <w:pPr>
        <w:pStyle w:val="FirstParagraph"/>
      </w:pPr>
      <m:oMathPara>
        <m:oMathParaPr>
          <m:jc m:val="center"/>
        </m:oMathParaPr>
        <m:oMath>
          <m:r>
            <m:t>L</m:t>
          </m:r>
          <m:r>
            <m:rPr>
              <m:sty m:val="p"/>
            </m:rPr>
            <m:t>=</m:t>
          </m:r>
          <m:r>
            <m:rPr>
              <m:nor/>
              <m:sty m:val="p"/>
            </m:rPr>
            <m:t>100</m:t>
          </m:r>
          <m:r>
            <m:t> </m:t>
          </m:r>
          <m:r>
            <m:rPr>
              <m:nor/>
              <m:sty m:val="p"/>
            </m:rPr>
            <m:t>m</m:t>
          </m:r>
          <m:r>
            <m:rPr>
              <m:nor/>
              <m:sty m:val="p"/>
            </m:rPr>
            <m:t>H</m:t>
          </m:r>
        </m:oMath>
      </m:oMathPara>
    </w:p>
    <w:p>
      <w:pPr>
        <w:pStyle w:val="FirstParagraph"/>
      </w:pPr>
      <m:oMathPara>
        <m:oMathParaPr>
          <m:jc m:val="center"/>
        </m:oMathParaPr>
        <m:oMath>
          <m:r>
            <m:t>R</m:t>
          </m:r>
          <m:r>
            <m:rPr>
              <m:sty m:val="p"/>
            </m:rPr>
            <m:t>=</m:t>
          </m:r>
          <m:r>
            <m:rPr>
              <m:nor/>
              <m:sty m:val="p"/>
            </m:rPr>
            <m:t>141</m:t>
          </m:r>
          <m:r>
            <m:t> </m:t>
          </m:r>
          <m:r>
            <m:rPr>
              <m:nor/>
              <m:sty m:val="p"/>
            </m:rPr>
            <m:t/>
          </m:r>
          <m:r>
            <m:t>Ω</m:t>
          </m:r>
        </m:oMath>
      </m:oMathPara>
    </w:p>
    <w:p>
      <w:pPr>
        <w:pStyle w:val="FirstParagraph"/>
      </w:pPr>
      <m:oMathPara>
        <m:oMathParaPr>
          <m:jc m:val="center"/>
        </m:oMathParaPr>
        <m:oMath>
          <m:sSub>
            <m:e>
              <m:r>
                <m:t>ω</m:t>
              </m:r>
            </m:e>
            <m:sub>
              <m:r>
                <m:t>r</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m:oMathPara>
        <m:oMathParaPr>
          <m:jc m:val="center"/>
        </m:oMathParaPr>
        <m:oMath>
          <m:sSub>
            <m:e>
              <m:r>
                <m:t>ω</m:t>
              </m:r>
            </m:e>
            <m:sub>
              <m:r>
                <m:t>g</m:t>
              </m:r>
            </m:sub>
          </m:sSub>
          <m:r>
            <m:rPr>
              <m:sty m:val="p"/>
            </m:rPr>
            <m:t>=</m:t>
          </m:r>
          <m:r>
            <m:rPr>
              <m:nor/>
              <m:sty m:val="p"/>
            </m:rPr>
            <m:t>1</m:t>
          </m:r>
          <m:r>
            <m:t> </m:t>
          </m:r>
          <m:r>
            <m:rPr>
              <m:nor/>
              <m:sty m:val="p"/>
            </m:rPr>
            <m:t>k</m:t>
          </m:r>
          <m:f>
            <m:fPr>
              <m:type m:val="bar"/>
            </m:fPr>
            <m:num>
              <m:r>
                <m:rPr>
                  <m:nor/>
                  <m:sty m:val="p"/>
                </m:rPr>
                <m:t>rad</m:t>
              </m:r>
            </m:num>
            <m:den>
              <m:r>
                <m:rPr>
                  <m:nor/>
                  <m:sty m:val="p"/>
                </m:rPr>
                <m:t>s</m:t>
              </m:r>
            </m:den>
          </m:f>
        </m:oMath>
      </m:oMathPara>
    </w:p>
    <w:p>
      <w:pPr>
        <w:pStyle w:val="FirstParagraph"/>
      </w:pPr>
      <w:r>
        <w:drawing>
          <wp:inline>
            <wp:extent cx="5334000" cy="3982907"/>
            <wp:effectExtent b="0" l="0" r="0" t="0"/>
            <wp:docPr descr="" title="" id="219" name="Picture"/>
            <a:graphic>
              <a:graphicData uri="http://schemas.openxmlformats.org/drawingml/2006/picture">
                <pic:pic>
                  <pic:nvPicPr>
                    <pic:cNvPr descr="GET\AC/Wechselstrom_files/figure-docx/cell-13-output-9.png" id="220" name="Picture"/>
                    <pic:cNvPicPr>
                      <a:picLocks noChangeArrowheads="1" noChangeAspect="1"/>
                    </pic:cNvPicPr>
                  </pic:nvPicPr>
                  <pic:blipFill>
                    <a:blip r:embed="rId218"/>
                    <a:stretch>
                      <a:fillRect/>
                    </a:stretch>
                  </pic:blipFill>
                  <pic:spPr bwMode="auto">
                    <a:xfrm>
                      <a:off x="0" y="0"/>
                      <a:ext cx="5334000" cy="3982907"/>
                    </a:xfrm>
                    <a:prstGeom prst="rect">
                      <a:avLst/>
                    </a:prstGeom>
                    <a:noFill/>
                    <a:ln w="9525">
                      <a:noFill/>
                      <a:headEnd/>
                      <a:tailEnd/>
                    </a:ln>
                  </pic:spPr>
                </pic:pic>
              </a:graphicData>
            </a:graphic>
          </wp:inline>
        </w:drawing>
      </w:r>
    </w:p>
    <w:bookmarkEnd w:id="221"/>
    <w:bookmarkEnd w:id="222"/>
    <w:bookmarkEnd w:id="223"/>
    <w:bookmarkEnd w:id="224"/>
    <w:bookmarkStart w:id="251" w:name="der-transistor"/>
    <w:p>
      <w:pPr>
        <w:pStyle w:val="Heading1"/>
      </w:pPr>
      <w:r>
        <w:t xml:space="preserve">5. Der Transistor</w:t>
      </w:r>
    </w:p>
    <w:bookmarkStart w:id="232" w:name="sec-MOSFET"/>
    <w:p>
      <w:pPr>
        <w:pStyle w:val="Heading2"/>
      </w:pPr>
      <w:r>
        <w:t xml:space="preserve">5.1 Feldeffekttransistor</w:t>
      </w:r>
    </w:p>
    <w:p>
      <w:pPr>
        <w:pStyle w:val="FirstParagraph"/>
      </w:pPr>
      <w:r>
        <w:t xml:space="preserve">Die einfachste und gleichzeitig eine der wichtigsten Anwendungen des MOSFETs ist der Schalter. Mittels Spannung am Gate wird der MOSFET ein- und ausgeschalten.</w:t>
      </w:r>
    </w:p>
    <w:tbl>
      <w:tblPr>
        <w:tblStyle w:val="Table"/>
        <w:tblW w:type="pct" w:w="5000"/>
        <w:tblLayout w:type="fixed"/>
        <w:tblLook w:firstRow="0" w:lastRow="0" w:firstColumn="0" w:lastColumn="0" w:noHBand="0" w:noVBand="0" w:val="0000"/>
      </w:tblPr>
      <w:tblGrid>
        <w:gridCol w:w="7920"/>
      </w:tblGrid>
      <w:tr>
        <w:tc>
          <w:tcPr/>
          <w:bookmarkStart w:id="228" w:name="fig-n-Channel_switch"/>
          <w:p>
            <w:pPr>
              <w:pStyle w:val="Compact"/>
              <w:jc w:val="center"/>
            </w:pPr>
            <w:r>
              <w:drawing>
                <wp:inline>
                  <wp:extent cx="3724275" cy="3495675"/>
                  <wp:effectExtent b="0" l="0" r="0" t="0"/>
                  <wp:docPr descr="" title="" id="226" name="Picture"/>
                  <a:graphic>
                    <a:graphicData uri="http://schemas.openxmlformats.org/drawingml/2006/picture">
                      <pic:pic>
                        <pic:nvPicPr>
                          <pic:cNvPr descr="Transistoren/Grafiken/NChannelenhancementSwitch.svg" id="2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5"/>
                              </a:ext>
                            </a:extLst>
                          </a:blip>
                          <a:stretch>
                            <a:fillRect/>
                          </a:stretch>
                        </pic:blipFill>
                        <pic:spPr bwMode="auto">
                          <a:xfrm>
                            <a:off x="0" y="0"/>
                            <a:ext cx="3724275" cy="349567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5.1: N-Kanal MOSFET als Schalter</w:t>
            </w:r>
          </w:p>
          <w:bookmarkEnd w:id="228"/>
        </w:tc>
      </w:tr>
    </w:tbl>
    <w:p>
      <w:pPr>
        <w:pStyle w:val="BodyText"/>
      </w:pPr>
      <w:r>
        <w:t xml:space="preserve">Die notwendigen und zulässigen Spannungen sind aus dem Datenblatt des gewählten Transistors zu entnehmen. Die kleinste Spannung, welche für das Schalten zwischen Gate und Source anliegen muss, wird Threshold-Spannung</w:t>
      </w:r>
      <w:r>
        <w:t xml:space="preserve"> </w:t>
      </w:r>
      <m:oMath>
        <m:sSub>
          <m:e>
            <m:r>
              <m:t>U</m:t>
            </m:r>
          </m:e>
          <m:sub>
            <m:r>
              <m:t>G</m:t>
            </m:r>
            <m:r>
              <m:t>S</m:t>
            </m:r>
            <m:r>
              <m:rPr>
                <m:sty m:val="p"/>
              </m:rPr>
              <m:t>,</m:t>
            </m:r>
            <m:r>
              <m:t>T</m:t>
            </m:r>
            <m:r>
              <m:t>h</m:t>
            </m:r>
            <m:r>
              <m:t>r</m:t>
            </m:r>
            <m:r>
              <m:t>e</m:t>
            </m:r>
            <m:r>
              <m:t>s</m:t>
            </m:r>
            <m:r>
              <m:t>h</m:t>
            </m:r>
            <m:r>
              <m:t>h</m:t>
            </m:r>
            <m:r>
              <m:t>o</m:t>
            </m:r>
            <m:r>
              <m:t>l</m:t>
            </m:r>
            <m:r>
              <m:t>d</m:t>
            </m:r>
          </m:sub>
        </m:sSub>
      </m:oMath>
      <w:r>
        <w:t xml:space="preserve"> </w:t>
      </w:r>
      <w:r>
        <w:t xml:space="preserve">genannt. Am Gate wird kein Vorwiderstand benötigt, da der Eingangswiderstand des MOSFETs sehr hoch ist und dadurch in den meisten Fällen mit</w:t>
      </w:r>
      <w:r>
        <w:t xml:space="preserve"> </w:t>
      </w:r>
      <m:oMath>
        <m:sSub>
          <m:e>
            <m:r>
              <m:t>I</m:t>
            </m:r>
          </m:e>
          <m:sub>
            <m:r>
              <m:t>D</m:t>
            </m:r>
          </m:sub>
        </m:sSub>
        <m:r>
          <m:rPr>
            <m:sty m:val="p"/>
          </m:rPr>
          <m:t>=</m:t>
        </m:r>
        <m:r>
          <m:t>0</m:t>
        </m:r>
        <m:r>
          <m:t> </m:t>
        </m:r>
        <m:r>
          <m:rPr>
            <m:sty m:val="p"/>
          </m:rPr>
          <m:t>A</m:t>
        </m:r>
      </m:oMath>
      <w:r>
        <w:t xml:space="preserve"> </w:t>
      </w:r>
      <w:r>
        <w:t xml:space="preserve">angenommen werden kann.</w:t>
      </w:r>
    </w:p>
    <w:bookmarkStart w:id="231" w:name="aufgabe-7"/>
    <w:p>
      <w:pPr>
        <w:pStyle w:val="Heading3"/>
      </w:pPr>
      <w:r>
        <w:t xml:space="preserve">5.1.1 Aufgabe</w:t>
      </w:r>
    </w:p>
    <w:bookmarkStart w:id="229" w:name="teil-1-n-kanal-anreicherungstyp"/>
    <w:p>
      <w:pPr>
        <w:pStyle w:val="Heading4"/>
      </w:pPr>
      <w:r>
        <w:t xml:space="preserve">5.1.1.1 Teil 1: N-Kanal Anreicherungstyp</w:t>
      </w:r>
    </w:p>
    <w:p>
      <w:pPr>
        <w:pStyle w:val="FirstParagraph"/>
      </w:pPr>
      <w:r>
        <w:t xml:space="preserve">Simulieren Sie die gegebene Schaltung. Wählen Sie die Spannungen aus dem Datenblatt aus. Geben Sie für zwei Eingangspulse den Strom durch, und die Spannung über den Widerstand an.</w:t>
      </w:r>
      <w:r>
        <w:t xml:space="preserve"> </w:t>
      </w:r>
      <w:r>
        <w:t xml:space="preserve">Verwenden Sie dafür die Transientenanalyse und geben Sie deutlich an, ob das Ergebnis den Erwartungen entspricht oder nicht. Argumentieren Sie Ihre Aussage.</w:t>
      </w:r>
    </w:p>
    <w:bookmarkEnd w:id="229"/>
    <w:bookmarkStart w:id="230" w:name="teil-2-p-kanal-anreicherungstyp"/>
    <w:p>
      <w:pPr>
        <w:pStyle w:val="Heading4"/>
      </w:pPr>
      <w:r>
        <w:t xml:space="preserve">5.1.1.2 Teil 2: P-Kanal Anreicherungstyp</w:t>
      </w:r>
    </w:p>
    <w:p>
      <w:pPr>
        <w:pStyle w:val="FirstParagraph"/>
      </w:pPr>
      <w:r>
        <w:t xml:space="preserve">Simulieren Sie die Schaltung erneut unter der Verwendung eines P-Kanal Anreicherungstypen. Passen Sie die Spannungen so an, dass auch dieser als Schalter funktioniert. Verwenden Sie dazu erneut das passende Datenblatt.</w:t>
      </w:r>
      <w:r>
        <w:t xml:space="preserve"> </w:t>
      </w:r>
      <w:r>
        <w:t xml:space="preserve">Geben Sie deutlich an, ob das Ergebnis den Erwartungen entspricht oder nicht. Argumentieren Sie Ihre Aussage.</w:t>
      </w:r>
    </w:p>
    <w:bookmarkEnd w:id="230"/>
    <w:bookmarkEnd w:id="231"/>
    <w:bookmarkEnd w:id="232"/>
    <w:bookmarkStart w:id="250" w:name="sec-BJT"/>
    <w:p>
      <w:pPr>
        <w:pStyle w:val="Heading2"/>
      </w:pPr>
      <w:r>
        <w:t xml:space="preserve">5.2 Bipolartransistor</w:t>
      </w:r>
    </w:p>
    <w:bookmarkStart w:id="237" w:name="X8c94d65070bf11ec0f6d40a07a3f3f9891be1b6"/>
    <w:p>
      <w:pPr>
        <w:pStyle w:val="Heading3"/>
      </w:pPr>
      <w:r>
        <w:t xml:space="preserve">5.2.1 Die Emitterschaltung mit Temperaturstabilisierung</w:t>
      </w:r>
    </w:p>
    <w:p>
      <w:pPr>
        <w:pStyle w:val="FirstParagraph"/>
      </w:pPr>
      <w:r>
        <w:t xml:space="preserve">Ein einfacher Spannungsverstärker. Der Re dient der Temperaturstabilisierung der</w:t>
      </w:r>
      <w:r>
        <w:t xml:space="preserve"> </w:t>
      </w:r>
      <m:oMath>
        <m:sSub>
          <m:e>
            <m:r>
              <m:t>U</m:t>
            </m:r>
          </m:e>
          <m:sub>
            <m:r>
              <m:t>B</m:t>
            </m:r>
            <m:r>
              <m:t>E</m:t>
            </m:r>
          </m:sub>
        </m:sSub>
      </m:oMath>
      <w:r>
        <w:t xml:space="preserve"> </w:t>
      </w:r>
      <w:r>
        <w:t xml:space="preserve">Strecke.</w:t>
      </w:r>
    </w:p>
    <w:tbl>
      <w:tblPr>
        <w:tblStyle w:val="Table"/>
        <w:tblW w:type="pct" w:w="5000"/>
        <w:tblLayout w:type="fixed"/>
        <w:tblLook w:firstRow="0" w:lastRow="0" w:firstColumn="0" w:lastColumn="0" w:noHBand="0" w:noVBand="0" w:val="0000"/>
      </w:tblPr>
      <w:tblGrid>
        <w:gridCol w:w="7920"/>
      </w:tblGrid>
      <w:tr>
        <w:tc>
          <w:tcPr/>
          <w:bookmarkStart w:id="236" w:name="fig-BJT_Emitter_mit_Re"/>
          <w:p>
            <w:pPr>
              <w:pStyle w:val="Compact"/>
              <w:jc w:val="center"/>
            </w:pPr>
            <w:r>
              <w:drawing>
                <wp:inline>
                  <wp:extent cx="5334000" cy="3876360"/>
                  <wp:effectExtent b="0" l="0" r="0" t="0"/>
                  <wp:docPr descr="" title="" id="234" name="Picture"/>
                  <a:graphic>
                    <a:graphicData uri="http://schemas.openxmlformats.org/drawingml/2006/picture">
                      <pic:pic>
                        <pic:nvPicPr>
                          <pic:cNvPr descr="Transistoren/Grafiken/BJTEmitterschaltung_mitRE.svg" id="2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3"/>
                              </a:ext>
                            </a:extLst>
                          </a:blip>
                          <a:stretch>
                            <a:fillRect/>
                          </a:stretch>
                        </pic:blipFill>
                        <pic:spPr bwMode="auto">
                          <a:xfrm>
                            <a:off x="0" y="0"/>
                            <a:ext cx="5334000" cy="38763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5.2: Bipolartransistor in Emittergrundschaltung mit Re</w:t>
            </w:r>
          </w:p>
          <w:bookmarkEnd w:id="236"/>
        </w:tc>
      </w:tr>
    </w:tbl>
    <w:bookmarkEnd w:id="237"/>
    <w:bookmarkStart w:id="244" w:name="aufgabenstellung"/>
    <w:p>
      <w:pPr>
        <w:pStyle w:val="Heading3"/>
      </w:pPr>
      <w:r>
        <w:t xml:space="preserve">5.2.2 Aufgabenstellung</w:t>
      </w:r>
    </w:p>
    <w:p>
      <w:pPr>
        <w:pStyle w:val="FirstParagraph"/>
      </w:pPr>
      <w:r>
        <w:t xml:space="preserve">Entwerfen Sie einen Spannungsverstärker mit gegebenen Werten.</w:t>
      </w:r>
    </w:p>
    <w:p>
      <w:pPr>
        <w:pStyle w:val="BodyText"/>
      </w:pPr>
      <w:bookmarkStart w:id="238" w:name="eq-vU_eq"/>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5.1</m:t>
              </m:r>
            </m:e>
          </m:d>
        </m:oMath>
      </m:oMathPara>
      <w:bookmarkEnd w:id="238"/>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bookmarkStart w:id="243" w:name="gegeben"/>
    <w:p>
      <w:pPr>
        <w:pStyle w:val="Heading4"/>
      </w:pPr>
      <w:r>
        <w:t xml:space="preserve">5.2.2.1 Gegeben</w:t>
      </w:r>
    </w:p>
    <w:bookmarkStart w:id="239" w:name="aus-der-angabe"/>
    <w:p>
      <w:pPr>
        <w:pStyle w:val="Heading5"/>
      </w:pPr>
      <w:r>
        <w:t xml:space="preserve">5.2.2.1.1 Aus der Angabe</w:t>
      </w:r>
    </w:p>
    <w:p>
      <w:pPr>
        <w:pStyle w:val="FirstParagraph"/>
      </w:pPr>
      <m:oMathPara>
        <m:oMathParaPr>
          <m:jc m:val="center"/>
        </m:oMathParaPr>
        <m:oMath>
          <m:sSub>
            <m:e>
              <m:r>
                <m:t>v</m:t>
              </m:r>
            </m:e>
            <m:sub>
              <m:r>
                <m:t>U</m:t>
              </m:r>
            </m:sub>
          </m:sSub>
          <m:r>
            <m:rPr>
              <m:sty m:val="p"/>
            </m:rPr>
            <m:t>=</m:t>
          </m:r>
          <m:r>
            <m:rPr>
              <m:nor/>
              <m:sty m:val="p"/>
            </m:rPr>
            <m:t>-20</m:t>
          </m:r>
          <m:r>
            <m:t> </m:t>
          </m:r>
          <m:r>
            <m:rPr>
              <m:nor/>
              <m:sty m:val="p"/>
            </m:rPr>
            <m:t/>
          </m:r>
        </m:oMath>
      </m:oMathPara>
    </w:p>
    <w:p>
      <w:pPr>
        <w:pStyle w:val="FirstParagraph"/>
      </w:pPr>
      <m:oMathPara>
        <m:oMathParaPr>
          <m:jc m:val="center"/>
        </m:oMathParaPr>
        <m:oMath>
          <m:sSub>
            <m:e>
              <m:r>
                <m:t>U</m:t>
              </m:r>
            </m:e>
            <m:sub>
              <m:r>
                <m:t>b</m:t>
              </m:r>
              <m:r>
                <m:t>a</m:t>
              </m:r>
              <m:r>
                <m:t>t</m:t>
              </m:r>
            </m:sub>
          </m:sSub>
          <m:r>
            <m:rPr>
              <m:sty m:val="p"/>
            </m:rPr>
            <m:t>=</m:t>
          </m:r>
          <m:r>
            <m:rPr>
              <m:nor/>
              <m:sty m:val="p"/>
            </m:rPr>
            <m:t>10</m:t>
          </m:r>
          <m:r>
            <m:t> </m:t>
          </m:r>
          <m:r>
            <m:rPr>
              <m:nor/>
              <m:sty m:val="p"/>
            </m:rPr>
            <m:t>V</m:t>
          </m:r>
        </m:oMath>
      </m:oMathPara>
    </w:p>
    <w:bookmarkEnd w:id="239"/>
    <w:bookmarkStart w:id="240" w:name="aus-dem-datenblatt"/>
    <w:p>
      <w:pPr>
        <w:pStyle w:val="Heading5"/>
      </w:pPr>
      <w:r>
        <w:t xml:space="preserve">5.2.2.1.2 Aus dem Datenblatt</w:t>
      </w:r>
    </w:p>
    <w:p>
      <w:pPr>
        <w:pStyle w:val="FirstParagraph"/>
      </w:pPr>
      <m:oMathPara>
        <m:oMathParaPr>
          <m:jc m:val="center"/>
        </m:oMathParaPr>
        <m:oMath>
          <m:r>
            <m:t>B</m:t>
          </m:r>
          <m:r>
            <m:rPr>
              <m:sty m:val="p"/>
            </m:rPr>
            <m:t>=</m:t>
          </m:r>
          <m:r>
            <m:rPr>
              <m:nor/>
              <m:sty m:val="p"/>
            </m:rPr>
            <m:t>300</m:t>
          </m:r>
          <m:r>
            <m:t> </m:t>
          </m:r>
          <m:r>
            <m:rPr>
              <m:nor/>
              <m:sty m:val="p"/>
            </m:rPr>
            <m:t/>
          </m:r>
        </m:oMath>
      </m:oMathPara>
    </w:p>
    <w:bookmarkEnd w:id="240"/>
    <w:bookmarkStart w:id="242" w:name="aus-der-erfahrung-faustregel"/>
    <w:p>
      <w:pPr>
        <w:pStyle w:val="Heading5"/>
      </w:pPr>
      <w:r>
        <w:t xml:space="preserve">5.2.2.1.3 Aus der Erfahrung / Faustregel</w:t>
      </w:r>
    </w:p>
    <w:p>
      <w:pPr>
        <w:pStyle w:val="Compact"/>
        <w:numPr>
          <w:ilvl w:val="0"/>
          <w:numId w:val="1019"/>
        </w:numPr>
      </w:pPr>
      <w:r>
        <w:t xml:space="preserve">Zahlenwerte</w:t>
      </w:r>
    </w:p>
    <w:p>
      <w:pPr>
        <w:pStyle w:val="FirstParagraph"/>
      </w:pPr>
      <m:oMathPara>
        <m:oMathParaPr>
          <m:jc m:val="center"/>
        </m:oMathParaPr>
        <m:oMath>
          <m:sSub>
            <m:e>
              <m:r>
                <m:t>U</m:t>
              </m:r>
            </m:e>
            <m:sub>
              <m:r>
                <m:t>T</m:t>
              </m:r>
            </m:sub>
          </m:sSub>
          <m:r>
            <m:rPr>
              <m:sty m:val="p"/>
            </m:rPr>
            <m:t>=</m:t>
          </m:r>
          <m:r>
            <m:rPr>
              <m:nor/>
              <m:sty m:val="p"/>
            </m:rPr>
            <m:t>25</m:t>
          </m:r>
          <m:r>
            <m:t> </m:t>
          </m:r>
          <m:r>
            <m:rPr>
              <m:nor/>
              <m:sty m:val="p"/>
            </m:rPr>
            <m:t>mV</m:t>
          </m:r>
        </m:oMath>
      </m:oMathPara>
    </w:p>
    <w:p>
      <w:pPr>
        <w:pStyle w:val="FirstParagraph"/>
      </w:pPr>
      <m:oMathPara>
        <m:oMathParaPr>
          <m:jc m:val="center"/>
        </m:oMathParaPr>
        <m:oMath>
          <m:sSub>
            <m:e>
              <m:r>
                <m:t>I</m:t>
              </m:r>
            </m:e>
            <m:sub>
              <m:r>
                <m:t>c</m:t>
              </m:r>
            </m:sub>
          </m:sSub>
          <m:r>
            <m:rPr>
              <m:sty m:val="p"/>
            </m:rPr>
            <m:t>=</m:t>
          </m:r>
          <m:r>
            <m:rPr>
              <m:nor/>
              <m:sty m:val="p"/>
            </m:rPr>
            <m:t>1</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Compact"/>
        <w:numPr>
          <w:ilvl w:val="0"/>
          <w:numId w:val="1020"/>
        </w:numPr>
      </w:pPr>
      <w:r>
        <w:t xml:space="preserve">Gleichungen</w:t>
      </w:r>
    </w:p>
    <w:p>
      <w:pPr>
        <w:pStyle w:val="FirstParagraph"/>
      </w:pPr>
      <w:bookmarkStart w:id="241" w:name="eq-Ic1"/>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r>
                <m:t>2</m:t>
              </m:r>
              <m:sSub>
                <m:e>
                  <m:r>
                    <m:t>R</m:t>
                  </m:r>
                </m:e>
                <m:sub>
                  <m:r>
                    <m:t>e</m:t>
                  </m:r>
                </m:sub>
              </m:sSub>
            </m:den>
          </m:f>
          <m:r>
            <m:t>  </m:t>
          </m:r>
          <m:d>
            <m:dPr>
              <m:begChr m:val="("/>
              <m:sepChr m:val=""/>
              <m:endChr m:val=")"/>
              <m:grow/>
            </m:dPr>
            <m:e>
              <m:r>
                <m:t>5.2</m:t>
              </m:r>
            </m:e>
          </m:d>
        </m:oMath>
      </m:oMathPara>
      <w:bookmarkEnd w:id="241"/>
    </w:p>
    <w:bookmarkEnd w:id="242"/>
    <w:bookmarkEnd w:id="243"/>
    <w:bookmarkEnd w:id="244"/>
    <w:bookmarkStart w:id="248" w:name="berechnung"/>
    <w:p>
      <w:pPr>
        <w:pStyle w:val="Heading3"/>
      </w:pPr>
      <w:r>
        <w:t xml:space="preserve">5.2.3 Berechnung</w:t>
      </w:r>
    </w:p>
    <w:p>
      <w:pPr>
        <w:pStyle w:val="Compact"/>
        <w:numPr>
          <w:ilvl w:val="0"/>
          <w:numId w:val="1021"/>
        </w:numPr>
      </w:pPr>
      <w:r>
        <w:t xml:space="preserve">Gleichung</w:t>
      </w:r>
      <w:r>
        <w:t xml:space="preserve"> </w:t>
      </w:r>
      <w:hyperlink w:anchor="eq-vU_eq">
        <w:r>
          <w:rPr>
            <w:rStyle w:val="Hyperlink"/>
          </w:rPr>
          <w:t xml:space="preserve">Gleichung 5.1</w:t>
        </w:r>
      </w:hyperlink>
      <w:r>
        <w:t xml:space="preserve"> </w:t>
      </w:r>
      <w:r>
        <w:t xml:space="preserve">nach</w:t>
      </w:r>
      <w:r>
        <w:t xml:space="preserve"> </w:t>
      </w:r>
      <m:oMath>
        <m:sSub>
          <m:e>
            <m:r>
              <m:t>R</m:t>
            </m:r>
          </m:e>
          <m:sub>
            <m:r>
              <m:t>e</m:t>
            </m:r>
          </m:sub>
        </m:sSub>
      </m:oMath>
      <w:r>
        <w:t xml:space="preserve"> </w:t>
      </w:r>
      <w:r>
        <w:t xml:space="preserve">auflösen. Das Ergebnis in Gleichung</w:t>
      </w:r>
      <w:r>
        <w:t xml:space="preserve"> </w:t>
      </w:r>
      <w:hyperlink w:anchor="eq-Ic1">
        <w:r>
          <w:rPr>
            <w:rStyle w:val="Hyperlink"/>
          </w:rPr>
          <w:t xml:space="preserve">Gleichung 5.2</w:t>
        </w:r>
      </w:hyperlink>
      <w:r>
        <w:t xml:space="preserve"> </w:t>
      </w:r>
      <w:r>
        <w:t xml:space="preserve">einsetzen und nach</w:t>
      </w:r>
      <w:r>
        <w:t xml:space="preserve"> </w:t>
      </w:r>
      <m:oMath>
        <m:sSub>
          <m:e>
            <m:r>
              <m:t>R</m:t>
            </m:r>
          </m:e>
          <m:sub>
            <m:r>
              <m:t>c</m:t>
            </m:r>
          </m:sub>
        </m:sSub>
      </m:oMath>
      <w:r>
        <w:t xml:space="preserve"> </w:t>
      </w:r>
      <w:r>
        <w:t xml:space="preserve">auflösen.</w:t>
      </w:r>
    </w:p>
    <w:p>
      <w:pPr>
        <w:pStyle w:val="FirstParagraph"/>
      </w:pPr>
      <w:bookmarkStart w:id="245" w:name="eq-Re1"/>
      <m:oMathPara>
        <m:oMathParaPr>
          <m:jc m:val="center"/>
        </m:oMathParaPr>
        <m:oMath>
          <m:sSub>
            <m:e>
              <m:r>
                <m:t>v</m:t>
              </m:r>
            </m:e>
            <m:sub>
              <m:r>
                <m:t>U</m:t>
              </m:r>
            </m:sub>
          </m:sSub>
          <m:r>
            <m:rPr>
              <m:sty m:val="p"/>
            </m:rPr>
            <m:t>=</m:t>
          </m:r>
          <m:r>
            <m:rPr>
              <m:sty m:val="p"/>
            </m:rPr>
            <m:t>−</m:t>
          </m:r>
          <m:f>
            <m:fPr>
              <m:type m:val="bar"/>
            </m:fPr>
            <m:num>
              <m:sSub>
                <m:e>
                  <m:r>
                    <m:t>R</m:t>
                  </m:r>
                </m:e>
                <m:sub>
                  <m:r>
                    <m:t>c</m:t>
                  </m:r>
                </m:sub>
              </m:sSub>
            </m:num>
            <m:den>
              <m:sSub>
                <m:e>
                  <m:r>
                    <m:t>R</m:t>
                  </m:r>
                </m:e>
                <m:sub>
                  <m:r>
                    <m:t>e</m:t>
                  </m:r>
                </m:sub>
              </m:sSub>
            </m:den>
          </m:f>
          <m:r>
            <m:t>  </m:t>
          </m:r>
          <m:d>
            <m:dPr>
              <m:begChr m:val="("/>
              <m:sepChr m:val=""/>
              <m:endChr m:val=")"/>
              <m:grow/>
            </m:dPr>
            <m:e>
              <m:r>
                <m:t>5.3</m:t>
              </m:r>
            </m:e>
          </m:d>
        </m:oMath>
      </m:oMathPara>
      <w:bookmarkEnd w:id="245"/>
    </w:p>
    <w:p>
      <w:pPr>
        <w:pStyle w:val="FirstParagraph"/>
      </w:pPr>
      <w:bookmarkStart w:id="246" w:name="eq-Ic_eq2"/>
      <m:oMathPara>
        <m:oMathParaPr>
          <m:jc m:val="center"/>
        </m:oMathParaPr>
        <m:oMath>
          <m:sSub>
            <m:e>
              <m:r>
                <m:t>I</m:t>
              </m:r>
            </m:e>
            <m:sub>
              <m:r>
                <m:t>c</m:t>
              </m:r>
            </m:sub>
          </m:sSub>
          <m:r>
            <m:rPr>
              <m:sty m:val="p"/>
            </m:rPr>
            <m:t>=</m:t>
          </m:r>
          <m:f>
            <m:fPr>
              <m:type m:val="bar"/>
            </m:fPr>
            <m:num>
              <m:sSub>
                <m:e>
                  <m:r>
                    <m:t>U</m:t>
                  </m:r>
                </m:e>
                <m:sub>
                  <m:r>
                    <m:t>b</m:t>
                  </m:r>
                  <m:r>
                    <m:t>a</m:t>
                  </m:r>
                  <m:r>
                    <m:t>t</m:t>
                  </m:r>
                </m:sub>
              </m:sSub>
            </m:num>
            <m:den>
              <m:r>
                <m:t>2</m:t>
              </m:r>
              <m:sSub>
                <m:e>
                  <m:r>
                    <m:t>R</m:t>
                  </m:r>
                </m:e>
                <m:sub>
                  <m:r>
                    <m:t>c</m:t>
                  </m:r>
                </m:sub>
              </m:sSub>
              <m:r>
                <m:rPr>
                  <m:sty m:val="p"/>
                </m:rPr>
                <m:t>−</m:t>
              </m:r>
              <m:f>
                <m:fPr>
                  <m:type m:val="bar"/>
                </m:fPr>
                <m:num>
                  <m:r>
                    <m:t>2</m:t>
                  </m:r>
                  <m:sSub>
                    <m:e>
                      <m:r>
                        <m:t>R</m:t>
                      </m:r>
                    </m:e>
                    <m:sub>
                      <m:r>
                        <m:t>c</m:t>
                      </m:r>
                    </m:sub>
                  </m:sSub>
                </m:num>
                <m:den>
                  <m:sSub>
                    <m:e>
                      <m:r>
                        <m:t>v</m:t>
                      </m:r>
                    </m:e>
                    <m:sub>
                      <m:r>
                        <m:t>U</m:t>
                      </m:r>
                    </m:sub>
                  </m:sSub>
                </m:den>
              </m:f>
            </m:den>
          </m:f>
          <m:r>
            <m:t>  </m:t>
          </m:r>
          <m:d>
            <m:dPr>
              <m:begChr m:val="("/>
              <m:sepChr m:val=""/>
              <m:endChr m:val=")"/>
              <m:grow/>
            </m:dPr>
            <m:e>
              <m:r>
                <m:t>5.4</m:t>
              </m:r>
            </m:e>
          </m:d>
        </m:oMath>
      </m:oMathPara>
      <w:bookmarkEnd w:id="246"/>
    </w:p>
    <w:p>
      <w:pPr>
        <w:pStyle w:val="FirstParagraph"/>
      </w:pPr>
      <w:bookmarkStart w:id="247" w:name="eq-Rc1"/>
      <m:oMathPara>
        <m:oMathParaPr>
          <m:jc m:val="center"/>
        </m:oMathParaPr>
        <m:oMath>
          <m:sSub>
            <m:e>
              <m:r>
                <m:t>R</m:t>
              </m:r>
            </m:e>
            <m:sub>
              <m:r>
                <m:t>c</m:t>
              </m:r>
            </m:sub>
          </m:sSub>
          <m:r>
            <m:rPr>
              <m:sty m:val="p"/>
            </m:rPr>
            <m:t>=</m:t>
          </m:r>
          <m:f>
            <m:fPr>
              <m:type m:val="bar"/>
            </m:fPr>
            <m:num>
              <m:sSub>
                <m:e>
                  <m:r>
                    <m:t>U</m:t>
                  </m:r>
                </m:e>
                <m:sub>
                  <m:r>
                    <m:t>b</m:t>
                  </m:r>
                  <m:r>
                    <m:t>a</m:t>
                  </m:r>
                  <m:r>
                    <m:t>t</m:t>
                  </m:r>
                </m:sub>
              </m:sSub>
              <m:sSub>
                <m:e>
                  <m:r>
                    <m:t>v</m:t>
                  </m:r>
                </m:e>
                <m:sub>
                  <m:r>
                    <m:t>U</m:t>
                  </m:r>
                </m:sub>
              </m:sSub>
            </m:num>
            <m:den>
              <m:r>
                <m:t>2</m:t>
              </m:r>
              <m:sSub>
                <m:e>
                  <m:r>
                    <m:t>I</m:t>
                  </m:r>
                </m:e>
                <m:sub>
                  <m:r>
                    <m:t>c</m:t>
                  </m:r>
                </m:sub>
              </m:sSub>
              <m:d>
                <m:dPr>
                  <m:begChr m:val="("/>
                  <m:sepChr m:val=""/>
                  <m:endChr m:val=")"/>
                  <m:grow/>
                </m:dPr>
                <m:e>
                  <m:sSub>
                    <m:e>
                      <m:r>
                        <m:t>v</m:t>
                      </m:r>
                    </m:e>
                    <m:sub>
                      <m:r>
                        <m:t>U</m:t>
                      </m:r>
                    </m:sub>
                  </m:sSub>
                  <m:r>
                    <m:rPr>
                      <m:sty m:val="p"/>
                    </m:rPr>
                    <m:t>−</m:t>
                  </m:r>
                  <m:r>
                    <m:t>1</m:t>
                  </m:r>
                </m:e>
              </m:d>
            </m:den>
          </m:f>
          <m:r>
            <m:t>  </m:t>
          </m:r>
          <m:d>
            <m:dPr>
              <m:begChr m:val="("/>
              <m:sepChr m:val=""/>
              <m:endChr m:val=")"/>
              <m:grow/>
            </m:dPr>
            <m:e>
              <m:r>
                <m:t>5.5</m:t>
              </m:r>
            </m:e>
          </m:d>
        </m:oMath>
      </m:oMathPara>
      <w:bookmarkEnd w:id="247"/>
    </w:p>
    <w:p>
      <w:pPr>
        <w:pStyle w:val="FirstParagraph"/>
      </w:pPr>
      <m:oMathPara>
        <m:oMathParaPr>
          <m:jc m:val="center"/>
        </m:oMathParaPr>
        <m:oMath>
          <m:sSub>
            <m:e>
              <m:r>
                <m:t>R</m:t>
              </m:r>
            </m:e>
            <m:sub>
              <m:r>
                <m:t>c</m:t>
              </m:r>
            </m:sub>
          </m:sSub>
          <m:r>
            <m:rPr>
              <m:sty m:val="p"/>
            </m:rPr>
            <m:t>=</m:t>
          </m:r>
          <m:r>
            <m:rPr>
              <m:nor/>
              <m:sty m:val="p"/>
            </m:rPr>
            <m:t>4.76</m:t>
          </m:r>
          <m:r>
            <m:t> </m:t>
          </m:r>
          <m:r>
            <m:rPr>
              <m:sty m:val="p"/>
            </m:rPr>
            <m:t>k</m:t>
          </m:r>
          <m:r>
            <m:rPr>
              <m:sty m:val="p"/>
            </m:rPr>
            <m:t>Ω</m:t>
          </m:r>
        </m:oMath>
      </m:oMathPara>
    </w:p>
    <w:bookmarkEnd w:id="248"/>
    <w:bookmarkStart w:id="249" w:name="die-kollektorschaltung"/>
    <w:p>
      <w:pPr>
        <w:pStyle w:val="Heading3"/>
      </w:pPr>
      <w:r>
        <w:t xml:space="preserve">5.2.4 Die Kollektorschaltung</w:t>
      </w:r>
    </w:p>
    <w:p>
      <w:pPr>
        <w:pStyle w:val="FirstParagraph"/>
      </w:pPr>
      <w:r>
        <w:t xml:space="preserve">Die Kollektorschaltung wird als Impedanzwandler eingesetzt. Daher ist die wesentliche Eigenschaft der Eingangswiderstand. Die Bauteile müssen also so berechnet werden, dass sich ein gewünschter Eingangwiderstand einstellt.</w:t>
      </w:r>
    </w:p>
    <w:p>
      <w:pPr>
        <w:pStyle w:val="BodyText"/>
      </w:pPr>
      <w:r>
        <w:rPr>
          <w:b/>
          <w:bCs/>
        </w:rPr>
        <w:t xml:space="preserve">To be Continued</w:t>
      </w:r>
    </w:p>
    <w:bookmarkEnd w:id="249"/>
    <w:bookmarkEnd w:id="250"/>
    <w:bookmarkEnd w:id="251"/>
    <w:bookmarkStart w:id="377" w:name="leistungsverstärker"/>
    <w:p>
      <w:pPr>
        <w:pStyle w:val="Heading1"/>
      </w:pPr>
      <w:r>
        <w:t xml:space="preserve">6. Leistungsverstärker</w:t>
      </w:r>
    </w:p>
    <w:p>
      <w:pPr>
        <w:pStyle w:val="FirstParagraph"/>
      </w:pPr>
      <w:r>
        <w:rPr>
          <w:b/>
          <w:bCs/>
        </w:rPr>
        <w:t xml:space="preserve">Lernziele</w:t>
      </w:r>
    </w:p>
    <w:p>
      <w:pPr>
        <w:pStyle w:val="Compact"/>
        <w:numPr>
          <w:ilvl w:val="0"/>
          <w:numId w:val="1022"/>
        </w:numPr>
      </w:pPr>
      <w:r>
        <w:t xml:space="preserve">Auslegung von analogen Schaltungen</w:t>
      </w:r>
      <w:r>
        <w:br/>
      </w:r>
    </w:p>
    <w:p>
      <w:pPr>
        <w:pStyle w:val="Compact"/>
        <w:numPr>
          <w:ilvl w:val="0"/>
          <w:numId w:val="1022"/>
        </w:numPr>
      </w:pPr>
      <w:r>
        <w:t xml:space="preserve">Strukturiertes aufbereiten einer Aufgabenstellung</w:t>
      </w:r>
      <w:r>
        <w:br/>
      </w:r>
    </w:p>
    <w:p>
      <w:pPr>
        <w:pStyle w:val="Compact"/>
        <w:numPr>
          <w:ilvl w:val="0"/>
          <w:numId w:val="1022"/>
        </w:numPr>
      </w:pPr>
      <w:r>
        <w:t xml:space="preserve">Plausibilität und Qualitätsbeurteilung mittels Simulation</w:t>
      </w:r>
      <w:r>
        <w:br/>
      </w:r>
    </w:p>
    <w:p>
      <w:pPr>
        <w:pStyle w:val="Compact"/>
        <w:numPr>
          <w:ilvl w:val="0"/>
          <w:numId w:val="1022"/>
        </w:numPr>
      </w:pPr>
      <w:r>
        <w:t xml:space="preserve">Übersichtliches zeichnen komplexer Schaltpläne</w:t>
      </w:r>
      <w:r>
        <w:br/>
      </w:r>
    </w:p>
    <w:p>
      <w:pPr>
        <w:pStyle w:val="Compact"/>
        <w:numPr>
          <w:ilvl w:val="0"/>
          <w:numId w:val="1022"/>
        </w:numPr>
      </w:pPr>
      <w:r>
        <w:t xml:space="preserve">Strukturiertes, Zeitoptimiertes Dokumentieren der Arbeit</w:t>
      </w:r>
    </w:p>
    <w:p>
      <w:pPr>
        <w:pStyle w:val="FirstParagraph"/>
      </w:pPr>
      <w:r>
        <w:t xml:space="preserve">Transistorverstärker, wie sie bisher bekannt sind</w:t>
      </w:r>
      <w:r>
        <w:t xml:space="preserve"> </w:t>
      </w:r>
      <w:hyperlink w:anchor="sec-BJT">
        <w:r>
          <w:rPr>
            <w:rStyle w:val="Hyperlink"/>
          </w:rPr>
          <w:t xml:space="preserve">Kapitel 5.2</w:t>
        </w:r>
      </w:hyperlink>
      <w:r>
        <w:t xml:space="preserve">, in denen ein Transistor in einem Arbeitspunkt betrieben wird, haben bei höheren Leistungen eine zu hohe Verlustleistung. Die Verlustleistung ist proportional zum Strom durch den Kollektor</w:t>
      </w:r>
      <w:r>
        <w:t xml:space="preserve"> </w:t>
      </w:r>
      <m:oMath>
        <m:sSub>
          <m:e>
            <m:r>
              <m:t>I</m:t>
            </m:r>
          </m:e>
          <m:sub>
            <m:r>
              <m:t>C</m:t>
            </m:r>
          </m:sub>
        </m:sSub>
      </m:oMath>
      <w:r>
        <w:t xml:space="preserve"> </w:t>
      </w:r>
      <w:r>
        <w:t xml:space="preserve">in Ruhe, also ohne Signal am Eingang.</w:t>
      </w:r>
      <w:r>
        <w:t xml:space="preserve"> </w:t>
      </w:r>
      <w:r>
        <w:t xml:space="preserve">Bei der Emitterschaltung ist der Ruhestrom höher, da der Arbeitspunkt auf der Kennlinie weiter</w:t>
      </w:r>
      <w:r>
        <w:t xml:space="preserve"> </w:t>
      </w:r>
      <w:r>
        <w:t xml:space="preserve">“oben”</w:t>
      </w:r>
      <w:r>
        <w:t xml:space="preserve"> </w:t>
      </w:r>
      <w:r>
        <w:t xml:space="preserve">ist. Diese Betriebsart wird auch A - Betrieb genannt.</w:t>
      </w:r>
    </w:p>
    <w:tbl>
      <w:tblPr>
        <w:tblStyle w:val="Table"/>
        <w:tblW w:type="pct" w:w="5000"/>
        <w:tblLayout w:type="fixed"/>
        <w:tblLook w:firstRow="0" w:lastRow="0" w:firstColumn="0" w:lastColumn="0" w:noHBand="0" w:noVBand="0" w:val="0000"/>
      </w:tblPr>
      <w:tblGrid>
        <w:gridCol w:w="7920"/>
      </w:tblGrid>
      <w:tr>
        <w:tc>
          <w:tcPr/>
          <w:bookmarkStart w:id="255" w:name="fig-BJT-AP_Ruhestrom"/>
          <w:p>
            <w:pPr>
              <w:pStyle w:val="Compact"/>
              <w:jc w:val="center"/>
            </w:pPr>
            <w:r>
              <w:drawing>
                <wp:inline>
                  <wp:extent cx="5334000" cy="4960478"/>
                  <wp:effectExtent b="0" l="0" r="0" t="0"/>
                  <wp:docPr descr="" title="" id="253" name="Picture"/>
                  <a:graphic>
                    <a:graphicData uri="http://schemas.openxmlformats.org/drawingml/2006/picture">
                      <pic:pic>
                        <pic:nvPicPr>
                          <pic:cNvPr descr="Projekte/Grafiken/BJT_Kennlinie_AP_Ruhestrom.png" id="254" name="Picture"/>
                          <pic:cNvPicPr>
                            <a:picLocks noChangeArrowheads="1" noChangeAspect="1"/>
                          </pic:cNvPicPr>
                        </pic:nvPicPr>
                        <pic:blipFill>
                          <a:blip r:embed="rId252"/>
                          <a:stretch>
                            <a:fillRect/>
                          </a:stretch>
                        </pic:blipFill>
                        <pic:spPr bwMode="auto">
                          <a:xfrm>
                            <a:off x="0" y="0"/>
                            <a:ext cx="5334000" cy="496047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 Bipolartransistor Arbeitspunkt und Ruhestrom</w:t>
            </w:r>
            <w:r>
              <w:t xml:space="preserve"> </w:t>
            </w:r>
            <w:r>
              <w:t xml:space="preserve">[1]</w:t>
            </w:r>
          </w:p>
          <w:bookmarkEnd w:id="255"/>
        </w:tc>
      </w:tr>
    </w:tbl>
    <w:p>
      <w:pPr>
        <w:pStyle w:val="BodyText"/>
      </w:pPr>
      <w:r>
        <w:t xml:space="preserve">Um höhere Leistungen und eine geringere Verlustleistung zu erreichen, muss der Arbeitspunkt nach</w:t>
      </w:r>
      <w:r>
        <w:t xml:space="preserve"> </w:t>
      </w:r>
      <w:r>
        <w:t xml:space="preserve">“unten”</w:t>
      </w:r>
      <w:r>
        <w:t xml:space="preserve">, also zu einem kleineren</w:t>
      </w:r>
      <w:r>
        <w:t xml:space="preserve"> </w:t>
      </w:r>
      <m:oMath>
        <m:sSub>
          <m:e>
            <m:r>
              <m:t>I</m:t>
            </m:r>
          </m:e>
          <m:sub>
            <m:r>
              <m:t>C</m:t>
            </m:r>
          </m:sub>
        </m:sSub>
      </m:oMath>
      <w:r>
        <w:t xml:space="preserve"> </w:t>
      </w:r>
      <w:r>
        <w:t xml:space="preserve">gebracht werden. Wird dies am Beispiel des Verstärkers in Emittergrundschaltung</w:t>
      </w:r>
      <w:r>
        <w:t xml:space="preserve"> </w:t>
      </w:r>
      <w:hyperlink w:anchor="sec-BJT">
        <w:r>
          <w:rPr>
            <w:rStyle w:val="Hyperlink"/>
          </w:rPr>
          <w:t xml:space="preserve">Kapitel 5.2</w:t>
        </w:r>
      </w:hyperlink>
      <w:r>
        <w:t xml:space="preserve"> </w:t>
      </w:r>
      <w:r>
        <w:t xml:space="preserve">gemacht, würde das bedeuten, dass nur noch eine Halbwelle verstärkt wird. Um dies zu verhindern, werden ein PNP und ein NPN Transistor in Gegentakt geschaltet. Jeder Transistor übernimmt nun die Verstärkung einer Halbewelle. Warum der</w:t>
      </w:r>
      <w:r>
        <w:t xml:space="preserve"> </w:t>
      </w:r>
      <m:oMath>
        <m:sSub>
          <m:e>
            <m:r>
              <m:t>I</m:t>
            </m:r>
          </m:e>
          <m:sub>
            <m:r>
              <m:t>C</m:t>
            </m:r>
          </m:sub>
        </m:sSub>
      </m:oMath>
      <w:r>
        <w:t xml:space="preserve">, und damit die Verlustleistung, trotzdem nicht ganz Null sein kann, sehen wir im folgenden Teil.</w:t>
      </w:r>
    </w:p>
    <w:bookmarkStart w:id="264" w:name="die-gegentaktendstufe"/>
    <w:p>
      <w:pPr>
        <w:pStyle w:val="Heading2"/>
      </w:pPr>
      <w:r>
        <w:t xml:space="preserve">6.1 Die Gegentaktendstufe</w:t>
      </w:r>
    </w:p>
    <w:p>
      <w:pPr>
        <w:pStyle w:val="FirstParagraph"/>
      </w:pPr>
      <w:r>
        <w:t xml:space="preserve">Um zu vermeiden, dass der Arbeitspunkt eine höhere Verlustleistung aufgrund eines höheren</w:t>
      </w:r>
      <w:r>
        <w:t xml:space="preserve"> </w:t>
      </w:r>
      <m:oMath>
        <m:sSub>
          <m:e>
            <m:r>
              <m:t>I</m:t>
            </m:r>
          </m:e>
          <m:sub>
            <m:r>
              <m:t>C</m:t>
            </m:r>
          </m:sub>
        </m:sSub>
      </m:oMath>
      <w:r>
        <w:t xml:space="preserve"> </w:t>
      </w:r>
      <w:r>
        <w:t xml:space="preserve">verursacht, und trotzdem ein symmetrisches Signal verstärkt werden kann, können zwei Transistoren eingesetzt werden.</w:t>
      </w:r>
      <w:r>
        <w:t xml:space="preserve"> </w:t>
      </w:r>
      <w:r>
        <w:t xml:space="preserve">Damit ist auch die maximale Leistung höher, da der Arbeitsbereich pro Transistor besser ausgenutzt wird. Ein Transistor verstärkt die positiven Signale. Der andere die negativen. Dies wird Gegentaktendstufe genannt. Die Betriebsart wird hier als B bezeichnet.</w:t>
      </w:r>
      <w:r>
        <w:t xml:space="preserve"> </w:t>
      </w:r>
      <w:r>
        <w:t xml:space="preserve">Wird eine reale Schaltung entwickelt, ist stets darauf zu achten, dass die Bauteileigenschaften berücksichtigt werden. Speziell die Maximalwerte dürfen nicht überschritten werden.</w:t>
      </w:r>
    </w:p>
    <w:tbl>
      <w:tblPr>
        <w:tblStyle w:val="Table"/>
        <w:tblW w:type="pct" w:w="5000"/>
        <w:tblLayout w:type="fixed"/>
        <w:tblLook w:firstRow="0" w:lastRow="0" w:firstColumn="0" w:lastColumn="0" w:noHBand="0" w:noVBand="0" w:val="0000"/>
      </w:tblPr>
      <w:tblGrid>
        <w:gridCol w:w="7920"/>
      </w:tblGrid>
      <w:tr>
        <w:tc>
          <w:tcPr/>
          <w:bookmarkStart w:id="259" w:name="fig-BJT_Gegen"/>
          <w:p>
            <w:pPr>
              <w:pStyle w:val="Compact"/>
              <w:jc w:val="center"/>
            </w:pPr>
            <w:r>
              <w:drawing>
                <wp:inline>
                  <wp:extent cx="5334000" cy="4870760"/>
                  <wp:effectExtent b="0" l="0" r="0" t="0"/>
                  <wp:docPr descr="" title="" id="257" name="Picture"/>
                  <a:graphic>
                    <a:graphicData uri="http://schemas.openxmlformats.org/drawingml/2006/picture">
                      <pic:pic>
                        <pic:nvPicPr>
                          <pic:cNvPr descr="Projekte/Grafiken/01_LV_Gegentaktendstufe.png" id="258" name="Picture"/>
                          <pic:cNvPicPr>
                            <a:picLocks noChangeArrowheads="1" noChangeAspect="1"/>
                          </pic:cNvPicPr>
                        </pic:nvPicPr>
                        <pic:blipFill>
                          <a:blip r:embed="rId256"/>
                          <a:stretch>
                            <a:fillRect/>
                          </a:stretch>
                        </pic:blipFill>
                        <pic:spPr bwMode="auto">
                          <a:xfrm>
                            <a:off x="0" y="0"/>
                            <a:ext cx="5334000" cy="487076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 Bipolartransistoren in Gegentakt</w:t>
            </w:r>
          </w:p>
          <w:bookmarkEnd w:id="259"/>
        </w:tc>
      </w:tr>
    </w:tbl>
    <w:p>
      <w:pPr>
        <w:pStyle w:val="BodyText"/>
      </w:pPr>
      <w:r>
        <w:t xml:space="preserve">Wird diese Schaltung einem Test unterzogen, zeigt sich, dass das Ergebnis wenig zufriedenstellend ist. Weder wird die Amplitude erreicht, das Signal wird gedämpft, noch folgt der Ausgang dem sinusförmigen Verlauf des Eingangs. Speziell an den Nulldurchgängen gibt es beträchtliche Verzerrungen. Als Qualitätskriterium soll von nun an die Differenz zwischen Ausgangsspannung und Eingangsspannung herangezogen werden.</w:t>
      </w:r>
    </w:p>
    <w:tbl>
      <w:tblPr>
        <w:tblStyle w:val="Table"/>
        <w:tblW w:type="pct" w:w="5000"/>
        <w:tblLayout w:type="fixed"/>
        <w:tblLook w:firstRow="0" w:lastRow="0" w:firstColumn="0" w:lastColumn="0" w:noHBand="0" w:noVBand="0" w:val="0000"/>
      </w:tblPr>
      <w:tblGrid>
        <w:gridCol w:w="7920"/>
      </w:tblGrid>
      <w:tr>
        <w:tc>
          <w:tcPr/>
          <w:bookmarkStart w:id="263" w:name="fig-BJT_Gegen_Sim1"/>
          <w:p>
            <w:pPr>
              <w:pStyle w:val="Compact"/>
              <w:jc w:val="center"/>
            </w:pPr>
            <w:r>
              <w:drawing>
                <wp:inline>
                  <wp:extent cx="5334000" cy="7620000"/>
                  <wp:effectExtent b="0" l="0" r="0" t="0"/>
                  <wp:docPr descr="" title="" id="261" name="Picture"/>
                  <a:graphic>
                    <a:graphicData uri="http://schemas.openxmlformats.org/drawingml/2006/picture">
                      <pic:pic>
                        <pic:nvPicPr>
                          <pic:cNvPr descr="Projekte/Grafiken/01_Transient%20Analysis.svg" id="2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0"/>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6.3: Bipolartransistoren in Gegentakt, Simulationsergebnisse</w:t>
            </w:r>
          </w:p>
          <w:bookmarkEnd w:id="263"/>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64"/>
    <w:bookmarkStart w:id="273" w:name="rückkopplung"/>
    <w:p>
      <w:pPr>
        <w:pStyle w:val="Heading2"/>
      </w:pPr>
      <w:r>
        <w:t xml:space="preserve">6.2 Rückkopplung</w:t>
      </w:r>
    </w:p>
    <w:p>
      <w:pPr>
        <w:pStyle w:val="FirstParagraph"/>
      </w:pPr>
      <w:r>
        <w:t xml:space="preserve">Um den Verlauf der Ausgangsspannung an den Verlauf der Eingangsspannung anzupassen, wird eine Gegenkopplung verwendet. Dazu ist eine Subtraktion des Ausgangssignals vom Eingangssignal notwendig. Als Transistorschaltung würde sich eine Differenzverstärkerschaltung anbieten. Für ein noch besseres Ergebnis wird hier ein OPV eingesetzt. Durch die Rückkopplung der gesamten Ausgangsspannung wird eine Spannungsverstärkung von Eins erreicht. Das Ausgangssignal folgt dem Eingangssignal.</w:t>
      </w:r>
      <w:r>
        <w:t xml:space="preserve"> </w:t>
      </w:r>
      <w:r>
        <w:t xml:space="preserve">Eine legitime Frage ist, warum nicht einfach nur der OPV verwendet wird? Hier kann auf die Überschrift verwiesen werden. Es soll Leistung verstärkt werden. Und die Ausgangsleistung eines OPV reicht in der Regel nicht aus, um beispielsweise einen Lautsprecher zu betreiben.</w:t>
      </w:r>
    </w:p>
    <w:tbl>
      <w:tblPr>
        <w:tblStyle w:val="Table"/>
        <w:tblW w:type="pct" w:w="5000"/>
        <w:tblLayout w:type="fixed"/>
        <w:tblLook w:firstRow="0" w:lastRow="0" w:firstColumn="0" w:lastColumn="0" w:noHBand="0" w:noVBand="0" w:val="0000"/>
      </w:tblPr>
      <w:tblGrid>
        <w:gridCol w:w="7920"/>
      </w:tblGrid>
      <w:tr>
        <w:tc>
          <w:tcPr/>
          <w:bookmarkStart w:id="268" w:name="fig-BJT_GegenRueck"/>
          <w:p>
            <w:pPr>
              <w:pStyle w:val="Compact"/>
              <w:jc w:val="center"/>
            </w:pPr>
            <w:r>
              <w:drawing>
                <wp:inline>
                  <wp:extent cx="5334000" cy="4019641"/>
                  <wp:effectExtent b="0" l="0" r="0" t="0"/>
                  <wp:docPr descr="" title="" id="266" name="Picture"/>
                  <a:graphic>
                    <a:graphicData uri="http://schemas.openxmlformats.org/drawingml/2006/picture">
                      <pic:pic>
                        <pic:nvPicPr>
                          <pic:cNvPr descr="Projekte/Grafiken/02_LV_Rueckkopplung.png" id="267" name="Picture"/>
                          <pic:cNvPicPr>
                            <a:picLocks noChangeArrowheads="1" noChangeAspect="1"/>
                          </pic:cNvPicPr>
                        </pic:nvPicPr>
                        <pic:blipFill>
                          <a:blip r:embed="rId265"/>
                          <a:stretch>
                            <a:fillRect/>
                          </a:stretch>
                        </pic:blipFill>
                        <pic:spPr bwMode="auto">
                          <a:xfrm>
                            <a:off x="0" y="0"/>
                            <a:ext cx="5334000" cy="401964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6.4: Gegentaktendstufe mit Rückkopplung</w:t>
            </w:r>
          </w:p>
          <w:bookmarkEnd w:id="268"/>
        </w:tc>
      </w:tr>
    </w:tbl>
    <w:p>
      <w:pPr>
        <w:pStyle w:val="BodyText"/>
      </w:pPr>
      <w:r>
        <w:t xml:space="preserve">Mittels Simulation kann nun erneut die Qualität überprüft werden. Es ist zu erkennen, dass die Amplitude erreicht wird. An den Nulldurchgängen sind jedoch noch Störungen zu sehen. Die Ursache dieser Störungen sind die Kennlinien der Transistoren. In</w:t>
      </w:r>
      <w:r>
        <w:t xml:space="preserve"> </w:t>
      </w:r>
      <w:hyperlink w:anchor="fig-BJT-AP_Ruhestrom">
        <w:r>
          <w:rPr>
            <w:rStyle w:val="Hyperlink"/>
          </w:rPr>
          <w:t xml:space="preserve">Abbildung 6.1</w:t>
        </w:r>
      </w:hyperlink>
      <w:r>
        <w:t xml:space="preserve"> </w:t>
      </w:r>
      <w:r>
        <w:t xml:space="preserve">lässt sich erkennen, dass sich in der Nähe des Ursprunges ein Knick befindet. Erst ab einer</w:t>
      </w:r>
      <w:r>
        <w:t xml:space="preserve"> </w:t>
      </w:r>
      <m:oMath>
        <m:sSub>
          <m:e>
            <m:r>
              <m:t>U</m:t>
            </m:r>
          </m:e>
          <m:sub>
            <m:r>
              <m:t>B</m:t>
            </m:r>
            <m:r>
              <m:t>E</m:t>
            </m:r>
          </m:sub>
        </m:sSub>
        <m:r>
          <m:t> </m:t>
        </m:r>
      </m:oMath>
      <w:r>
        <w:t xml:space="preserve"> </w:t>
      </w:r>
      <w:r>
        <w:t xml:space="preserve">größer von ca.</w:t>
      </w:r>
      <w:r>
        <w:t xml:space="preserve"> </w:t>
      </w:r>
      <m:oMath>
        <m:r>
          <m:t>0</m:t>
        </m:r>
        <m:r>
          <m:rPr>
            <m:sty m:val="p"/>
          </m:rPr>
          <m:t>,</m:t>
        </m:r>
        <m:r>
          <m:t>7</m:t>
        </m:r>
        <m:r>
          <m:t> </m:t>
        </m:r>
        <m:r>
          <m:rPr>
            <m:sty m:val="p"/>
          </m:rPr>
          <m:t>V</m:t>
        </m:r>
      </m:oMath>
      <w:r>
        <w:t xml:space="preserve"> </w:t>
      </w:r>
      <w:r>
        <w:t xml:space="preserve">beginnt der Transistor zu leiten. Das bedeutet, dass Eingangssignale kleiner als diese minimal notwendige Basis- Emitterspannung nicht verstärkt werden.</w:t>
      </w:r>
      <w:r>
        <w:br/>
      </w:r>
      <w:r>
        <w:t xml:space="preserve">Der OPV wirkt zwar auch den Übergabeverzerrungen entgegen, allerdings ist er stark abhängig von der Frequenz. Je schneller im Verhältnis zum Signal der OPV sein Ausgangssignal ändern kann, umso kleiner sind die Verzerrungen. Wie schnell der OPV seinen Ausgang ändern kann, hängt von der Slew-Rate mit der Einheit</w:t>
      </w:r>
      <w:r>
        <w:t xml:space="preserve"> </w:t>
      </w:r>
      <m:oMath>
        <m:f>
          <m:fPr>
            <m:type m:val="bar"/>
          </m:fPr>
          <m:num>
            <m:r>
              <m:rPr>
                <m:sty m:val="p"/>
              </m:rPr>
              <m:t>V</m:t>
            </m:r>
          </m:num>
          <m:den>
            <m:r>
              <m:rPr>
                <m:sty m:val="p"/>
              </m:rPr>
              <m:t>s</m:t>
            </m:r>
          </m:den>
        </m:f>
      </m:oMath>
      <w:r>
        <w:t xml:space="preserve"> </w:t>
      </w:r>
      <w:r>
        <w:t xml:space="preserve">ab.</w:t>
      </w:r>
    </w:p>
    <w:tbl>
      <w:tblPr>
        <w:tblStyle w:val="Table"/>
        <w:tblW w:type="pct" w:w="5000"/>
        <w:tblLayout w:type="fixed"/>
        <w:tblLook w:firstRow="0" w:lastRow="0" w:firstColumn="0" w:lastColumn="0" w:noHBand="0" w:noVBand="0" w:val="0000"/>
      </w:tblPr>
      <w:tblGrid>
        <w:gridCol w:w="7920"/>
      </w:tblGrid>
      <w:tr>
        <w:tc>
          <w:tcPr/>
          <w:bookmarkStart w:id="272" w:name="fig-BJT_GegenRueckSim"/>
          <w:p>
            <w:pPr>
              <w:pStyle w:val="Compact"/>
              <w:jc w:val="center"/>
            </w:pPr>
            <w:r>
              <w:drawing>
                <wp:inline>
                  <wp:extent cx="5334000" cy="7620000"/>
                  <wp:effectExtent b="0" l="0" r="0" t="0"/>
                  <wp:docPr descr="" title="" id="270" name="Picture"/>
                  <a:graphic>
                    <a:graphicData uri="http://schemas.openxmlformats.org/drawingml/2006/picture">
                      <pic:pic>
                        <pic:nvPicPr>
                          <pic:cNvPr descr="Projekte/Grafiken/02_Transient%20Analysis.svg" id="2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9"/>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6.5: Bipolartransistoren in Gegentakt, Simulationsergebnisse</w:t>
            </w:r>
          </w:p>
          <w:bookmarkEnd w:id="272"/>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bookmarkEnd w:id="273"/>
    <w:bookmarkStart w:id="288" w:name="sec-LV_Vorspannen"/>
    <w:p>
      <w:pPr>
        <w:pStyle w:val="Heading2"/>
      </w:pPr>
      <w:r>
        <w:t xml:space="preserve">6.3 Vorspannen</w:t>
      </w:r>
    </w:p>
    <w:p>
      <w:pPr>
        <w:pStyle w:val="FirstParagraph"/>
      </w:pPr>
      <w:r>
        <w:t xml:space="preserve">Um die Übergabeverzerrungen zu eliminieren wird die B-E Strecke vorgespannt. Das bedeutet eine Spannung anzulegen, welche größer ist als die Schwellspannung der Basis- Emitter Strecke. Damit ist der Transistor bereits im leitenden Bereich und wird nur noch vom Eingangssignal weiter ausgesteuert.</w:t>
      </w:r>
      <w:r>
        <w:br/>
      </w:r>
      <w:r>
        <w:t xml:space="preserve">Da durch das Vorspannen auch ein Kollektorstrom durch den Transistor fließt, wenn am Eingang</w:t>
      </w:r>
      <w:r>
        <w:t xml:space="preserve"> </w:t>
      </w:r>
      <m:oMath>
        <m:r>
          <m:t>0</m:t>
        </m:r>
        <m:r>
          <m:t> </m:t>
        </m:r>
        <m:r>
          <m:rPr>
            <m:sty m:val="p"/>
          </m:rPr>
          <m:t>V</m:t>
        </m:r>
        <m:r>
          <m:t> </m:t>
        </m:r>
      </m:oMath>
      <w:r>
        <w:t xml:space="preserve"> </w:t>
      </w:r>
      <w:r>
        <w:t xml:space="preserve">anliegen erhöhen sich die Verluste. Dieser Kollektorstrom wird auch als Ruhestrom bezeichnet</w:t>
      </w:r>
      <w:r>
        <w:t xml:space="preserve"> </w:t>
      </w:r>
      <m:oMath>
        <m:sSub>
          <m:e>
            <m:r>
              <m:t>I</m:t>
            </m:r>
          </m:e>
          <m:sub>
            <m:r>
              <m:t>C</m:t>
            </m:r>
            <m:r>
              <m:rPr>
                <m:sty m:val="p"/>
              </m:rPr>
              <m:t>,</m:t>
            </m:r>
            <m:r>
              <m:t>R</m:t>
            </m:r>
            <m:r>
              <m:t>u</m:t>
            </m:r>
            <m:r>
              <m:t>h</m:t>
            </m:r>
            <m:r>
              <m:t>e</m:t>
            </m:r>
          </m:sub>
        </m:sSub>
        <m:r>
          <m:t> </m:t>
        </m:r>
      </m:oMath>
      <w:r>
        <w:t xml:space="preserve">. Um den Ruhestrom möglichst klein zu halten, muss die Spannungsquelle an die Transistoren und deren Fertigungstoleranzen angepasst werden.</w:t>
      </w:r>
    </w:p>
    <w:tbl>
      <w:tblPr>
        <w:tblStyle w:val="Table"/>
        <w:tblW w:type="pct" w:w="5000"/>
        <w:tblLayout w:type="fixed"/>
        <w:tblLook w:firstRow="0" w:lastRow="0" w:firstColumn="0" w:lastColumn="0" w:noHBand="0" w:noVBand="0" w:val="0000"/>
      </w:tblPr>
      <w:tblGrid>
        <w:gridCol w:w="7920"/>
      </w:tblGrid>
      <w:tr>
        <w:tc>
          <w:tcPr/>
          <w:bookmarkStart w:id="277" w:name="fig-BJT_GegenRueckVor"/>
          <w:p>
            <w:pPr>
              <w:pStyle w:val="Compact"/>
              <w:jc w:val="center"/>
            </w:pPr>
            <w:r>
              <w:drawing>
                <wp:inline>
                  <wp:extent cx="5334000" cy="3281896"/>
                  <wp:effectExtent b="0" l="0" r="0" t="0"/>
                  <wp:docPr descr="" title="" id="275" name="Picture"/>
                  <a:graphic>
                    <a:graphicData uri="http://schemas.openxmlformats.org/drawingml/2006/picture">
                      <pic:pic>
                        <pic:nvPicPr>
                          <pic:cNvPr descr="Projekte/Grafiken/03_LV_Vorspannung.png" id="276" name="Picture"/>
                          <pic:cNvPicPr>
                            <a:picLocks noChangeArrowheads="1" noChangeAspect="1"/>
                          </pic:cNvPicPr>
                        </pic:nvPicPr>
                        <pic:blipFill>
                          <a:blip r:embed="rId274"/>
                          <a:stretch>
                            <a:fillRect/>
                          </a:stretch>
                        </pic:blipFill>
                        <pic:spPr bwMode="auto">
                          <a:xfrm>
                            <a:off x="0" y="0"/>
                            <a:ext cx="5334000" cy="328189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6.6: Gegentaktendstufe mit vorgespannten Transistoren</w:t>
            </w:r>
          </w:p>
          <w:bookmarkEnd w:id="277"/>
        </w:tc>
      </w:tr>
    </w:tbl>
    <w:p>
      <w:pPr>
        <w:pStyle w:val="BodyText"/>
      </w:pPr>
      <w:r>
        <w:t xml:space="preserve">Mittels DC-Sweep kann die Spannungsquelle auf einen gewünschten</w:t>
      </w:r>
      <w:r>
        <w:t xml:space="preserve"> </w:t>
      </w:r>
      <m:oMath>
        <m:sSub>
          <m:e>
            <m:r>
              <m:t>I</m:t>
            </m:r>
          </m:e>
          <m:sub>
            <m:r>
              <m:t>C</m:t>
            </m:r>
          </m:sub>
        </m:sSub>
      </m:oMath>
      <w:r>
        <w:t xml:space="preserve"> </w:t>
      </w:r>
      <w:r>
        <w:t xml:space="preserve">eingestellt werden. Der</w:t>
      </w:r>
      <w:r>
        <w:t xml:space="preserve"> </w:t>
      </w:r>
      <m:oMath>
        <m:sSub>
          <m:e>
            <m:r>
              <m:t>I</m:t>
            </m:r>
          </m:e>
          <m:sub>
            <m:r>
              <m:t>C</m:t>
            </m:r>
          </m:sub>
        </m:sSub>
      </m:oMath>
      <w:r>
        <w:t xml:space="preserve"> </w:t>
      </w:r>
      <w:r>
        <w:t xml:space="preserve">ist so zu wählen, dass der Arbeitspunkt außerhalb des nichtlinearen Bereichs der Transistorkennlinie liegt. Gleichzeitig soll er so klein wie möglich sein, um die Verluste gering zu halten. Hier soll der</w:t>
      </w:r>
      <w:r>
        <w:t xml:space="preserve"> </w:t>
      </w:r>
      <m:oMath>
        <m:sSub>
          <m:e>
            <m:r>
              <m:t>I</m:t>
            </m:r>
          </m:e>
          <m:sub>
            <m:r>
              <m:t>C</m:t>
            </m:r>
          </m:sub>
        </m:sSub>
      </m:oMath>
      <w:r>
        <w:t xml:space="preserve"> </w:t>
      </w:r>
      <w:r>
        <w:t xml:space="preserve">ein Zehntel des maximalen Laststromes betragen.</w:t>
      </w:r>
    </w:p>
    <w:tbl>
      <w:tblPr>
        <w:tblStyle w:val="Table"/>
        <w:tblW w:type="pct" w:w="5000"/>
        <w:tblLayout w:type="fixed"/>
        <w:tblLook w:firstRow="0" w:lastRow="0" w:firstColumn="0" w:lastColumn="0" w:noHBand="0" w:noVBand="0" w:val="0000"/>
      </w:tblPr>
      <w:tblGrid>
        <w:gridCol w:w="7920"/>
      </w:tblGrid>
      <w:tr>
        <w:tc>
          <w:tcPr/>
          <w:bookmarkStart w:id="281" w:name="fig-BJT_GegenRueckVorDCSw"/>
          <w:p>
            <w:pPr>
              <w:pStyle w:val="Compact"/>
              <w:jc w:val="center"/>
            </w:pPr>
            <w:r>
              <w:drawing>
                <wp:inline>
                  <wp:extent cx="5334000" cy="3810000"/>
                  <wp:effectExtent b="0" l="0" r="0" t="0"/>
                  <wp:docPr descr="" title="" id="279" name="Picture"/>
                  <a:graphic>
                    <a:graphicData uri="http://schemas.openxmlformats.org/drawingml/2006/picture">
                      <pic:pic>
                        <pic:nvPicPr>
                          <pic:cNvPr descr="Projekte/Grafiken/03_DCSweepVorspannung.svg" id="2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8"/>
                              </a:ext>
                            </a:extLst>
                          </a:blip>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6.7: Gegentaktendstufe mit vorgespannten Transistoren, DC-Sweep</w:t>
            </w:r>
          </w:p>
          <w:bookmarkEnd w:id="281"/>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min</w:t>
            </w:r>
          </w:p>
        </w:tc>
        <w:tc>
          <w:tcPr/>
          <w:p>
            <w:pPr>
              <w:pStyle w:val="Compact"/>
              <w:jc w:val="center"/>
            </w:pPr>
            <w:r>
              <w:t xml:space="preserve">1 V</w:t>
            </w:r>
          </w:p>
        </w:tc>
        <w:tc>
          <w:tcPr/>
          <w:p>
            <w:pPr>
              <w:pStyle w:val="Compact"/>
            </w:pPr>
          </w:p>
        </w:tc>
      </w:tr>
      <w:tr>
        <w:tc>
          <w:tcPr/>
          <w:p>
            <w:pPr>
              <w:pStyle w:val="Compact"/>
            </w:pPr>
            <m:oMath>
              <m:sSub>
                <m:e>
                  <m:r>
                    <m:t>V</m:t>
                  </m:r>
                </m:e>
                <m:sub>
                  <m:r>
                    <m:t>v</m:t>
                  </m:r>
                  <m:r>
                    <m:t>o</m:t>
                  </m:r>
                  <m:r>
                    <m:t>r</m:t>
                  </m:r>
                </m:sub>
              </m:sSub>
            </m:oMath>
            <w:r>
              <w:t xml:space="preserve"> </w:t>
            </w:r>
            <w:r>
              <w:t xml:space="preserve">max</w:t>
            </w:r>
          </w:p>
        </w:tc>
        <w:tc>
          <w:tcPr/>
          <w:p>
            <w:pPr>
              <w:pStyle w:val="Compact"/>
              <w:jc w:val="center"/>
            </w:pPr>
            <w:r>
              <w:t xml:space="preserve">1,4 V</w:t>
            </w:r>
          </w:p>
        </w:tc>
        <w:tc>
          <w:tcPr/>
          <w:p>
            <w:pPr>
              <w:pStyle w:val="Compact"/>
            </w:pPr>
          </w:p>
        </w:tc>
      </w:tr>
      <w:tr>
        <w:tc>
          <w:tcPr/>
          <w:p>
            <w:pPr>
              <w:pStyle w:val="Compact"/>
            </w:pPr>
            <m:oMath>
              <m:sSub>
                <m:e>
                  <m:r>
                    <m:t>V</m:t>
                  </m:r>
                </m:e>
                <m:sub>
                  <m:r>
                    <m:t>v</m:t>
                  </m:r>
                  <m:r>
                    <m:t>o</m:t>
                  </m:r>
                  <m:r>
                    <m:t>r</m:t>
                  </m:r>
                </m:sub>
              </m:sSub>
            </m:oMath>
            <w:r>
              <w:t xml:space="preserve"> </w:t>
            </w:r>
            <w:r>
              <w:t xml:space="preserve">step size</w:t>
            </w:r>
          </w:p>
        </w:tc>
        <w:tc>
          <w:tcPr/>
          <w:p>
            <w:pPr>
              <w:pStyle w:val="Compact"/>
              <w:jc w:val="center"/>
            </w:pPr>
            <w:r>
              <w:t xml:space="preserve">10 mV</w:t>
            </w:r>
          </w:p>
        </w:tc>
        <w:tc>
          <w:tcPr/>
          <w:p>
            <w:pPr>
              <w:pStyle w:val="Compact"/>
            </w:pPr>
          </w:p>
        </w:tc>
      </w:tr>
    </w:tbl>
    <w:p>
      <w:pPr>
        <w:pStyle w:val="BodyText"/>
      </w:pPr>
      <w:r>
        <w:t xml:space="preserve">Mit dem Cursor können die Ergebnisse exakt abgelesen werden.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T1</w:t>
            </w:r>
          </w:p>
        </w:tc>
        <w:tc>
          <w:tcPr/>
          <w:p>
            <w:pPr>
              <w:pStyle w:val="Compact"/>
              <w:jc w:val="center"/>
            </w:pPr>
            <w:r>
              <w:t xml:space="preserve">1,3479 V</w:t>
            </w:r>
          </w:p>
        </w:tc>
        <w:tc>
          <w:tcPr/>
          <w:p>
            <w:pPr>
              <w:pStyle w:val="Compact"/>
            </w:pPr>
          </w:p>
        </w:tc>
      </w:tr>
      <w:tr>
        <w:tc>
          <w:tcPr/>
          <w:p>
            <w:pPr>
              <w:pStyle w:val="Compact"/>
            </w:pPr>
            <m:oMath>
              <m:sSub>
                <m:e>
                  <m:r>
                    <m:t>V</m:t>
                  </m:r>
                </m:e>
                <m:sub>
                  <m:r>
                    <m:t>v</m:t>
                  </m:r>
                  <m:r>
                    <m:t>o</m:t>
                  </m:r>
                  <m:r>
                    <m:t>r</m:t>
                  </m:r>
                </m:sub>
              </m:sSub>
            </m:oMath>
            <w:r>
              <w:t xml:space="preserve"> </w:t>
            </w:r>
            <w:r>
              <w:t xml:space="preserve">bei</w:t>
            </w:r>
            <w:r>
              <w:t xml:space="preserve"> </w:t>
            </w:r>
            <m:oMath>
              <m:sSub>
                <m:e>
                  <m:r>
                    <m:t>I</m:t>
                  </m:r>
                </m:e>
                <m:sub>
                  <m:r>
                    <m:t>C</m:t>
                  </m:r>
                </m:sub>
              </m:sSub>
            </m:oMath>
            <w:r>
              <w:t xml:space="preserve"> </w:t>
            </w:r>
            <w:r>
              <w:t xml:space="preserve">= 15 mA an T2</w:t>
            </w:r>
          </w:p>
        </w:tc>
        <w:tc>
          <w:tcPr/>
          <w:p>
            <w:pPr>
              <w:pStyle w:val="Compact"/>
              <w:jc w:val="center"/>
            </w:pPr>
            <w:r>
              <w:t xml:space="preserve">1,3488 V</w:t>
            </w:r>
          </w:p>
        </w:tc>
        <w:tc>
          <w:tcPr/>
          <w:p>
            <w:pPr>
              <w:pStyle w:val="Compact"/>
            </w:pPr>
          </w:p>
        </w:tc>
      </w:tr>
    </w:tbl>
    <w:p>
      <w:pPr>
        <w:pStyle w:val="BodyText"/>
      </w:pPr>
      <w:r>
        <w:t xml:space="preserve">Da es sich um unterschiedliche Transistoren handelt, ist natürlich auch der Zusammenhang zwischen</w:t>
      </w:r>
      <w:r>
        <w:t xml:space="preserve"> </w:t>
      </w:r>
      <m:oMath>
        <m:sSub>
          <m:e>
            <m:r>
              <m:t>U</m:t>
            </m:r>
          </m:e>
          <m:sub>
            <m:r>
              <m:t>B</m:t>
            </m:r>
            <m:r>
              <m:t>E</m:t>
            </m:r>
          </m:sub>
        </m:sSub>
      </m:oMath>
      <w:r>
        <w:t xml:space="preserve"> </w:t>
      </w:r>
      <w:r>
        <w:t xml:space="preserve">und</w:t>
      </w:r>
      <w:r>
        <w:t xml:space="preserve"> </w:t>
      </w:r>
      <m:oMath>
        <m:sSub>
          <m:e>
            <m:r>
              <m:t>I</m:t>
            </m:r>
          </m:e>
          <m:sub>
            <m:r>
              <m:t>C</m:t>
            </m:r>
          </m:sub>
        </m:sSub>
      </m:oMath>
      <w:r>
        <w:t xml:space="preserve"> </w:t>
      </w:r>
      <w:r>
        <w:t xml:space="preserve">ein anderer. Da die Werte sehr nahe beieinander liegen, kann ein gerundetes arithmetisches Mittel als Ergebnis für</w:t>
      </w:r>
      <w:r>
        <w:t xml:space="preserve"> </w:t>
      </w:r>
      <m:oMath>
        <m:sSub>
          <m:e>
            <m:r>
              <m:t>V</m:t>
            </m:r>
          </m:e>
          <m:sub>
            <m:r>
              <m:t>V</m:t>
            </m:r>
            <m:r>
              <m:t>o</m:t>
            </m:r>
            <m:r>
              <m:t>r</m:t>
            </m:r>
          </m:sub>
        </m:sSub>
      </m:oMath>
      <w:r>
        <w:t xml:space="preserve"> </w:t>
      </w:r>
      <w:r>
        <w:t xml:space="preserve">verwendet werden.</w:t>
      </w:r>
    </w:p>
    <w:p>
      <w:pPr>
        <w:pStyle w:val="BodyText"/>
      </w:pPr>
      <w:r>
        <w:t xml:space="preserve">Der Verstärker hat nun eine Qualität, welche das Verstärken von niederfrequenten Signalen in ausreichender Güte erlaubt, um beispielsweise Musik zu verstärken. Dies ist am geringen Unterschied zwischen der Eingangsspannung und der Ausgangsspannung zu erkennen.</w:t>
      </w:r>
    </w:p>
    <w:tbl>
      <w:tblPr>
        <w:tblStyle w:val="Table"/>
        <w:tblW w:type="pct" w:w="5000"/>
        <w:tblLayout w:type="fixed"/>
        <w:tblLook w:firstRow="0" w:lastRow="0" w:firstColumn="0" w:lastColumn="0" w:noHBand="0" w:noVBand="0" w:val="0000"/>
      </w:tblPr>
      <w:tblGrid>
        <w:gridCol w:w="7920"/>
      </w:tblGrid>
      <w:tr>
        <w:tc>
          <w:tcPr/>
          <w:bookmarkStart w:id="285" w:name="fig-BJT_GegenRueckVorSim1"/>
          <w:p>
            <w:pPr>
              <w:pStyle w:val="Compact"/>
              <w:jc w:val="center"/>
            </w:pPr>
            <w:r>
              <w:drawing>
                <wp:inline>
                  <wp:extent cx="5334000" cy="7620000"/>
                  <wp:effectExtent b="0" l="0" r="0" t="0"/>
                  <wp:docPr descr="" title="" id="283" name="Picture"/>
                  <a:graphic>
                    <a:graphicData uri="http://schemas.openxmlformats.org/drawingml/2006/picture">
                      <pic:pic>
                        <pic:nvPicPr>
                          <pic:cNvPr descr="Projekte/Grafiken/03_Transient%20Analysis.svg" id="2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2"/>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6.8: Bipolartransistoren in Gegentakt, Simulationsergebnisse</w:t>
            </w:r>
          </w:p>
          <w:bookmarkEnd w:id="285"/>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C:\Users\leo\AppData\Local\Programs\Quarto\share\formats\docx\note.png" id="28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anderen Darstellungen des Verhältnisses zwischen Ausgang und Eingang würden sich eignen um nachzuweisen, dass die Verzerrung akzeptabel ist?</w:t>
            </w:r>
          </w:p>
          <w:p/>
        </w:tc>
      </w:tr>
    </w:tbl>
    <w:bookmarkEnd w:id="288"/>
    <w:bookmarkStart w:id="341" w:name="reale-spannungsquelle"/>
    <w:p>
      <w:pPr>
        <w:pStyle w:val="Heading2"/>
      </w:pPr>
      <w:r>
        <w:t xml:space="preserve">6.4 Reale Spannungsquelle</w:t>
      </w:r>
    </w:p>
    <w:p>
      <w:pPr>
        <w:pStyle w:val="FirstParagraph"/>
      </w:pPr>
      <w:r>
        <w:t xml:space="preserve">Ideale Spannungsquellen, wie oben eingezeichnet, existieren nicht. Daher muss die ideale Spannungsquelle mit einer realen Spannungsquelle ersetzt werden. Aus Kostengründen muss dies mit möglichst wenigen Bauteilen geschehen. Daher fällt ein Netzteil aus. Eine Schaltung mit nur drei Bauteilen, welche die Aufgabe erledigen kann, ist ein sogenannter</w:t>
      </w:r>
      <w:r>
        <w:t xml:space="preserve"> </w:t>
      </w:r>
      <w:r>
        <w:t xml:space="preserve">“</w:t>
      </w:r>
      <m:oMath>
        <m:sSub>
          <m:e>
            <m:r>
              <m:t>U</m:t>
            </m:r>
          </m:e>
          <m:sub>
            <m:r>
              <m:t>B</m:t>
            </m:r>
            <m:r>
              <m:t>E</m:t>
            </m:r>
          </m:sub>
        </m:sSub>
      </m:oMath>
      <w:r>
        <w:t xml:space="preserve">-Vervielfacher”</w:t>
      </w:r>
      <w:r>
        <w:t xml:space="preserve"> </w:t>
      </w:r>
      <w:r>
        <w:t xml:space="preserve">[2, pp. 301]</w:t>
      </w:r>
      <w:r>
        <w:t xml:space="preserve">.</w:t>
      </w:r>
      <w:r>
        <w:br/>
      </w:r>
      <w:r>
        <w:t xml:space="preserve">In</w:t>
      </w:r>
      <w:r>
        <w:t xml:space="preserve"> </w:t>
      </w:r>
      <w:hyperlink w:anchor="fig-BJT_GegenRueckVorReal2">
        <w:r>
          <w:rPr>
            <w:rStyle w:val="Hyperlink"/>
          </w:rPr>
          <w:t xml:space="preserve">Abbildung 6.9</w:t>
        </w:r>
      </w:hyperlink>
      <w:r>
        <w:t xml:space="preserve"> </w:t>
      </w:r>
      <w:r>
        <w:t xml:space="preserve">wird die Schaltung gezeigt. Um die Schaltung zu dimensionieren, kann der</w:t>
      </w:r>
      <w:r>
        <w:t xml:space="preserve"> </w:t>
      </w:r>
      <m:oMath>
        <m:sSub>
          <m:e>
            <m:r>
              <m:t>U</m:t>
            </m:r>
          </m:e>
          <m:sub>
            <m:r>
              <m:t>B</m:t>
            </m:r>
            <m:r>
              <m:t>E</m:t>
            </m:r>
          </m:sub>
        </m:sSub>
      </m:oMath>
      <w:r>
        <w:t xml:space="preserve">-Vervielfacher alleine betrachtet werden.</w:t>
      </w:r>
      <w:r>
        <w:t xml:space="preserve"> </w:t>
      </w:r>
      <m:oMath>
        <m:sSub>
          <m:e>
            <m:r>
              <m:t>U</m:t>
            </m:r>
          </m:e>
          <m:sub>
            <m:r>
              <m:t>o</m:t>
            </m:r>
            <m:r>
              <m:t>u</m:t>
            </m:r>
            <m:r>
              <m:t>t</m:t>
            </m:r>
          </m:sub>
        </m:sSub>
      </m:oMath>
      <w:r>
        <w:t xml:space="preserve"> </w:t>
      </w:r>
      <w:r>
        <w:t xml:space="preserve">ist aus</w:t>
      </w:r>
      <w:r>
        <w:t xml:space="preserve"> </w:t>
      </w:r>
      <w:hyperlink w:anchor="sec-LV_Vorspannen">
        <w:r>
          <w:rPr>
            <w:rStyle w:val="Hyperlink"/>
          </w:rPr>
          <w:t xml:space="preserve">Kapitel 6.3</w:t>
        </w:r>
      </w:hyperlink>
      <w:r>
        <w:t xml:space="preserve"> </w:t>
      </w:r>
      <w:r>
        <w:t xml:space="preserve">bekannt. Es müssen nun also die Widerstände</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dimensioniert werden.</w:t>
      </w:r>
    </w:p>
    <w:tbl>
      <w:tblPr>
        <w:tblStyle w:val="Table"/>
        <w:tblW w:type="pct" w:w="5000"/>
        <w:tblLayout w:type="fixed"/>
        <w:tblLook w:firstRow="0" w:lastRow="0" w:firstColumn="0" w:lastColumn="0" w:noHBand="0" w:noVBand="0" w:val="0000"/>
      </w:tblPr>
      <w:tblGrid>
        <w:gridCol w:w="7920"/>
      </w:tblGrid>
      <w:tr>
        <w:tc>
          <w:tcPr/>
          <w:bookmarkStart w:id="292" w:name="fig-BJT_GegenRueckVorReal2"/>
          <w:p>
            <w:pPr>
              <w:pStyle w:val="Compact"/>
              <w:jc w:val="center"/>
            </w:pPr>
            <w:r>
              <w:drawing>
                <wp:inline>
                  <wp:extent cx="2097365" cy="1470713"/>
                  <wp:effectExtent b="0" l="0" r="0" t="0"/>
                  <wp:docPr descr="" title="" id="290" name="Picture"/>
                  <a:graphic>
                    <a:graphicData uri="http://schemas.openxmlformats.org/drawingml/2006/picture">
                      <pic:pic>
                        <pic:nvPicPr>
                          <pic:cNvPr descr="Projekte/Grafiken/04.01_LV_Reale_Vorspannung.png" id="291" name="Picture"/>
                          <pic:cNvPicPr>
                            <a:picLocks noChangeArrowheads="1" noChangeAspect="1"/>
                          </pic:cNvPicPr>
                        </pic:nvPicPr>
                        <pic:blipFill>
                          <a:blip r:embed="rId289"/>
                          <a:stretch>
                            <a:fillRect/>
                          </a:stretch>
                        </pic:blipFill>
                        <pic:spPr bwMode="auto">
                          <a:xfrm>
                            <a:off x="0" y="0"/>
                            <a:ext cx="2097365" cy="14707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6.9: Reale Spannungsquelle,</w:t>
            </w:r>
            <w:r>
              <w:t xml:space="preserve"> </w:t>
            </w:r>
            <m:oMath>
              <m:sSub>
                <m:e>
                  <m:r>
                    <m:t>U</m:t>
                  </m:r>
                </m:e>
                <m:sub>
                  <m:r>
                    <m:t>B</m:t>
                  </m:r>
                  <m:r>
                    <m:t>E</m:t>
                  </m:r>
                </m:sub>
              </m:sSub>
            </m:oMath>
            <w:r>
              <w:t xml:space="preserve">-Vervielfacher</w:t>
            </w:r>
          </w:p>
          <w:bookmarkEnd w:id="292"/>
        </w:tc>
      </w:tr>
    </w:tbl>
    <w:p>
      <w:pPr>
        <w:pStyle w:val="BodyText"/>
      </w:pPr>
      <w:r>
        <w:t xml:space="preserve">Der Ablauf ist wie folgt und gilt für alle Dimensionierungsaufgaben von Schaltungen.</w:t>
      </w:r>
    </w:p>
    <w:bookmarkStart w:id="315" w:name="sec-ube_verf_bere"/>
    <w:p>
      <w:pPr>
        <w:pStyle w:val="Heading3"/>
      </w:pPr>
      <w:r>
        <w:t xml:space="preserve">6.4.1</w:t>
      </w:r>
      <w:r>
        <w:t xml:space="preserve"> </w:t>
      </w:r>
      <m:oMath>
        <m:sSub>
          <m:e>
            <m:r>
              <m:t>U</m:t>
            </m:r>
          </m:e>
          <m:sub>
            <m:r>
              <m:t>B</m:t>
            </m:r>
            <m:r>
              <m:t>E</m:t>
            </m:r>
          </m:sub>
        </m:sSub>
      </m:oMath>
      <w:r>
        <w:t xml:space="preserve">-Vervielfacher berechnen.</w:t>
      </w:r>
    </w:p>
    <w:p>
      <w:pPr>
        <w:pStyle w:val="FirstParagraph"/>
      </w:pPr>
      <w:r>
        <w:t xml:space="preserve">Dabei wird die Schaltung analytisch, also mit Formeln berechnet.</w:t>
      </w:r>
      <w:r>
        <w:br/>
      </w:r>
      <w:r>
        <w:t xml:space="preserve">Es soll, wie bei der Dimensionierung der Emitterverstärkerschaltung, klar gekennzeichnet werden, woher die Formeln und Werte kommen.</w:t>
      </w:r>
      <w:r>
        <w:br/>
      </w:r>
      <w:r>
        <w:t xml:space="preserve">Gesucht wird</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so, dass</w:t>
      </w:r>
      <w:r>
        <w:t xml:space="preserve"> </w:t>
      </w:r>
      <m:oMath>
        <m:sSub>
          <m:e>
            <m:r>
              <m:t>U</m:t>
            </m:r>
          </m:e>
          <m:sub>
            <m:r>
              <m:t>o</m:t>
            </m:r>
            <m:r>
              <m:t>u</m:t>
            </m:r>
            <m:r>
              <m:t>t</m:t>
            </m:r>
          </m:sub>
        </m:sSub>
      </m:oMath>
      <w:r>
        <w:t xml:space="preserve"> </w:t>
      </w:r>
      <w:r>
        <w:t xml:space="preserve">der gesuchten Vorspannung aus</w:t>
      </w:r>
      <w:r>
        <w:t xml:space="preserve"> </w:t>
      </w:r>
      <w:hyperlink w:anchor="sec-LV_Vorspannen">
        <w:r>
          <w:rPr>
            <w:rStyle w:val="Hyperlink"/>
          </w:rPr>
          <w:t xml:space="preserve">Kapitel 6.3</w:t>
        </w:r>
      </w:hyperlink>
      <w:r>
        <w:t xml:space="preserve"> </w:t>
      </w:r>
      <w:r>
        <w:t xml:space="preserve">entspricht.</w:t>
      </w:r>
    </w:p>
    <w:p>
      <w:pPr>
        <w:pStyle w:val="BodyText"/>
      </w:pPr>
      <m:oMathPara>
        <m:oMathParaPr>
          <m:jc m:val="center"/>
        </m:oMathParaPr>
        <m:oMath>
          <m:sSub>
            <m:e>
              <m:r>
                <m:t>U</m:t>
              </m:r>
            </m:e>
            <m:sub>
              <m:r>
                <m:t>o</m:t>
              </m:r>
              <m:r>
                <m:t>u</m:t>
              </m:r>
              <m:r>
                <m:t>t</m:t>
              </m:r>
            </m:sub>
          </m:sSub>
          <m:r>
            <m:rPr>
              <m:sty m:val="p"/>
            </m:rPr>
            <m:t>=</m:t>
          </m:r>
          <m:r>
            <m:rPr>
              <m:nor/>
              <m:sty m:val="p"/>
            </m:rPr>
            <m:t>1.35</m:t>
          </m:r>
          <m:r>
            <m:t> </m:t>
          </m:r>
          <m:r>
            <m:rPr>
              <m:nor/>
              <m:sty m:val="p"/>
            </m:rPr>
            <m:t>V</m:t>
          </m:r>
        </m:oMath>
      </m:oMathPara>
    </w:p>
    <w:p>
      <w:pPr>
        <w:pStyle w:val="FirstParagraph"/>
      </w:pPr>
      <w:r>
        <w:t xml:space="preserve">Der maximale Laststrom der Vorspannungsquelle</w:t>
      </w:r>
      <w:r>
        <w:t xml:space="preserve"> </w:t>
      </w:r>
      <m:oMath>
        <m:sSub>
          <m:e>
            <m:r>
              <m:t>I</m:t>
            </m:r>
          </m:e>
          <m:sub>
            <m:r>
              <m:t>L</m:t>
            </m:r>
            <m:r>
              <m:t>m</m:t>
            </m:r>
            <m:r>
              <m:t>a</m:t>
            </m:r>
            <m:r>
              <m:t>x</m:t>
            </m:r>
            <m:r>
              <m:t>V</m:t>
            </m:r>
            <m:r>
              <m:t>v</m:t>
            </m:r>
            <m:r>
              <m:t>o</m:t>
            </m:r>
            <m:r>
              <m:t>r</m:t>
            </m:r>
          </m:sub>
        </m:sSub>
      </m:oMath>
      <w:r>
        <w:t xml:space="preserve"> </w:t>
      </w:r>
      <w:r>
        <w:t xml:space="preserve">wurde in</w:t>
      </w:r>
      <w:r>
        <w:t xml:space="preserve"> </w:t>
      </w:r>
      <w:hyperlink w:anchor="sec-LV_Vorspannen">
        <w:r>
          <w:rPr>
            <w:rStyle w:val="Hyperlink"/>
          </w:rPr>
          <w:t xml:space="preserve">Kapitel 6.3</w:t>
        </w:r>
      </w:hyperlink>
      <w:r>
        <w:t xml:space="preserve"> </w:t>
      </w:r>
      <w:r>
        <w:t xml:space="preserve">bestimmt, indem der maximale Strom der Vorspannungsquelle im Betrieb mittels Simulation bestimmt wurde und mit einer gewissen Sicherheit aufgerundet wurde.</w:t>
      </w:r>
    </w:p>
    <w:p>
      <w:pPr>
        <w:pStyle w:val="BodyText"/>
      </w:pPr>
      <m:oMathPara>
        <m:oMathParaPr>
          <m:jc m:val="center"/>
        </m:oMathParaPr>
        <m:oMath>
          <m:sSub>
            <m:e>
              <m:r>
                <m:t>I</m:t>
              </m:r>
            </m:e>
            <m:sub>
              <m:r>
                <m:t>L</m:t>
              </m:r>
              <m:r>
                <m:t>m</m:t>
              </m:r>
              <m:r>
                <m:t>a</m:t>
              </m:r>
              <m:r>
                <m:t>x</m:t>
              </m:r>
              <m:r>
                <m:t>V</m:t>
              </m:r>
              <m:r>
                <m:t>v</m:t>
              </m:r>
              <m:r>
                <m:t>o</m:t>
              </m:r>
              <m:r>
                <m:t>r</m:t>
              </m:r>
            </m:sub>
          </m:sSub>
          <m:r>
            <m:rPr>
              <m:sty m:val="p"/>
            </m:rPr>
            <m:t>=</m:t>
          </m:r>
          <m:r>
            <m:rPr>
              <m:nor/>
              <m:sty m:val="p"/>
            </m:rPr>
            <m:t>500</m:t>
          </m:r>
          <m:r>
            <m:t> </m:t>
          </m:r>
          <m:r>
            <m:rPr>
              <m:nor/>
              <m:sty m:val="p"/>
            </m:rPr>
            <m:t>uA</m:t>
          </m:r>
        </m:oMath>
      </m:oMathPara>
    </w:p>
    <w:p>
      <w:pPr>
        <w:pStyle w:val="FirstParagraph"/>
      </w:pPr>
      <w:r>
        <w:t xml:space="preserve">Die Berechnung von Transistorschaltungen erfolgt immer mit gewissen Annahmen. Eine exaktere und damit kompliziertere Berechnung ist nicht sinnvoll, da die Bauteiltoleranzen und Temperatureinflüsse zu groß sind. Folgende</w:t>
      </w:r>
      <w:r>
        <w:t xml:space="preserve"> </w:t>
      </w:r>
      <w:r>
        <w:rPr>
          <w:i/>
          <w:iCs/>
        </w:rPr>
        <w:t xml:space="preserve">Faustregeln</w:t>
      </w:r>
      <w:r>
        <w:t xml:space="preserve"> </w:t>
      </w:r>
      <w:r>
        <w:t xml:space="preserve">gelten für die Berechnung:</w:t>
      </w:r>
    </w:p>
    <w:p>
      <w:pPr>
        <w:pStyle w:val="BodyText"/>
      </w:pPr>
      <w:bookmarkStart w:id="293"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6.1</m:t>
              </m:r>
            </m:e>
          </m:d>
        </m:oMath>
      </m:oMathPara>
      <w:bookmarkEnd w:id="293"/>
    </w:p>
    <w:p>
      <w:pPr>
        <w:pStyle w:val="FirstParagraph"/>
      </w:pPr>
      <w:bookmarkStart w:id="294"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6.2</m:t>
              </m:r>
            </m:e>
          </m:d>
        </m:oMath>
      </m:oMathPara>
      <w:bookmarkEnd w:id="294"/>
    </w:p>
    <w:p>
      <w:pPr>
        <w:pStyle w:val="FirstParagraph"/>
      </w:pPr>
      <w:bookmarkStart w:id="295" w:name="eq-Ispg_eq"/>
      <m:oMathPara>
        <m:oMathParaPr>
          <m:jc m:val="center"/>
        </m:oMathParaPr>
        <m:oMath>
          <m:sSub>
            <m:e>
              <m:r>
                <m:t>I</m:t>
              </m:r>
            </m:e>
            <m:sub>
              <m:r>
                <m:t>S</m:t>
              </m:r>
              <m:r>
                <m:t>p</m:t>
              </m:r>
              <m:r>
                <m:t>g</m:t>
              </m:r>
            </m:sub>
          </m:sSub>
          <m:r>
            <m:rPr>
              <m:sty m:val="p"/>
            </m:rPr>
            <m:t>=</m:t>
          </m:r>
          <m:r>
            <m:t>20</m:t>
          </m:r>
          <m:sSub>
            <m:e>
              <m:r>
                <m:t>I</m:t>
              </m:r>
            </m:e>
            <m:sub>
              <m:r>
                <m:t>L</m:t>
              </m:r>
              <m:r>
                <m:t>m</m:t>
              </m:r>
              <m:r>
                <m:t>a</m:t>
              </m:r>
              <m:r>
                <m:t>x</m:t>
              </m:r>
              <m:r>
                <m:t>V</m:t>
              </m:r>
              <m:r>
                <m:t>v</m:t>
              </m:r>
              <m:r>
                <m:t>o</m:t>
              </m:r>
              <m:r>
                <m:t>r</m:t>
              </m:r>
            </m:sub>
          </m:sSub>
          <m:r>
            <m:t>  </m:t>
          </m:r>
          <m:d>
            <m:dPr>
              <m:begChr m:val="("/>
              <m:sepChr m:val=""/>
              <m:endChr m:val=")"/>
              <m:grow/>
            </m:dPr>
            <m:e>
              <m:r>
                <m:t>6.3</m:t>
              </m:r>
            </m:e>
          </m:d>
        </m:oMath>
      </m:oMathPara>
      <w:bookmarkEnd w:id="295"/>
    </w:p>
    <w:p>
      <w:pPr>
        <w:pStyle w:val="FirstParagraph"/>
      </w:pPr>
      <m:oMathPara>
        <m:oMathParaPr>
          <m:jc m:val="center"/>
        </m:oMathParaPr>
        <m:oMath>
          <m:sSub>
            <m:e>
              <m:r>
                <m:t>I</m:t>
              </m:r>
            </m:e>
            <m:sub>
              <m:r>
                <m:t>S</m:t>
              </m:r>
              <m:r>
                <m:t>p</m:t>
              </m:r>
              <m:r>
                <m:t>g</m:t>
              </m:r>
            </m:sub>
          </m:sSub>
          <m:r>
            <m:rPr>
              <m:sty m:val="p"/>
            </m:rPr>
            <m:t>=</m:t>
          </m:r>
          <m:r>
            <m:rPr>
              <m:nor/>
              <m:sty m:val="p"/>
            </m:rPr>
            <m:t>10</m:t>
          </m:r>
          <m:r>
            <m:t> </m:t>
          </m:r>
          <m:r>
            <m:rPr>
              <m:nor/>
              <m:sty m:val="p"/>
            </m:rPr>
            <m:t>mA</m:t>
          </m:r>
        </m:oMath>
      </m:oMathPara>
    </w:p>
    <w:p>
      <w:pPr>
        <w:pStyle w:val="FirstParagraph"/>
      </w:pPr>
      <m:oMathPara>
        <m:oMathParaPr>
          <m:jc m:val="center"/>
        </m:oMathParaPr>
        <m:oMath>
          <m:sSub>
            <m:e>
              <m:r>
                <m:t>U</m:t>
              </m:r>
            </m:e>
            <m:sub>
              <m:r>
                <m:t>B</m:t>
              </m:r>
              <m:r>
                <m:t>E</m:t>
              </m:r>
            </m:sub>
          </m:sSub>
          <m:r>
            <m:rPr>
              <m:sty m:val="p"/>
            </m:rPr>
            <m:t>=</m:t>
          </m:r>
          <m:r>
            <m:rPr>
              <m:nor/>
              <m:sty m:val="p"/>
            </m:rPr>
            <m:t>700</m:t>
          </m:r>
          <m:r>
            <m:t> </m:t>
          </m:r>
          <m:r>
            <m:rPr>
              <m:nor/>
              <m:sty m:val="p"/>
            </m:rPr>
            <m:t>mV</m:t>
          </m:r>
        </m:oMath>
      </m:oMathPara>
    </w:p>
    <w:p>
      <w:pPr>
        <w:pStyle w:val="FirstParagraph"/>
      </w:pPr>
      <w:r>
        <w:t xml:space="preserve">Mit Maschengleichung 1</w:t>
      </w:r>
      <w:r>
        <w:t xml:space="preserve"> </w:t>
      </w:r>
      <m:oMath>
        <m:sSub>
          <m:e>
            <m:r>
              <m:t>M</m:t>
            </m:r>
          </m:e>
          <m:sub>
            <m:r>
              <m:t>1</m:t>
            </m:r>
          </m:sub>
        </m:sSub>
      </m:oMath>
      <w:r>
        <w:t xml:space="preserve"> </w:t>
      </w:r>
      <w:r>
        <w:t xml:space="preserve">erhält man den Zusammenhang zwischen</w:t>
      </w:r>
      <w:r>
        <w:t xml:space="preserve"> </w:t>
      </w:r>
      <m:oMath>
        <m:sSub>
          <m:e>
            <m:r>
              <m:t>U</m:t>
            </m:r>
          </m:e>
          <m:sub>
            <m:r>
              <m:t>2</m:t>
            </m:r>
          </m:sub>
        </m:sSub>
      </m:oMath>
      <w:r>
        <w:t xml:space="preserve"> </w:t>
      </w:r>
      <w:r>
        <w:t xml:space="preserve">und</w:t>
      </w:r>
      <w:r>
        <w:t xml:space="preserve"> </w:t>
      </w:r>
      <m:oMath>
        <m:sSub>
          <m:e>
            <m:r>
              <m:t>U</m:t>
            </m:r>
          </m:e>
          <m:sub>
            <m:r>
              <m:t>B</m:t>
            </m:r>
            <m:r>
              <m:t>E</m:t>
            </m:r>
          </m:sub>
        </m:sSub>
      </m:oMath>
      <w:r>
        <w:t xml:space="preserve">.</w:t>
      </w:r>
    </w:p>
    <w:p>
      <w:pPr>
        <w:pStyle w:val="BodyText"/>
      </w:pPr>
      <w:bookmarkStart w:id="296" w:name="eq-M1_eq"/>
      <m:oMathPara>
        <m:oMathParaPr>
          <m:jc m:val="center"/>
        </m:oMathParaPr>
        <m:oMath>
          <m:r>
            <m:t>0</m:t>
          </m:r>
          <m:r>
            <m:rPr>
              <m:sty m:val="p"/>
            </m:rPr>
            <m:t>=</m:t>
          </m:r>
          <m:r>
            <m:rPr>
              <m:sty m:val="p"/>
            </m:rPr>
            <m:t>−</m:t>
          </m:r>
          <m:sSub>
            <m:e>
              <m:r>
                <m:t>U</m:t>
              </m:r>
            </m:e>
            <m:sub>
              <m:r>
                <m:t>2</m:t>
              </m:r>
            </m:sub>
          </m:sSub>
          <m:r>
            <m:rPr>
              <m:sty m:val="p"/>
            </m:rPr>
            <m:t>+</m:t>
          </m:r>
          <m:sSub>
            <m:e>
              <m:r>
                <m:t>U</m:t>
              </m:r>
            </m:e>
            <m:sub>
              <m:r>
                <m:t>B</m:t>
              </m:r>
              <m:r>
                <m:t>E</m:t>
              </m:r>
            </m:sub>
          </m:sSub>
          <m:r>
            <m:t>  </m:t>
          </m:r>
          <m:d>
            <m:dPr>
              <m:begChr m:val="("/>
              <m:sepChr m:val=""/>
              <m:endChr m:val=")"/>
              <m:grow/>
            </m:dPr>
            <m:e>
              <m:r>
                <m:t>6.4</m:t>
              </m:r>
            </m:e>
          </m:d>
        </m:oMath>
      </m:oMathPara>
      <w:bookmarkEnd w:id="296"/>
    </w:p>
    <w:p>
      <w:pPr>
        <w:pStyle w:val="FirstParagraph"/>
      </w:pPr>
      <w:bookmarkStart w:id="297" w:name="eq-U2_eq"/>
      <m:oMathPara>
        <m:oMathParaPr>
          <m:jc m:val="center"/>
        </m:oMathParaPr>
        <m:oMath>
          <m:sSub>
            <m:e>
              <m:r>
                <m:t>U</m:t>
              </m:r>
            </m:e>
            <m:sub>
              <m:r>
                <m:t>2</m:t>
              </m:r>
            </m:sub>
          </m:sSub>
          <m:r>
            <m:rPr>
              <m:sty m:val="p"/>
            </m:rPr>
            <m:t>=</m:t>
          </m:r>
          <m:sSub>
            <m:e>
              <m:r>
                <m:t>U</m:t>
              </m:r>
            </m:e>
            <m:sub>
              <m:r>
                <m:t>B</m:t>
              </m:r>
              <m:r>
                <m:t>E</m:t>
              </m:r>
            </m:sub>
          </m:sSub>
          <m:r>
            <m:t>  </m:t>
          </m:r>
          <m:d>
            <m:dPr>
              <m:begChr m:val="("/>
              <m:sepChr m:val=""/>
              <m:endChr m:val=")"/>
              <m:grow/>
            </m:dPr>
            <m:e>
              <m:r>
                <m:t>6.5</m:t>
              </m:r>
            </m:e>
          </m:d>
        </m:oMath>
      </m:oMathPara>
      <w:bookmarkEnd w:id="297"/>
    </w:p>
    <w:p>
      <w:pPr>
        <w:pStyle w:val="FirstParagraph"/>
      </w:pPr>
      <m:oMathPara>
        <m:oMathParaPr>
          <m:jc m:val="center"/>
        </m:oMathParaPr>
        <m:oMath>
          <m:sSub>
            <m:e>
              <m:r>
                <m:t>U</m:t>
              </m:r>
            </m:e>
            <m:sub>
              <m:r>
                <m:t>2</m:t>
              </m:r>
            </m:sub>
          </m:sSub>
          <m:r>
            <m:rPr>
              <m:sty m:val="p"/>
            </m:rPr>
            <m:t>=</m:t>
          </m:r>
          <m:r>
            <m:rPr>
              <m:nor/>
              <m:sty m:val="p"/>
            </m:rPr>
            <m:t>700</m:t>
          </m:r>
          <m:r>
            <m:t> </m:t>
          </m:r>
          <m:r>
            <m:rPr>
              <m:nor/>
              <m:sty m:val="p"/>
            </m:rPr>
            <m:t>mV</m:t>
          </m:r>
        </m:oMath>
      </m:oMathPara>
    </w:p>
    <w:p>
      <w:pPr>
        <w:pStyle w:val="FirstParagraph"/>
      </w:pPr>
      <w:r>
        <w:t xml:space="preserve">Mit Maschengleichung 2</w:t>
      </w:r>
      <w:r>
        <w:t xml:space="preserve"> </w:t>
      </w:r>
      <m:oMath>
        <m:sSub>
          <m:e>
            <m:r>
              <m:t>M</m:t>
            </m:r>
          </m:e>
          <m:sub>
            <m:r>
              <m:t>2</m:t>
            </m:r>
          </m:sub>
        </m:sSub>
      </m:oMath>
      <w:r>
        <w:t xml:space="preserve"> </w:t>
      </w:r>
      <w:r>
        <w:t xml:space="preserve">lässt sich</w:t>
      </w:r>
      <w:r>
        <w:t xml:space="preserve"> </w:t>
      </w:r>
      <m:oMath>
        <m:sSub>
          <m:e>
            <m:r>
              <m:t>U</m:t>
            </m:r>
          </m:e>
          <m:sub>
            <m:r>
              <m:t>1</m:t>
            </m:r>
          </m:sub>
        </m:sSub>
      </m:oMath>
      <w:r>
        <w:t xml:space="preserve"> </w:t>
      </w:r>
      <w:r>
        <w:t xml:space="preserve">berechnen.</w:t>
      </w:r>
    </w:p>
    <w:p>
      <w:pPr>
        <w:pStyle w:val="BodyText"/>
      </w:pPr>
      <w:bookmarkStart w:id="298" w:name="eq-M2_eq"/>
      <m:oMathPara>
        <m:oMathParaPr>
          <m:jc m:val="center"/>
        </m:oMathParaPr>
        <m:oMath>
          <m:r>
            <m:t>0</m:t>
          </m:r>
          <m:r>
            <m:rPr>
              <m:sty m:val="p"/>
            </m:rPr>
            <m:t>=</m:t>
          </m:r>
          <m:sSub>
            <m:e>
              <m:r>
                <m:t>U</m:t>
              </m:r>
            </m:e>
            <m:sub>
              <m:r>
                <m:t>1</m:t>
              </m:r>
            </m:sub>
          </m:sSub>
          <m:r>
            <m:rPr>
              <m:sty m:val="p"/>
            </m:rPr>
            <m:t>+</m:t>
          </m:r>
          <m:sSub>
            <m:e>
              <m:r>
                <m:t>U</m:t>
              </m:r>
            </m:e>
            <m:sub>
              <m:r>
                <m:t>2</m:t>
              </m:r>
            </m:sub>
          </m:sSub>
          <m:r>
            <m:rPr>
              <m:sty m:val="p"/>
            </m:rPr>
            <m:t>−</m:t>
          </m:r>
          <m:sSub>
            <m:e>
              <m:r>
                <m:t>U</m:t>
              </m:r>
            </m:e>
            <m:sub>
              <m:r>
                <m:t>o</m:t>
              </m:r>
              <m:r>
                <m:t>u</m:t>
              </m:r>
              <m:r>
                <m:t>t</m:t>
              </m:r>
            </m:sub>
          </m:sSub>
          <m:r>
            <m:t>  </m:t>
          </m:r>
          <m:d>
            <m:dPr>
              <m:begChr m:val="("/>
              <m:sepChr m:val=""/>
              <m:endChr m:val=")"/>
              <m:grow/>
            </m:dPr>
            <m:e>
              <m:r>
                <m:t>6.6</m:t>
              </m:r>
            </m:e>
          </m:d>
        </m:oMath>
      </m:oMathPara>
      <w:bookmarkEnd w:id="298"/>
    </w:p>
    <w:p>
      <w:pPr>
        <w:pStyle w:val="FirstParagraph"/>
      </w:pPr>
      <w:bookmarkStart w:id="299" w:name="eq-U1_eq"/>
      <m:oMathPara>
        <m:oMathParaPr>
          <m:jc m:val="center"/>
        </m:oMathParaPr>
        <m:oMath>
          <m:sSub>
            <m:e>
              <m:r>
                <m:t>U</m:t>
              </m:r>
            </m:e>
            <m:sub>
              <m:r>
                <m:t>1</m:t>
              </m:r>
            </m:sub>
          </m:sSub>
          <m:r>
            <m:rPr>
              <m:sty m:val="p"/>
            </m:rPr>
            <m:t>=</m:t>
          </m:r>
          <m:r>
            <m:rPr>
              <m:sty m:val="p"/>
            </m:rPr>
            <m:t>−</m:t>
          </m:r>
          <m:sSub>
            <m:e>
              <m:r>
                <m:t>U</m:t>
              </m:r>
            </m:e>
            <m:sub>
              <m:r>
                <m:t>2</m:t>
              </m:r>
            </m:sub>
          </m:sSub>
          <m:r>
            <m:rPr>
              <m:sty m:val="p"/>
            </m:rPr>
            <m:t>+</m:t>
          </m:r>
          <m:sSub>
            <m:e>
              <m:r>
                <m:t>U</m:t>
              </m:r>
            </m:e>
            <m:sub>
              <m:r>
                <m:t>o</m:t>
              </m:r>
              <m:r>
                <m:t>u</m:t>
              </m:r>
              <m:r>
                <m:t>t</m:t>
              </m:r>
            </m:sub>
          </m:sSub>
          <m:r>
            <m:t>  </m:t>
          </m:r>
          <m:d>
            <m:dPr>
              <m:begChr m:val="("/>
              <m:sepChr m:val=""/>
              <m:endChr m:val=")"/>
              <m:grow/>
            </m:dPr>
            <m:e>
              <m:r>
                <m:t>6.7</m:t>
              </m:r>
            </m:e>
          </m:d>
        </m:oMath>
      </m:oMathPara>
      <w:bookmarkEnd w:id="299"/>
    </w:p>
    <w:p>
      <w:pPr>
        <w:pStyle w:val="FirstParagraph"/>
      </w:pPr>
      <m:oMathPara>
        <m:oMathParaPr>
          <m:jc m:val="center"/>
        </m:oMathParaPr>
        <m:oMath>
          <m:sSub>
            <m:e>
              <m:r>
                <m:t>U</m:t>
              </m:r>
            </m:e>
            <m:sub>
              <m:r>
                <m:t>1</m:t>
              </m:r>
            </m:sub>
          </m:sSub>
          <m:r>
            <m:rPr>
              <m:sty m:val="p"/>
            </m:rPr>
            <m:t>=</m:t>
          </m:r>
          <m:r>
            <m:rPr>
              <m:nor/>
              <m:sty m:val="p"/>
            </m:rPr>
            <m:t>650</m:t>
          </m:r>
          <m:r>
            <m:t> </m:t>
          </m:r>
          <m:r>
            <m:rPr>
              <m:nor/>
              <m:sty m:val="p"/>
            </m:rPr>
            <m:t>mV</m:t>
          </m:r>
        </m:oMath>
      </m:oMathPara>
    </w:p>
    <w:p>
      <w:pPr>
        <w:pStyle w:val="FirstParagraph"/>
      </w:pPr>
      <m:oMath>
        <m:sSub>
          <m:e>
            <m:r>
              <m:t>I</m:t>
            </m:r>
          </m:e>
          <m:sub>
            <m:r>
              <m:t>1</m:t>
            </m:r>
          </m:sub>
        </m:sSub>
      </m:oMath>
      <w:r>
        <w:t xml:space="preserve"> </w:t>
      </w:r>
      <w:r>
        <w:t xml:space="preserve">kann aus dem Knoten 2 berechnet werden, indem</w:t>
      </w:r>
      <w:r>
        <w:t xml:space="preserve"> </w:t>
      </w:r>
      <w:hyperlink w:anchor="eq-I2_eq">
        <w:r>
          <w:rPr>
            <w:rStyle w:val="Hyperlink"/>
          </w:rPr>
          <w:t xml:space="preserve">Gleichung 6.10</w:t>
        </w:r>
      </w:hyperlink>
      <w:r>
        <w:t xml:space="preserve"> </w:t>
      </w:r>
      <w:r>
        <w:t xml:space="preserve">eingesetzt wird.</w:t>
      </w:r>
    </w:p>
    <w:p>
      <w:pPr>
        <w:pStyle w:val="BodyText"/>
      </w:pPr>
      <w:bookmarkStart w:id="300" w:name="eq-K2_eq"/>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6.8</m:t>
              </m:r>
            </m:e>
          </m:d>
        </m:oMath>
      </m:oMathPara>
      <w:bookmarkEnd w:id="300"/>
    </w:p>
    <w:p>
      <w:pPr>
        <w:pStyle w:val="FirstParagraph"/>
      </w:pPr>
      <w:bookmarkStart w:id="301" w:name="eq-I1_eq"/>
      <m:oMathPara>
        <m:oMathParaPr>
          <m:jc m:val="center"/>
        </m:oMathParaPr>
        <m:oMath>
          <m:sSub>
            <m:e>
              <m:r>
                <m:t>I</m:t>
              </m:r>
            </m:e>
            <m:sub>
              <m:r>
                <m:t>1</m:t>
              </m:r>
            </m:sub>
          </m:sSub>
          <m:r>
            <m:rPr>
              <m:sty m:val="p"/>
            </m:rPr>
            <m:t>=</m:t>
          </m:r>
          <m:sSub>
            <m:e>
              <m:r>
                <m:t>I</m:t>
              </m:r>
            </m:e>
            <m:sub>
              <m:r>
                <m:t>2</m:t>
              </m:r>
            </m:sub>
          </m:sSub>
          <m:r>
            <m:rPr>
              <m:sty m:val="p"/>
            </m:rPr>
            <m:t>+</m:t>
          </m:r>
          <m:sSub>
            <m:e>
              <m:r>
                <m:t>I</m:t>
              </m:r>
            </m:e>
            <m:sub>
              <m:r>
                <m:t>B</m:t>
              </m:r>
            </m:sub>
          </m:sSub>
          <m:r>
            <m:t>  </m:t>
          </m:r>
          <m:d>
            <m:dPr>
              <m:begChr m:val="("/>
              <m:sepChr m:val=""/>
              <m:endChr m:val=")"/>
              <m:grow/>
            </m:dPr>
            <m:e>
              <m:r>
                <m:t>6.9</m:t>
              </m:r>
            </m:e>
          </m:d>
        </m:oMath>
      </m:oMathPara>
      <w:bookmarkEnd w:id="301"/>
    </w:p>
    <w:p>
      <w:pPr>
        <w:pStyle w:val="FirstParagraph"/>
      </w:pPr>
      <w:bookmarkStart w:id="302" w:name="eq-I2_eq"/>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6.10</m:t>
              </m:r>
            </m:e>
          </m:d>
        </m:oMath>
      </m:oMathPara>
      <w:bookmarkEnd w:id="302"/>
    </w:p>
    <w:p>
      <w:pPr>
        <w:pStyle w:val="FirstParagraph"/>
      </w:pPr>
      <w:bookmarkStart w:id="303" w:name="eq-I1_eq2"/>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6.11</m:t>
              </m:r>
            </m:e>
          </m:d>
        </m:oMath>
      </m:oMathPara>
      <w:bookmarkEnd w:id="303"/>
    </w:p>
    <w:p>
      <w:pPr>
        <w:pStyle w:val="FirstParagraph"/>
      </w:pPr>
      <w:r>
        <w:t xml:space="preserve">Wird nun noch</w:t>
      </w:r>
      <w:r>
        <w:t xml:space="preserve"> </w:t>
      </w:r>
      <w:hyperlink w:anchor="eq-Ib_eq">
        <w:r>
          <w:rPr>
            <w:rStyle w:val="Hyperlink"/>
          </w:rPr>
          <w:t xml:space="preserve">Gleichung 6.16</w:t>
        </w:r>
      </w:hyperlink>
      <w:r>
        <w:t xml:space="preserve"> </w:t>
      </w:r>
      <w:r>
        <w:t xml:space="preserve">in</w:t>
      </w:r>
      <w:r>
        <w:t xml:space="preserve"> </w:t>
      </w:r>
      <w:hyperlink w:anchor="eq-I1_eq2">
        <w:r>
          <w:rPr>
            <w:rStyle w:val="Hyperlink"/>
          </w:rPr>
          <w:t xml:space="preserve">Gleichung 6.11</w:t>
        </w:r>
      </w:hyperlink>
      <w:r>
        <w:t xml:space="preserve"> </w:t>
      </w:r>
      <w:r>
        <w:t xml:space="preserve">eingesetzt, erhält man eine Gleichung für</w:t>
      </w:r>
      <w:r>
        <w:t xml:space="preserve"> </w:t>
      </w:r>
      <m:oMath>
        <m:sSub>
          <m:e>
            <m:r>
              <m:t>I</m:t>
            </m:r>
          </m:e>
          <m:sub>
            <m:r>
              <m:t>1</m:t>
            </m:r>
          </m:sub>
        </m:sSub>
      </m:oMath>
      <w:r>
        <w:t xml:space="preserve"> </w:t>
      </w:r>
      <w:r>
        <w:t xml:space="preserve">in Abhängigkeit von</w:t>
      </w:r>
      <w:r>
        <w:t xml:space="preserve"> </w:t>
      </w:r>
      <m:oMath>
        <m:sSub>
          <m:e>
            <m:r>
              <m:t>I</m:t>
            </m:r>
          </m:e>
          <m:sub>
            <m:r>
              <m:t>C</m:t>
            </m:r>
          </m:sub>
        </m:sSub>
      </m:oMath>
      <w:r>
        <w:t xml:space="preserve">.</w:t>
      </w:r>
    </w:p>
    <w:p>
      <w:pPr>
        <w:pStyle w:val="BodyText"/>
      </w:pPr>
      <w:bookmarkStart w:id="304" w:name="eq-I1_eq3"/>
      <m:oMathPara>
        <m:oMathParaPr>
          <m:jc m:val="center"/>
        </m:oMathParaPr>
        <m:oMath>
          <m:sSub>
            <m:e>
              <m:r>
                <m:t>I</m:t>
              </m:r>
            </m:e>
            <m:sub>
              <m:r>
                <m:t>1</m:t>
              </m:r>
            </m:sub>
          </m:sSub>
          <m:r>
            <m:rPr>
              <m:sty m:val="p"/>
            </m:rPr>
            <m:t>=</m:t>
          </m:r>
          <m:f>
            <m:fPr>
              <m:type m:val="bar"/>
            </m:fPr>
            <m:num>
              <m:r>
                <m:t>11</m:t>
              </m:r>
              <m:sSub>
                <m:e>
                  <m:r>
                    <m:t>I</m:t>
                  </m:r>
                </m:e>
                <m:sub>
                  <m:r>
                    <m:t>C</m:t>
                  </m:r>
                </m:sub>
              </m:sSub>
            </m:num>
            <m:den>
              <m:r>
                <m:t>100</m:t>
              </m:r>
            </m:den>
          </m:f>
          <m:r>
            <m:t>  </m:t>
          </m:r>
          <m:d>
            <m:dPr>
              <m:begChr m:val="("/>
              <m:sepChr m:val=""/>
              <m:endChr m:val=")"/>
              <m:grow/>
            </m:dPr>
            <m:e>
              <m:r>
                <m:t>6.12</m:t>
              </m:r>
            </m:e>
          </m:d>
        </m:oMath>
      </m:oMathPara>
      <w:bookmarkEnd w:id="304"/>
    </w:p>
    <w:p>
      <w:pPr>
        <w:pStyle w:val="FirstParagraph"/>
      </w:pPr>
      <w:r>
        <w:t xml:space="preserve">Über den Knoten 1 wird der Zusammenhang zwischen den Strömen dargestellt. Für</w:t>
      </w:r>
      <w:r>
        <w:t xml:space="preserve"> </w:t>
      </w:r>
      <m:oMath>
        <m:sSub>
          <m:e>
            <m:r>
              <m:t>I</m:t>
            </m:r>
          </m:e>
          <m:sub>
            <m:r>
              <m:t>L</m:t>
            </m:r>
          </m:sub>
        </m:sSub>
      </m:oMath>
      <w:r>
        <w:t xml:space="preserve"> </w:t>
      </w:r>
      <w:r>
        <w:t xml:space="preserve">muss der maximale Lastrom eingesetz werden. Dieser kann aus einer Transientensimulation in</w:t>
      </w:r>
      <w:r>
        <w:t xml:space="preserve"> </w:t>
      </w:r>
      <w:hyperlink w:anchor="sec-LV_Vorspannen">
        <w:r>
          <w:rPr>
            <w:rStyle w:val="Hyperlink"/>
          </w:rPr>
          <w:t xml:space="preserve">Kapitel 6.3</w:t>
        </w:r>
      </w:hyperlink>
      <w:r>
        <w:t xml:space="preserve"> </w:t>
      </w:r>
      <w:r>
        <w:t xml:space="preserve">ermittelt werden. Der Strom</w:t>
      </w:r>
      <w:r>
        <w:t xml:space="preserve"> </w:t>
      </w:r>
      <m:oMath>
        <m:sSub>
          <m:e>
            <m:r>
              <m:t>I</m:t>
            </m:r>
          </m:e>
          <m:sub>
            <m:r>
              <m:t>s</m:t>
            </m:r>
            <m:r>
              <m:t>p</m:t>
            </m:r>
            <m:r>
              <m:t>g</m:t>
            </m:r>
          </m:sub>
        </m:sSub>
      </m:oMath>
      <w:r>
        <w:t xml:space="preserve"> </w:t>
      </w:r>
      <w:r>
        <w:t xml:space="preserve">kann mit der Faustregel</w:t>
      </w:r>
      <w:r>
        <w:t xml:space="preserve"> </w:t>
      </w:r>
      <w:hyperlink w:anchor="eq-Ispg_eq">
        <w:r>
          <w:rPr>
            <w:rStyle w:val="Hyperlink"/>
          </w:rPr>
          <w:t xml:space="preserve">Gleichung 6.3</w:t>
        </w:r>
      </w:hyperlink>
      <w:r>
        <w:t xml:space="preserve"> </w:t>
      </w:r>
      <w:r>
        <w:t xml:space="preserve">bestimmt werden. Werden diese Informationen und</w:t>
      </w:r>
      <w:r>
        <w:t xml:space="preserve"> </w:t>
      </w:r>
      <w:hyperlink w:anchor="eq-I1_eq3">
        <w:r>
          <w:rPr>
            <w:rStyle w:val="Hyperlink"/>
          </w:rPr>
          <w:t xml:space="preserve">Gleichung 6.17</w:t>
        </w:r>
      </w:hyperlink>
      <w:r>
        <w:t xml:space="preserve"> </w:t>
      </w:r>
      <w:r>
        <w:t xml:space="preserve">in Knoten 1</w:t>
      </w:r>
      <w:r>
        <w:t xml:space="preserve"> </w:t>
      </w:r>
      <w:hyperlink w:anchor="eq-K1_eq">
        <w:r>
          <w:rPr>
            <w:rStyle w:val="Hyperlink"/>
          </w:rPr>
          <w:t xml:space="preserve">Gleichung 6.13</w:t>
        </w:r>
      </w:hyperlink>
      <w:r>
        <w:t xml:space="preserve"> </w:t>
      </w:r>
      <w:r>
        <w:t xml:space="preserve">eingesetzt, kann durch Umformen</w:t>
      </w:r>
      <w:r>
        <w:t xml:space="preserve"> </w:t>
      </w:r>
      <m:oMath>
        <m:sSub>
          <m:e>
            <m:r>
              <m:t>I</m:t>
            </m:r>
          </m:e>
          <m:sub>
            <m:r>
              <m:t>c</m:t>
            </m:r>
          </m:sub>
        </m:sSub>
      </m:oMath>
      <w:r>
        <w:t xml:space="preserve"> </w:t>
      </w:r>
      <w:r>
        <w:t xml:space="preserve">berechnet werden.</w:t>
      </w:r>
    </w:p>
    <w:p>
      <w:pPr>
        <w:pStyle w:val="BodyText"/>
      </w:pPr>
      <w:bookmarkStart w:id="305" w:name="eq-K1_eq"/>
      <m:oMathPara>
        <m:oMathParaPr>
          <m:jc m:val="center"/>
        </m:oMathParaPr>
        <m:oMath>
          <m:r>
            <m:t>0</m:t>
          </m:r>
          <m:r>
            <m:rPr>
              <m:sty m:val="p"/>
            </m:rPr>
            <m:t>=</m:t>
          </m:r>
          <m:r>
            <m:rPr>
              <m:sty m:val="p"/>
            </m:rPr>
            <m:t>−</m:t>
          </m:r>
          <m:sSub>
            <m:e>
              <m:r>
                <m:t>I</m:t>
              </m:r>
            </m:e>
            <m:sub>
              <m:r>
                <m:t>1</m:t>
              </m:r>
            </m:sub>
          </m:sSub>
          <m:r>
            <m:rPr>
              <m:sty m:val="p"/>
            </m:rPr>
            <m:t>−</m:t>
          </m:r>
          <m:sSub>
            <m:e>
              <m:r>
                <m:t>I</m:t>
              </m:r>
            </m:e>
            <m:sub>
              <m:r>
                <m:t>C</m:t>
              </m:r>
            </m:sub>
          </m:sSub>
          <m:r>
            <m:rPr>
              <m:sty m:val="p"/>
            </m:rPr>
            <m:t>−</m:t>
          </m:r>
          <m:sSub>
            <m:e>
              <m:r>
                <m:t>I</m:t>
              </m:r>
            </m:e>
            <m:sub>
              <m:r>
                <m:t>L</m:t>
              </m:r>
            </m:sub>
          </m:sSub>
          <m:r>
            <m:rPr>
              <m:sty m:val="p"/>
            </m:rPr>
            <m:t>+</m:t>
          </m:r>
          <m:sSub>
            <m:e>
              <m:r>
                <m:t>I</m:t>
              </m:r>
            </m:e>
            <m:sub>
              <m:r>
                <m:t>S</m:t>
              </m:r>
              <m:r>
                <m:t>p</m:t>
              </m:r>
              <m:r>
                <m:t>g</m:t>
              </m:r>
            </m:sub>
          </m:sSub>
          <m:r>
            <m:t>  </m:t>
          </m:r>
          <m:d>
            <m:dPr>
              <m:begChr m:val="("/>
              <m:sepChr m:val=""/>
              <m:endChr m:val=")"/>
              <m:grow/>
            </m:dPr>
            <m:e>
              <m:r>
                <m:t>6.13</m:t>
              </m:r>
            </m:e>
          </m:d>
        </m:oMath>
      </m:oMathPara>
      <w:bookmarkEnd w:id="305"/>
    </w:p>
    <w:p>
      <w:pPr>
        <w:pStyle w:val="FirstParagraph"/>
      </w:pPr>
      <w:bookmarkStart w:id="306" w:name="eq-Ic_eq"/>
      <m:oMathPara>
        <m:oMathParaPr>
          <m:jc m:val="center"/>
        </m:oMathParaPr>
        <m:oMath>
          <m:r>
            <m:t>0</m:t>
          </m:r>
          <m:r>
            <m:rPr>
              <m:sty m:val="p"/>
            </m:rPr>
            <m:t>=</m:t>
          </m:r>
          <m:r>
            <m:rPr>
              <m:sty m:val="p"/>
            </m:rPr>
            <m:t>−</m:t>
          </m:r>
          <m:f>
            <m:fPr>
              <m:type m:val="bar"/>
            </m:fPr>
            <m:num>
              <m:r>
                <m:t>111</m:t>
              </m:r>
              <m:sSub>
                <m:e>
                  <m:r>
                    <m:t>I</m:t>
                  </m:r>
                </m:e>
                <m:sub>
                  <m:r>
                    <m:t>C</m:t>
                  </m:r>
                </m:sub>
              </m:sSub>
            </m:num>
            <m:den>
              <m:r>
                <m:t>100</m:t>
              </m:r>
            </m:den>
          </m:f>
          <m:r>
            <m:rPr>
              <m:sty m:val="p"/>
            </m:rPr>
            <m:t>+</m:t>
          </m:r>
          <m:r>
            <m:t>19</m:t>
          </m:r>
          <m:sSub>
            <m:e>
              <m:r>
                <m:t>I</m:t>
              </m:r>
            </m:e>
            <m:sub>
              <m:r>
                <m:t>L</m:t>
              </m:r>
              <m:r>
                <m:t>m</m:t>
              </m:r>
              <m:r>
                <m:t>a</m:t>
              </m:r>
              <m:r>
                <m:t>x</m:t>
              </m:r>
              <m:r>
                <m:t>V</m:t>
              </m:r>
              <m:r>
                <m:t>v</m:t>
              </m:r>
              <m:r>
                <m:t>o</m:t>
              </m:r>
              <m:r>
                <m:t>r</m:t>
              </m:r>
            </m:sub>
          </m:sSub>
          <m:r>
            <m:t>  </m:t>
          </m:r>
          <m:d>
            <m:dPr>
              <m:begChr m:val="("/>
              <m:sepChr m:val=""/>
              <m:endChr m:val=")"/>
              <m:grow/>
            </m:dPr>
            <m:e>
              <m:r>
                <m:t>6.14</m:t>
              </m:r>
            </m:e>
          </m:d>
        </m:oMath>
      </m:oMathPara>
      <w:bookmarkEnd w:id="306"/>
    </w:p>
    <w:p>
      <w:pPr>
        <w:pStyle w:val="FirstParagraph"/>
      </w:pPr>
      <w:bookmarkStart w:id="307" w:name="eq-Ic_eq2"/>
      <m:oMathPara>
        <m:oMathParaPr>
          <m:jc m:val="center"/>
        </m:oMathParaPr>
        <m:oMath>
          <m:sSub>
            <m:e>
              <m:r>
                <m:t>I</m:t>
              </m:r>
            </m:e>
            <m:sub>
              <m:r>
                <m:t>C</m:t>
              </m:r>
            </m:sub>
          </m:sSub>
          <m:r>
            <m:rPr>
              <m:sty m:val="p"/>
            </m:rPr>
            <m:t>=</m:t>
          </m:r>
          <m:f>
            <m:fPr>
              <m:type m:val="bar"/>
            </m:fPr>
            <m:num>
              <m:r>
                <m:t>1900</m:t>
              </m:r>
              <m:sSub>
                <m:e>
                  <m:r>
                    <m:t>I</m:t>
                  </m:r>
                </m:e>
                <m:sub>
                  <m:r>
                    <m:t>L</m:t>
                  </m:r>
                  <m:r>
                    <m:t>m</m:t>
                  </m:r>
                  <m:r>
                    <m:t>a</m:t>
                  </m:r>
                  <m:r>
                    <m:t>x</m:t>
                  </m:r>
                  <m:r>
                    <m:t>V</m:t>
                  </m:r>
                  <m:r>
                    <m:t>v</m:t>
                  </m:r>
                  <m:r>
                    <m:t>o</m:t>
                  </m:r>
                  <m:r>
                    <m:t>r</m:t>
                  </m:r>
                </m:sub>
              </m:sSub>
            </m:num>
            <m:den>
              <m:r>
                <m:t>111</m:t>
              </m:r>
            </m:den>
          </m:f>
          <m:r>
            <m:t>  </m:t>
          </m:r>
          <m:d>
            <m:dPr>
              <m:begChr m:val="("/>
              <m:sepChr m:val=""/>
              <m:endChr m:val=")"/>
              <m:grow/>
            </m:dPr>
            <m:e>
              <m:r>
                <m:t>6.15</m:t>
              </m:r>
            </m:e>
          </m:d>
        </m:oMath>
      </m:oMathPara>
      <w:bookmarkEnd w:id="307"/>
    </w:p>
    <w:p>
      <w:pPr>
        <w:pStyle w:val="FirstParagraph"/>
      </w:pPr>
      <m:oMathPara>
        <m:oMathParaPr>
          <m:jc m:val="center"/>
        </m:oMathParaPr>
        <m:oMath>
          <m:sSub>
            <m:e>
              <m:r>
                <m:t>I</m:t>
              </m:r>
            </m:e>
            <m:sub>
              <m:r>
                <m:t>C</m:t>
              </m:r>
            </m:sub>
          </m:sSub>
          <m:r>
            <m:rPr>
              <m:sty m:val="p"/>
            </m:rPr>
            <m:t>=</m:t>
          </m:r>
          <m:r>
            <m:rPr>
              <m:nor/>
              <m:sty m:val="p"/>
            </m:rPr>
            <m:t>8.56</m:t>
          </m:r>
          <m:r>
            <m:t> </m:t>
          </m:r>
          <m:r>
            <m:rPr>
              <m:nor/>
              <m:sty m:val="p"/>
            </m:rPr>
            <m:t>mA</m:t>
          </m:r>
        </m:oMath>
      </m:oMathPara>
    </w:p>
    <w:p>
      <w:pPr>
        <w:pStyle w:val="FirstParagraph"/>
      </w:pPr>
      <w:r>
        <w:t xml:space="preserve">Durch Einsetzen der Zahlenwerte können nun</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berechnet werden.</w:t>
      </w:r>
    </w:p>
    <w:p>
      <w:pPr>
        <w:pStyle w:val="BodyText"/>
      </w:pPr>
      <w:bookmarkStart w:id="308" w:name="eq-Ib_eq"/>
      <m:oMathPara>
        <m:oMathParaPr>
          <m:jc m:val="center"/>
        </m:oMathParaPr>
        <m:oMath>
          <m:sSub>
            <m:e>
              <m:r>
                <m:t>I</m:t>
              </m:r>
            </m:e>
            <m:sub>
              <m:r>
                <m:t>B</m:t>
              </m:r>
            </m:sub>
          </m:sSub>
          <m:r>
            <m:rPr>
              <m:sty m:val="p"/>
            </m:rPr>
            <m:t>=</m:t>
          </m:r>
          <m:f>
            <m:fPr>
              <m:type m:val="bar"/>
            </m:fPr>
            <m:num>
              <m:sSub>
                <m:e>
                  <m:r>
                    <m:t>I</m:t>
                  </m:r>
                </m:e>
                <m:sub>
                  <m:r>
                    <m:t>C</m:t>
                  </m:r>
                </m:sub>
              </m:sSub>
            </m:num>
            <m:den>
              <m:r>
                <m:t>100</m:t>
              </m:r>
            </m:den>
          </m:f>
          <m:r>
            <m:t>  </m:t>
          </m:r>
          <m:d>
            <m:dPr>
              <m:begChr m:val="("/>
              <m:sepChr m:val=""/>
              <m:endChr m:val=")"/>
              <m:grow/>
            </m:dPr>
            <m:e>
              <m:r>
                <m:t>6.16</m:t>
              </m:r>
            </m:e>
          </m:d>
        </m:oMath>
      </m:oMathPara>
      <w:bookmarkEnd w:id="308"/>
    </w:p>
    <w:p>
      <w:pPr>
        <w:pStyle w:val="FirstParagraph"/>
      </w:pPr>
      <m:oMathPara>
        <m:oMathParaPr>
          <m:jc m:val="center"/>
        </m:oMathParaPr>
        <m:oMath>
          <m:sSub>
            <m:e>
              <m:r>
                <m:t>I</m:t>
              </m:r>
            </m:e>
            <m:sub>
              <m:r>
                <m:t>B</m:t>
              </m:r>
            </m:sub>
          </m:sSub>
          <m:r>
            <m:rPr>
              <m:sty m:val="p"/>
            </m:rPr>
            <m:t>=</m:t>
          </m:r>
          <m:r>
            <m:rPr>
              <m:nor/>
              <m:sty m:val="p"/>
            </m:rPr>
            <m:t>85.6</m:t>
          </m:r>
          <m:r>
            <m:t> </m:t>
          </m:r>
          <m:r>
            <m:rPr>
              <m:nor/>
              <m:sty m:val="p"/>
            </m:rPr>
            <m:t>uA</m:t>
          </m:r>
        </m:oMath>
      </m:oMathPara>
    </w:p>
    <w:p>
      <w:pPr>
        <w:pStyle w:val="FirstParagraph"/>
      </w:pPr>
      <w:bookmarkStart w:id="309" w:name="eq-I1_eq3"/>
      <m:oMathPara>
        <m:oMathParaPr>
          <m:jc m:val="center"/>
        </m:oMathParaPr>
        <m:oMath>
          <m:sSub>
            <m:e>
              <m:r>
                <m:t>I</m:t>
              </m:r>
            </m:e>
            <m:sub>
              <m:r>
                <m:t>1</m:t>
              </m:r>
            </m:sub>
          </m:sSub>
          <m:r>
            <m:rPr>
              <m:sty m:val="p"/>
            </m:rPr>
            <m:t>=</m:t>
          </m:r>
          <m:r>
            <m:t>11</m:t>
          </m:r>
          <m:sSub>
            <m:e>
              <m:r>
                <m:t>I</m:t>
              </m:r>
            </m:e>
            <m:sub>
              <m:r>
                <m:t>B</m:t>
              </m:r>
            </m:sub>
          </m:sSub>
          <m:r>
            <m:t>  </m:t>
          </m:r>
          <m:d>
            <m:dPr>
              <m:begChr m:val="("/>
              <m:sepChr m:val=""/>
              <m:endChr m:val=")"/>
              <m:grow/>
            </m:dPr>
            <m:e>
              <m:r>
                <m:t>6.17</m:t>
              </m:r>
            </m:e>
          </m:d>
        </m:oMath>
      </m:oMathPara>
      <w:bookmarkEnd w:id="309"/>
    </w:p>
    <w:p>
      <w:pPr>
        <w:pStyle w:val="FirstParagraph"/>
      </w:pPr>
      <m:oMathPara>
        <m:oMathParaPr>
          <m:jc m:val="center"/>
        </m:oMathParaPr>
        <m:oMath>
          <m:sSub>
            <m:e>
              <m:r>
                <m:t>I</m:t>
              </m:r>
            </m:e>
            <m:sub>
              <m:r>
                <m:t>1</m:t>
              </m:r>
            </m:sub>
          </m:sSub>
          <m:r>
            <m:rPr>
              <m:sty m:val="p"/>
            </m:rPr>
            <m:t>=</m:t>
          </m:r>
          <m:r>
            <m:rPr>
              <m:nor/>
              <m:sty m:val="p"/>
            </m:rPr>
            <m:t>941</m:t>
          </m:r>
          <m:r>
            <m:t> </m:t>
          </m:r>
          <m:r>
            <m:rPr>
              <m:nor/>
              <m:sty m:val="p"/>
            </m:rPr>
            <m:t>uA</m:t>
          </m:r>
        </m:oMath>
      </m:oMathPara>
    </w:p>
    <w:p>
      <w:pPr>
        <w:pStyle w:val="FirstParagraph"/>
      </w:pPr>
      <w:bookmarkStart w:id="310" w:name="eq-R1_eq"/>
      <m:oMathPara>
        <m:oMathParaPr>
          <m:jc m:val="center"/>
        </m:oMathParaPr>
        <m:oMath>
          <m:sSub>
            <m:e>
              <m:r>
                <m:t>R</m:t>
              </m:r>
            </m:e>
            <m:sub>
              <m:r>
                <m:t>s</m:t>
              </m:r>
              <m:r>
                <m:t>q</m:t>
              </m:r>
              <m:r>
                <m:t>1</m:t>
              </m:r>
            </m:sub>
          </m:sSub>
          <m:r>
            <m:rPr>
              <m:sty m:val="p"/>
            </m:rPr>
            <m:t>=</m:t>
          </m:r>
          <m:f>
            <m:fPr>
              <m:type m:val="bar"/>
            </m:fPr>
            <m:num>
              <m:sSub>
                <m:e>
                  <m:r>
                    <m:t>U</m:t>
                  </m:r>
                </m:e>
                <m:sub>
                  <m:r>
                    <m:t>1</m:t>
                  </m:r>
                </m:sub>
              </m:sSub>
            </m:num>
            <m:den>
              <m:sSub>
                <m:e>
                  <m:r>
                    <m:t>I</m:t>
                  </m:r>
                </m:e>
                <m:sub>
                  <m:r>
                    <m:t>1</m:t>
                  </m:r>
                </m:sub>
              </m:sSub>
            </m:den>
          </m:f>
          <m:r>
            <m:t>  </m:t>
          </m:r>
          <m:d>
            <m:dPr>
              <m:begChr m:val="("/>
              <m:sepChr m:val=""/>
              <m:endChr m:val=")"/>
              <m:grow/>
            </m:dPr>
            <m:e>
              <m:r>
                <m:t>6.18</m:t>
              </m:r>
            </m:e>
          </m:d>
        </m:oMath>
      </m:oMathPara>
      <w:bookmarkEnd w:id="310"/>
    </w:p>
    <w:p>
      <w:pPr>
        <w:pStyle w:val="FirstParagraph"/>
      </w:pPr>
      <m:oMathPara>
        <m:oMathParaPr>
          <m:jc m:val="center"/>
        </m:oMathParaPr>
        <m:oMath>
          <m:sSub>
            <m:e>
              <m:r>
                <m:t>R</m:t>
              </m:r>
            </m:e>
            <m:sub>
              <m:r>
                <m:t>s</m:t>
              </m:r>
              <m:r>
                <m:t>q</m:t>
              </m:r>
              <m:r>
                <m:t>1</m:t>
              </m:r>
            </m:sub>
          </m:sSub>
          <m:r>
            <m:rPr>
              <m:sty m:val="p"/>
            </m:rPr>
            <m:t>=</m:t>
          </m:r>
          <m:r>
            <m:rPr>
              <m:nor/>
              <m:sty m:val="p"/>
            </m:rPr>
            <m:t>690</m:t>
          </m:r>
          <m:r>
            <m:t> </m:t>
          </m:r>
          <m:r>
            <m:rPr>
              <m:sty m:val="p"/>
            </m:rPr>
            <m:t>Ω</m:t>
          </m:r>
        </m:oMath>
      </m:oMathPara>
    </w:p>
    <w:p>
      <w:pPr>
        <w:pStyle w:val="FirstParagraph"/>
      </w:pPr>
      <w:bookmarkStart w:id="311" w:name="eq-Dummy"/>
      <m:oMathPara>
        <m:oMathParaPr>
          <m:jc m:val="center"/>
        </m:oMathParaPr>
        <m:oMath>
          <m:sSub>
            <m:e>
              <m:r>
                <m:t>I</m:t>
              </m:r>
            </m:e>
            <m:sub>
              <m:r>
                <m:t>2</m:t>
              </m:r>
            </m:sub>
          </m:sSub>
          <m:r>
            <m:rPr>
              <m:sty m:val="p"/>
            </m:rPr>
            <m:t>=</m:t>
          </m:r>
          <m:r>
            <m:t>10</m:t>
          </m:r>
          <m:sSub>
            <m:e>
              <m:r>
                <m:t>I</m:t>
              </m:r>
            </m:e>
            <m:sub>
              <m:r>
                <m:t>B</m:t>
              </m:r>
            </m:sub>
          </m:sSub>
          <m:r>
            <m:t>  </m:t>
          </m:r>
          <m:d>
            <m:dPr>
              <m:begChr m:val="("/>
              <m:sepChr m:val=""/>
              <m:endChr m:val=")"/>
              <m:grow/>
            </m:dPr>
            <m:e>
              <m:r>
                <m:t>6.19</m:t>
              </m:r>
            </m:e>
          </m:d>
        </m:oMath>
      </m:oMathPara>
      <w:bookmarkEnd w:id="311"/>
    </w:p>
    <w:p>
      <w:pPr>
        <w:pStyle w:val="FirstParagraph"/>
      </w:pPr>
      <m:oMathPara>
        <m:oMathParaPr>
          <m:jc m:val="center"/>
        </m:oMathParaPr>
        <m:oMath>
          <m:sSub>
            <m:e>
              <m:r>
                <m:t>I</m:t>
              </m:r>
            </m:e>
            <m:sub>
              <m:r>
                <m:t>2</m:t>
              </m:r>
            </m:sub>
          </m:sSub>
          <m:r>
            <m:rPr>
              <m:sty m:val="p"/>
            </m:rPr>
            <m:t>=</m:t>
          </m:r>
          <m:r>
            <m:rPr>
              <m:nor/>
              <m:sty m:val="p"/>
            </m:rPr>
            <m:t>856</m:t>
          </m:r>
          <m:r>
            <m:t> </m:t>
          </m:r>
          <m:r>
            <m:rPr>
              <m:nor/>
              <m:sty m:val="p"/>
            </m:rPr>
            <m:t>uA</m:t>
          </m:r>
        </m:oMath>
      </m:oMathPara>
    </w:p>
    <w:p>
      <w:pPr>
        <w:pStyle w:val="FirstParagraph"/>
      </w:pPr>
      <w:bookmarkStart w:id="312" w:name="eq-R2_eq"/>
      <m:oMathPara>
        <m:oMathParaPr>
          <m:jc m:val="center"/>
        </m:oMathParaPr>
        <m:oMath>
          <m:sSub>
            <m:e>
              <m:r>
                <m:t>R</m:t>
              </m:r>
            </m:e>
            <m:sub>
              <m:r>
                <m:t>s</m:t>
              </m:r>
              <m:r>
                <m:t>q</m:t>
              </m:r>
              <m:r>
                <m:t>2</m:t>
              </m:r>
            </m:sub>
          </m:sSub>
          <m:r>
            <m:rPr>
              <m:sty m:val="p"/>
            </m:rPr>
            <m:t>=</m:t>
          </m:r>
          <m:f>
            <m:fPr>
              <m:type m:val="bar"/>
            </m:fPr>
            <m:num>
              <m:sSub>
                <m:e>
                  <m:r>
                    <m:t>U</m:t>
                  </m:r>
                </m:e>
                <m:sub>
                  <m:r>
                    <m:t>2</m:t>
                  </m:r>
                </m:sub>
              </m:sSub>
            </m:num>
            <m:den>
              <m:sSub>
                <m:e>
                  <m:r>
                    <m:t>I</m:t>
                  </m:r>
                </m:e>
                <m:sub>
                  <m:r>
                    <m:t>2</m:t>
                  </m:r>
                </m:sub>
              </m:sSub>
            </m:den>
          </m:f>
          <m:r>
            <m:t>  </m:t>
          </m:r>
          <m:d>
            <m:dPr>
              <m:begChr m:val="("/>
              <m:sepChr m:val=""/>
              <m:endChr m:val=")"/>
              <m:grow/>
            </m:dPr>
            <m:e>
              <m:r>
                <m:t>6.20</m:t>
              </m:r>
            </m:e>
          </m:d>
        </m:oMath>
      </m:oMathPara>
      <w:bookmarkEnd w:id="312"/>
    </w:p>
    <w:p>
      <w:pPr>
        <w:pStyle w:val="FirstParagraph"/>
      </w:pPr>
      <m:oMathPara>
        <m:oMathParaPr>
          <m:jc m:val="center"/>
        </m:oMathParaPr>
        <m:oMath>
          <m:sSub>
            <m:e>
              <m:r>
                <m:t>R</m:t>
              </m:r>
            </m:e>
            <m:sub>
              <m:r>
                <m:t>s</m:t>
              </m:r>
              <m:r>
                <m:t>q</m:t>
              </m:r>
              <m:r>
                <m:t>2</m:t>
              </m:r>
            </m:sub>
          </m:sSub>
          <m:r>
            <m:rPr>
              <m:sty m:val="p"/>
            </m:rPr>
            <m:t>=</m:t>
          </m:r>
          <m:r>
            <m:rPr>
              <m:nor/>
              <m:sty m:val="p"/>
            </m:rPr>
            <m:t>818</m:t>
          </m:r>
          <m:r>
            <m:t> </m:t>
          </m:r>
          <m:r>
            <m:rPr>
              <m:sty m:val="p"/>
            </m:rPr>
            <m:t>Ω</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C:\Users\leo\AppData\Local\Programs\Quarto\share\formats\docx\note.png" id="31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Wird der Spannungsteiler aus</w:t>
            </w:r>
            <w:r>
              <w:t xml:space="preserve"> </w:t>
            </w:r>
            <m:oMath>
              <m:sSub>
                <m:e>
                  <m:r>
                    <m:t>R</m:t>
                  </m:r>
                </m:e>
                <m:sub>
                  <m:r>
                    <m:t>s</m:t>
                  </m:r>
                  <m:r>
                    <m:t>q</m:t>
                  </m:r>
                  <m:r>
                    <m:t>1</m:t>
                  </m:r>
                </m:sub>
              </m:sSub>
            </m:oMath>
            <w:r>
              <w:t xml:space="preserve"> </w:t>
            </w:r>
            <w:r>
              <w:t xml:space="preserve">und</w:t>
            </w:r>
            <w:r>
              <w:t xml:space="preserve"> </w:t>
            </w:r>
            <m:oMath>
              <m:sSub>
                <m:e>
                  <m:r>
                    <m:t>R</m:t>
                  </m:r>
                </m:e>
                <m:sub>
                  <m:r>
                    <m:t>s</m:t>
                  </m:r>
                  <m:r>
                    <m:t>q</m:t>
                  </m:r>
                  <m:r>
                    <m:t>2</m:t>
                  </m:r>
                </m:sub>
              </m:sSub>
            </m:oMath>
            <w:r>
              <w:t xml:space="preserve"> </w:t>
            </w:r>
            <w:r>
              <w:t xml:space="preserve">als unbelastet betrachtet, indem sichergestellt wird, dass</w:t>
            </w:r>
            <w:r>
              <w:t xml:space="preserve"> </w:t>
            </w:r>
            <m:oMath>
              <m:sSub>
                <m:e>
                  <m:r>
                    <m:t>I</m:t>
                  </m:r>
                </m:e>
                <m:sub>
                  <m:r>
                    <m:t>1</m:t>
                  </m:r>
                </m:sub>
              </m:sSub>
              <m:r>
                <m:rPr>
                  <m:sty m:val="p"/>
                </m:rPr>
                <m:t>&gt;</m:t>
              </m:r>
              <m:r>
                <m:rPr>
                  <m:sty m:val="p"/>
                </m:rPr>
                <m:t>&gt;</m:t>
              </m:r>
              <m:sSub>
                <m:e>
                  <m:r>
                    <m:t>I</m:t>
                  </m:r>
                </m:e>
                <m:sub>
                  <m:r>
                    <m:t>B</m:t>
                  </m:r>
                </m:sub>
              </m:sSub>
            </m:oMath>
            <w:r>
              <w:t xml:space="preserve"> </w:t>
            </w:r>
            <w:r>
              <w:t xml:space="preserve">ist, vereinfacht sich die Berechnung erheblich. Allerdings sind damit auch höhere Ruheströme und damit Verluste verbunden.</w:t>
            </w:r>
          </w:p>
          <w:p/>
        </w:tc>
      </w:tr>
    </w:tbl>
    <w:bookmarkEnd w:id="315"/>
    <w:bookmarkStart w:id="328" w:name="X2ab2ef3b459fd03723ebd6efd62d42916678e5b"/>
    <w:p>
      <w:pPr>
        <w:pStyle w:val="Heading3"/>
      </w:pPr>
      <w:r>
        <w:t xml:space="preserve">6.4.2 Überprüfen und einstellen mittels Simulation</w:t>
      </w:r>
    </w:p>
    <w:p>
      <w:pPr>
        <w:pStyle w:val="FirstParagraph"/>
      </w:pPr>
      <w:r>
        <w:t xml:space="preserve">Nun wird mittels Simulation die Berechnung überprüft und die Schaltung exakt eingestellt. Zur Überprüfung wird eine</w:t>
      </w:r>
      <w:r>
        <w:t xml:space="preserve"> </w:t>
      </w:r>
      <w:r>
        <w:t xml:space="preserve">“OP”</w:t>
      </w:r>
      <w:r>
        <w:t xml:space="preserve"> </w:t>
      </w:r>
      <w:r>
        <w:t xml:space="preserve">(Operating Point) Simulation verwendet. Um die Schaltung einzustellen, kann eine</w:t>
      </w:r>
      <w:r>
        <w:t xml:space="preserve"> </w:t>
      </w:r>
      <w:r>
        <w:t xml:space="preserve">“DC-Sweep”</w:t>
      </w:r>
      <w:r>
        <w:t xml:space="preserve"> </w:t>
      </w:r>
      <w:r>
        <w:t xml:space="preserve">Simulation, wie dies zum Beispiel in</w:t>
      </w:r>
      <w:r>
        <w:t xml:space="preserve"> </w:t>
      </w:r>
      <w:hyperlink w:anchor="sec-LV_Vorspannen">
        <w:r>
          <w:rPr>
            <w:rStyle w:val="Hyperlink"/>
          </w:rPr>
          <w:t xml:space="preserve">Kapitel 6.3</w:t>
        </w:r>
      </w:hyperlink>
      <w:r>
        <w:t xml:space="preserve"> </w:t>
      </w:r>
      <w:r>
        <w:t xml:space="preserve">zur Bestimmung der korrekten Vorspannung gemacht wurde, verwendet werden.</w:t>
      </w:r>
    </w:p>
    <w:tbl>
      <w:tblPr>
        <w:tblStyle w:val="Table"/>
        <w:tblW w:type="pct" w:w="5000"/>
        <w:tblLayout w:type="fixed"/>
        <w:tblLook w:firstRow="0" w:lastRow="0" w:firstColumn="0" w:lastColumn="0" w:noHBand="0" w:noVBand="0" w:val="0000"/>
      </w:tblPr>
      <w:tblGrid>
        <w:gridCol w:w="7920"/>
      </w:tblGrid>
      <w:tr>
        <w:tc>
          <w:tcPr/>
          <w:bookmarkStart w:id="319" w:name="fig-BJT_LV_RealeSpannungsquelleSim1"/>
          <w:p>
            <w:pPr>
              <w:pStyle w:val="Compact"/>
              <w:jc w:val="center"/>
            </w:pPr>
            <w:r>
              <w:drawing>
                <wp:inline>
                  <wp:extent cx="5334000" cy="3178208"/>
                  <wp:effectExtent b="0" l="0" r="0" t="0"/>
                  <wp:docPr descr="" title="" id="317" name="Picture"/>
                  <a:graphic>
                    <a:graphicData uri="http://schemas.openxmlformats.org/drawingml/2006/picture">
                      <pic:pic>
                        <pic:nvPicPr>
                          <pic:cNvPr descr="Projekte/Grafiken/04.01_LV_RealeSpannungsquelleSim1.png" id="318" name="Picture"/>
                          <pic:cNvPicPr>
                            <a:picLocks noChangeArrowheads="1" noChangeAspect="1"/>
                          </pic:cNvPicPr>
                        </pic:nvPicPr>
                        <pic:blipFill>
                          <a:blip r:embed="rId316"/>
                          <a:stretch>
                            <a:fillRect/>
                          </a:stretch>
                        </pic:blipFill>
                        <pic:spPr bwMode="auto">
                          <a:xfrm>
                            <a:off x="0" y="0"/>
                            <a:ext cx="5334000" cy="317820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6.10: Reale Spannungsquelle, Simulation 1</w:t>
            </w:r>
          </w:p>
          <w:bookmarkEnd w:id="319"/>
        </w:tc>
      </w:tr>
    </w:tbl>
    <w:p>
      <w:pPr>
        <w:pStyle w:val="BodyText"/>
      </w:pPr>
      <w:r>
        <w:t xml:space="preserve">Werden die oben berechneten Werte mittels Simulation überprüft, erhält man eine gute Übereinstimmung für</w:t>
      </w:r>
      <w:r>
        <w:t xml:space="preserve"> </w:t>
      </w:r>
      <m:oMath>
        <m:sSub>
          <m:e>
            <m:r>
              <m:t>U</m:t>
            </m:r>
          </m:e>
          <m:sub>
            <m:r>
              <m:t>o</m:t>
            </m:r>
            <m:r>
              <m:t>u</m:t>
            </m:r>
            <m:r>
              <m:t>t</m:t>
            </m:r>
          </m:sub>
        </m:sSub>
      </m:oMath>
      <w:r>
        <w:t xml:space="preserve">. Um eine noch Bessere Übereinstimmung zu erzielen, können die Widerstände mittels DC-Sweep eingestellt werden. Dazu wird</w:t>
      </w:r>
      <w:r>
        <w:t xml:space="preserve"> </w:t>
      </w:r>
      <m:oMath>
        <m:sSub>
          <m:e>
            <m:r>
              <m:t>R</m:t>
            </m:r>
          </m:e>
          <m:sub>
            <m:r>
              <m:t>s</m:t>
            </m:r>
            <m:r>
              <m:t>q</m:t>
            </m:r>
            <m:r>
              <m:t>1</m:t>
            </m:r>
          </m:sub>
        </m:sSub>
      </m:oMath>
      <w:r>
        <w:t xml:space="preserve"> </w:t>
      </w:r>
      <w:r>
        <w:t xml:space="preserve">laut Berechnung gewählt und Widerstand</w:t>
      </w:r>
      <w:r>
        <w:t xml:space="preserve"> </w:t>
      </w:r>
      <m:oMath>
        <m:sSub>
          <m:e>
            <m:r>
              <m:t>R</m:t>
            </m:r>
          </m:e>
          <m:sub>
            <m:r>
              <m:t>s</m:t>
            </m:r>
            <m:r>
              <m:t>q</m:t>
            </m:r>
            <m:r>
              <m:t>2</m:t>
            </m:r>
          </m:sub>
        </m:sSub>
      </m:oMath>
      <w:r>
        <w:t xml:space="preserve"> </w:t>
      </w:r>
      <w:r>
        <w:t xml:space="preserve">“gesweept”</w:t>
      </w:r>
      <w:r>
        <w:t xml:space="preserve">. Ziel ist es, den Widerstandswert</w:t>
      </w:r>
      <w:r>
        <w:t xml:space="preserve"> </w:t>
      </w:r>
      <m:oMath>
        <m:sSub>
          <m:e>
            <m:r>
              <m:t>R</m:t>
            </m:r>
          </m:e>
          <m:sub>
            <m:r>
              <m:t>s</m:t>
            </m:r>
            <m:r>
              <m:t>q</m:t>
            </m:r>
            <m:r>
              <m:t>2</m:t>
            </m:r>
          </m:sub>
        </m:sSub>
      </m:oMath>
      <w:r>
        <w:t xml:space="preserve"> </w:t>
      </w:r>
      <w:r>
        <w:t xml:space="preserve">so zu bestimmen, dass</w:t>
      </w:r>
      <w:r>
        <w:t xml:space="preserve"> </w:t>
      </w:r>
      <m:oMath>
        <m:sSub>
          <m:e>
            <m:r>
              <m:t>U</m:t>
            </m:r>
          </m:e>
          <m:sub>
            <m:r>
              <m:t>o</m:t>
            </m:r>
            <m:r>
              <m:t>u</m:t>
            </m:r>
            <m:r>
              <m:t>t</m:t>
            </m:r>
          </m:sub>
        </m:sSub>
      </m:oMath>
      <w:r>
        <w:t xml:space="preserve"> </w:t>
      </w:r>
      <w:r>
        <w:t xml:space="preserve">den notwendigen Wert der Vorspannung hat, welcher in</w:t>
      </w:r>
      <w:r>
        <w:t xml:space="preserve"> </w:t>
      </w:r>
      <w:hyperlink w:anchor="sec-LV_Vorspannen">
        <w:r>
          <w:rPr>
            <w:rStyle w:val="Hyperlink"/>
          </w:rPr>
          <w:t xml:space="preserve">Kapitel 6.3</w:t>
        </w:r>
      </w:hyperlink>
      <w:r>
        <w:t xml:space="preserve"> </w:t>
      </w:r>
      <w:r>
        <w:t xml:space="preserve">mittels</w:t>
      </w:r>
      <w:r>
        <w:t xml:space="preserve"> </w:t>
      </w:r>
      <w:r>
        <w:t xml:space="preserve">“DC-Sweep”</w:t>
      </w:r>
      <w:r>
        <w:t xml:space="preserve"> </w:t>
      </w:r>
      <w:r>
        <w:t xml:space="preserve">ermittelt wurde.</w:t>
      </w:r>
    </w:p>
    <w:p>
      <w:pPr>
        <w:pStyle w:val="BodyText"/>
      </w:pPr>
      <m:oMath>
        <m:sSub>
          <m:e>
            <m:r>
              <m:t>U</m:t>
            </m:r>
          </m:e>
          <m:sub>
            <m:r>
              <m:t>o</m:t>
            </m:r>
            <m:r>
              <m:t>u</m:t>
            </m:r>
            <m:r>
              <m:t>t</m:t>
            </m:r>
          </m:sub>
        </m:sSub>
        <m:r>
          <m:rPr>
            <m:sty m:val="p"/>
          </m:rPr>
          <m:t>=</m:t>
        </m:r>
        <m:r>
          <m:t>1.35</m:t>
        </m:r>
        <m:r>
          <m:t> </m:t>
        </m:r>
        <m:r>
          <m:rPr>
            <m:sty m:val="p"/>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3" w:name="fig-BJT_LV_RealeSpannungsquelleSim2"/>
          <w:p>
            <w:pPr>
              <w:pStyle w:val="Compact"/>
              <w:jc w:val="center"/>
            </w:pPr>
            <w:r>
              <w:drawing>
                <wp:inline>
                  <wp:extent cx="5334000" cy="3759286"/>
                  <wp:effectExtent b="0" l="0" r="0" t="0"/>
                  <wp:docPr descr="" title="" id="321" name="Picture"/>
                  <a:graphic>
                    <a:graphicData uri="http://schemas.openxmlformats.org/drawingml/2006/picture">
                      <pic:pic>
                        <pic:nvPicPr>
                          <pic:cNvPr descr="Projekte/Grafiken/04.01_LV_RealeSpannungsquelleSim2.png" id="322" name="Picture"/>
                          <pic:cNvPicPr>
                            <a:picLocks noChangeArrowheads="1" noChangeAspect="1"/>
                          </pic:cNvPicPr>
                        </pic:nvPicPr>
                        <pic:blipFill>
                          <a:blip r:embed="rId320"/>
                          <a:stretch>
                            <a:fillRect/>
                          </a:stretch>
                        </pic:blipFill>
                        <pic:spPr bwMode="auto">
                          <a:xfrm>
                            <a:off x="0" y="0"/>
                            <a:ext cx="5334000" cy="375928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6.11: Reale Spannungsquelle, DC-Sweep</w:t>
            </w:r>
          </w:p>
          <w:bookmarkEnd w:id="323"/>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Sweep Bereich</w:t>
            </w:r>
          </w:p>
        </w:tc>
        <w:tc>
          <w:tcPr/>
          <w:p>
            <w:pPr>
              <w:pStyle w:val="Compact"/>
              <w:jc w:val="center"/>
            </w:pPr>
            <m:oMath>
              <m:r>
                <m:t>1</m:t>
              </m:r>
              <m:r>
                <m:t> </m:t>
              </m:r>
              <m:r>
                <m:t>Ω</m:t>
              </m:r>
            </m:oMath>
            <w:r>
              <w:t xml:space="preserve"> </w:t>
            </w:r>
            <w:r>
              <w:t xml:space="preserve">bis</w:t>
            </w:r>
            <w:r>
              <w:t xml:space="preserve"> </w:t>
            </w:r>
            <m:oMath>
              <m:r>
                <m:t>20</m:t>
              </m:r>
              <m:r>
                <m:t> </m:t>
              </m:r>
              <m:r>
                <m:rPr>
                  <m:sty m:val="p"/>
                </m:rPr>
                <m:t>k</m:t>
              </m:r>
              <m:r>
                <m:rPr>
                  <m:sty m:val="p"/>
                </m:rPr>
                <m:t>Ω</m:t>
              </m:r>
            </m:oMath>
            <w:r>
              <w:t xml:space="preserve"> </w:t>
            </w:r>
            <w:r>
              <w:t xml:space="preserve">in</w:t>
            </w:r>
            <w:r>
              <w:t xml:space="preserve"> </w:t>
            </w:r>
            <m:oMath>
              <m:r>
                <m:t>100</m:t>
              </m:r>
              <m:r>
                <m:t> </m:t>
              </m:r>
              <m:r>
                <m:t>Ω</m:t>
              </m:r>
            </m:oMath>
            <w:r>
              <w:t xml:space="preserve"> </w:t>
            </w:r>
            <w:r>
              <w:t xml:space="preserve">Schritten</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4467"/>
        <w:gridCol w:w="1827"/>
        <w:gridCol w:w="1624"/>
      </w:tblGrid>
      <w:tr>
        <w:trPr>
          <w:tblHeader w:val="on"/>
        </w:trPr>
        <w:tc>
          <w:tcPr/>
          <w:p>
            <w:pPr>
              <w:pStyle w:val="Compact"/>
            </w:pPr>
            <w:r>
              <w:t xml:space="preserve">Simulationsergebnis</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R</m:t>
                  </m:r>
                </m:e>
                <m:sub>
                  <m:r>
                    <m:t>s</m:t>
                  </m:r>
                  <m:r>
                    <m:t>q</m:t>
                  </m:r>
                  <m:r>
                    <m:t>2</m:t>
                  </m:r>
                </m:sub>
              </m:sSub>
            </m:oMath>
            <w:r>
              <w:t xml:space="preserve"> </w:t>
            </w:r>
            <w:r>
              <w:t xml:space="preserve">bei</w:t>
            </w:r>
            <w:r>
              <w:t xml:space="preserve"> </w:t>
            </w:r>
            <m:oMath>
              <m:sSub>
                <m:e>
                  <m:r>
                    <m:t>U</m:t>
                  </m:r>
                </m:e>
                <m:sub>
                  <m:r>
                    <m:t>o</m:t>
                  </m:r>
                  <m:r>
                    <m:t>u</m:t>
                  </m:r>
                  <m:r>
                    <m:t>t</m:t>
                  </m:r>
                </m:sub>
              </m:sSub>
              <m:r>
                <m:rPr>
                  <m:sty m:val="p"/>
                </m:rPr>
                <m:t>=</m:t>
              </m:r>
              <m:r>
                <m:t>1</m:t>
              </m:r>
              <m:r>
                <m:rPr>
                  <m:sty m:val="p"/>
                </m:rPr>
                <m:t>,</m:t>
              </m:r>
              <m:r>
                <m:t>35</m:t>
              </m:r>
              <m:r>
                <m:t> </m:t>
              </m:r>
              <m:r>
                <m:rPr>
                  <m:sty m:val="p"/>
                </m:rPr>
                <m:t>V</m:t>
              </m:r>
            </m:oMath>
          </w:p>
        </w:tc>
        <w:tc>
          <w:tcPr/>
          <w:p>
            <w:pPr>
              <w:pStyle w:val="Compact"/>
              <w:jc w:val="center"/>
            </w:pPr>
            <m:oMath>
              <m:sSub>
                <m:e>
                  <m:r>
                    <m:t>R</m:t>
                  </m:r>
                </m:e>
                <m:sub>
                  <m:r>
                    <m:t>s</m:t>
                  </m:r>
                  <m:r>
                    <m:t>q</m:t>
                  </m:r>
                  <m:r>
                    <m:t>2</m:t>
                  </m:r>
                </m:sub>
              </m:sSub>
              <m:r>
                <m:rPr>
                  <m:sty m:val="p"/>
                </m:rPr>
                <m:t>=</m:t>
              </m:r>
              <m:r>
                <m:t>774</m:t>
              </m:r>
              <m:r>
                <m:rPr>
                  <m:sty m:val="p"/>
                </m:rPr>
                <m:t>,</m:t>
              </m:r>
              <m:r>
                <m:t>11</m:t>
              </m:r>
              <m:r>
                <m:t> </m:t>
              </m:r>
              <m:r>
                <m:t>Ω</m:t>
              </m:r>
            </m:oMath>
          </w:p>
        </w:tc>
        <w:tc>
          <w:tcPr/>
          <w:p>
            <w:pPr>
              <w:pStyle w:val="Compact"/>
            </w:pPr>
          </w:p>
        </w:tc>
      </w:tr>
    </w:tbl>
    <w:p>
      <w:pPr>
        <w:pStyle w:val="BodyText"/>
      </w:pPr>
      <w:r>
        <w:t xml:space="preserve">Eine neuerliche Simulation bestätigt das Ergebnis.</w:t>
      </w:r>
    </w:p>
    <w:tbl>
      <w:tblPr>
        <w:tblStyle w:val="Table"/>
        <w:tblW w:type="pct" w:w="5000"/>
        <w:tblLayout w:type="fixed"/>
        <w:tblLook w:firstRow="0" w:lastRow="0" w:firstColumn="0" w:lastColumn="0" w:noHBand="0" w:noVBand="0" w:val="0000"/>
      </w:tblPr>
      <w:tblGrid>
        <w:gridCol w:w="7920"/>
      </w:tblGrid>
      <w:tr>
        <w:tc>
          <w:tcPr/>
          <w:bookmarkStart w:id="327" w:name="fig-BJT_LV_RealeSpannungsquelleSim3"/>
          <w:p>
            <w:pPr>
              <w:pStyle w:val="Compact"/>
              <w:jc w:val="center"/>
            </w:pPr>
            <w:r>
              <w:drawing>
                <wp:inline>
                  <wp:extent cx="5334000" cy="3069197"/>
                  <wp:effectExtent b="0" l="0" r="0" t="0"/>
                  <wp:docPr descr="" title="" id="325" name="Picture"/>
                  <a:graphic>
                    <a:graphicData uri="http://schemas.openxmlformats.org/drawingml/2006/picture">
                      <pic:pic>
                        <pic:nvPicPr>
                          <pic:cNvPr descr="Projekte/Grafiken/04.01_LV_RealeSpannungsquelleSim3.png" id="326" name="Picture"/>
                          <pic:cNvPicPr>
                            <a:picLocks noChangeArrowheads="1" noChangeAspect="1"/>
                          </pic:cNvPicPr>
                        </pic:nvPicPr>
                        <pic:blipFill>
                          <a:blip r:embed="rId324"/>
                          <a:stretch>
                            <a:fillRect/>
                          </a:stretch>
                        </pic:blipFill>
                        <pic:spPr bwMode="auto">
                          <a:xfrm>
                            <a:off x="0" y="0"/>
                            <a:ext cx="5334000" cy="306919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6.12: Reale Spannungsquelle, Simulation 2</w:t>
            </w:r>
          </w:p>
          <w:bookmarkEnd w:id="327"/>
        </w:tc>
      </w:tr>
    </w:tbl>
    <w:bookmarkEnd w:id="328"/>
    <w:bookmarkStart w:id="329" w:name="aufbau"/>
    <w:p>
      <w:pPr>
        <w:pStyle w:val="Heading3"/>
      </w:pPr>
      <w:r>
        <w:t xml:space="preserve">6.4.3 Aufbau</w:t>
      </w:r>
    </w:p>
    <w:p>
      <w:pPr>
        <w:pStyle w:val="FirstParagraph"/>
      </w:pPr>
      <w:r>
        <w:t xml:space="preserve">Ist aus dem Schaltungsaufbau zu erwarten, dass Bauteiltoleranzen und Umgebungsbedingungen (z.B. Temperatur) eine Rolle spielen, müssen Potentiometer in der realen Schaltung vorgesehen werden, um diese Effekte zu kompensieren. Beim</w:t>
      </w:r>
      <w:r>
        <w:t xml:space="preserve"> </w:t>
      </w:r>
      <m:oMath>
        <m:sSub>
          <m:e>
            <m:r>
              <m:t>U</m:t>
            </m:r>
          </m:e>
          <m:sub>
            <m:r>
              <m:t>B</m:t>
            </m:r>
            <m:r>
              <m:t>E</m:t>
            </m:r>
          </m:sub>
        </m:sSub>
      </m:oMath>
      <w:r>
        <w:t xml:space="preserve">-Vervielfacher würde</w:t>
      </w:r>
      <w:r>
        <w:t xml:space="preserve"> </w:t>
      </w:r>
      <m:oMath>
        <m:sSub>
          <m:e>
            <m:r>
              <m:t>R</m:t>
            </m:r>
          </m:e>
          <m:sub>
            <m:r>
              <m:t>s</m:t>
            </m:r>
            <m:r>
              <m:t>q</m:t>
            </m:r>
            <m:r>
              <m:t>2</m:t>
            </m:r>
          </m:sub>
        </m:sSub>
      </m:oMath>
      <w:r>
        <w:t xml:space="preserve"> </w:t>
      </w:r>
      <w:r>
        <w:t xml:space="preserve">als Trimpotentiometer ausgeführt werden.</w:t>
      </w:r>
      <w:r>
        <w:t xml:space="preserve"> </w:t>
      </w:r>
      <w:r>
        <w:t xml:space="preserve">Außerdem ist zu beachten, dass für einen realen Aufbau Widerstandswerte aus den E-Reihen zu wählen sind!</w:t>
      </w:r>
    </w:p>
    <w:bookmarkEnd w:id="329"/>
    <w:bookmarkStart w:id="340" w:name="sec-RealeVorspannung"/>
    <w:p>
      <w:pPr>
        <w:pStyle w:val="Heading3"/>
      </w:pPr>
      <w:r>
        <w:t xml:space="preserve">6.4.4 Reale Spannungsquelle in der Schaltung</w:t>
      </w:r>
    </w:p>
    <w:p>
      <w:pPr>
        <w:pStyle w:val="FirstParagraph"/>
      </w:pPr>
      <w:r>
        <w:t xml:space="preserve">Der zuvor dimensionierte</w:t>
      </w:r>
      <w:r>
        <w:t xml:space="preserve"> </w:t>
      </w:r>
      <m:oMath>
        <m:sSub>
          <m:e>
            <m:r>
              <m:t>U</m:t>
            </m:r>
          </m:e>
          <m:sub>
            <m:r>
              <m:t>B</m:t>
            </m:r>
            <m:r>
              <m:t>E</m:t>
            </m:r>
          </m:sub>
        </m:sSub>
      </m:oMath>
      <w:r>
        <w:t xml:space="preserve">-Vervielfacher kann nun in die Schaltung eingebaut werden.</w:t>
      </w:r>
    </w:p>
    <w:p>
      <w:pPr>
        <w:pStyle w:val="BodyText"/>
      </w:pPr>
      <w:r>
        <w:t xml:space="preserve">Es gilt aufs neue die Qualität zu überprüfen. Dabei werden die selben Parameter wie in</w:t>
      </w:r>
      <w:r>
        <w:t xml:space="preserve"> </w:t>
      </w:r>
      <w:hyperlink w:anchor="sec-LV_Vorspannen">
        <w:r>
          <w:rPr>
            <w:rStyle w:val="Hyperlink"/>
          </w:rPr>
          <w:t xml:space="preserve">Kapitel 6.3</w:t>
        </w:r>
      </w:hyperlink>
      <w:r>
        <w:t xml:space="preserve"> </w:t>
      </w:r>
      <w:r>
        <w:t xml:space="preserve">zur Beurteilung heran gezogen.</w:t>
      </w:r>
      <w:r>
        <w:t xml:space="preserve"> </w:t>
      </w:r>
      <w:r>
        <w:t xml:space="preserve">Zuerst wird wieder eine Operating Point Analyse (OP) durchgeführt um den Arbeitspunkt zu kontrollieren,</w:t>
      </w:r>
      <w:r>
        <w:t xml:space="preserve"> </w:t>
      </w:r>
      <w:hyperlink w:anchor="fig-BJT_GegenRueckVorReal3">
        <w:r>
          <w:rPr>
            <w:rStyle w:val="Hyperlink"/>
          </w:rPr>
          <w:t xml:space="preserve">Abbildung 6.13</w:t>
        </w:r>
      </w:hyperlink>
      <w:r>
        <w:t xml:space="preserve">. Bereits hier ist zu erkennen, dass die gewünschte Vorspannung nicht erreicht wird.</w:t>
      </w:r>
    </w:p>
    <w:tbl>
      <w:tblPr>
        <w:tblStyle w:val="Table"/>
        <w:tblW w:type="pct" w:w="5000"/>
        <w:tblLayout w:type="fixed"/>
        <w:tblLook w:firstRow="0" w:lastRow="0" w:firstColumn="0" w:lastColumn="0" w:noHBand="0" w:noVBand="0" w:val="0000"/>
      </w:tblPr>
      <w:tblGrid>
        <w:gridCol w:w="7920"/>
      </w:tblGrid>
      <w:tr>
        <w:tc>
          <w:tcPr/>
          <w:bookmarkStart w:id="333" w:name="fig-BJT_GegenRueckVorReal3"/>
          <w:p>
            <w:pPr>
              <w:pStyle w:val="Compact"/>
              <w:jc w:val="center"/>
            </w:pPr>
            <w:r>
              <w:drawing>
                <wp:inline>
                  <wp:extent cx="5334000" cy="3340971"/>
                  <wp:effectExtent b="0" l="0" r="0" t="0"/>
                  <wp:docPr descr="" title="" id="331" name="Picture"/>
                  <a:graphic>
                    <a:graphicData uri="http://schemas.openxmlformats.org/drawingml/2006/picture">
                      <pic:pic>
                        <pic:nvPicPr>
                          <pic:cNvPr descr="Projekte/Grafiken/04_LV_Reale_VorspannungDCSim1.png" id="332" name="Picture"/>
                          <pic:cNvPicPr>
                            <a:picLocks noChangeArrowheads="1" noChangeAspect="1"/>
                          </pic:cNvPicPr>
                        </pic:nvPicPr>
                        <pic:blipFill>
                          <a:blip r:embed="rId330"/>
                          <a:stretch>
                            <a:fillRect/>
                          </a:stretch>
                        </pic:blipFill>
                        <pic:spPr bwMode="auto">
                          <a:xfrm>
                            <a:off x="0" y="0"/>
                            <a:ext cx="5334000" cy="334097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6.13: Gegentaktendstufe mit realer Vorspannungsquelle, Simulation 1</w:t>
            </w:r>
          </w:p>
          <w:bookmarkEnd w:id="333"/>
        </w:tc>
      </w:tr>
    </w:tbl>
    <w:p/>
    <w:tbl>
      <w:tblPr>
        <w:tblStyle w:val="Table"/>
        <w:tblW w:type="pct" w:w="5000"/>
        <w:tblLayout w:type="fixed"/>
        <w:tblLook w:firstRow="0" w:lastRow="0" w:firstColumn="0" w:lastColumn="0" w:noHBand="0" w:noVBand="0" w:val="0000"/>
      </w:tblPr>
      <w:tblGrid>
        <w:gridCol w:w="7920"/>
      </w:tblGrid>
      <w:tr>
        <w:tc>
          <w:tcPr/>
          <w:bookmarkStart w:id="337" w:name="fig-BJT_GegenRueckVorReal4"/>
          <w:p>
            <w:pPr>
              <w:pStyle w:val="Compact"/>
              <w:jc w:val="center"/>
            </w:pPr>
            <w:r>
              <w:drawing>
                <wp:inline>
                  <wp:extent cx="5334000" cy="7620000"/>
                  <wp:effectExtent b="0" l="0" r="0" t="0"/>
                  <wp:docPr descr="" title="" id="335" name="Picture"/>
                  <a:graphic>
                    <a:graphicData uri="http://schemas.openxmlformats.org/drawingml/2006/picture">
                      <pic:pic>
                        <pic:nvPicPr>
                          <pic:cNvPr descr="Projekte/Grafiken/04_Transient%20Analysis.svg" id="3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4"/>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6.14: Gegentaktendstufe mit realer Vorspannungsquelle, Transienten Simulation</w:t>
            </w:r>
          </w:p>
          <w:bookmarkEnd w:id="337"/>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3</w:t>
            </w:r>
          </w:p>
        </w:tc>
        <w:tc>
          <w:tcPr/>
          <w:p>
            <w:pPr>
              <w:pStyle w:val="Compact"/>
            </w:pPr>
          </w:p>
        </w:tc>
      </w:tr>
    </w:tbl>
    <w:p>
      <w:pPr>
        <w:pStyle w:val="BodyText"/>
      </w:pPr>
      <w:r>
        <w:t xml:space="preserve">In der Simulation über die Zeit, der Transientensimulation, sind auch eindeutig die Übergabeverzerrungen zu sehen. Der Grund dafür liegt in der fehlenden Stromversorgung der Spannungsquelle.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C:\Users\leo\AppData\Local\Programs\Quarto\share\formats\docx\note.png" id="3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Welche noch kostengünstigere Variante zur Realisierung der Vorspannung mit Dioden gibt es? Welchen Nachteile hat diese Lösung?</w:t>
            </w:r>
            <w:r>
              <w:t xml:space="preserve"> </w:t>
            </w:r>
            <w:r>
              <w:t xml:space="preserve">Warum wird nicht einfach eine Stromquelle mit einem Widerstand zur Vorspannung genutzt?</w:t>
            </w:r>
          </w:p>
          <w:p/>
        </w:tc>
      </w:tr>
    </w:tbl>
    <w:bookmarkEnd w:id="340"/>
    <w:bookmarkEnd w:id="341"/>
    <w:bookmarkStart w:id="350" w:name="stromversorgung"/>
    <w:p>
      <w:pPr>
        <w:pStyle w:val="Heading2"/>
      </w:pPr>
      <w:r>
        <w:t xml:space="preserve">6.5 Stromversorgung</w:t>
      </w:r>
    </w:p>
    <w:p>
      <w:pPr>
        <w:pStyle w:val="FirstParagraph"/>
      </w:pPr>
      <w:r>
        <w:t xml:space="preserve">Wie in</w:t>
      </w:r>
      <w:r>
        <w:t xml:space="preserve"> </w:t>
      </w:r>
      <w:hyperlink w:anchor="sec-RealeVorspannung">
        <w:r>
          <w:rPr>
            <w:rStyle w:val="Hyperlink"/>
          </w:rPr>
          <w:t xml:space="preserve">Kapitel 6.4.4</w:t>
        </w:r>
      </w:hyperlink>
      <w:r>
        <w:t xml:space="preserve"> </w:t>
      </w:r>
      <w:r>
        <w:t xml:space="preserve">Simulationsergebnis</w:t>
      </w:r>
      <w:r>
        <w:t xml:space="preserve"> </w:t>
      </w:r>
      <w:hyperlink w:anchor="fig-BJT_GegenRueckVorReal3">
        <w:r>
          <w:rPr>
            <w:rStyle w:val="Hyperlink"/>
          </w:rPr>
          <w:t xml:space="preserve">Abbildung 6.13</w:t>
        </w:r>
      </w:hyperlink>
      <w:r>
        <w:t xml:space="preserve"> </w:t>
      </w:r>
      <w:r>
        <w:t xml:space="preserve">und</w:t>
      </w:r>
      <w:r>
        <w:t xml:space="preserve"> </w:t>
      </w:r>
      <w:hyperlink w:anchor="fig-BJT_GegenRueckVorReal4">
        <w:r>
          <w:rPr>
            <w:rStyle w:val="Hyperlink"/>
          </w:rPr>
          <w:t xml:space="preserve">Abbildung 6.14</w:t>
        </w:r>
      </w:hyperlink>
      <w:r>
        <w:t xml:space="preserve"> </w:t>
      </w:r>
      <w:r>
        <w:t xml:space="preserve">sichtbar ist, reicht der Ausgangsstrom des OPV’s nicht aus um die reale Vorspannungsquelle zu versorgen. Daher müssen zusätzliche Stromquellen eingebaut werden. Da der Verstärker symetrisch aussteuert, müssen zwei Stromquellen eingebaut werden. Eine für die negative und eine für die positive Versorgung.</w:t>
      </w:r>
    </w:p>
    <w:tbl>
      <w:tblPr>
        <w:tblStyle w:val="Table"/>
        <w:tblW w:type="pct" w:w="5000"/>
        <w:tblLayout w:type="fixed"/>
        <w:tblLook w:firstRow="0" w:lastRow="0" w:firstColumn="0" w:lastColumn="0" w:noHBand="0" w:noVBand="0" w:val="0000"/>
      </w:tblPr>
      <w:tblGrid>
        <w:gridCol w:w="7920"/>
      </w:tblGrid>
      <w:tr>
        <w:tc>
          <w:tcPr/>
          <w:bookmarkStart w:id="345" w:name="fig-BJT_GegenRueckVorRealStromDCSim1"/>
          <w:p>
            <w:pPr>
              <w:pStyle w:val="Compact"/>
              <w:jc w:val="center"/>
            </w:pPr>
            <w:r>
              <w:drawing>
                <wp:inline>
                  <wp:extent cx="5334000" cy="3422424"/>
                  <wp:effectExtent b="0" l="0" r="0" t="0"/>
                  <wp:docPr descr="" title="" id="343" name="Picture"/>
                  <a:graphic>
                    <a:graphicData uri="http://schemas.openxmlformats.org/drawingml/2006/picture">
                      <pic:pic>
                        <pic:nvPicPr>
                          <pic:cNvPr descr="Projekte/Grafiken/05_LV_StromquellenDCSim1.png" id="344" name="Picture"/>
                          <pic:cNvPicPr>
                            <a:picLocks noChangeArrowheads="1" noChangeAspect="1"/>
                          </pic:cNvPicPr>
                        </pic:nvPicPr>
                        <pic:blipFill>
                          <a:blip r:embed="rId342"/>
                          <a:stretch>
                            <a:fillRect/>
                          </a:stretch>
                        </pic:blipFill>
                        <pic:spPr bwMode="auto">
                          <a:xfrm>
                            <a:off x="0" y="0"/>
                            <a:ext cx="5334000" cy="342242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6.15: Gegentaktendstufe mit Stromversorgung, Simulation 1</w:t>
            </w:r>
          </w:p>
          <w:bookmarkEnd w:id="345"/>
        </w:tc>
      </w:tr>
    </w:tbl>
    <w:p>
      <w:pPr>
        <w:pStyle w:val="BodyText"/>
      </w:pPr>
      <w:r>
        <w:t xml:space="preserve">Mittels Arbeitspunktsimulation ist zu sehen, dass die Vorspannung durch den Einbau der Stromquellen erreicht wird. Die Höhe des Stromes richtet sich nach der Dimensionierung von</w:t>
      </w:r>
      <w:r>
        <w:t xml:space="preserve"> </w:t>
      </w:r>
      <m:oMath>
        <m:sSub>
          <m:e>
            <m:r>
              <m:t>I</m:t>
            </m:r>
          </m:e>
          <m:sub>
            <m:r>
              <m:t>s</m:t>
            </m:r>
            <m:r>
              <m:t>p</m:t>
            </m:r>
            <m:r>
              <m:t>q</m:t>
            </m:r>
            <m:r>
              <m:t>g</m:t>
            </m:r>
          </m:sub>
        </m:sSub>
      </m:oMath>
      <w:r>
        <w:t xml:space="preserve"> </w:t>
      </w:r>
      <w:r>
        <w:t xml:space="preserve">in</w:t>
      </w:r>
      <w:r>
        <w:t xml:space="preserve"> </w:t>
      </w:r>
      <w:hyperlink w:anchor="sec-ube_verf_bere">
        <w:r>
          <w:rPr>
            <w:rStyle w:val="Hyperlink"/>
          </w:rPr>
          <w:t xml:space="preserve">Kapitel 6.4.1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9" w:name="fig-BJT_GegenRueckVorRealStromTRANSim1"/>
          <w:p>
            <w:pPr>
              <w:pStyle w:val="Compact"/>
              <w:jc w:val="center"/>
            </w:pPr>
            <w:r>
              <w:drawing>
                <wp:inline>
                  <wp:extent cx="5334000" cy="7620000"/>
                  <wp:effectExtent b="0" l="0" r="0" t="0"/>
                  <wp:docPr descr="" title="" id="347" name="Picture"/>
                  <a:graphic>
                    <a:graphicData uri="http://schemas.openxmlformats.org/drawingml/2006/picture">
                      <pic:pic>
                        <pic:nvPicPr>
                          <pic:cNvPr descr="Projekte/Grafiken/05_Transient%20Analysis.svg" id="3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6"/>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6.16: Gegentaktendstufe mit Stromversorgung, Transienten Simulation</w:t>
            </w:r>
          </w:p>
          <w:bookmarkEnd w:id="349"/>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Die Verzerrungen sind wieder auf dem Niveau aus</w:t>
      </w:r>
      <w:r>
        <w:t xml:space="preserve"> </w:t>
      </w:r>
      <w:hyperlink w:anchor="sec-LV_Vorspannen">
        <w:r>
          <w:rPr>
            <w:rStyle w:val="Hyperlink"/>
          </w:rPr>
          <w:t xml:space="preserve">Kapitel 6.3</w:t>
        </w:r>
      </w:hyperlink>
      <w:r>
        <w:t xml:space="preserve"> </w:t>
      </w:r>
      <w:r>
        <w:t xml:space="preserve">und damit akzeptabel. Nun müssen nur noch die idealen Stromquellen mit realen ersetzt werden.</w:t>
      </w:r>
    </w:p>
    <w:bookmarkEnd w:id="350"/>
    <w:bookmarkStart w:id="367" w:name="reale-stromquelle"/>
    <w:p>
      <w:pPr>
        <w:pStyle w:val="Heading2"/>
      </w:pPr>
      <w:r>
        <w:t xml:space="preserve">6.6 Reale Stromquelle</w:t>
      </w:r>
    </w:p>
    <w:p>
      <w:pPr>
        <w:pStyle w:val="FirstParagraph"/>
      </w:pPr>
      <w:r>
        <w:t xml:space="preserve">Als geeignete Stromquellen bietet sich der sogenannte Stromspiegel an. Dieser kann wieder analytisch berechnet werden nach</w:t>
      </w:r>
      <w:r>
        <w:t xml:space="preserve"> </w:t>
      </w:r>
      <w:r>
        <w:t xml:space="preserve">[2, pp. 157]</w:t>
      </w:r>
      <w:r>
        <w:t xml:space="preserve"> </w:t>
      </w:r>
      <w:r>
        <w:t xml:space="preserve">oder mittels DC-Sweeps des Widerstandes bestimmt werden. Zur Simulation eignen sich als Last Spannungsgesteuerte Spannungsquellen.</w:t>
      </w:r>
    </w:p>
    <w:tbl>
      <w:tblPr>
        <w:tblStyle w:val="Table"/>
        <w:tblW w:type="pct" w:w="5000"/>
        <w:tblLayout w:type="fixed"/>
        <w:tblLook w:firstRow="0" w:lastRow="0" w:firstColumn="0" w:lastColumn="0" w:noHBand="0" w:noVBand="0" w:val="0000"/>
      </w:tblPr>
      <w:tblGrid>
        <w:gridCol w:w="7920"/>
      </w:tblGrid>
      <w:tr>
        <w:tc>
          <w:tcPr/>
          <w:bookmarkStart w:id="354" w:name="fig-BJT_GegenRueckVorRealStromOPSim1"/>
          <w:p>
            <w:pPr>
              <w:pStyle w:val="Compact"/>
              <w:jc w:val="center"/>
            </w:pPr>
            <w:r>
              <w:drawing>
                <wp:inline>
                  <wp:extent cx="5334000" cy="2446372"/>
                  <wp:effectExtent b="0" l="0" r="0" t="0"/>
                  <wp:docPr descr="" title="" id="352" name="Picture"/>
                  <a:graphic>
                    <a:graphicData uri="http://schemas.openxmlformats.org/drawingml/2006/picture">
                      <pic:pic>
                        <pic:nvPicPr>
                          <pic:cNvPr descr="Projekte/Grafiken/05.01_RealeStromquellenOPSim1.png" id="353" name="Picture"/>
                          <pic:cNvPicPr>
                            <a:picLocks noChangeArrowheads="1" noChangeAspect="1"/>
                          </pic:cNvPicPr>
                        </pic:nvPicPr>
                        <pic:blipFill>
                          <a:blip r:embed="rId351"/>
                          <a:stretch>
                            <a:fillRect/>
                          </a:stretch>
                        </pic:blipFill>
                        <pic:spPr bwMode="auto">
                          <a:xfrm>
                            <a:off x="0" y="0"/>
                            <a:ext cx="5334000" cy="244637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6.17: Gegentaktendstufe mit realen Stromquellen, Simulation 1</w:t>
            </w:r>
          </w:p>
          <w:bookmarkEnd w:id="354"/>
        </w:tc>
      </w:tr>
    </w:tbl>
    <w:p>
      <w:pPr>
        <w:pStyle w:val="BodyText"/>
      </w:pPr>
      <w:r>
        <w:t xml:space="preserve">Die Stabilität der Stromquelle kann ermittelt werden, indem die Lastspannung</w:t>
      </w:r>
      <w:r>
        <w:t xml:space="preserve"> </w:t>
      </w:r>
      <w:r>
        <w:t xml:space="preserve">“gesweept”</w:t>
      </w:r>
      <w:r>
        <w:t xml:space="preserve"> </w:t>
      </w:r>
      <w:r>
        <w:t xml:space="preserve">wird. Dabei soll der Verlauf des Stromes möglichst horizontal und konstant sein.</w:t>
      </w:r>
    </w:p>
    <w:tbl>
      <w:tblPr>
        <w:tblStyle w:val="Table"/>
        <w:tblW w:type="pct" w:w="5000"/>
        <w:tblLayout w:type="fixed"/>
        <w:tblLook w:firstRow="0" w:lastRow="0" w:firstColumn="0" w:lastColumn="0" w:noHBand="0" w:noVBand="0" w:val="0000"/>
      </w:tblPr>
      <w:tblGrid>
        <w:gridCol w:w="7920"/>
      </w:tblGrid>
      <w:tr>
        <w:tc>
          <w:tcPr/>
          <w:bookmarkStart w:id="358" w:name="X719cdff3826e19c00e00b5b4a6fd8381ad90f32"/>
          <w:p>
            <w:pPr>
              <w:pStyle w:val="Compact"/>
              <w:jc w:val="center"/>
            </w:pPr>
            <w:r>
              <w:drawing>
                <wp:inline>
                  <wp:extent cx="5334000" cy="3240949"/>
                  <wp:effectExtent b="0" l="0" r="0" t="0"/>
                  <wp:docPr descr="" title="" id="356" name="Picture"/>
                  <a:graphic>
                    <a:graphicData uri="http://schemas.openxmlformats.org/drawingml/2006/picture">
                      <pic:pic>
                        <pic:nvPicPr>
                          <pic:cNvPr descr="Projekte/Grafiken/05.01_RealeStromquelleDCSim1.png" id="357" name="Picture"/>
                          <pic:cNvPicPr>
                            <a:picLocks noChangeArrowheads="1" noChangeAspect="1"/>
                          </pic:cNvPicPr>
                        </pic:nvPicPr>
                        <pic:blipFill>
                          <a:blip r:embed="rId355"/>
                          <a:stretch>
                            <a:fillRect/>
                          </a:stretch>
                        </pic:blipFill>
                        <pic:spPr bwMode="auto">
                          <a:xfrm>
                            <a:off x="0" y="0"/>
                            <a:ext cx="5334000" cy="324094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6.18: Gegentaktendstufe mit realen Stromquellen, DC Sweep</w:t>
            </w:r>
          </w:p>
          <w:bookmarkEnd w:id="358"/>
        </w:tc>
      </w:tr>
    </w:tbl>
    <w:p>
      <w:pPr>
        <w:pStyle w:val="BodyText"/>
      </w:pPr>
      <w:r>
        <w:t xml:space="preserve">Nachdem die ausreichende Stabilität gezeigt wurde, können die Stromquellen eingebaut und die gesamte Schaltung auf ihre Qualität überprüft werden.</w:t>
      </w:r>
    </w:p>
    <w:tbl>
      <w:tblPr>
        <w:tblStyle w:val="Table"/>
        <w:tblW w:type="pct" w:w="5000"/>
        <w:tblLayout w:type="fixed"/>
        <w:tblLook w:firstRow="0" w:lastRow="0" w:firstColumn="0" w:lastColumn="0" w:noHBand="0" w:noVBand="0" w:val="0000"/>
      </w:tblPr>
      <w:tblGrid>
        <w:gridCol w:w="7920"/>
      </w:tblGrid>
      <w:tr>
        <w:tc>
          <w:tcPr/>
          <w:bookmarkStart w:id="362" w:name="fig-BJT_06_LV_Real"/>
          <w:p>
            <w:pPr>
              <w:pStyle w:val="Compact"/>
              <w:jc w:val="center"/>
            </w:pPr>
            <w:r>
              <w:drawing>
                <wp:inline>
                  <wp:extent cx="5334000" cy="4903767"/>
                  <wp:effectExtent b="0" l="0" r="0" t="0"/>
                  <wp:docPr descr="" title="" id="360" name="Picture"/>
                  <a:graphic>
                    <a:graphicData uri="http://schemas.openxmlformats.org/drawingml/2006/picture">
                      <pic:pic>
                        <pic:nvPicPr>
                          <pic:cNvPr descr="Projekte/Grafiken/06_LV_Real.png" id="361" name="Picture"/>
                          <pic:cNvPicPr>
                            <a:picLocks noChangeArrowheads="1" noChangeAspect="1"/>
                          </pic:cNvPicPr>
                        </pic:nvPicPr>
                        <pic:blipFill>
                          <a:blip r:embed="rId359"/>
                          <a:stretch>
                            <a:fillRect/>
                          </a:stretch>
                        </pic:blipFill>
                        <pic:spPr bwMode="auto">
                          <a:xfrm>
                            <a:off x="0" y="0"/>
                            <a:ext cx="5334000" cy="490376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6.19: Gegentaktendstufe mit realen Stromquellen, Arbeitspunktanalyse</w:t>
            </w:r>
          </w:p>
          <w:bookmarkEnd w:id="362"/>
        </w:tc>
      </w:tr>
    </w:tbl>
    <w:p/>
    <w:tbl>
      <w:tblPr>
        <w:tblStyle w:val="Table"/>
        <w:tblW w:type="pct" w:w="5000"/>
        <w:tblLayout w:type="fixed"/>
        <w:tblLook w:firstRow="0" w:lastRow="0" w:firstColumn="0" w:lastColumn="0" w:noHBand="0" w:noVBand="0" w:val="0000"/>
      </w:tblPr>
      <w:tblGrid>
        <w:gridCol w:w="7920"/>
      </w:tblGrid>
      <w:tr>
        <w:tc>
          <w:tcPr/>
          <w:bookmarkStart w:id="366" w:name="fig-BJT_06_LV_Real_TRANSim1"/>
          <w:p>
            <w:pPr>
              <w:pStyle w:val="Compact"/>
              <w:jc w:val="center"/>
            </w:pPr>
            <w:r>
              <w:drawing>
                <wp:inline>
                  <wp:extent cx="5334000" cy="7620000"/>
                  <wp:effectExtent b="0" l="0" r="0" t="0"/>
                  <wp:docPr descr="" title="" id="364" name="Picture"/>
                  <a:graphic>
                    <a:graphicData uri="http://schemas.openxmlformats.org/drawingml/2006/picture">
                      <pic:pic>
                        <pic:nvPicPr>
                          <pic:cNvPr descr="Projekte/Grafiken/06_Transient%20Analysis.svg" id="3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3"/>
                              </a:ext>
                            </a:extLst>
                          </a:blip>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6.20: Gegentaktendstufe mit realen Stromquellen, Transienten Analyse</w:t>
            </w:r>
          </w:p>
          <w:bookmarkEnd w:id="366"/>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Simulationsparameter</w:t>
            </w:r>
          </w:p>
        </w:tc>
        <w:tc>
          <w:tcPr/>
          <w:p>
            <w:pPr>
              <w:pStyle w:val="Compact"/>
              <w:jc w:val="center"/>
            </w:pPr>
            <w:r>
              <w:t xml:space="preserve">Wert</w:t>
            </w:r>
          </w:p>
        </w:tc>
        <w:tc>
          <w:tcPr/>
          <w:p>
            <w:pPr>
              <w:pStyle w:val="Compact"/>
              <w:jc w:val="center"/>
            </w:pPr>
            <w:r>
              <w:t xml:space="preserve">Bemerkung</w:t>
            </w:r>
          </w:p>
        </w:tc>
      </w:tr>
      <w:tr>
        <w:tc>
          <w:tcPr/>
          <w:p>
            <w:pPr>
              <w:pStyle w:val="Compact"/>
            </w:pPr>
            <m:oMath>
              <m:sSub>
                <m:e>
                  <m:r>
                    <m:t>V</m:t>
                  </m:r>
                </m:e>
                <m:sub>
                  <m:r>
                    <m:t>i</m:t>
                  </m:r>
                  <m:r>
                    <m:t>n</m:t>
                  </m:r>
                </m:sub>
              </m:sSub>
            </m:oMath>
            <w:r>
              <w:t xml:space="preserve"> </w:t>
            </w:r>
            <w:r>
              <w:t xml:space="preserve">Frequenz</w:t>
            </w:r>
          </w:p>
        </w:tc>
        <w:tc>
          <w:tcPr/>
          <w:p>
            <w:pPr>
              <w:pStyle w:val="Compact"/>
              <w:jc w:val="center"/>
            </w:pPr>
            <w:r>
              <w:t xml:space="preserve">10 kHz</w:t>
            </w:r>
          </w:p>
        </w:tc>
        <w:tc>
          <w:tcPr/>
          <w:p>
            <w:pPr>
              <w:pStyle w:val="Compact"/>
            </w:pPr>
          </w:p>
        </w:tc>
      </w:tr>
      <w:tr>
        <w:tc>
          <w:tcPr/>
          <w:p>
            <w:pPr>
              <w:pStyle w:val="Compact"/>
            </w:pPr>
            <m:oMath>
              <m:sSub>
                <m:e>
                  <m:r>
                    <m:t>V</m:t>
                  </m:r>
                </m:e>
                <m:sub>
                  <m:r>
                    <m:t>i</m:t>
                  </m:r>
                  <m:r>
                    <m:t>n</m:t>
                  </m:r>
                </m:sub>
              </m:sSub>
            </m:oMath>
            <w:r>
              <w:t xml:space="preserve"> </w:t>
            </w:r>
            <w:r>
              <w:t xml:space="preserve">Amplitude</w:t>
            </w:r>
          </w:p>
        </w:tc>
        <w:tc>
          <w:tcPr/>
          <w:p>
            <w:pPr>
              <w:pStyle w:val="Compact"/>
              <w:jc w:val="center"/>
            </w:pPr>
            <w:r>
              <w:t xml:space="preserve">1 V</w:t>
            </w:r>
          </w:p>
        </w:tc>
        <w:tc>
          <w:tcPr/>
          <w:p>
            <w:pPr>
              <w:pStyle w:val="Compact"/>
            </w:pPr>
          </w:p>
        </w:tc>
      </w:tr>
      <w:tr>
        <w:tc>
          <w:tcPr/>
          <w:p>
            <w:pPr>
              <w:pStyle w:val="Compact"/>
            </w:pPr>
            <w:r>
              <w:t xml:space="preserve">Simulierte Perioden</w:t>
            </w:r>
          </w:p>
        </w:tc>
        <w:tc>
          <w:tcPr/>
          <w:p>
            <w:pPr>
              <w:pStyle w:val="Compact"/>
              <w:jc w:val="center"/>
            </w:pPr>
            <w:r>
              <w:t xml:space="preserve">5</w:t>
            </w:r>
          </w:p>
        </w:tc>
        <w:tc>
          <w:tcPr/>
          <w:p>
            <w:pPr>
              <w:pStyle w:val="Compact"/>
            </w:pPr>
          </w:p>
        </w:tc>
      </w:tr>
    </w:tbl>
    <w:p>
      <w:pPr>
        <w:pStyle w:val="BodyText"/>
      </w:pPr>
      <w:r>
        <w:t xml:space="preserve">Vergleicht man nun Ergebnis</w:t>
      </w:r>
      <w:r>
        <w:t xml:space="preserve"> </w:t>
      </w:r>
      <w:hyperlink w:anchor="fig-BJT_GegenRueckVorSim1">
        <w:r>
          <w:rPr>
            <w:rStyle w:val="Hyperlink"/>
          </w:rPr>
          <w:t xml:space="preserve">Abbildung 6.8</w:t>
        </w:r>
      </w:hyperlink>
      <w:r>
        <w:t xml:space="preserve">, bei welchem die Vorspannung ideal ausgeführt wurde, und das Ergebnis</w:t>
      </w:r>
      <w:r>
        <w:t xml:space="preserve"> </w:t>
      </w:r>
      <w:hyperlink w:anchor="fig-BJT_06_LV_Real_TRANSim1">
        <w:r>
          <w:rPr>
            <w:rStyle w:val="Hyperlink"/>
          </w:rPr>
          <w:t xml:space="preserve">Abbildung 6.20</w:t>
        </w:r>
      </w:hyperlink>
      <w:r>
        <w:t xml:space="preserve"> </w:t>
      </w:r>
      <w:r>
        <w:t xml:space="preserve">mit realen und damit tatsächlich fertigbar Quellen, ist die Qualitätsunterschied zu vernachlässigen. Die Schaltung gilt damit als fertig dimensioniert. Natürlich kann die Schaltung erweitert, adaptiert und verbessert werden. Siehe dazu</w:t>
      </w:r>
      <w:r>
        <w:t xml:space="preserve"> </w:t>
      </w:r>
      <w:hyperlink w:anchor="sec-AbwErw">
        <w:r>
          <w:rPr>
            <w:rStyle w:val="Hyperlink"/>
          </w:rPr>
          <w:t xml:space="preserve">Kapitel 6.9</w:t>
        </w:r>
      </w:hyperlink>
      <w:r>
        <w:t xml:space="preserve">.</w:t>
      </w:r>
    </w:p>
    <w:bookmarkEnd w:id="367"/>
    <w:bookmarkStart w:id="374" w:name="strombegrenzung"/>
    <w:p>
      <w:pPr>
        <w:pStyle w:val="Heading2"/>
      </w:pPr>
      <w:r>
        <w:t xml:space="preserve">6.7 Strombegrenzung</w:t>
      </w:r>
    </w:p>
    <w:p>
      <w:pPr>
        <w:pStyle w:val="FirstParagraph"/>
      </w:pPr>
      <w:r>
        <w:t xml:space="preserve">Um die Schaltung im Kurzschlussfall zu schützen, kann eine Strombegrenzung eingebaut werden</w:t>
      </w:r>
      <w:r>
        <w:t xml:space="preserve"> </w:t>
      </w:r>
      <w:r>
        <w:t xml:space="preserve">[2]</w:t>
      </w:r>
      <w:r>
        <w:t xml:space="preserve">, Abb. 18.30 c . Die Strombegrenzung besteht aus einem Widerstand und einem weiteren Transistor</w:t>
      </w:r>
      <w:r>
        <w:t xml:space="preserve"> </w:t>
      </w:r>
      <w:hyperlink w:anchor="fig-BJT_07_LV_StromBeg">
        <w:r>
          <w:rPr>
            <w:rStyle w:val="Hyperlink"/>
          </w:rPr>
          <w:t xml:space="preserve">Abbildung 6.21</w:t>
        </w:r>
      </w:hyperlink>
      <w:r>
        <w:t xml:space="preserve">.</w:t>
      </w:r>
      <w:r>
        <w:br/>
      </w: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so dimensioniert, dass beim erreichen des maximal erlaubten Stroms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die Spannung zwischen Basis und Emitter 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so groß ist, dass diese zu leiten beginnen. Damit wird die Basis-Emitter Strecke der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kurzgeschlossen und der Stromfluss unterbrochen.</w:t>
      </w:r>
    </w:p>
    <w:tbl>
      <w:tblPr>
        <w:tblStyle w:val="Table"/>
        <w:tblW w:type="pct" w:w="5000"/>
        <w:tblLayout w:type="fixed"/>
        <w:tblLook w:firstRow="0" w:lastRow="0" w:firstColumn="0" w:lastColumn="0" w:noHBand="0" w:noVBand="0" w:val="0000"/>
      </w:tblPr>
      <w:tblGrid>
        <w:gridCol w:w="7920"/>
      </w:tblGrid>
      <w:tr>
        <w:tc>
          <w:tcPr/>
          <w:bookmarkStart w:id="371" w:name="fig-BJT_07_LV_StromBeg"/>
          <w:p>
            <w:pPr>
              <w:pStyle w:val="Compact"/>
              <w:jc w:val="center"/>
            </w:pPr>
            <w:r>
              <w:drawing>
                <wp:inline>
                  <wp:extent cx="5334000" cy="4209857"/>
                  <wp:effectExtent b="0" l="0" r="0" t="0"/>
                  <wp:docPr descr="" title="" id="369" name="Picture"/>
                  <a:graphic>
                    <a:graphicData uri="http://schemas.openxmlformats.org/drawingml/2006/picture">
                      <pic:pic>
                        <pic:nvPicPr>
                          <pic:cNvPr descr="Projekte/Grafiken/07_LV_StromBeg.png" id="370" name="Picture"/>
                          <pic:cNvPicPr>
                            <a:picLocks noChangeArrowheads="1" noChangeAspect="1"/>
                          </pic:cNvPicPr>
                        </pic:nvPicPr>
                        <pic:blipFill>
                          <a:blip r:embed="rId368"/>
                          <a:stretch>
                            <a:fillRect/>
                          </a:stretch>
                        </pic:blipFill>
                        <pic:spPr bwMode="auto">
                          <a:xfrm>
                            <a:off x="0" y="0"/>
                            <a:ext cx="5334000" cy="420985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6.21: Gegentaktendstufe mit Strombegrenzung</w:t>
            </w:r>
          </w:p>
          <w:bookmarkEnd w:id="371"/>
        </w:tc>
      </w:tr>
    </w:tbl>
    <w:p>
      <w:pPr>
        <w:pStyle w:val="BodyText"/>
      </w:pPr>
      <w:r>
        <w:t xml:space="preserve">Die Berechnung der Widerstände kann vereinfacht durch die Annahme erfolgen, dass die Spannung</w:t>
      </w:r>
      <w:r>
        <w:t xml:space="preserve"> </w:t>
      </w:r>
      <m:oMath>
        <m:sSub>
          <m:e>
            <m:r>
              <m:t>U</m:t>
            </m:r>
          </m:e>
          <m:sub>
            <m:r>
              <m:t>B</m:t>
            </m:r>
            <m:r>
              <m:t>E</m:t>
            </m:r>
          </m:sub>
        </m:sSub>
      </m:oMath>
      <w:r>
        <w:t xml:space="preserve"> </w:t>
      </w:r>
      <w:r>
        <w:t xml:space="preserve">der Transistoren</w:t>
      </w:r>
      <w:r>
        <w:t xml:space="preserve"> </w:t>
      </w:r>
      <m:oMath>
        <m:sSub>
          <m:e>
            <m:r>
              <m:t>T</m:t>
            </m:r>
          </m:e>
          <m:sub>
            <m:r>
              <m:t>s</m:t>
            </m:r>
            <m:r>
              <m:t>b</m:t>
            </m:r>
            <m:r>
              <m:t>1</m:t>
            </m:r>
          </m:sub>
        </m:sSub>
      </m:oMath>
      <w:r>
        <w:t xml:space="preserve"> </w:t>
      </w:r>
      <w:r>
        <w:t xml:space="preserve">und</w:t>
      </w:r>
      <w:r>
        <w:t xml:space="preserve"> </w:t>
      </w:r>
      <m:oMath>
        <m:sSub>
          <m:e>
            <m:r>
              <m:t>T</m:t>
            </m:r>
          </m:e>
          <m:sub>
            <m:r>
              <m:t>s</m:t>
            </m:r>
            <m:r>
              <m:t>b</m:t>
            </m:r>
            <m:r>
              <m:t>2</m:t>
            </m:r>
          </m:sub>
        </m:sSub>
      </m:oMath>
      <w:r>
        <w:t xml:space="preserve"> </w:t>
      </w:r>
      <w:r>
        <w:t xml:space="preserve">größer</w:t>
      </w:r>
      <w:r>
        <w:t xml:space="preserve"> </w:t>
      </w:r>
      <m:oMath>
        <m:r>
          <m:t>0</m:t>
        </m:r>
        <m:r>
          <m:rPr>
            <m:sty m:val="p"/>
          </m:rPr>
          <m:t>,</m:t>
        </m:r>
        <m:r>
          <m:t>7</m:t>
        </m:r>
        <m:r>
          <m:t> </m:t>
        </m:r>
        <m:r>
          <m:rPr>
            <m:sty m:val="p"/>
          </m:rPr>
          <m:t>V</m:t>
        </m:r>
      </m:oMath>
      <w:r>
        <w:t xml:space="preserve"> </w:t>
      </w:r>
      <w:r>
        <w:t xml:space="preserve">sein muss um zu leiten.</w:t>
      </w:r>
    </w:p>
    <w:p>
      <w:pPr>
        <w:pStyle w:val="BodyText"/>
      </w:pPr>
      <m:oMathPara>
        <m:oMathParaPr>
          <m:jc m:val="center"/>
        </m:oMathParaPr>
        <m:oMath>
          <m:sSub>
            <m:e>
              <m:r>
                <m:t>U</m:t>
              </m:r>
            </m:e>
            <m:sub>
              <m:r>
                <m:t>B</m:t>
              </m:r>
              <m:r>
                <m:t>E</m:t>
              </m:r>
              <m:r>
                <m:rPr>
                  <m:sty m:val="p"/>
                </m:rPr>
                <m:t>,</m:t>
              </m:r>
              <m:r>
                <m:t>T</m:t>
              </m:r>
              <m:r>
                <m:t>s</m:t>
              </m:r>
              <m:r>
                <m:t>b</m:t>
              </m:r>
            </m:sub>
          </m:sSub>
          <m:r>
            <m:rPr>
              <m:sty m:val="p"/>
            </m:rPr>
            <m:t>=</m:t>
          </m:r>
          <m:r>
            <m:rPr>
              <m:nor/>
              <m:sty m:val="p"/>
            </m:rPr>
            <m:t>700</m:t>
          </m:r>
          <m:r>
            <m:t> </m:t>
          </m:r>
          <m:r>
            <m:rPr>
              <m:nor/>
              <m:sty m:val="p"/>
            </m:rPr>
            <m:t>mV</m:t>
          </m:r>
        </m:oMath>
      </m:oMathPara>
    </w:p>
    <w:p>
      <w:pPr>
        <w:pStyle w:val="FirstParagraph"/>
      </w:pPr>
      <m:oMathPara>
        <m:oMathParaPr>
          <m:jc m:val="center"/>
        </m:oMathParaPr>
        <m:oMath>
          <m:sSub>
            <m:e>
              <m:r>
                <m:t>I</m:t>
              </m:r>
            </m:e>
            <m:sub>
              <m:r>
                <m:t>T</m:t>
              </m:r>
              <m:r>
                <m:t>1</m:t>
              </m:r>
              <m:r>
                <m:rPr>
                  <m:sty m:val="p"/>
                </m:rPr>
                <m:t>,</m:t>
              </m:r>
              <m:r>
                <m:t>m</m:t>
              </m:r>
              <m:r>
                <m:t>a</m:t>
              </m:r>
              <m:r>
                <m:t>x</m:t>
              </m:r>
            </m:sub>
          </m:sSub>
          <m:r>
            <m:rPr>
              <m:sty m:val="p"/>
            </m:rPr>
            <m:t>=</m:t>
          </m:r>
          <m:r>
            <m:rPr>
              <m:nor/>
              <m:sty m:val="p"/>
            </m:rPr>
            <m:t>800</m:t>
          </m:r>
          <m:r>
            <m:t> </m:t>
          </m:r>
          <m:r>
            <m:rPr>
              <m:nor/>
              <m:sty m:val="p"/>
            </m:rPr>
            <m:t>mA</m:t>
          </m:r>
        </m:oMath>
      </m:oMathPara>
    </w:p>
    <w:p>
      <w:pPr>
        <w:pStyle w:val="FirstParagraph"/>
      </w:pPr>
      <m:oMathPara>
        <m:oMathParaPr>
          <m:jc m:val="center"/>
        </m:oMathParaPr>
        <m:oMath>
          <m:sSub>
            <m:e>
              <m:r>
                <m:t>I</m:t>
              </m:r>
            </m:e>
            <m:sub>
              <m:r>
                <m:t>T</m:t>
              </m:r>
              <m:r>
                <m:t>2</m:t>
              </m:r>
              <m:r>
                <m:rPr>
                  <m:sty m:val="p"/>
                </m:rPr>
                <m:t>,</m:t>
              </m:r>
              <m:r>
                <m:t>m</m:t>
              </m:r>
              <m:r>
                <m:t>a</m:t>
              </m:r>
              <m:r>
                <m:t>x</m:t>
              </m:r>
            </m:sub>
          </m:sSub>
          <m:r>
            <m:rPr>
              <m:sty m:val="p"/>
            </m:rPr>
            <m:t>=</m:t>
          </m:r>
          <m:r>
            <m:rPr>
              <m:nor/>
              <m:sty m:val="p"/>
            </m:rPr>
            <m:t>600</m:t>
          </m:r>
          <m:r>
            <m:t> </m:t>
          </m:r>
          <m:r>
            <m:rPr>
              <m:nor/>
              <m:sty m:val="p"/>
            </m:rPr>
            <m:t>mA</m:t>
          </m:r>
        </m:oMath>
      </m:oMathPara>
    </w:p>
    <w:p>
      <w:pPr>
        <w:pStyle w:val="FirstParagraph"/>
      </w:pPr>
      <w:bookmarkStart w:id="372" w:name="eq-Rsb1_eq"/>
      <m:oMathPara>
        <m:oMathParaPr>
          <m:jc m:val="center"/>
        </m:oMathParaPr>
        <m:oMath>
          <m:sSub>
            <m:e>
              <m:r>
                <m:t>R</m:t>
              </m:r>
            </m:e>
            <m:sub>
              <m:r>
                <m:t>s</m:t>
              </m:r>
              <m:r>
                <m:t>b</m:t>
              </m:r>
              <m:r>
                <m:t>1</m:t>
              </m:r>
            </m:sub>
          </m:sSub>
          <m:r>
            <m:rPr>
              <m:sty m:val="p"/>
            </m:rPr>
            <m:t>=</m:t>
          </m:r>
          <m:f>
            <m:fPr>
              <m:type m:val="bar"/>
            </m:fPr>
            <m:num>
              <m:sSub>
                <m:e>
                  <m:r>
                    <m:t>U</m:t>
                  </m:r>
                </m:e>
                <m:sub>
                  <m:r>
                    <m:t>B</m:t>
                  </m:r>
                  <m:r>
                    <m:t>E</m:t>
                  </m:r>
                  <m:r>
                    <m:rPr>
                      <m:sty m:val="p"/>
                    </m:rPr>
                    <m:t>,</m:t>
                  </m:r>
                  <m:r>
                    <m:t>T</m:t>
                  </m:r>
                  <m:r>
                    <m:t>s</m:t>
                  </m:r>
                  <m:r>
                    <m:t>b</m:t>
                  </m:r>
                </m:sub>
              </m:sSub>
            </m:num>
            <m:den>
              <m:sSub>
                <m:e>
                  <m:r>
                    <m:t>I</m:t>
                  </m:r>
                </m:e>
                <m:sub>
                  <m:r>
                    <m:t>T</m:t>
                  </m:r>
                  <m:r>
                    <m:t>1</m:t>
                  </m:r>
                  <m:r>
                    <m:rPr>
                      <m:sty m:val="p"/>
                    </m:rPr>
                    <m:t>,</m:t>
                  </m:r>
                  <m:r>
                    <m:t>m</m:t>
                  </m:r>
                  <m:r>
                    <m:t>a</m:t>
                  </m:r>
                  <m:r>
                    <m:t>x</m:t>
                  </m:r>
                </m:sub>
              </m:sSub>
            </m:den>
          </m:f>
          <m:r>
            <m:t>  </m:t>
          </m:r>
          <m:d>
            <m:dPr>
              <m:begChr m:val="("/>
              <m:sepChr m:val=""/>
              <m:endChr m:val=")"/>
              <m:grow/>
            </m:dPr>
            <m:e>
              <m:r>
                <m:t>6.21</m:t>
              </m:r>
            </m:e>
          </m:d>
        </m:oMath>
      </m:oMathPara>
      <w:bookmarkEnd w:id="372"/>
    </w:p>
    <w:p>
      <w:pPr>
        <w:pStyle w:val="FirstParagraph"/>
      </w:pPr>
      <m:oMathPara>
        <m:oMathParaPr>
          <m:jc m:val="center"/>
        </m:oMathParaPr>
        <m:oMath>
          <m:sSub>
            <m:e>
              <m:r>
                <m:t>R</m:t>
              </m:r>
            </m:e>
            <m:sub>
              <m:r>
                <m:t>s</m:t>
              </m:r>
              <m:r>
                <m:t>b</m:t>
              </m:r>
              <m:r>
                <m:t>1</m:t>
              </m:r>
            </m:sub>
          </m:sSub>
          <m:r>
            <m:rPr>
              <m:sty m:val="p"/>
            </m:rPr>
            <m:t>=</m:t>
          </m:r>
          <m:r>
            <m:rPr>
              <m:nor/>
              <m:sty m:val="p"/>
            </m:rPr>
            <m:t>875</m:t>
          </m:r>
          <m:r>
            <m:t> </m:t>
          </m:r>
          <m:r>
            <m:rPr>
              <m:sty m:val="p"/>
            </m:rPr>
            <m:t>m</m:t>
          </m:r>
          <m:r>
            <m:rPr>
              <m:sty m:val="p"/>
            </m:rPr>
            <m:t>Ω</m:t>
          </m:r>
        </m:oMath>
      </m:oMathPara>
    </w:p>
    <w:p>
      <w:pPr>
        <w:pStyle w:val="FirstParagraph"/>
      </w:pPr>
      <w:bookmarkStart w:id="373" w:name="eq-Rsb2_eq"/>
      <m:oMathPara>
        <m:oMathParaPr>
          <m:jc m:val="center"/>
        </m:oMathParaPr>
        <m:oMath>
          <m:sSub>
            <m:e>
              <m:r>
                <m:t>R</m:t>
              </m:r>
            </m:e>
            <m:sub>
              <m:r>
                <m:t>s</m:t>
              </m:r>
              <m:r>
                <m:t>b</m:t>
              </m:r>
              <m:r>
                <m:t>2</m:t>
              </m:r>
            </m:sub>
          </m:sSub>
          <m:r>
            <m:rPr>
              <m:sty m:val="p"/>
            </m:rPr>
            <m:t>=</m:t>
          </m:r>
          <m:f>
            <m:fPr>
              <m:type m:val="bar"/>
            </m:fPr>
            <m:num>
              <m:sSub>
                <m:e>
                  <m:r>
                    <m:t>U</m:t>
                  </m:r>
                </m:e>
                <m:sub>
                  <m:r>
                    <m:t>B</m:t>
                  </m:r>
                  <m:r>
                    <m:t>E</m:t>
                  </m:r>
                  <m:r>
                    <m:rPr>
                      <m:sty m:val="p"/>
                    </m:rPr>
                    <m:t>,</m:t>
                  </m:r>
                  <m:r>
                    <m:t>T</m:t>
                  </m:r>
                  <m:r>
                    <m:t>s</m:t>
                  </m:r>
                  <m:r>
                    <m:t>b</m:t>
                  </m:r>
                </m:sub>
              </m:sSub>
            </m:num>
            <m:den>
              <m:sSub>
                <m:e>
                  <m:r>
                    <m:t>I</m:t>
                  </m:r>
                </m:e>
                <m:sub>
                  <m:r>
                    <m:t>T</m:t>
                  </m:r>
                  <m:r>
                    <m:t>2</m:t>
                  </m:r>
                  <m:r>
                    <m:rPr>
                      <m:sty m:val="p"/>
                    </m:rPr>
                    <m:t>,</m:t>
                  </m:r>
                  <m:r>
                    <m:t>m</m:t>
                  </m:r>
                  <m:r>
                    <m:t>a</m:t>
                  </m:r>
                  <m:r>
                    <m:t>x</m:t>
                  </m:r>
                </m:sub>
              </m:sSub>
            </m:den>
          </m:f>
          <m:r>
            <m:t>  </m:t>
          </m:r>
          <m:d>
            <m:dPr>
              <m:begChr m:val="("/>
              <m:sepChr m:val=""/>
              <m:endChr m:val=")"/>
              <m:grow/>
            </m:dPr>
            <m:e>
              <m:r>
                <m:t>6.22</m:t>
              </m:r>
            </m:e>
          </m:d>
        </m:oMath>
      </m:oMathPara>
      <w:bookmarkEnd w:id="373"/>
    </w:p>
    <w:p>
      <w:pPr>
        <w:pStyle w:val="FirstParagraph"/>
      </w:pPr>
      <m:oMathPara>
        <m:oMathParaPr>
          <m:jc m:val="center"/>
        </m:oMathParaPr>
        <m:oMath>
          <m:sSub>
            <m:e>
              <m:r>
                <m:t>R</m:t>
              </m:r>
            </m:e>
            <m:sub>
              <m:r>
                <m:t>s</m:t>
              </m:r>
              <m:r>
                <m:t>b</m:t>
              </m:r>
              <m:r>
                <m:t>2</m:t>
              </m:r>
            </m:sub>
          </m:sSub>
          <m:r>
            <m:rPr>
              <m:sty m:val="p"/>
            </m:rPr>
            <m:t>=</m:t>
          </m:r>
          <m:r>
            <m:rPr>
              <m:nor/>
              <m:sty m:val="p"/>
            </m:rPr>
            <m:t>1.17</m:t>
          </m:r>
          <m:r>
            <m:t> </m:t>
          </m:r>
          <m:r>
            <m:rPr>
              <m:sty m:val="p"/>
            </m:rPr>
            <m:t>Ω</m:t>
          </m:r>
        </m:oMath>
      </m:oMathPara>
    </w:p>
    <w:p>
      <w:pPr>
        <w:pStyle w:val="FirstParagraph"/>
      </w:pPr>
      <w:r>
        <w:t xml:space="preserve">Die Widerstände</w:t>
      </w:r>
      <w:r>
        <w:t xml:space="preserve"> </w:t>
      </w:r>
      <m:oMath>
        <m:sSub>
          <m:e>
            <m:r>
              <m:t>R</m:t>
            </m:r>
          </m:e>
          <m:sub>
            <m:r>
              <m:t>s</m:t>
            </m:r>
            <m:r>
              <m:t>b</m:t>
            </m:r>
            <m:r>
              <m:t>1</m:t>
            </m:r>
          </m:sub>
        </m:sSub>
      </m:oMath>
      <w:r>
        <w:t xml:space="preserve"> </w:t>
      </w:r>
      <w:r>
        <w:t xml:space="preserve">und</w:t>
      </w:r>
      <w:r>
        <w:t xml:space="preserve"> </w:t>
      </w:r>
      <m:oMath>
        <m:sSub>
          <m:e>
            <m:r>
              <m:t>R</m:t>
            </m:r>
          </m:e>
          <m:sub>
            <m:r>
              <m:t>s</m:t>
            </m:r>
            <m:r>
              <m:t>b</m:t>
            </m:r>
            <m:r>
              <m:t>2</m:t>
            </m:r>
          </m:sub>
        </m:sSub>
      </m:oMath>
      <w:r>
        <w:t xml:space="preserve"> </w:t>
      </w:r>
      <w:r>
        <w:t xml:space="preserve">werden zum nächsten Wert der E12 Reihe ausgewählt und die Schaltung mittels Simualtion überprüft.</w:t>
      </w:r>
    </w:p>
    <w:p>
      <w:pPr>
        <w:pStyle w:val="BodyText"/>
      </w:pPr>
      <w:r>
        <w:t xml:space="preserve">Es ist gut zu erkennen wie die Ströme durch die Transistoren</w:t>
      </w:r>
      <w:r>
        <w:t xml:space="preserve"> </w:t>
      </w:r>
      <m:oMath>
        <m:sSub>
          <m:e>
            <m:r>
              <m:t>T</m:t>
            </m:r>
          </m:e>
          <m:sub>
            <m:r>
              <m:t>1</m:t>
            </m:r>
          </m:sub>
        </m:sSub>
      </m:oMath>
      <w:r>
        <w:t xml:space="preserve"> </w:t>
      </w:r>
      <w:r>
        <w:t xml:space="preserve">und</w:t>
      </w:r>
      <w:r>
        <w:t xml:space="preserve"> </w:t>
      </w:r>
      <m:oMath>
        <m:sSub>
          <m:e>
            <m:r>
              <m:t>T</m:t>
            </m:r>
          </m:e>
          <m:sub>
            <m:r>
              <m:t>2</m:t>
            </m:r>
          </m:sub>
        </m:sSub>
      </m:oMath>
      <w:r>
        <w:t xml:space="preserve"> </w:t>
      </w:r>
      <w:r>
        <w:t xml:space="preserve">korrekt begrenzt werden. Nun gilt es, mittels Simulation, nachzuweisen, dass die Schaltung auch im Normalbetrieb noch funktioniert.</w:t>
      </w:r>
    </w:p>
    <w:p>
      <w:pPr>
        <w:pStyle w:val="BodyText"/>
      </w:pPr>
      <w:r>
        <w:t xml:space="preserve">Werden die Werte mit Strombegrenzung</w:t>
      </w:r>
      <w:r>
        <w:t xml:space="preserve"> </w:t>
      </w:r>
      <w:r>
        <w:rPr>
          <w:b/>
          <w:bCs/>
        </w:rPr>
        <w:t xml:space="preserve">?@fig-BJT_07_LV_StromGeb_Normal_TRANSim1</w:t>
      </w:r>
      <w:r>
        <w:t xml:space="preserve"> </w:t>
      </w:r>
      <w:r>
        <w:t xml:space="preserve">mit den Werten ohne Strombegrenzung</w:t>
      </w:r>
      <w:r>
        <w:t xml:space="preserve"> </w:t>
      </w:r>
      <w:hyperlink w:anchor="fig-BJT_06_LV_Real_TRANSim1">
        <w:r>
          <w:rPr>
            <w:rStyle w:val="Hyperlink"/>
          </w:rPr>
          <w:t xml:space="preserve">Abbildung 6.20</w:t>
        </w:r>
      </w:hyperlink>
      <w:r>
        <w:t xml:space="preserve"> </w:t>
      </w:r>
      <w:r>
        <w:t xml:space="preserve">verglichen, ist zu erkennen, dass die Schaltung eine leicht höhere Abweichung zwischen Eingangsspannung und Ausgangsspannung aufweist. Ob die Abweichung akzeptabel ist, muss im Einzelfall entschieden werden. Für unsere Zwecke stellen wir fest, dass die Schaltung nach wie vor das Signal in ausreichender Qualität verstärkt.</w:t>
      </w:r>
      <w:r>
        <w:br/>
      </w:r>
      <w:r>
        <w:t xml:space="preserve">Somit ist festzuhalten, dass die erweiterung um die Strombegrenzung lediglich in der Verlustleistung zu Buche schlägt, jedoch keine Auswirkungen auf die Qualität der Verstärkung hat.</w:t>
      </w:r>
    </w:p>
    <w:bookmarkEnd w:id="374"/>
    <w:bookmarkStart w:id="375" w:name="praktische-herangehensweise"/>
    <w:p>
      <w:pPr>
        <w:pStyle w:val="Heading2"/>
      </w:pPr>
      <w:r>
        <w:t xml:space="preserve">6.8 Praktische Herangehensweise</w:t>
      </w:r>
    </w:p>
    <w:p>
      <w:pPr>
        <w:pStyle w:val="Compact"/>
        <w:numPr>
          <w:ilvl w:val="0"/>
          <w:numId w:val="1023"/>
        </w:numPr>
      </w:pPr>
      <w:r>
        <w:t xml:space="preserve">Welche Last muss versorgt werden?</w:t>
      </w:r>
    </w:p>
    <w:p>
      <w:pPr>
        <w:pStyle w:val="Compact"/>
        <w:numPr>
          <w:ilvl w:val="0"/>
          <w:numId w:val="1023"/>
        </w:numPr>
      </w:pPr>
      <w:r>
        <w:t xml:space="preserve">Welche Lastströme sind gewünscht?</w:t>
      </w:r>
    </w:p>
    <w:p>
      <w:pPr>
        <w:pStyle w:val="Compact"/>
        <w:numPr>
          <w:ilvl w:val="0"/>
          <w:numId w:val="1023"/>
        </w:numPr>
      </w:pPr>
      <w:r>
        <w:t xml:space="preserve">Auswahl passender Transistoren in Bezug auf die maximale Werte.</w:t>
      </w:r>
    </w:p>
    <w:p>
      <w:pPr>
        <w:pStyle w:val="Compact"/>
        <w:numPr>
          <w:ilvl w:val="0"/>
          <w:numId w:val="1023"/>
        </w:numPr>
      </w:pPr>
      <w:r>
        <w:t xml:space="preserve">Definition der Qualitätsparameter, z.B. Differenz der Ein- und Ausgangspannungen, Oberwellen Anteile, …</w:t>
      </w:r>
    </w:p>
    <w:bookmarkEnd w:id="375"/>
    <w:bookmarkStart w:id="376" w:name="sec-AbwErw"/>
    <w:p>
      <w:pPr>
        <w:pStyle w:val="Heading2"/>
      </w:pPr>
      <w:r>
        <w:t xml:space="preserve">6.9 Abwandlungen und Erweiterungen</w:t>
      </w:r>
    </w:p>
    <w:p>
      <w:pPr>
        <w:pStyle w:val="FirstParagraph"/>
      </w:pPr>
      <w:r>
        <w:t xml:space="preserve">Wie könnte die Rückkopplung, welche hier mit einem OPV umgesetzt wurde noch realisiert werden?</w:t>
      </w:r>
      <w:r>
        <w:t xml:space="preserve"> </w:t>
      </w:r>
      <w:r>
        <w:br/>
      </w:r>
      <w:r>
        <w:t xml:space="preserve">Wie könnte die Vorspannung mit Dioden umgesetzt werden?</w:t>
      </w:r>
      <w:r>
        <w:br/>
      </w:r>
      <w:r>
        <w:t xml:space="preserve">Wie könnte die Leistung weiter erhöht werden?</w:t>
      </w:r>
      <w:r>
        <w:t xml:space="preserve"> </w:t>
      </w:r>
    </w:p>
    <w:bookmarkEnd w:id="376"/>
    <w:bookmarkEnd w:id="377"/>
    <w:bookmarkStart w:id="442" w:name="sec-H-Bruecke"/>
    <w:p>
      <w:pPr>
        <w:pStyle w:val="Heading1"/>
      </w:pPr>
      <w:r>
        <w:t xml:space="preserve">7. H-Brücke</w:t>
      </w:r>
    </w:p>
    <w:p>
      <w:pPr>
        <w:pStyle w:val="FirstParagraph"/>
      </w:pPr>
      <w:r>
        <w:t xml:space="preserve">Der Markt für DC-Motoren belief sich im Jahr 2022 auf ca. 20,1 Milliarden US-Dollar und es wurde erwartet, dass sich das Volumen bis 2031 auf 49,3 Milliarden erhöht</w:t>
      </w:r>
      <w:r>
        <w:t xml:space="preserve"> </w:t>
      </w:r>
      <w:r>
        <w:t xml:space="preserve">[3]</w:t>
      </w:r>
      <w:r>
        <w:t xml:space="preserve">. Jeder dieser Motoren braucht eine mehr oder weniger komplizierte Ansteuerung. Eine mögliche Ansteuerung soll hier gezeigt werden.</w:t>
      </w:r>
    </w:p>
    <w:p>
      <w:pPr>
        <w:pStyle w:val="BodyText"/>
      </w:pPr>
      <w:r>
        <w:rPr>
          <w:b/>
          <w:bCs/>
        </w:rPr>
        <w:t xml:space="preserve">Ziel</w:t>
      </w:r>
      <w:r>
        <w:br/>
      </w:r>
      <w:r>
        <w:t xml:space="preserve">Es soll eine Schaltung entworfen werden, welche es erlaubt, einen DC-Motor in folgenden Betriebsarten zu betreiben:</w:t>
      </w:r>
    </w:p>
    <w:p>
      <w:pPr>
        <w:pStyle w:val="Compact"/>
        <w:numPr>
          <w:ilvl w:val="0"/>
          <w:numId w:val="1024"/>
        </w:numPr>
      </w:pPr>
      <w:r>
        <w:t xml:space="preserve">Linkslauf</w:t>
      </w:r>
      <w:r>
        <w:br/>
      </w:r>
    </w:p>
    <w:p>
      <w:pPr>
        <w:pStyle w:val="Compact"/>
        <w:numPr>
          <w:ilvl w:val="0"/>
          <w:numId w:val="1024"/>
        </w:numPr>
      </w:pPr>
      <w:r>
        <w:t xml:space="preserve">Rechtslauf</w:t>
      </w:r>
      <w:r>
        <w:br/>
      </w:r>
    </w:p>
    <w:p>
      <w:pPr>
        <w:pStyle w:val="Compact"/>
        <w:numPr>
          <w:ilvl w:val="0"/>
          <w:numId w:val="1024"/>
        </w:numPr>
      </w:pPr>
      <w:r>
        <w:t xml:space="preserve">Bremsen</w:t>
      </w:r>
      <w:r>
        <w:br/>
      </w:r>
    </w:p>
    <w:p>
      <w:pPr>
        <w:pStyle w:val="Compact"/>
        <w:numPr>
          <w:ilvl w:val="0"/>
          <w:numId w:val="1024"/>
        </w:numPr>
      </w:pPr>
      <w:r>
        <w:t xml:space="preserve">Optional: Leerlauf</w:t>
      </w:r>
    </w:p>
    <w:p>
      <w:pPr>
        <w:pStyle w:val="FirstParagraph"/>
      </w:pPr>
      <w:r>
        <w:t xml:space="preserve">Bei den ersten beiden Punkten soll es möglich sein, die Drehzahl mittels</w:t>
      </w:r>
      <w:r>
        <w:t xml:space="preserve"> </w:t>
      </w:r>
      <w:r>
        <w:rPr>
          <w:i/>
          <w:iCs/>
        </w:rPr>
        <w:t xml:space="preserve">Puls-Weiten-Modulation</w:t>
      </w:r>
      <w:r>
        <w:t xml:space="preserve"> </w:t>
      </w:r>
      <w:r>
        <w:t xml:space="preserve">(PWM) zu ändern.</w:t>
      </w:r>
    </w:p>
    <w:p>
      <w:pPr>
        <w:pStyle w:val="BodyText"/>
      </w:pPr>
      <w:r>
        <w:rPr>
          <w:b/>
          <w:bCs/>
        </w:rPr>
        <w:t xml:space="preserve">Lernziele</w:t>
      </w:r>
    </w:p>
    <w:p>
      <w:pPr>
        <w:pStyle w:val="Compact"/>
        <w:numPr>
          <w:ilvl w:val="0"/>
          <w:numId w:val="1025"/>
        </w:numPr>
      </w:pPr>
      <w:r>
        <w:t xml:space="preserve">Strukturiertes aufbereiten einer Aufgabenstellung</w:t>
      </w:r>
      <w:r>
        <w:br/>
      </w:r>
    </w:p>
    <w:p>
      <w:pPr>
        <w:pStyle w:val="Compact"/>
        <w:numPr>
          <w:ilvl w:val="0"/>
          <w:numId w:val="1025"/>
        </w:numPr>
      </w:pPr>
      <w:r>
        <w:t xml:space="preserve">Auslegung von digitalen Schaltungen</w:t>
      </w:r>
      <w:r>
        <w:br/>
      </w:r>
    </w:p>
    <w:p>
      <w:pPr>
        <w:pStyle w:val="Compact"/>
        <w:numPr>
          <w:ilvl w:val="0"/>
          <w:numId w:val="1025"/>
        </w:numPr>
      </w:pPr>
      <w:r>
        <w:t xml:space="preserve">Plausibilität und Qualitätsbeurteilung mittels Simulation</w:t>
      </w:r>
      <w:r>
        <w:br/>
      </w:r>
    </w:p>
    <w:p>
      <w:pPr>
        <w:pStyle w:val="Compact"/>
        <w:numPr>
          <w:ilvl w:val="0"/>
          <w:numId w:val="1025"/>
        </w:numPr>
      </w:pPr>
      <w:r>
        <w:t xml:space="preserve">Hierarchisches Design in Schaltplänen</w:t>
      </w:r>
    </w:p>
    <w:p>
      <w:pPr>
        <w:pStyle w:val="Compact"/>
        <w:numPr>
          <w:ilvl w:val="0"/>
          <w:numId w:val="1025"/>
        </w:numPr>
      </w:pPr>
      <w:r>
        <w:t xml:space="preserve">Strukturiertes, zeitoptimiertes Dokumentieren der Arbeit</w:t>
      </w:r>
      <w:r>
        <w:br/>
      </w:r>
    </w:p>
    <w:p>
      <w:pPr>
        <w:pStyle w:val="Compact"/>
        <w:numPr>
          <w:ilvl w:val="0"/>
          <w:numId w:val="1025"/>
        </w:numPr>
      </w:pPr>
      <w:r>
        <w:t xml:space="preserve">Application Notes/Datenblätter der Hersteller lesen und verstehen</w:t>
      </w:r>
    </w:p>
    <w:p>
      <w:pPr>
        <w:pStyle w:val="FirstParagraph"/>
      </w:pPr>
      <w:r>
        <w:rPr>
          <w:b/>
          <w:bCs/>
        </w:rPr>
        <w:t xml:space="preserve">Hilfestellung</w:t>
      </w:r>
    </w:p>
    <w:p>
      <w:pPr>
        <w:pStyle w:val="BodyText"/>
      </w:pPr>
      <w:hyperlink r:id="rId378">
        <w:r>
          <w:rPr>
            <w:rStyle w:val="Hyperlink"/>
          </w:rPr>
          <w:t xml:space="preserve">Video: Hierarchisches Design</w:t>
        </w:r>
      </w:hyperlink>
      <w:r>
        <w:br/>
      </w:r>
      <w:hyperlink r:id="rId379">
        <w:r>
          <w:rPr>
            <w:rStyle w:val="Hyperlink"/>
          </w:rPr>
          <w:t xml:space="preserve">Altium Hilfe: Multi-sheet &amp; Hierarchical Designs in Altium Designer</w:t>
        </w:r>
      </w:hyperlink>
    </w:p>
    <w:bookmarkStart w:id="404" w:name="beschreibung-der-h-brücke"/>
    <w:p>
      <w:pPr>
        <w:pStyle w:val="Heading2"/>
      </w:pPr>
      <w:r>
        <w:t xml:space="preserve">7.1 Beschreibung der H-Brücke</w:t>
      </w:r>
    </w:p>
    <w:p>
      <w:pPr>
        <w:pStyle w:val="FirstParagraph"/>
      </w:pPr>
      <w:r>
        <w:t xml:space="preserve">Im einfachsten Fall wird die Stromversorgung, welche eine entsprechende Leistung hat, mit einem Schalter eingeschaltet und der Motor dreht sich. Um einen Motor drehzahlgesteuert zu betreiben, bedarf es ein Steuersignal und der entsprechenden Leistung für den Motor. In den meisten Fällen ist es so, dass das Steuersignal selbst nicht ausreichend Leistung hat, da es aus einem Mikrocontroller kommt.</w:t>
      </w:r>
      <w:r>
        <w:br/>
      </w:r>
      <w:r>
        <w:t xml:space="preserve">Mit Schaltung</w:t>
      </w:r>
      <w:r>
        <w:t xml:space="preserve"> </w:t>
      </w:r>
      <w:hyperlink w:anchor="fig-n-Channel_switch">
        <w:r>
          <w:rPr>
            <w:rStyle w:val="Hyperlink"/>
          </w:rPr>
          <w:t xml:space="preserve">Abbildung 5.1</w:t>
        </w:r>
      </w:hyperlink>
      <w:r>
        <w:t xml:space="preserve"> </w:t>
      </w:r>
      <w:r>
        <w:t xml:space="preserve">kann ein Motor drehzahlgesteuert betrieben werden. Der MOSFET verstärkt dabei die Leistung des Steuersignales. Die Leistung wird von der Quelle</w:t>
      </w:r>
      <w:r>
        <w:t xml:space="preserve"> </w:t>
      </w:r>
      <m:oMath>
        <m:sSub>
          <m:e>
            <m:r>
              <m:t>U</m:t>
            </m:r>
          </m:e>
          <m:sub>
            <m:r>
              <m:t>q</m:t>
            </m:r>
          </m:sub>
        </m:sSub>
      </m:oMath>
      <w:r>
        <w:t xml:space="preserve"> </w:t>
      </w:r>
      <w:r>
        <w:t xml:space="preserve">zur Verfügung gestellt. Allerdings lässt sich dabei die Drehrichtung nicht ändern.</w:t>
      </w:r>
      <w:r>
        <w:br/>
      </w:r>
      <w:r>
        <w:t xml:space="preserve">Um die oben geforderten Betriebszustände zu erreichen, bedarf es der H-Brücke, auch Vier-Quadranten-Steller genannt, in</w:t>
      </w:r>
      <w:r>
        <w:t xml:space="preserve"> </w:t>
      </w:r>
      <w:hyperlink w:anchor="fig-H-Bruecke">
        <w:r>
          <w:rPr>
            <w:rStyle w:val="Hyperlink"/>
          </w:rPr>
          <w:t xml:space="preserve">Abbildung 7.1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3" w:name="fig-H-Bruecke"/>
          <w:p>
            <w:pPr>
              <w:pStyle w:val="Compact"/>
              <w:jc w:val="center"/>
            </w:pPr>
            <w:r>
              <w:drawing>
                <wp:inline>
                  <wp:extent cx="5334000" cy="3718089"/>
                  <wp:effectExtent b="0" l="0" r="0" t="0"/>
                  <wp:docPr descr="" title="" id="381" name="Picture"/>
                  <a:graphic>
                    <a:graphicData uri="http://schemas.openxmlformats.org/drawingml/2006/picture">
                      <pic:pic>
                        <pic:nvPicPr>
                          <pic:cNvPr descr="Projekte/Grafiken/Hbruecke/Vierquadrantensteller.png" id="382" name="Picture"/>
                          <pic:cNvPicPr>
                            <a:picLocks noChangeArrowheads="1" noChangeAspect="1"/>
                          </pic:cNvPicPr>
                        </pic:nvPicPr>
                        <pic:blipFill>
                          <a:blip r:embed="rId380"/>
                          <a:stretch>
                            <a:fillRect/>
                          </a:stretch>
                        </pic:blipFill>
                        <pic:spPr bwMode="auto">
                          <a:xfrm>
                            <a:off x="0" y="0"/>
                            <a:ext cx="5334000" cy="371808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 H-Brücke</w:t>
            </w:r>
            <w:r>
              <w:t xml:space="preserve"> </w:t>
            </w:r>
            <w:r>
              <w:t xml:space="preserve">[4]</w:t>
            </w:r>
          </w:p>
          <w:bookmarkEnd w:id="383"/>
        </w:tc>
      </w:tr>
    </w:tbl>
    <w:bookmarkStart w:id="403" w:name="funktionsweise"/>
    <w:p>
      <w:pPr>
        <w:pStyle w:val="Heading3"/>
      </w:pPr>
      <w:r>
        <w:t xml:space="preserve">7.1.1 Funktionsweise</w:t>
      </w:r>
    </w:p>
    <w:p>
      <w:pPr>
        <w:pStyle w:val="FirstParagraph"/>
      </w:pPr>
      <w:r>
        <w:t xml:space="preserve">Für die Erklärung der Funktionsweise werden die MOSFET’s durch gedachte Schalter ersetzt. Dies ist zulässig, da der MOSFET als Schalter betrieben werden kann. Siehe dazu</w:t>
      </w:r>
      <w:r>
        <w:t xml:space="preserve"> </w:t>
      </w:r>
      <w:hyperlink w:anchor="sec-MOSFET">
        <w:r>
          <w:rPr>
            <w:rStyle w:val="Hyperlink"/>
          </w:rPr>
          <w:t xml:space="preserve">Kapitel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7" w:name="fig-H-BrueckeMS"/>
          <w:p>
            <w:pPr>
              <w:pStyle w:val="Compact"/>
              <w:jc w:val="center"/>
            </w:pPr>
            <w:r>
              <w:drawing>
                <wp:inline>
                  <wp:extent cx="3556000" cy="3759200"/>
                  <wp:effectExtent b="0" l="0" r="0" t="0"/>
                  <wp:docPr descr="" title="" id="385" name="Picture"/>
                  <a:graphic>
                    <a:graphicData uri="http://schemas.openxmlformats.org/drawingml/2006/picture">
                      <pic:pic>
                        <pic:nvPicPr>
                          <pic:cNvPr descr="Projekte/Grafiken/Hbruecke/MitSchaltern.png" id="386" name="Picture"/>
                          <pic:cNvPicPr>
                            <a:picLocks noChangeArrowheads="1" noChangeAspect="1"/>
                          </pic:cNvPicPr>
                        </pic:nvPicPr>
                        <pic:blipFill>
                          <a:blip r:embed="rId384"/>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7.2: Ersatzschaltbild H-Brücke mit Schaltern</w:t>
            </w:r>
          </w:p>
          <w:bookmarkEnd w:id="387"/>
        </w:tc>
      </w:tr>
    </w:tbl>
    <w:p>
      <w:pPr>
        <w:pStyle w:val="BodyText"/>
      </w:pPr>
      <m:oMath>
        <m:sSub>
          <m:e>
            <m:r>
              <m:t>S</m:t>
            </m:r>
          </m:e>
          <m:sub>
            <m:r>
              <m:t>1</m:t>
            </m:r>
          </m:sub>
        </m:sSub>
        <m:r>
          <m:rPr>
            <m:sty m:val="p"/>
          </m:rPr>
          <m:t>,</m:t>
        </m:r>
        <m:sSub>
          <m:e>
            <m:r>
              <m:t>S</m:t>
            </m:r>
          </m:e>
          <m:sub>
            <m:r>
              <m:t>2</m:t>
            </m:r>
          </m:sub>
        </m:sSub>
        <m:r>
          <m:rPr>
            <m:sty m:val="p"/>
          </m:rPr>
          <m:t>,</m:t>
        </m:r>
        <m:sSub>
          <m:e>
            <m:r>
              <m:t>S</m:t>
            </m:r>
          </m:e>
          <m:sub>
            <m:r>
              <m:t>3</m:t>
            </m:r>
          </m:sub>
        </m:sSub>
      </m:oMath>
      <w:r>
        <w:t xml:space="preserve"> </w:t>
      </w:r>
      <w:r>
        <w:t xml:space="preserve">und</w:t>
      </w:r>
      <w:r>
        <w:t xml:space="preserve"> </w:t>
      </w:r>
      <m:oMath>
        <m:sSub>
          <m:e>
            <m:r>
              <m:t>S</m:t>
            </m:r>
          </m:e>
          <m:sub>
            <m:r>
              <m:t>4</m:t>
            </m:r>
          </m:sub>
        </m:sSub>
      </m:oMath>
      <w:r>
        <w:t xml:space="preserve"> </w:t>
      </w:r>
      <w:r>
        <w:t xml:space="preserve">stellen dabei Potentiale dar. Zur Erinnerung, ein MOSFET schaltet, wenn die Spannung zwischen Gate und Source,</w:t>
      </w:r>
      <w:r>
        <w:t xml:space="preserve"> </w:t>
      </w:r>
      <m:oMath>
        <m:sSub>
          <m:e>
            <m:r>
              <m:t>U</m:t>
            </m:r>
          </m:e>
          <m:sub>
            <m:r>
              <m:t>G</m:t>
            </m:r>
            <m:r>
              <m:t>S</m:t>
            </m:r>
          </m:sub>
        </m:sSub>
      </m:oMath>
      <w:r>
        <w:t xml:space="preserve">, die Threshold-Spannung</w:t>
      </w:r>
      <w:r>
        <w:t xml:space="preserve"> </w:t>
      </w:r>
      <m:oMath>
        <m:sSub>
          <m:e>
            <m:r>
              <m:t>U</m:t>
            </m:r>
          </m:e>
          <m:sub>
            <m:r>
              <m:t>G</m:t>
            </m:r>
            <m:r>
              <m:t>S</m:t>
            </m:r>
            <m:r>
              <m:rPr>
                <m:sty m:val="p"/>
              </m:rPr>
              <m:t>,</m:t>
            </m:r>
            <m:r>
              <m:t>T</m:t>
            </m:r>
            <m:r>
              <m:t>h</m:t>
            </m:r>
            <m:r>
              <m:t>r</m:t>
            </m:r>
            <m:r>
              <m:t>e</m:t>
            </m:r>
            <m:r>
              <m:t>s</m:t>
            </m:r>
            <m:r>
              <m:t>h</m:t>
            </m:r>
            <m:r>
              <m:t>o</m:t>
            </m:r>
            <m:r>
              <m:t>l</m:t>
            </m:r>
            <m:r>
              <m:t>d</m:t>
            </m:r>
          </m:sub>
        </m:sSub>
      </m:oMath>
      <w:r>
        <w:t xml:space="preserve"> </w:t>
      </w:r>
      <w:r>
        <w:t xml:space="preserve">überschreitet.</w:t>
      </w:r>
    </w:p>
    <w:p>
      <w:pPr>
        <w:pStyle w:val="BodyText"/>
      </w:pPr>
      <w:r>
        <w:t xml:space="preserve">Der Trick ist, den Stromfluss durch den Motor für Rechtslauf und Linkslauf umzukehren. Dies gelingt wie folgt.</w:t>
      </w:r>
    </w:p>
    <w:bookmarkStart w:id="392" w:name="linkslauf"/>
    <w:p>
      <w:pPr>
        <w:pStyle w:val="Heading4"/>
      </w:pPr>
      <w:r>
        <w:t xml:space="preserve">7.1.1.1 Linkslauf</w:t>
      </w:r>
    </w:p>
    <w:tbl>
      <w:tblPr>
        <w:tblStyle w:val="Table"/>
        <w:tblW w:type="pct" w:w="5000"/>
        <w:tblLayout w:type="fixed"/>
        <w:tblLook w:firstRow="0" w:lastRow="0" w:firstColumn="0" w:lastColumn="0" w:noHBand="0" w:noVBand="0" w:val="0000"/>
      </w:tblPr>
      <w:tblGrid>
        <w:gridCol w:w="7920"/>
      </w:tblGrid>
      <w:tr>
        <w:tc>
          <w:tcPr/>
          <w:bookmarkStart w:id="391" w:name="fig-H-BrueckeMSLL"/>
          <w:p>
            <w:pPr>
              <w:pStyle w:val="Compact"/>
              <w:jc w:val="center"/>
            </w:pPr>
            <w:r>
              <w:drawing>
                <wp:inline>
                  <wp:extent cx="3556000" cy="3759200"/>
                  <wp:effectExtent b="0" l="0" r="0" t="0"/>
                  <wp:docPr descr="" title="" id="389" name="Picture"/>
                  <a:graphic>
                    <a:graphicData uri="http://schemas.openxmlformats.org/drawingml/2006/picture">
                      <pic:pic>
                        <pic:nvPicPr>
                          <pic:cNvPr descr="Projekte/Grafiken/Hbruecke/MitSchalternLL.png" id="390" name="Picture"/>
                          <pic:cNvPicPr>
                            <a:picLocks noChangeArrowheads="1" noChangeAspect="1"/>
                          </pic:cNvPicPr>
                        </pic:nvPicPr>
                        <pic:blipFill>
                          <a:blip r:embed="rId388"/>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7.3: Ersatzschaltbild H-Brücke mit Schaltern, Linkslauf</w:t>
            </w:r>
          </w:p>
          <w:bookmarkEnd w:id="391"/>
        </w:tc>
      </w:tr>
    </w:tbl>
    <w:p>
      <w:pPr>
        <w:pStyle w:val="BodyText"/>
      </w:pPr>
      <w:r>
        <w:t xml:space="preserve">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durchschalten. 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gesperrt sein.</w:t>
      </w:r>
    </w:p>
    <w:bookmarkEnd w:id="392"/>
    <w:bookmarkStart w:id="397" w:name="rechtslauf"/>
    <w:p>
      <w:pPr>
        <w:pStyle w:val="Heading4"/>
      </w:pPr>
      <w:r>
        <w:t xml:space="preserve">7.1.1.2 Rechtslauf</w:t>
      </w:r>
    </w:p>
    <w:tbl>
      <w:tblPr>
        <w:tblStyle w:val="Table"/>
        <w:tblW w:type="pct" w:w="5000"/>
        <w:tblLayout w:type="fixed"/>
        <w:tblLook w:firstRow="0" w:lastRow="0" w:firstColumn="0" w:lastColumn="0" w:noHBand="0" w:noVBand="0" w:val="0000"/>
      </w:tblPr>
      <w:tblGrid>
        <w:gridCol w:w="7920"/>
      </w:tblGrid>
      <w:tr>
        <w:tc>
          <w:tcPr/>
          <w:bookmarkStart w:id="396" w:name="fig-H-BrueckeMSRL"/>
          <w:p>
            <w:pPr>
              <w:pStyle w:val="Compact"/>
              <w:jc w:val="center"/>
            </w:pPr>
            <w:r>
              <w:drawing>
                <wp:inline>
                  <wp:extent cx="3556000" cy="3759200"/>
                  <wp:effectExtent b="0" l="0" r="0" t="0"/>
                  <wp:docPr descr="" title="" id="394" name="Picture"/>
                  <a:graphic>
                    <a:graphicData uri="http://schemas.openxmlformats.org/drawingml/2006/picture">
                      <pic:pic>
                        <pic:nvPicPr>
                          <pic:cNvPr descr="Projekte/Grafiken/Hbruecke/MitSchalternRL.png" id="395" name="Picture"/>
                          <pic:cNvPicPr>
                            <a:picLocks noChangeArrowheads="1" noChangeAspect="1"/>
                          </pic:cNvPicPr>
                        </pic:nvPicPr>
                        <pic:blipFill>
                          <a:blip r:embed="rId393"/>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7.4: Ersatzschaltbild H-Brücke mit Schaltern, Rechtslauf</w:t>
            </w:r>
          </w:p>
          <w:bookmarkEnd w:id="396"/>
        </w:tc>
      </w:tr>
    </w:tbl>
    <w:p>
      <w:pPr>
        <w:pStyle w:val="BodyText"/>
      </w:pPr>
      <w:r>
        <w:t xml:space="preserve">Transistoren</w:t>
      </w:r>
      <w:r>
        <w:t xml:space="preserve"> </w:t>
      </w:r>
      <m:oMath>
        <m:sSub>
          <m:e>
            <m:r>
              <m:t>S</m:t>
            </m:r>
          </m:e>
          <m:sub>
            <m:r>
              <m:t>1</m:t>
            </m:r>
          </m:sub>
        </m:sSub>
      </m:oMath>
      <w:r>
        <w:t xml:space="preserve"> </w:t>
      </w:r>
      <w:r>
        <w:t xml:space="preserve">und</w:t>
      </w:r>
      <w:r>
        <w:t xml:space="preserve"> </w:t>
      </w:r>
      <m:oMath>
        <m:sSub>
          <m:e>
            <m:r>
              <m:t>S</m:t>
            </m:r>
          </m:e>
          <m:sub>
            <m:r>
              <m:t>4</m:t>
            </m:r>
          </m:sub>
        </m:sSub>
      </m:oMath>
      <w:r>
        <w:t xml:space="preserve"> </w:t>
      </w:r>
      <w:r>
        <w:t xml:space="preserve">müssen durchschalten. Transistoren</w:t>
      </w:r>
      <w:r>
        <w:t xml:space="preserve"> </w:t>
      </w:r>
      <m:oMath>
        <m:sSub>
          <m:e>
            <m:r>
              <m:t>S</m:t>
            </m:r>
          </m:e>
          <m:sub>
            <m:r>
              <m:t>2</m:t>
            </m:r>
          </m:sub>
        </m:sSub>
      </m:oMath>
      <w:r>
        <w:t xml:space="preserve"> </w:t>
      </w:r>
      <w:r>
        <w:t xml:space="preserve">und</w:t>
      </w:r>
      <w:r>
        <w:t xml:space="preserve"> </w:t>
      </w:r>
      <m:oMath>
        <m:sSub>
          <m:e>
            <m:r>
              <m:t>S</m:t>
            </m:r>
          </m:e>
          <m:sub>
            <m:r>
              <m:t>3</m:t>
            </m:r>
          </m:sub>
        </m:sSub>
      </m:oMath>
      <w:r>
        <w:t xml:space="preserve"> </w:t>
      </w:r>
      <w:r>
        <w:t xml:space="preserve">müssen gesperrt sein.</w:t>
      </w:r>
    </w:p>
    <w:bookmarkEnd w:id="397"/>
    <w:bookmarkStart w:id="402" w:name="bremsen"/>
    <w:p>
      <w:pPr>
        <w:pStyle w:val="Heading4"/>
      </w:pPr>
      <w:r>
        <w:t xml:space="preserve">7.1.1.3 Bremsen</w:t>
      </w:r>
    </w:p>
    <w:p>
      <w:pPr>
        <w:pStyle w:val="FirstParagraph"/>
      </w:pPr>
      <w:r>
        <w:t xml:space="preserve">Um den Motor zu bremsen, muss er kurzgeschlossen werden. Daraus ergibt sich, dass die Transistoren</w:t>
      </w:r>
      <w:r>
        <w:t xml:space="preserve"> </w:t>
      </w:r>
      <m:oMath>
        <m:sSub>
          <m:e>
            <m:r>
              <m:t>S</m:t>
            </m:r>
          </m:e>
          <m:sub>
            <m:r>
              <m:t>2</m:t>
            </m:r>
          </m:sub>
        </m:sSub>
      </m:oMath>
      <w:r>
        <w:t xml:space="preserve"> </w:t>
      </w:r>
      <w:r>
        <w:t xml:space="preserve">und</w:t>
      </w:r>
      <w:r>
        <w:t xml:space="preserve"> </w:t>
      </w:r>
      <m:oMath>
        <m:sSub>
          <m:e>
            <m:r>
              <m:t>S</m:t>
            </m:r>
          </m:e>
          <m:sub>
            <m:r>
              <m:t>4</m:t>
            </m:r>
          </m:sub>
        </m:sSub>
      </m:oMath>
      <w:r>
        <w:t xml:space="preserve"> </w:t>
      </w:r>
      <w:r>
        <w:t xml:space="preserve">durchgeschaltet sind und die Transistoren</w:t>
      </w:r>
      <w:r>
        <w:t xml:space="preserve"> </w:t>
      </w:r>
      <m:oMath>
        <m:sSub>
          <m:e>
            <m:r>
              <m:t>S</m:t>
            </m:r>
          </m:e>
          <m:sub>
            <m:r>
              <m:t>1</m:t>
            </m:r>
          </m:sub>
        </m:sSub>
      </m:oMath>
      <w:r>
        <w:t xml:space="preserve"> </w:t>
      </w:r>
      <w:r>
        <w:t xml:space="preserve">und</w:t>
      </w:r>
      <w:r>
        <w:t xml:space="preserve"> </w:t>
      </w:r>
      <m:oMath>
        <m:sSub>
          <m:e>
            <m:r>
              <m:t>S</m:t>
            </m:r>
          </m:e>
          <m:sub>
            <m:r>
              <m:t>3</m:t>
            </m:r>
          </m:sub>
        </m:sSub>
      </m:oMath>
      <w:r>
        <w:t xml:space="preserve"> </w:t>
      </w:r>
      <w:r>
        <w:t xml:space="preserve">gesperrt sind.</w:t>
      </w:r>
    </w:p>
    <w:tbl>
      <w:tblPr>
        <w:tblStyle w:val="Table"/>
        <w:tblW w:type="pct" w:w="5000"/>
        <w:tblLayout w:type="fixed"/>
        <w:tblLook w:firstRow="0" w:lastRow="0" w:firstColumn="0" w:lastColumn="0" w:noHBand="0" w:noVBand="0" w:val="0000"/>
      </w:tblPr>
      <w:tblGrid>
        <w:gridCol w:w="7920"/>
      </w:tblGrid>
      <w:tr>
        <w:tc>
          <w:tcPr/>
          <w:bookmarkStart w:id="401" w:name="fig-H-BrueckeMSBremse"/>
          <w:p>
            <w:pPr>
              <w:pStyle w:val="Compact"/>
              <w:jc w:val="center"/>
            </w:pPr>
            <w:r>
              <w:drawing>
                <wp:inline>
                  <wp:extent cx="3556000" cy="3759200"/>
                  <wp:effectExtent b="0" l="0" r="0" t="0"/>
                  <wp:docPr descr="" title="" id="399" name="Picture"/>
                  <a:graphic>
                    <a:graphicData uri="http://schemas.openxmlformats.org/drawingml/2006/picture">
                      <pic:pic>
                        <pic:nvPicPr>
                          <pic:cNvPr descr="Projekte/Grafiken/Hbruecke/MitSchalternBremse.png" id="400" name="Picture"/>
                          <pic:cNvPicPr>
                            <a:picLocks noChangeArrowheads="1" noChangeAspect="1"/>
                          </pic:cNvPicPr>
                        </pic:nvPicPr>
                        <pic:blipFill>
                          <a:blip r:embed="rId398"/>
                          <a:stretch>
                            <a:fillRect/>
                          </a:stretch>
                        </pic:blipFill>
                        <pic:spPr bwMode="auto">
                          <a:xfrm>
                            <a:off x="0" y="0"/>
                            <a:ext cx="3556000" cy="375920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7.5: Ersatzschaltbild H-Brücke mit Schaltern, Bremsen</w:t>
            </w:r>
          </w:p>
          <w:bookmarkEnd w:id="401"/>
        </w:tc>
      </w:tr>
    </w:tbl>
    <w:bookmarkEnd w:id="402"/>
    <w:bookmarkEnd w:id="403"/>
    <w:bookmarkEnd w:id="404"/>
    <w:bookmarkStart w:id="420" w:name="entwicklung-der-logik"/>
    <w:p>
      <w:pPr>
        <w:pStyle w:val="Heading2"/>
      </w:pPr>
      <w:r>
        <w:t xml:space="preserve">7.2 Entwicklung der Logik</w:t>
      </w:r>
    </w:p>
    <w:bookmarkStart w:id="410" w:name="X6f5f7d6d4e9bc1471e66f0006b7d95fb04c20b4"/>
    <w:p>
      <w:pPr>
        <w:pStyle w:val="Heading3"/>
      </w:pPr>
      <w:r>
        <w:t xml:space="preserve">7.2.1 Von der Wahrheitstabelle zur Booleschen Gleichung</w:t>
      </w:r>
    </w:p>
    <w:p>
      <w:pPr>
        <w:pStyle w:val="FirstParagraph"/>
      </w:pPr>
      <w:r>
        <w:t xml:space="preserve">Zunächst muss in der Zuordnungstabelle der Zusammenhang zwischen dem logischen Zustand und dem physikalischen Wert definiert werden.</w:t>
      </w:r>
    </w:p>
    <w:tbl>
      <w:tblPr>
        <w:tblStyle w:val="Table"/>
        <w:tblW w:type="pct" w:w="5000"/>
        <w:tblLayout w:type="fixed"/>
        <w:tblLook w:firstRow="0" w:lastRow="0" w:firstColumn="0" w:lastColumn="0" w:noHBand="0" w:noVBand="0" w:val="0000"/>
      </w:tblPr>
      <w:tblGrid>
        <w:gridCol w:w="7920"/>
      </w:tblGrid>
      <w:tr>
        <w:tc>
          <w:tcPr/>
          <w:bookmarkStart w:id="405" w:name="tbl-Zuordnung"/>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Eingang / Ausgang</w:t>
                  </w:r>
                </w:p>
              </w:tc>
              <w:tc>
                <w:tcPr/>
                <w:p>
                  <w:pPr>
                    <w:pStyle w:val="Compact"/>
                    <w:jc w:val="left"/>
                    <w:jc w:val="center"/>
                  </w:pPr>
                  <w:r>
                    <w:t xml:space="preserve">Bezeichnung</w:t>
                  </w:r>
                </w:p>
              </w:tc>
              <w:tc>
                <w:tcPr/>
                <w:p>
                  <w:pPr>
                    <w:pStyle w:val="Compact"/>
                    <w:jc w:val="left"/>
                    <w:jc w:val="center"/>
                  </w:pPr>
                  <w:r>
                    <w:t xml:space="preserve">Zuordnung</w:t>
                  </w:r>
                </w:p>
              </w:tc>
              <w:tc>
                <w:tcPr/>
                <w:p>
                  <w:pPr>
                    <w:pStyle w:val="Compact"/>
                    <w:jc w:val="left"/>
                    <w:jc w:val="center"/>
                  </w:pPr>
                  <w:r>
                    <w:t xml:space="preserve">Beschreibung</w:t>
                  </w:r>
                </w:p>
              </w:tc>
            </w:tr>
            <w:tr>
              <w:tc>
                <w:tcPr/>
                <w:p>
                  <w:pPr>
                    <w:pStyle w:val="Compact"/>
                    <w:jc w:val="left"/>
                    <w:jc w:val="center"/>
                  </w:pPr>
                  <w:r>
                    <w:t xml:space="preserve">Eingang</w:t>
                  </w:r>
                </w:p>
              </w:tc>
              <w:tc>
                <w:tcPr/>
                <w:p>
                  <w:pPr>
                    <w:pStyle w:val="Compact"/>
                    <w:jc w:val="left"/>
                    <w:jc w:val="center"/>
                  </w:pPr>
                  <w:r>
                    <w:t xml:space="preserve">E … Enable</w:t>
                  </w:r>
                </w:p>
              </w:tc>
              <w:tc>
                <w:tcPr/>
                <w:p>
                  <w:pPr>
                    <w:pStyle w:val="Compact"/>
                    <w:jc w:val="left"/>
                    <w:jc w:val="center"/>
                  </w:pPr>
                  <w:r>
                    <w:t xml:space="preserve">0 … Disabled; 1 … Enabled</w:t>
                  </w:r>
                </w:p>
              </w:tc>
              <w:tc>
                <w:tcPr/>
                <w:p>
                  <w:pPr>
                    <w:pStyle w:val="Compact"/>
                    <w:jc w:val="left"/>
                    <w:jc w:val="center"/>
                  </w:pPr>
                  <w:r>
                    <w:t xml:space="preserve">Damit wird die Schaltung betriebsbereit. Ist Enable deaktiviert, kann an den anderen Eingängen ein beliebiges Signal anliegen, der Motor darf sich trotzdem nicht bewegen.</w:t>
                  </w:r>
                </w:p>
              </w:tc>
            </w:tr>
            <w:tr>
              <w:tc>
                <w:tcPr/>
                <w:p>
                  <w:pPr>
                    <w:pStyle w:val="Compact"/>
                    <w:jc w:val="left"/>
                    <w:jc w:val="center"/>
                  </w:pPr>
                  <w:r>
                    <w:t xml:space="preserve">Eingang</w:t>
                  </w:r>
                </w:p>
              </w:tc>
              <w:tc>
                <w:tcPr/>
                <w:p>
                  <w:pPr>
                    <w:pStyle w:val="Compact"/>
                    <w:jc w:val="left"/>
                    <w:jc w:val="center"/>
                  </w:pPr>
                  <w:r>
                    <w:t xml:space="preserve">B … brake</w:t>
                  </w:r>
                </w:p>
              </w:tc>
              <w:tc>
                <w:tcPr/>
                <w:p>
                  <w:pPr>
                    <w:pStyle w:val="Compact"/>
                    <w:jc w:val="left"/>
                    <w:jc w:val="center"/>
                  </w:pPr>
                  <w:r>
                    <w:t xml:space="preserve">0 … Disabled; 1 … Enabled</w:t>
                  </w:r>
                </w:p>
              </w:tc>
              <w:tc>
                <w:tcPr/>
                <w:p>
                  <w:pPr>
                    <w:pStyle w:val="Compact"/>
                    <w:jc w:val="left"/>
                    <w:jc w:val="center"/>
                  </w:pPr>
                  <w:r>
                    <w:t xml:space="preserve">Aktivierung des Bremsbetriebs. Hat Vorrang über die Richtungswahl.</w:t>
                  </w:r>
                </w:p>
              </w:tc>
            </w:tr>
            <w:tr>
              <w:tc>
                <w:tcPr/>
                <w:p>
                  <w:pPr>
                    <w:pStyle w:val="Compact"/>
                    <w:jc w:val="left"/>
                    <w:jc w:val="center"/>
                  </w:pPr>
                  <w:r>
                    <w:t xml:space="preserve">Eingang</w:t>
                  </w:r>
                </w:p>
              </w:tc>
              <w:tc>
                <w:tcPr/>
                <w:p>
                  <w:pPr>
                    <w:pStyle w:val="Compact"/>
                    <w:jc w:val="left"/>
                    <w:jc w:val="center"/>
                  </w:pPr>
                  <w:r>
                    <w:t xml:space="preserve">D … Direction</w:t>
                  </w:r>
                </w:p>
              </w:tc>
              <w:tc>
                <w:tcPr/>
                <w:p>
                  <w:pPr>
                    <w:pStyle w:val="Compact"/>
                    <w:jc w:val="left"/>
                    <w:jc w:val="center"/>
                  </w:pPr>
                  <w:r>
                    <w:t xml:space="preserve">0 … Linkslauf; 1 … Rechtslauf</w:t>
                  </w:r>
                </w:p>
              </w:tc>
              <w:tc>
                <w:tcPr/>
                <w:p>
                  <w:pPr>
                    <w:pStyle w:val="Compact"/>
                    <w:jc w:val="left"/>
                    <w:jc w:val="center"/>
                  </w:pPr>
                  <w:r>
                    <w:t xml:space="preserve">Gibt die Drehrichtung vor.</w:t>
                  </w:r>
                </w:p>
              </w:tc>
            </w:tr>
            <w:tr>
              <w:tc>
                <w:tcPr/>
                <w:p>
                  <w:pPr>
                    <w:pStyle w:val="Compact"/>
                    <w:jc w:val="left"/>
                    <w:jc w:val="center"/>
                  </w:pPr>
                  <w:r>
                    <w:t xml:space="preserve">Eingang</w:t>
                  </w:r>
                </w:p>
              </w:tc>
              <w:tc>
                <w:tcPr/>
                <w:p>
                  <w:pPr>
                    <w:pStyle w:val="Compact"/>
                    <w:jc w:val="left"/>
                    <w:jc w:val="center"/>
                  </w:pPr>
                  <w:r>
                    <w:t xml:space="preserve">P … PWM</w:t>
                  </w:r>
                </w:p>
              </w:tc>
              <w:tc>
                <w:tcPr/>
                <w:p>
                  <w:pPr>
                    <w:pStyle w:val="Compact"/>
                    <w:jc w:val="left"/>
                    <w:jc w:val="center"/>
                  </w:pPr>
                  <w:r>
                    <w:t xml:space="preserve">PWM Signal</w:t>
                  </w:r>
                </w:p>
              </w:tc>
              <w:tc>
                <w:tcPr/>
                <w:p>
                  <w:pPr>
                    <w:pStyle w:val="Compact"/>
                    <w:jc w:val="left"/>
                    <w:jc w:val="center"/>
                  </w:pPr>
                  <w:r>
                    <w:t xml:space="preserve">Gibt die Drehzahl vor.</w:t>
                  </w:r>
                </w:p>
              </w:tc>
            </w:tr>
            <w:tr>
              <w:tc>
                <w:tcPr/>
                <w:p>
                  <w:pPr>
                    <w:pStyle w:val="Compact"/>
                    <w:jc w:val="left"/>
                    <w:jc w:val="center"/>
                  </w:pPr>
                  <w:r>
                    <w:t xml:space="preserve">Ausgänge</w:t>
                  </w:r>
                </w:p>
              </w:tc>
              <w:tc>
                <w:tcPr/>
                <w:p>
                  <w:pPr>
                    <w:pStyle w:val="Compact"/>
                    <w:jc w:val="left"/>
                    <w:jc w:val="center"/>
                  </w:pPr>
                  <w:r>
                    <w:t xml:space="preserve">S1, S2, S3, S4</w:t>
                  </w:r>
                </w:p>
              </w:tc>
              <w:tc>
                <w:tcPr/>
                <w:p>
                  <w:pPr>
                    <w:pStyle w:val="Compact"/>
                    <w:jc w:val="left"/>
                    <w:jc w:val="center"/>
                  </w:pPr>
                  <w:r>
                    <w:t xml:space="preserve">0 … MOSFET aus; 1 … MOSFET ein</w:t>
                  </w:r>
                </w:p>
              </w:tc>
              <w:tc>
                <w:tcPr/>
                <w:p>
                  <w:pPr>
                    <w:pStyle w:val="Compact"/>
                    <w:jc w:val="left"/>
                    <w:jc w:val="center"/>
                  </w:pPr>
                  <w:r>
                    <w:t xml:space="preserve">Steuersignal für die Transistoren. Diese entsprechen noch nicht dem benötigten Potentialen!</w:t>
                  </w:r>
                </w:p>
              </w:tc>
            </w:tr>
          </w:tbl>
          <w:p>
            <w:pPr>
              <w:jc w:val="center"/>
            </w:pPr>
            <w:pPr>
              <w:jc w:val="left"/>
              <w:spacing w:before="200"/>
              <w:pStyle w:val="ImageCaption"/>
            </w:pPr>
            <w:r>
              <w:t xml:space="preserve">Tabelle 7.1: Zuordnungstabelle</w:t>
            </w:r>
          </w:p>
          <w:bookmarkEnd w:id="405"/>
        </w:tc>
      </w:tr>
    </w:tbl>
    <w:p>
      <w:pPr>
        <w:pStyle w:val="BodyText"/>
      </w:pPr>
      <w:r>
        <w:t xml:space="preserve">In der Wahrheitstabelle wird nun der Schaltzustand der Ausgänge in Abhängigkeit der Eingänge definiert. Das PWM Signal soll nur auf die Transistoren T2 und T4 wirken. Die Transistoren T1 und T3 sollen nur durch die Eingänge E, B und D gesteuert werden.</w:t>
      </w:r>
      <w:r>
        <w:t xml:space="preserve"> </w:t>
      </w:r>
      <w:r>
        <w:t xml:space="preserve">In der H-Brücke werden die Transistoren T1 und T3 in der Regel dazu verwendet, die Richtung des Stromflusses und damit die Drehrichtung des Motors zu steuern. Die Transistoren T2 und T4 werden dann mit einem PWM-Signal gesteuert, um die Geschwindigkeit des Motors zu regeln.</w:t>
      </w:r>
      <w:r>
        <w:t xml:space="preserve"> </w:t>
      </w:r>
      <w:r>
        <w:t xml:space="preserve">Die Verwendung von PWM nur für die unteren Transistoren (T2 und T4) hat mehrere Vorteile, darunter eine verbesserte Energieeffizienz, eine reduzierte Wärmeentwicklung und einen besseren Schutz des Motors.</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S1</w:t>
            </w:r>
          </w:p>
        </w:tc>
        <w:tc>
          <w:tcPr/>
          <w:p>
            <w:pPr>
              <w:pStyle w:val="Compact"/>
            </w:pPr>
            <w:r>
              <w:t xml:space="preserve">S3</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bl>
    <w:p>
      <w:pPr>
        <w:pStyle w:val="BodyText"/>
      </w:pPr>
      <w: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PWM</w:t>
            </w:r>
          </w:p>
        </w:tc>
        <w:tc>
          <w:tcPr/>
          <w:p>
            <w:pPr>
              <w:pStyle w:val="Compact"/>
            </w:pPr>
            <w:r>
              <w:t xml:space="preserve">Enable</w:t>
            </w:r>
          </w:p>
        </w:tc>
        <w:tc>
          <w:tcPr/>
          <w:p>
            <w:pPr>
              <w:pStyle w:val="Compact"/>
            </w:pPr>
            <w:r>
              <w:t xml:space="preserve">Direction</w:t>
            </w:r>
          </w:p>
        </w:tc>
        <w:tc>
          <w:tcPr/>
          <w:p>
            <w:pPr>
              <w:pStyle w:val="Compact"/>
            </w:pPr>
            <w:r>
              <w:t xml:space="preserve">Brake</w:t>
            </w:r>
          </w:p>
        </w:tc>
        <w:tc>
          <w:tcPr/>
          <w:p>
            <w:pPr>
              <w:pStyle w:val="Compact"/>
            </w:pPr>
            <w:r>
              <w:t xml:space="preserve">S2</w:t>
            </w:r>
          </w:p>
        </w:tc>
        <w:tc>
          <w:tcPr/>
          <w:p>
            <w:pPr>
              <w:pStyle w:val="Compact"/>
            </w:pPr>
            <w:r>
              <w:t xml:space="preserve">S4</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Mittels KV-Diagram oder Boolescher Algebra kann aus der Wahrheitstabelle die einfachste Boolesche Gleichung ermittelt werden.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6" name="Picture"/>
                  <a:graphic>
                    <a:graphicData uri="http://schemas.openxmlformats.org/drawingml/2006/picture">
                      <pic:pic>
                        <pic:nvPicPr>
                          <pic:cNvPr descr="C:\Users\leo\AppData\Local\Programs\Quarto\share\formats\docx\note.png" id="40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m:oMath>
              <m:acc>
                <m:accPr>
                  <m:chr m:val="‾"/>
                </m:accPr>
                <m:e>
                  <m:r>
                    <m:t>A</m:t>
                  </m:r>
                </m:e>
              </m:acc>
              <m:r>
                <m:rPr>
                  <m:sty m:val="p"/>
                </m:rPr>
                <m:t>=</m:t>
              </m:r>
              <m:r>
                <m:rPr>
                  <m:sty m:val="p"/>
                </m:rPr>
                <m:t>¬</m:t>
              </m:r>
              <m:r>
                <m:t>A</m:t>
              </m:r>
            </m:oMath>
          </w:p>
          <w:p/>
        </w:tc>
      </w:tr>
    </w:tbl>
    <w:p>
      <w:pPr>
        <w:pStyle w:val="BodyText"/>
      </w:pPr>
      <m:oMath>
        <m:sSub>
          <m:e>
            <m:r>
              <m:t>S</m:t>
            </m:r>
          </m:e>
          <m:sub>
            <m:r>
              <m:t>1</m:t>
            </m:r>
          </m:sub>
        </m:sSub>
        <m:r>
          <m:rPr>
            <m:sty m:val="p"/>
          </m:rPr>
          <m:t>=</m:t>
        </m:r>
        <m:r>
          <m:t>D</m:t>
        </m:r>
        <m:r>
          <m:rPr>
            <m:sty m:val="p"/>
          </m:rPr>
          <m:t>∧</m:t>
        </m:r>
        <m:r>
          <m:t>E</m:t>
        </m:r>
        <m:r>
          <m:rPr>
            <m:sty m:val="p"/>
          </m:rPr>
          <m:t>∧</m:t>
        </m:r>
        <m:r>
          <m:rPr>
            <m:sty m:val="p"/>
          </m:rPr>
          <m:t>¬</m:t>
        </m:r>
        <m:r>
          <m:t>B</m:t>
        </m:r>
      </m:oMath>
    </w:p>
    <w:p>
      <w:pPr>
        <w:pStyle w:val="BodyText"/>
      </w:pPr>
      <m:oMath>
        <m:sSub>
          <m:e>
            <m:r>
              <m:t>S</m:t>
            </m:r>
          </m:e>
          <m:sub>
            <m:r>
              <m:t>3</m:t>
            </m:r>
          </m:sub>
        </m:sSub>
        <m:r>
          <m:rPr>
            <m:sty m:val="p"/>
          </m:rPr>
          <m:t>=</m:t>
        </m:r>
        <m:r>
          <m:t>E</m:t>
        </m:r>
        <m:r>
          <m:rPr>
            <m:sty m:val="p"/>
          </m:rPr>
          <m:t>∧</m:t>
        </m:r>
        <m:r>
          <m:rPr>
            <m:sty m:val="p"/>
          </m:rPr>
          <m:t>¬</m:t>
        </m:r>
        <m:r>
          <m:t>B</m:t>
        </m:r>
        <m:r>
          <m:rPr>
            <m:sty m:val="p"/>
          </m:rPr>
          <m:t>∧</m:t>
        </m:r>
        <m:r>
          <m:rPr>
            <m:sty m:val="p"/>
          </m:rPr>
          <m:t>¬</m:t>
        </m:r>
        <m:r>
          <m:t>D</m:t>
        </m:r>
      </m:oMath>
    </w:p>
    <w:p>
      <w:pPr>
        <w:pStyle w:val="BodyText"/>
      </w:pPr>
      <m:oMath>
        <m:sSub>
          <m:e>
            <m:r>
              <m:t>S</m:t>
            </m:r>
          </m:e>
          <m:sub>
            <m:r>
              <m:t>2</m:t>
            </m:r>
          </m:sub>
        </m:sSub>
        <m:r>
          <m:rPr>
            <m:sty m:val="p"/>
          </m:rPr>
          <m:t>=</m:t>
        </m:r>
        <m:r>
          <m:t>E</m:t>
        </m:r>
        <m:r>
          <m:rPr>
            <m:sty m:val="p"/>
          </m:rPr>
          <m:t>∧</m:t>
        </m:r>
        <m:d>
          <m:dPr>
            <m:begChr m:val="("/>
            <m:sepChr m:val=""/>
            <m:endChr m:val=")"/>
            <m:grow/>
          </m:dPr>
          <m:e>
            <m:r>
              <m:t>B</m:t>
            </m:r>
            <m:r>
              <m:rPr>
                <m:sty m:val="p"/>
              </m:rPr>
              <m:t>∨</m:t>
            </m:r>
            <m:r>
              <m:t>P</m:t>
            </m:r>
          </m:e>
        </m:d>
        <m:r>
          <m:rPr>
            <m:sty m:val="p"/>
          </m:rPr>
          <m:t>∧</m:t>
        </m:r>
        <m:d>
          <m:dPr>
            <m:begChr m:val="("/>
            <m:sepChr m:val=""/>
            <m:endChr m:val=")"/>
            <m:grow/>
          </m:dPr>
          <m:e>
            <m:r>
              <m:t>B</m:t>
            </m:r>
            <m:r>
              <m:rPr>
                <m:sty m:val="p"/>
              </m:rPr>
              <m:t>∨</m:t>
            </m:r>
            <m:r>
              <m:rPr>
                <m:sty m:val="p"/>
              </m:rPr>
              <m:t>¬</m:t>
            </m:r>
            <m:r>
              <m:t>D</m:t>
            </m:r>
          </m:e>
        </m:d>
      </m:oMath>
    </w:p>
    <w:p>
      <w:pPr>
        <w:pStyle w:val="BodyText"/>
      </w:pPr>
      <m:oMath>
        <m:sSub>
          <m:e>
            <m:r>
              <m:t>S</m:t>
            </m:r>
          </m:e>
          <m:sub>
            <m:r>
              <m:t>4</m:t>
            </m:r>
          </m:sub>
        </m:sSub>
        <m:r>
          <m:rPr>
            <m:sty m:val="p"/>
          </m:rPr>
          <m:t>=</m:t>
        </m:r>
        <m:r>
          <m:t>E</m:t>
        </m:r>
        <m:r>
          <m:rPr>
            <m:sty m:val="p"/>
          </m:rPr>
          <m:t>∧</m:t>
        </m:r>
        <m:d>
          <m:dPr>
            <m:begChr m:val="("/>
            <m:sepChr m:val=""/>
            <m:endChr m:val=")"/>
            <m:grow/>
          </m:dPr>
          <m:e>
            <m:r>
              <m:t>B</m:t>
            </m:r>
            <m:r>
              <m:rPr>
                <m:sty m:val="p"/>
              </m:rPr>
              <m:t>∨</m:t>
            </m:r>
            <m:r>
              <m:t>D</m:t>
            </m:r>
          </m:e>
        </m:d>
        <m:r>
          <m:rPr>
            <m:sty m:val="p"/>
          </m:rPr>
          <m:t>∧</m:t>
        </m:r>
        <m:d>
          <m:dPr>
            <m:begChr m:val="("/>
            <m:sepChr m:val=""/>
            <m:endChr m:val=")"/>
            <m:grow/>
          </m:dPr>
          <m:e>
            <m:r>
              <m:t>B</m:t>
            </m:r>
            <m:r>
              <m:rPr>
                <m:sty m:val="p"/>
              </m:rPr>
              <m:t>∨</m:t>
            </m:r>
            <m:r>
              <m:t>P</m:t>
            </m:r>
          </m:e>
        </m:d>
      </m:oMath>
    </w:p>
    <w:p>
      <w:pPr>
        <w:pStyle w:val="BodyText"/>
      </w:pPr>
      <w:r>
        <w:t xml:space="preserve">Zur Überprüfung werden aus den Gleichungen die Wahrheitstabellen erstellt und mit den oben definierten Wahrheitstabellen verglichen.</w:t>
      </w:r>
    </w:p>
    <w:tbl>
      <w:tblPr>
        <w:tblStyle w:val="Table"/>
        <w:tblW w:type="pct" w:w="5000"/>
        <w:tblLayout w:type="fixed"/>
        <w:tblLook w:firstRow="0" w:lastRow="0" w:firstColumn="0" w:lastColumn="0" w:noHBand="0" w:noVBand="0" w:val="0000"/>
      </w:tblPr>
      <w:tblGrid>
        <w:gridCol w:w="7920"/>
      </w:tblGrid>
      <w:tr>
        <w:tc>
          <w:tcPr/>
          <w:bookmarkStart w:id="408" w:name="tbl-wahrheitstabellekonts1s3"/>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S1</w:t>
                  </w:r>
                </w:p>
              </w:tc>
              <w:tc>
                <w:tcPr/>
                <w:p>
                  <w:pPr>
                    <w:pStyle w:val="Compact"/>
                    <w:jc w:val="center"/>
                  </w:pPr>
                  <w:r>
                    <w:t xml:space="preserve">S3</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p>
            <w:pPr>
              <w:jc w:val="center"/>
            </w:pPr>
            <w:pPr>
              <w:jc w:val="left"/>
              <w:spacing w:before="200"/>
              <w:pStyle w:val="ImageCaption"/>
            </w:pPr>
            <w:r>
              <w:t xml:space="preserve">Tabelle 7.2: Wahrheitstabelle Kontrolle T1 und T3</w:t>
            </w:r>
          </w:p>
          <w:bookmarkEnd w:id="40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9" w:name="tbl-wahrheitstabellekonts2s4"/>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P</w:t>
                  </w:r>
                </w:p>
              </w:tc>
              <w:tc>
                <w:tcPr/>
                <w:p>
                  <w:pPr>
                    <w:pStyle w:val="Compact"/>
                    <w:jc w:val="center"/>
                  </w:pPr>
                  <w:r>
                    <w:t xml:space="preserve">E</w:t>
                  </w:r>
                </w:p>
              </w:tc>
              <w:tc>
                <w:tcPr/>
                <w:p>
                  <w:pPr>
                    <w:pStyle w:val="Compact"/>
                    <w:jc w:val="center"/>
                  </w:pPr>
                  <w:r>
                    <w:t xml:space="preserve">D</w:t>
                  </w:r>
                </w:p>
              </w:tc>
              <w:tc>
                <w:tcPr/>
                <w:p>
                  <w:pPr>
                    <w:pStyle w:val="Compact"/>
                    <w:jc w:val="center"/>
                  </w:pPr>
                  <w:r>
                    <w:t xml:space="preserve">B</w:t>
                  </w:r>
                </w:p>
              </w:tc>
              <w:tc>
                <w:tcPr/>
                <w:p>
                  <w:pPr>
                    <w:pStyle w:val="Compact"/>
                    <w:jc w:val="center"/>
                  </w:pPr>
                  <w:r>
                    <w:t xml:space="preserve">S2</w:t>
                  </w:r>
                </w:p>
              </w:tc>
              <w:tc>
                <w:tcPr/>
                <w:p>
                  <w:pPr>
                    <w:pStyle w:val="Compact"/>
                    <w:jc w:val="center"/>
                  </w:pPr>
                  <w:r>
                    <w:t xml:space="preserve">S4</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jc w:val="center"/>
            </w:pPr>
            <w:pPr>
              <w:jc w:val="left"/>
              <w:spacing w:before="200"/>
              <w:pStyle w:val="ImageCaption"/>
            </w:pPr>
            <w:r>
              <w:t xml:space="preserve">Tabelle 7.3: Wahrheitstabelle Kontrolle T2 und T4</w:t>
            </w:r>
          </w:p>
          <w:bookmarkEnd w:id="409"/>
        </w:tc>
      </w:tr>
    </w:tbl>
    <w:p>
      <w:pPr>
        <w:pStyle w:val="BodyText"/>
      </w:pPr>
      <w:r>
        <w:t xml:space="preserve">Die Tabellen stimmen überein. Die Gleichungen sind somit richtig.</w:t>
      </w:r>
    </w:p>
    <w:bookmarkEnd w:id="410"/>
    <w:bookmarkStart w:id="419" w:name="schaltung-1"/>
    <w:p>
      <w:pPr>
        <w:pStyle w:val="Heading3"/>
      </w:pPr>
      <w:r>
        <w:t xml:space="preserve">7.2.2 Schaltung</w:t>
      </w:r>
    </w:p>
    <w:p>
      <w:pPr>
        <w:pStyle w:val="FirstParagraph"/>
      </w:pPr>
      <w:r>
        <w:t xml:space="preserve">Die Logik kann mit verschiedenen Technologien umgesetzt werden. Hier wurde eine Lösung mittels TTL Gattern gewählt. Die Schaltung ist in</w:t>
      </w:r>
      <w:r>
        <w:t xml:space="preserve"> </w:t>
      </w:r>
      <w:hyperlink w:anchor="fig-LogikSchaltung">
        <w:r>
          <w:rPr>
            <w:rStyle w:val="Hyperlink"/>
          </w:rPr>
          <w:t xml:space="preserve">Abbildung 7.6</w:t>
        </w:r>
      </w:hyperlink>
      <w:r>
        <w:t xml:space="preserve"> </w:t>
      </w:r>
      <w:r>
        <w:t xml:space="preserve">dargestellt. In einer modernen Anwendung würde die Logik mittels Mikrocontroller realisiert werden.</w:t>
      </w:r>
      <w:r>
        <w:t xml:space="preserve"> </w:t>
      </w:r>
      <w:r>
        <w:t xml:space="preserve">Software technisch bieten hier Quartus oder PSoC Creator Lösungen an. In Quartus lässt sich die Logik auch simulieren.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C:\Users\leo\AppData\Local\Programs\Quarto\share\formats\docx\note.png" id="41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Für die Simulation von hierarchischen Designs in Altium muss im</w:t>
            </w:r>
            <w:r>
              <w:t xml:space="preserve"> </w:t>
            </w:r>
            <w:r>
              <w:rPr>
                <w:i/>
                <w:iCs/>
              </w:rPr>
              <w:t xml:space="preserve">Simulation Dashboard</w:t>
            </w:r>
            <w:r>
              <w:t xml:space="preserve"> </w:t>
            </w:r>
            <w:r>
              <w:t xml:space="preserve">von</w:t>
            </w:r>
            <w:r>
              <w:t xml:space="preserve"> </w:t>
            </w:r>
            <w:r>
              <w:rPr>
                <w:i/>
                <w:iCs/>
              </w:rPr>
              <w:t xml:space="preserve">Document</w:t>
            </w:r>
            <w:r>
              <w:t xml:space="preserve"> </w:t>
            </w:r>
            <w:r>
              <w:t xml:space="preserve">auf</w:t>
            </w:r>
            <w:r>
              <w:t xml:space="preserve"> </w:t>
            </w:r>
            <w:r>
              <w:rPr>
                <w:i/>
                <w:iCs/>
              </w:rPr>
              <w:t xml:space="preserve">Project</w:t>
            </w:r>
            <w:r>
              <w:t xml:space="preserve"> </w:t>
            </w:r>
            <w:r>
              <w:t xml:space="preserve">umgestellt werden.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C:\Users\leo\AppData\Local\Programs\Quarto\share\formats\docx\note.png" id="41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Aus wirtschaftlichen Gründen sollte eine Logikschaltung aus möglichst wenigen verschiedenen Logikgattern bestehen. Es bietet sich an, die Schaltung mit NAND oder NOR Gattern aufzubauen. Aus zeitgründen wird im Moment hier darauf verzichtet. Mit der Regel von DeMorgan kann die Schaltung in die jeweilige Schreibweise übergeführt werden.</w:t>
            </w:r>
          </w:p>
          <w:p>
            <w:pPr>
              <w:pStyle w:val="BodyText"/>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pPr>
              <w:pStyle w:val="FirstParagraph"/>
            </w:pPr>
            <m:oMathPara>
              <m:oMathParaPr>
                <m:jc m:val="center"/>
              </m:oMathParaPr>
              <m:oMath>
                <m:bar>
                  <m:barPr>
                    <m:pos m:val="top"/>
                  </m:barPr>
                  <m:e>
                    <m:r>
                      <m:t>A</m:t>
                    </m:r>
                    <m:r>
                      <m:rPr>
                        <m:sty m:val="p"/>
                      </m:rPr>
                      <m:t>∨</m:t>
                    </m:r>
                    <m:r>
                      <m:t>B</m:t>
                    </m:r>
                  </m:e>
                </m:bar>
                <m:r>
                  <m:rPr>
                    <m:sty m:val="p"/>
                  </m:rPr>
                  <m:t>=</m:t>
                </m:r>
                <m:bar>
                  <m:barPr>
                    <m:pos m:val="top"/>
                  </m:barPr>
                  <m:e>
                    <m:r>
                      <m:t>A</m:t>
                    </m:r>
                  </m:e>
                </m:bar>
                <m:r>
                  <m:rPr>
                    <m:sty m:val="p"/>
                  </m:rPr>
                  <m:t>∧</m:t>
                </m:r>
                <m:bar>
                  <m:barPr>
                    <m:pos m:val="top"/>
                  </m:barPr>
                  <m:e>
                    <m:r>
                      <m:t>B</m:t>
                    </m:r>
                  </m:e>
                </m:bar>
              </m:oMath>
            </m:oMathPara>
          </w:p>
          <w:p/>
        </w:tc>
      </w:tr>
    </w:tbl>
    <w:tbl>
      <w:tblPr>
        <w:tblStyle w:val="Table"/>
        <w:tblW w:type="pct" w:w="5000"/>
        <w:tblLayout w:type="fixed"/>
        <w:tblLook w:firstRow="0" w:lastRow="0" w:firstColumn="0" w:lastColumn="0" w:noHBand="0" w:noVBand="0" w:val="0000"/>
      </w:tblPr>
      <w:tblGrid>
        <w:gridCol w:w="7920"/>
      </w:tblGrid>
      <w:tr>
        <w:tc>
          <w:tcPr/>
          <w:bookmarkStart w:id="418" w:name="fig-LogikSchaltung"/>
          <w:p>
            <w:pPr>
              <w:pStyle w:val="Compact"/>
              <w:jc w:val="center"/>
            </w:pPr>
            <w:r>
              <w:drawing>
                <wp:inline>
                  <wp:extent cx="5332395" cy="7372951"/>
                  <wp:effectExtent b="0" l="0" r="0" t="0"/>
                  <wp:docPr descr="" title="" id="416" name="Picture"/>
                  <a:graphic>
                    <a:graphicData uri="http://schemas.openxmlformats.org/drawingml/2006/picture">
                      <pic:pic>
                        <pic:nvPicPr>
                          <pic:cNvPr descr="Projekte/Grafiken/Hbruecke/LogicCirciut.png" id="417" name="Picture"/>
                          <pic:cNvPicPr>
                            <a:picLocks noChangeArrowheads="1" noChangeAspect="1"/>
                          </pic:cNvPicPr>
                        </pic:nvPicPr>
                        <pic:blipFill>
                          <a:blip r:embed="rId415"/>
                          <a:stretch>
                            <a:fillRect/>
                          </a:stretch>
                        </pic:blipFill>
                        <pic:spPr bwMode="auto">
                          <a:xfrm>
                            <a:off x="0" y="0"/>
                            <a:ext cx="5332395" cy="737295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7.6: Logikschaltung mit TTL</w:t>
            </w:r>
          </w:p>
          <w:bookmarkEnd w:id="418"/>
        </w:tc>
      </w:tr>
    </w:tbl>
    <w:p>
      <w:pPr>
        <w:pStyle w:val="BodyText"/>
      </w:pPr>
      <w:r>
        <w:t xml:space="preserve">Mittels Simulation kann die Funktion der Schaltung überprüft werden. Dazu wird der zeitliche verlauf mit der Wahrheitstabelle verglichen. Stimmen die Signale überein, ist die Schaltung richtig.</w:t>
      </w:r>
    </w:p>
    <w:p>
      <w:pPr>
        <w:pStyle w:val="BodyText"/>
      </w:pPr>
      <w:r>
        <w:t xml:space="preserve">Der Signallaufplan passt mit der Wahrheitstabelle überein. Somit ist davon auszugehen, dass die TTL-Schaltung korrekt umgesetzt wurde.</w:t>
      </w:r>
    </w:p>
    <w:bookmarkEnd w:id="419"/>
    <w:bookmarkEnd w:id="420"/>
    <w:bookmarkStart w:id="427" w:name="ansteuerung-der-h-brücke"/>
    <w:p>
      <w:pPr>
        <w:pStyle w:val="Heading2"/>
      </w:pPr>
      <w:r>
        <w:t xml:space="preserve">7.3 Ansteuerung der H-Brücke</w:t>
      </w:r>
    </w:p>
    <w:p>
      <w:pPr>
        <w:pStyle w:val="FirstParagraph"/>
      </w:pPr>
      <w:r>
        <w:t xml:space="preserve">Die H-Brücke besteht aus P-Kanal MOSFETs und N-Kanal MOSFETs. MOSFETs werden über den Potentialunterschied zwischen Gate und Source gesteuert. Bei den N-Kanal MOSFETs T2 und T4 könnte direkt der Ausgang der Logikschaltung verwendet werden, sofern die notwendige Leistung zur Verfügung steht. Bei den P-Kanal MOSFETs T1 und T3 ist dies nicht möglich, da die Logikschaltung nicht das geeignete Potential liefern kann. Die P-Kanal MOSFETs sperren, wenn am Gate dieselbe Spannung anliegt wie am Source Eingang. Sie leiten, wenn am Gate Ground anliegt. Es muss also eine Schaltung entworfen werden, welche die Potentiale anpasst. Aus der obigen Überlegung ergibt sich folgende Anforderung an die Pegelanpassung.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Ausgang TTL S1 und S3</w:t>
            </w:r>
          </w:p>
        </w:tc>
        <w:tc>
          <w:tcPr/>
          <w:p>
            <w:pPr>
              <w:pStyle w:val="Compact"/>
            </w:pPr>
            <w:r>
              <w:t xml:space="preserve">Potential am Source Eingang</w:t>
            </w:r>
          </w:p>
        </w:tc>
      </w:tr>
      <w:tr>
        <w:tc>
          <w:tcPr/>
          <w:p>
            <w:pPr>
              <w:pStyle w:val="Compact"/>
            </w:pPr>
            <w:r>
              <w:t xml:space="preserve">0 V</w:t>
            </w:r>
          </w:p>
        </w:tc>
        <w:tc>
          <w:tcPr/>
          <w:p>
            <w:pPr>
              <w:pStyle w:val="Compact"/>
            </w:pPr>
            <m:oMath>
              <m:sSub>
                <m:e>
                  <m:r>
                    <m:t>U</m:t>
                  </m:r>
                </m:e>
                <m:sub>
                  <m:r>
                    <m:t>s</m:t>
                  </m:r>
                </m:sub>
              </m:sSub>
            </m:oMath>
          </w:p>
        </w:tc>
      </w:tr>
      <w:tr>
        <w:tc>
          <w:tcPr/>
          <w:p>
            <w:pPr>
              <w:pStyle w:val="Compact"/>
            </w:pPr>
            <w:r>
              <w:t xml:space="preserve">5 V</w:t>
            </w:r>
          </w:p>
        </w:tc>
        <w:tc>
          <w:tcPr/>
          <w:p>
            <w:pPr>
              <w:pStyle w:val="Compact"/>
            </w:pPr>
            <w:r>
              <w:t xml:space="preserve">0 V</w:t>
            </w:r>
          </w:p>
        </w:tc>
      </w:tr>
    </w:tbl>
    <w:bookmarkStart w:id="425" w:name="umsetzung-für-die-simulation"/>
    <w:p>
      <w:pPr>
        <w:pStyle w:val="Heading3"/>
      </w:pPr>
      <w:r>
        <w:t xml:space="preserve">7.3.1 Umsetzung für die Simulation</w:t>
      </w:r>
    </w:p>
    <w:p>
      <w:pPr>
        <w:pStyle w:val="FirstParagraph"/>
      </w:pPr>
      <w:r>
        <w:t xml:space="preserve">Diese Pegelanpassung lässt sich einfach mit OPVs realisieren. Durch die Slew-Rate der OPVs entstehen dabei aber deutliche Verluste bei jedem Schaltvorgang. Für die Funktion und Simulation wird trotz der Nachteile diese Lösung gewählt. Wichtig ist dabei, dass die OPVs Ausgangsspannungen deutlich unter bzw. deutlich über der Threshholdspannung der MOSFETs ausgeben.</w:t>
      </w:r>
    </w:p>
    <w:tbl>
      <w:tblPr>
        <w:tblStyle w:val="Table"/>
        <w:tblW w:type="pct" w:w="5000"/>
        <w:tblLayout w:type="fixed"/>
        <w:tblLook w:firstRow="0" w:lastRow="0" w:firstColumn="0" w:lastColumn="0" w:noHBand="0" w:noVBand="0" w:val="0000"/>
      </w:tblPr>
      <w:tblGrid>
        <w:gridCol w:w="7920"/>
      </w:tblGrid>
      <w:tr>
        <w:tc>
          <w:tcPr/>
          <w:bookmarkStart w:id="424" w:name="fig-OPV-Schaltung"/>
          <w:p>
            <w:pPr>
              <w:pStyle w:val="Compact"/>
              <w:jc w:val="center"/>
            </w:pPr>
            <w:r>
              <w:drawing>
                <wp:inline>
                  <wp:extent cx="5334000" cy="1670614"/>
                  <wp:effectExtent b="0" l="0" r="0" t="0"/>
                  <wp:docPr descr="" title="" id="422" name="Picture"/>
                  <a:graphic>
                    <a:graphicData uri="http://schemas.openxmlformats.org/drawingml/2006/picture">
                      <pic:pic>
                        <pic:nvPicPr>
                          <pic:cNvPr descr="Projekte/Grafiken/Hbruecke/OPV-Schaltung.png" id="423" name="Picture"/>
                          <pic:cNvPicPr>
                            <a:picLocks noChangeArrowheads="1" noChangeAspect="1"/>
                          </pic:cNvPicPr>
                        </pic:nvPicPr>
                        <pic:blipFill>
                          <a:blip r:embed="rId421"/>
                          <a:stretch>
                            <a:fillRect/>
                          </a:stretch>
                        </pic:blipFill>
                        <pic:spPr bwMode="auto">
                          <a:xfrm>
                            <a:off x="0" y="0"/>
                            <a:ext cx="5334000" cy="167061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7.7: Pegelanpassung mit OPV</w:t>
            </w:r>
          </w:p>
          <w:bookmarkEnd w:id="424"/>
        </w:tc>
      </w:tr>
    </w:tbl>
    <w:bookmarkEnd w:id="425"/>
    <w:bookmarkStart w:id="426" w:name="umsetzung-in-der-praxis"/>
    <w:p>
      <w:pPr>
        <w:pStyle w:val="Heading3"/>
      </w:pPr>
      <w:r>
        <w:t xml:space="preserve">7.3.2 Umsetzung in der Praxis</w:t>
      </w:r>
    </w:p>
    <w:p>
      <w:pPr>
        <w:pStyle w:val="FirstParagraph"/>
      </w:pPr>
      <w:r>
        <w:t xml:space="preserve">Wird eine H-Brücke in der Praxis verwendet, wird eine integrierte oder teilintegrierte Lösung, sogenannte H-Brückentreiber, gewählt.</w:t>
      </w:r>
      <w:r>
        <w:t xml:space="preserve"> </w:t>
      </w:r>
      <w:r>
        <w:t xml:space="preserve">Folgende Lösungen und viele andere von verschiedenen Herstellern, sind verfügbar:</w:t>
      </w:r>
    </w:p>
    <w:p>
      <w:pPr>
        <w:pStyle w:val="Compact"/>
        <w:numPr>
          <w:ilvl w:val="0"/>
          <w:numId w:val="1026"/>
        </w:numPr>
      </w:pPr>
      <w:r>
        <w:t xml:space="preserve">Treiber für H-Brücken in einem IC</w:t>
      </w:r>
      <w:r>
        <w:t xml:space="preserve"> </w:t>
      </w:r>
      <w:r>
        <w:t xml:space="preserve">[5]</w:t>
      </w:r>
      <w:r>
        <w:br/>
      </w:r>
    </w:p>
    <w:p>
      <w:pPr>
        <w:pStyle w:val="Compact"/>
        <w:numPr>
          <w:ilvl w:val="0"/>
          <w:numId w:val="1026"/>
        </w:numPr>
      </w:pPr>
      <w:r>
        <w:t xml:space="preserve">Logik und Treiber in einem IC</w:t>
      </w:r>
      <w:r>
        <w:t xml:space="preserve"> </w:t>
      </w:r>
      <w:r>
        <w:t xml:space="preserve">[6]</w:t>
      </w:r>
      <w:r>
        <w:br/>
      </w:r>
    </w:p>
    <w:p>
      <w:pPr>
        <w:pStyle w:val="Compact"/>
        <w:numPr>
          <w:ilvl w:val="0"/>
          <w:numId w:val="1026"/>
        </w:numPr>
      </w:pPr>
      <w:r>
        <w:t xml:space="preserve">Logik, Treiber und H-Brücke in einem IC</w:t>
      </w:r>
      <w:r>
        <w:t xml:space="preserve"> </w:t>
      </w:r>
      <w:r>
        <w:t xml:space="preserve">[7]</w:t>
      </w:r>
      <w:r>
        <w:t xml:space="preserve"> </w:t>
      </w:r>
      <w:r>
        <w:t xml:space="preserve">[8]</w:t>
      </w:r>
    </w:p>
    <w:p>
      <w:pPr>
        <w:pStyle w:val="FirstParagraph"/>
      </w:pPr>
      <w:r>
        <w:t xml:space="preserve">Im Datenblatt der Bauteile sind Anwendungsbeispiele und</w:t>
      </w:r>
      <w:r>
        <w:t xml:space="preserve"> </w:t>
      </w:r>
      <w:r>
        <w:rPr>
          <w:i/>
          <w:iCs/>
        </w:rPr>
        <w:t xml:space="preserve">Application Notes</w:t>
      </w:r>
      <w:r>
        <w:t xml:space="preserve"> </w:t>
      </w:r>
      <w:r>
        <w:t xml:space="preserve">zu finden. Diese sind eine gute Quelle für die Entwicklung der Schaltungen.</w:t>
      </w:r>
    </w:p>
    <w:bookmarkEnd w:id="426"/>
    <w:bookmarkEnd w:id="427"/>
    <w:bookmarkStart w:id="440" w:name="funktionsüberpürfung-der-h-brücke"/>
    <w:p>
      <w:pPr>
        <w:pStyle w:val="Heading2"/>
      </w:pPr>
      <w:r>
        <w:t xml:space="preserve">7.4 Funktionsüberpürfung der H-Brücke</w:t>
      </w:r>
    </w:p>
    <w:p>
      <w:pPr>
        <w:pStyle w:val="FirstParagraph"/>
      </w:pPr>
      <w:r>
        <w:t xml:space="preserve">Will man nun die Funktion der H-Brücke simulieren, muss die Logikschaltung mit der Pegelanpassung, die H-Brücke und das Motormodel zusammengeführt werden. Die Schaltung ist in</w:t>
      </w:r>
      <w:r>
        <w:t xml:space="preserve"> </w:t>
      </w:r>
      <w:hyperlink w:anchor="fig-TopSheet">
        <w:r>
          <w:rPr>
            <w:rStyle w:val="Hyperlink"/>
          </w:rPr>
          <w:t xml:space="preserve">Abbildung 7.8</w:t>
        </w:r>
      </w:hyperlink>
      <w:r>
        <w:t xml:space="preserve"> </w:t>
      </w:r>
      <w:r>
        <w:t xml:space="preserve">dargestellt. Der Motor kann über das einfache Modell</w:t>
      </w:r>
      <w:r>
        <w:t xml:space="preserve"> </w:t>
      </w:r>
      <w:hyperlink w:anchor="fig-SimpleMotorModel">
        <w:r>
          <w:rPr>
            <w:rStyle w:val="Hyperlink"/>
          </w:rPr>
          <w:t xml:space="preserve">Abbildung 7.9</w:t>
        </w:r>
      </w:hyperlink>
      <w:r>
        <w:t xml:space="preserve"> </w:t>
      </w:r>
      <w:r>
        <w:t xml:space="preserve">simuliert werden. Das erweiterte Modell</w:t>
      </w:r>
      <w:r>
        <w:t xml:space="preserve"> </w:t>
      </w:r>
      <w:r>
        <w:rPr>
          <w:b/>
          <w:bCs/>
        </w:rPr>
        <w:t xml:space="preserve">?@fig-ExtendedMotorModel</w:t>
      </w:r>
      <w:r>
        <w:t xml:space="preserve"> </w:t>
      </w:r>
      <w:r>
        <w:t xml:space="preserve">liefert auch Informationen über die Drehzahl und das Massenträgheitsmoment, damit kann auch der Bremsvorgang betrachtet werden.</w:t>
      </w:r>
    </w:p>
    <w:tbl>
      <w:tblPr>
        <w:tblStyle w:val="Table"/>
        <w:tblW w:type="pct" w:w="5000"/>
        <w:tblLayout w:type="fixed"/>
        <w:tblLook w:firstRow="0" w:lastRow="0" w:firstColumn="0" w:lastColumn="0" w:noHBand="0" w:noVBand="0" w:val="0000"/>
      </w:tblPr>
      <w:tblGrid>
        <w:gridCol w:w="7920"/>
      </w:tblGrid>
      <w:tr>
        <w:tc>
          <w:tcPr/>
          <w:bookmarkStart w:id="431" w:name="fig-TopSheet"/>
          <w:p>
            <w:pPr>
              <w:pStyle w:val="Compact"/>
              <w:jc w:val="center"/>
            </w:pPr>
            <w:r>
              <w:drawing>
                <wp:inline>
                  <wp:extent cx="5334000" cy="1713238"/>
                  <wp:effectExtent b="0" l="0" r="0" t="0"/>
                  <wp:docPr descr="" title="" id="429" name="Picture"/>
                  <a:graphic>
                    <a:graphicData uri="http://schemas.openxmlformats.org/drawingml/2006/picture">
                      <pic:pic>
                        <pic:nvPicPr>
                          <pic:cNvPr descr="Projekte/Grafiken/Hbruecke/TopSheet.png" id="430" name="Picture"/>
                          <pic:cNvPicPr>
                            <a:picLocks noChangeArrowheads="1" noChangeAspect="1"/>
                          </pic:cNvPicPr>
                        </pic:nvPicPr>
                        <pic:blipFill>
                          <a:blip r:embed="rId428"/>
                          <a:stretch>
                            <a:fillRect/>
                          </a:stretch>
                        </pic:blipFill>
                        <pic:spPr bwMode="auto">
                          <a:xfrm>
                            <a:off x="0" y="0"/>
                            <a:ext cx="5334000" cy="171323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7.8: Zusammengeführte Schaltung</w:t>
            </w:r>
          </w:p>
          <w:bookmarkEnd w:id="4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5" w:name="fig-SimpleMotorModel"/>
          <w:p>
            <w:pPr>
              <w:pStyle w:val="Compact"/>
              <w:jc w:val="center"/>
            </w:pPr>
            <w:r>
              <w:drawing>
                <wp:inline>
                  <wp:extent cx="1157387" cy="2097365"/>
                  <wp:effectExtent b="0" l="0" r="0" t="0"/>
                  <wp:docPr descr="" title="" id="433" name="Picture"/>
                  <a:graphic>
                    <a:graphicData uri="http://schemas.openxmlformats.org/drawingml/2006/picture">
                      <pic:pic>
                        <pic:nvPicPr>
                          <pic:cNvPr descr="Projekte/Grafiken/Hbruecke/SimpleMotorModel.png" id="434" name="Picture"/>
                          <pic:cNvPicPr>
                            <a:picLocks noChangeArrowheads="1" noChangeAspect="1"/>
                          </pic:cNvPicPr>
                        </pic:nvPicPr>
                        <pic:blipFill>
                          <a:blip r:embed="rId432"/>
                          <a:stretch>
                            <a:fillRect/>
                          </a:stretch>
                        </pic:blipFill>
                        <pic:spPr bwMode="auto">
                          <a:xfrm>
                            <a:off x="0" y="0"/>
                            <a:ext cx="1157387" cy="209736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7.9: Einfaches Motormodell</w:t>
            </w:r>
          </w:p>
          <w:bookmarkEnd w:id="4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9" w:name="fig-ExtendedMotorModell"/>
          <w:p>
            <w:pPr>
              <w:pStyle w:val="Compact"/>
              <w:jc w:val="center"/>
            </w:pPr>
            <w:r>
              <w:drawing>
                <wp:inline>
                  <wp:extent cx="4267200" cy="4003721"/>
                  <wp:effectExtent b="0" l="0" r="0" t="0"/>
                  <wp:docPr descr="" title="" id="437" name="Picture"/>
                  <a:graphic>
                    <a:graphicData uri="http://schemas.openxmlformats.org/drawingml/2006/picture">
                      <pic:pic>
                        <pic:nvPicPr>
                          <pic:cNvPr descr="Projekte/Grafiken/Hbruecke/AdvancedMotorModel.png" id="438" name="Picture"/>
                          <pic:cNvPicPr>
                            <a:picLocks noChangeArrowheads="1" noChangeAspect="1"/>
                          </pic:cNvPicPr>
                        </pic:nvPicPr>
                        <pic:blipFill>
                          <a:blip r:embed="rId436"/>
                          <a:stretch>
                            <a:fillRect/>
                          </a:stretch>
                        </pic:blipFill>
                        <pic:spPr bwMode="auto">
                          <a:xfrm>
                            <a:off x="0" y="0"/>
                            <a:ext cx="4267200" cy="4003721"/>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7.10: Erweitertes Motormodell,</w:t>
            </w:r>
            <w:r>
              <w:t xml:space="preserve"> </w:t>
            </w:r>
            <w:r>
              <w:t xml:space="preserve">[</w:t>
            </w:r>
            <w:r>
              <w:rPr>
                <w:b/>
                <w:bCs/>
              </w:rPr>
              <w:t xml:space="preserve">MotorModell?</w:t>
            </w:r>
            <w:r>
              <w:t xml:space="preserve">]</w:t>
            </w:r>
          </w:p>
          <w:bookmarkEnd w:id="439"/>
        </w:tc>
      </w:tr>
    </w:tbl>
    <w:p>
      <w:pPr>
        <w:pStyle w:val="BodyText"/>
      </w:pPr>
      <w:r>
        <w:t xml:space="preserve">Nun können die Betriebszustände simuliert werden. Die Simulation ist in</w:t>
      </w:r>
      <w:r>
        <w:t xml:space="preserve"> </w:t>
      </w:r>
      <w:r>
        <w:rPr>
          <w:b/>
          <w:bCs/>
        </w:rPr>
        <w:t xml:space="preserve">?@fig-BridgeSim</w:t>
      </w:r>
      <w:r>
        <w:t xml:space="preserve"> </w:t>
      </w:r>
      <w:r>
        <w:t xml:space="preserve">dargestellt. Die Simulation zeigt, dass die H-Brücke wie gewünscht funktioniert. Die Drehzahl lässt sich mittels PWM verändern. Die Drehrichtung lässt sich mittels Direction ändern. Die Bremsfunktion lässt sich mittels brake aktivieren.</w:t>
      </w:r>
    </w:p>
    <w:bookmarkEnd w:id="440"/>
    <w:bookmarkStart w:id="441" w:name="pwm-und-induktive-lasten"/>
    <w:p>
      <w:pPr>
        <w:pStyle w:val="Heading2"/>
      </w:pPr>
      <w:r>
        <w:t xml:space="preserve">7.5 PWM und induktive Lasten</w:t>
      </w:r>
    </w:p>
    <w:p>
      <w:pPr>
        <w:pStyle w:val="FirstParagraph"/>
      </w:pPr>
      <w:r>
        <w:rPr>
          <w:b/>
          <w:bCs/>
        </w:rPr>
        <w:t xml:space="preserve">To Be Continued</w:t>
      </w:r>
    </w:p>
    <w:bookmarkEnd w:id="441"/>
    <w:bookmarkEnd w:id="442"/>
    <w:bookmarkStart w:id="535" w:name="sec-Oszillator"/>
    <w:p>
      <w:pPr>
        <w:pStyle w:val="Heading1"/>
      </w:pPr>
      <w:r>
        <w:t xml:space="preserve">8. Oszillator</w:t>
      </w:r>
    </w:p>
    <w:p>
      <w:pPr>
        <w:pStyle w:val="FirstParagraph"/>
      </w:pPr>
      <w:r>
        <w:t xml:space="preserve">Oszillatoren werden für folgende Anwendungen benötigt:</w:t>
      </w:r>
    </w:p>
    <w:p>
      <w:pPr>
        <w:pStyle w:val="Compact"/>
        <w:numPr>
          <w:ilvl w:val="0"/>
          <w:numId w:val="1027"/>
        </w:numPr>
      </w:pPr>
      <w:r>
        <w:t xml:space="preserve">Taktgeber für digitale Schaltungen</w:t>
      </w:r>
      <w:r>
        <w:br/>
      </w:r>
    </w:p>
    <w:p>
      <w:pPr>
        <w:pStyle w:val="Compact"/>
        <w:numPr>
          <w:ilvl w:val="0"/>
          <w:numId w:val="1027"/>
        </w:numPr>
      </w:pPr>
      <w:r>
        <w:t xml:space="preserve">Erzeugung von Trägersignalen für Drahtlose Kommunikation</w:t>
      </w:r>
      <w:r>
        <w:br/>
      </w:r>
    </w:p>
    <w:p>
      <w:pPr>
        <w:pStyle w:val="Compact"/>
        <w:numPr>
          <w:ilvl w:val="0"/>
          <w:numId w:val="1027"/>
        </w:numPr>
      </w:pPr>
      <w:r>
        <w:t xml:space="preserve">Frequenzgeneratoren</w:t>
      </w:r>
      <w:r>
        <w:br/>
      </w:r>
    </w:p>
    <w:p>
      <w:pPr>
        <w:pStyle w:val="Compact"/>
        <w:numPr>
          <w:ilvl w:val="0"/>
          <w:numId w:val="1027"/>
        </w:numPr>
      </w:pPr>
      <w:r>
        <w:t xml:space="preserve">Taktsignale für die Zeitmessung</w:t>
      </w:r>
      <w:r>
        <w:br/>
      </w:r>
    </w:p>
    <w:p>
      <w:pPr>
        <w:pStyle w:val="Compact"/>
        <w:numPr>
          <w:ilvl w:val="0"/>
          <w:numId w:val="1027"/>
        </w:numPr>
      </w:pPr>
      <w:r>
        <w:t xml:space="preserve">Erzeugung von Sinuswellen für die Audiotechnik</w:t>
      </w:r>
    </w:p>
    <w:p>
      <w:pPr>
        <w:pStyle w:val="FirstParagraph"/>
      </w:pPr>
      <w:r>
        <w:t xml:space="preserve">Und viele weitere Anwendungen. Oszillatorschaltungen sind damit grundlegende Schaltungen der Elektronik.</w:t>
      </w:r>
    </w:p>
    <w:bookmarkStart w:id="452" w:name="grundlagen"/>
    <w:p>
      <w:pPr>
        <w:pStyle w:val="Heading2"/>
      </w:pPr>
      <w:r>
        <w:t xml:space="preserve">8.1 Grundlagen</w:t>
      </w:r>
    </w:p>
    <w:p>
      <w:pPr>
        <w:pStyle w:val="FirstParagraph"/>
      </w:pPr>
      <w:r>
        <w:rPr>
          <w:b/>
          <w:bCs/>
        </w:rPr>
        <w:t xml:space="preserve">Schwingkreis</w:t>
      </w:r>
      <w:r>
        <w:t xml:space="preserve"> </w:t>
      </w:r>
      <w:r>
        <w:t xml:space="preserve">Ein Schwingkreis ist ein physikalisches System, das eine periodische Schwingung erzeugt. Ein Schwingkreis benötigt mindestens zwei Energiespeicher, um schwingfähig zu sein. Die Energiespeicher können Kondensatoren oder Spulen sein aber auch ein mechanisches System wie ein Pendel bestehend aus einer Feder und einem Gewicht.</w:t>
      </w:r>
    </w:p>
    <w:p>
      <w:pPr>
        <w:pStyle w:val="BodyText"/>
      </w:pPr>
      <w:r>
        <w:rPr>
          <w:b/>
          <w:bCs/>
        </w:rPr>
        <w:t xml:space="preserve">Oszillator</w:t>
      </w:r>
      <w:r>
        <w:t xml:space="preserve"> </w:t>
      </w:r>
      <w:r>
        <w:t xml:space="preserve">Ein Oszillator ist eine elektronische Schaltung, die aus einem Schwingkreis und einer Verstärkerschaltung besteht und den Zweck hat eine periodische Spannung zu erzeugen.</w:t>
      </w:r>
    </w:p>
    <w:bookmarkStart w:id="444" w:name="oszillatorschaltungen"/>
    <w:p>
      <w:pPr>
        <w:pStyle w:val="Heading3"/>
      </w:pPr>
      <w:r>
        <w:t xml:space="preserve">8.1.1 Oszillatorschaltungen</w:t>
      </w:r>
    </w:p>
    <w:p>
      <w:pPr>
        <w:pStyle w:val="FirstParagraph"/>
      </w:pPr>
      <w:r>
        <w:t xml:space="preserve">Ein System ist schwingfähig, wenn es mindestens zwei Energiespeicher enthält. Zum Beispiel zwei Kondensatoren oder einen Kondensator und eine Spule.</w:t>
      </w:r>
    </w:p>
    <w:p>
      <w:pPr>
        <w:pStyle w:val="BodyText"/>
      </w:pPr>
      <w:r>
        <w:t xml:space="preserve">Es gibt verschiedene Arten von Oszillatorschaltungen, die auf unterschiedlichen Prinzipien basieren. Die häufigsten Typen sind:</w:t>
      </w:r>
      <w:r>
        <w:br/>
      </w:r>
      <w:r>
        <w:t xml:space="preserve">* LC-Oszillatoren</w:t>
      </w:r>
      <w:r>
        <w:br/>
      </w:r>
      <w:r>
        <w:t xml:space="preserve">* RC-Oszillatoren</w:t>
      </w:r>
      <w:r>
        <w:br/>
      </w:r>
      <w:r>
        <w:t xml:space="preserve">* Kristalloszillatoren</w:t>
      </w:r>
      <w:r>
        <w:br/>
      </w:r>
      <w:r>
        <w:t xml:space="preserve">* Relaxationsoszillatoren</w:t>
      </w:r>
      <w:r>
        <w:br/>
      </w:r>
      <w:r>
        <w:t xml:space="preserve">* MEMS-Oszillatoren</w:t>
      </w:r>
      <w:r>
        <w:br/>
      </w:r>
      <w:r>
        <w:t xml:space="preserve">* Phasenverschobene Oszillatoren</w:t>
      </w:r>
    </w:p>
    <w:p>
      <w:pPr>
        <w:pStyle w:val="BodyText"/>
      </w:pPr>
      <w:r>
        <w:t xml:space="preserve">Jeder dieser Oszillatoren hat seine eigenen Vor- und Nachteile und wird für spezifische Anwendungen eingesetzt. In diesem Kapitel werden wir uns auf die RC-Oszillatoren konzentrieren, die auf einem Schwingkreis basieren, der aus Widerständen und Kondensatoren besteht.</w:t>
      </w:r>
      <w:r>
        <w:br/>
      </w:r>
      <w:r>
        <w:t xml:space="preserve">Es soll ein Wien-Robinson-Oszillator erarbeitet werden.</w:t>
      </w:r>
    </w:p>
    <w:p>
      <w:pPr>
        <w:pStyle w:val="BodyText"/>
      </w:pPr>
      <w:r>
        <w:t xml:space="preserve">Weitere Links zum Thema</w:t>
      </w:r>
      <w:r>
        <w:t xml:space="preserve"> </w:t>
      </w:r>
      <w:hyperlink r:id="rId443">
        <w:r>
          <w:rPr>
            <w:rStyle w:val="Hyperlink"/>
          </w:rPr>
          <w:t xml:space="preserve">Altium Designer - Oscillators</w:t>
        </w:r>
      </w:hyperlink>
    </w:p>
    <w:bookmarkEnd w:id="444"/>
    <w:bookmarkStart w:id="451" w:name="blockschaltbild-eines-oszillators"/>
    <w:p>
      <w:pPr>
        <w:pStyle w:val="Heading3"/>
      </w:pPr>
      <w:r>
        <w:t xml:space="preserve">8.1.2 Blockschaltbild eines Oszillators</w:t>
      </w:r>
    </w:p>
    <w:p>
      <w:pPr>
        <w:pStyle w:val="FirstParagraph"/>
      </w:pPr>
      <w:r>
        <w:t xml:space="preserve">Als Blockschaltbild lässt sich ein Oszillator aus zwei Teilen darstellen. Einem Frequenzbestimmendem System, dem Schwingkreis, und einem Verstärker.</w:t>
      </w:r>
    </w:p>
    <w:tbl>
      <w:tblPr>
        <w:tblStyle w:val="Table"/>
        <w:tblW w:type="pct" w:w="5000"/>
        <w:tblLayout w:type="fixed"/>
        <w:tblLook w:firstRow="0" w:lastRow="0" w:firstColumn="0" w:lastColumn="0" w:noHBand="0" w:noVBand="0" w:val="0000"/>
      </w:tblPr>
      <w:tblGrid>
        <w:gridCol w:w="7920"/>
      </w:tblGrid>
      <w:tr>
        <w:tc>
          <w:tcPr/>
          <w:bookmarkStart w:id="448" w:name="fig-OscBlockschaltbildOszillator"/>
          <w:p>
            <w:pPr>
              <w:pStyle w:val="Compact"/>
              <w:jc w:val="center"/>
            </w:pPr>
            <w:r>
              <w:drawing>
                <wp:inline>
                  <wp:extent cx="5334000" cy="1796254"/>
                  <wp:effectExtent b="0" l="0" r="0" t="0"/>
                  <wp:docPr descr="" title="" id="446" name="Picture"/>
                  <a:graphic>
                    <a:graphicData uri="http://schemas.openxmlformats.org/drawingml/2006/picture">
                      <pic:pic>
                        <pic:nvPicPr>
                          <pic:cNvPr descr="Projekte/Oszillator/OszillatorBlockschaltbild.png" id="447" name="Picture"/>
                          <pic:cNvPicPr>
                            <a:picLocks noChangeArrowheads="1" noChangeAspect="1"/>
                          </pic:cNvPicPr>
                        </pic:nvPicPr>
                        <pic:blipFill>
                          <a:blip r:embed="rId445"/>
                          <a:stretch>
                            <a:fillRect/>
                          </a:stretch>
                        </pic:blipFill>
                        <pic:spPr bwMode="auto">
                          <a:xfrm>
                            <a:off x="0" y="0"/>
                            <a:ext cx="5334000" cy="17962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 Blockschaltbild eines Oszillator</w:t>
            </w:r>
          </w:p>
          <w:bookmarkEnd w:id="448"/>
        </w:tc>
      </w:tr>
    </w:tbl>
    <w:p>
      <w:pPr>
        <w:pStyle w:val="BodyText"/>
      </w:pPr>
      <w:r>
        <w:t xml:space="preserve">Jeder der in</w:t>
      </w:r>
      <w:r>
        <w:t xml:space="preserve"> </w:t>
      </w:r>
      <w:hyperlink w:anchor="fig-OscBlockschaltbildOszillator">
        <w:r>
          <w:rPr>
            <w:rStyle w:val="Hyperlink"/>
          </w:rPr>
          <w:t xml:space="preserve">Abbildung 8.1</w:t>
        </w:r>
      </w:hyperlink>
      <w:r>
        <w:t xml:space="preserve"> </w:t>
      </w:r>
      <w:r>
        <w:t xml:space="preserve">gezeigten Blöcke lässt sich mathematisch beschreiben. Auch das gesamte System lässt sich mathematisch beschreiben.</w:t>
      </w:r>
      <w:r>
        <w:br/>
      </w:r>
      <w:r>
        <w:t xml:space="preserve">Mathematisch kann ein Schwingkreis durch eine Differentialgleichung beschrieben werden. Besser eignet sich die Beschreibung durch eine Übertragungsfunktion im Frequenzbereich, die die Beziehung zwischen Eingang und Ausgang des Schwingkreises beschreibt. Die Theorie der Übertragungsfunktionen wird unter anderem in der Regelungstechnik verwendet. Es unterscheidet sich lediglich die</w:t>
      </w:r>
      <w:r>
        <w:t xml:space="preserve"> </w:t>
      </w:r>
      <w:hyperlink r:id="rId449">
        <w:r>
          <w:rPr>
            <w:rStyle w:val="Hyperlink"/>
          </w:rPr>
          <w:t xml:space="preserve">Nomenklatur</w:t>
        </w:r>
      </w:hyperlink>
      <w:r>
        <w:t xml:space="preserve"> </w:t>
      </w:r>
      <w:r>
        <w:t xml:space="preserve">und die Anwendung, die Mathematik ist die gleiche. Weiters ist die Zweitortheorie sehr eng mit der Theorie der Übertragungsfunktionen verwandt. Wer hier die genauen Zusammenhänge verstehen möchte muss sich mit der</w:t>
      </w:r>
      <w:r>
        <w:t xml:space="preserve"> </w:t>
      </w:r>
      <w:hyperlink r:id="rId450">
        <w:r>
          <w:rPr>
            <w:rStyle w:val="Hyperlink"/>
          </w:rPr>
          <w:t xml:space="preserve">Laplace-Transformation</w:t>
        </w:r>
      </w:hyperlink>
      <w:r>
        <w:t xml:space="preserve"> </w:t>
      </w:r>
      <w:r>
        <w:t xml:space="preserve">auseinandersetzen.</w:t>
      </w:r>
      <w:r>
        <w:br/>
      </w:r>
      <w:r>
        <w:t xml:space="preserve">Grafisch lässt sich die Übertragungsfunktion mit dem Bode-Diagramm gut Darstellen.</w:t>
      </w:r>
    </w:p>
    <w:p>
      <w:pPr>
        <w:pStyle w:val="BodyText"/>
      </w:pPr>
      <w:r>
        <w:t xml:space="preserve">Hier wird die Übertragungsfunktion dazu benutzt die korrekten Bauteilwerte für einen Wien-Robinson-Oszillator zu berechnen.</w:t>
      </w:r>
    </w:p>
    <w:bookmarkEnd w:id="451"/>
    <w:bookmarkEnd w:id="452"/>
    <w:bookmarkStart w:id="528" w:name="Xeaa84c764fd5cf254c148f9337e3c115489b3f4"/>
    <w:p>
      <w:pPr>
        <w:pStyle w:val="Heading2"/>
      </w:pPr>
      <w:r>
        <w:t xml:space="preserve">8.2 Dimensionierung eines Wien-Robinson-Oszillator</w:t>
      </w:r>
    </w:p>
    <w:p>
      <w:pPr>
        <w:pStyle w:val="FirstParagraph"/>
      </w:pPr>
      <w:r>
        <w:t xml:space="preserve">Für dieses Beispiel wird der Wien-Robinson-Oszillator ausgewählt. Die Schaltung ist in</w:t>
      </w:r>
      <w:r>
        <w:t xml:space="preserve"> </w:t>
      </w:r>
      <w:r>
        <w:t xml:space="preserve">[2, chap. 13.2]</w:t>
      </w:r>
      <w:r>
        <w:t xml:space="preserve"> </w:t>
      </w:r>
      <w:r>
        <w:t xml:space="preserve">zu finden. Schematisch ist die Schaltung als Blockschaltbild in</w:t>
      </w:r>
      <w:r>
        <w:t xml:space="preserve"> </w:t>
      </w:r>
      <w:hyperlink w:anchor="fig-OscBlockschaltbildOszillator">
        <w:r>
          <w:rPr>
            <w:rStyle w:val="Hyperlink"/>
          </w:rPr>
          <w:t xml:space="preserve">Abbildung 8.1</w:t>
        </w:r>
      </w:hyperlink>
      <w:r>
        <w:t xml:space="preserve"> </w:t>
      </w:r>
      <w:r>
        <w:t xml:space="preserve">dargestellt. Die zwei Blöcke können getrennt betrachtet werden. Der Schwingkreis und der Verstärker.</w:t>
      </w:r>
    </w:p>
    <w:bookmarkStart w:id="471" w:name="sec-OscSchwingkreis"/>
    <w:p>
      <w:pPr>
        <w:pStyle w:val="Heading3"/>
      </w:pPr>
      <w:r>
        <w:t xml:space="preserve">8.2.1 Übertragungsfunktion des Schwingkreises</w:t>
      </w:r>
      <w:r>
        <w:t xml:space="preserve"> </w:t>
      </w:r>
      <m:oMath>
        <m:sSub>
          <m:e>
            <m:r>
              <m:t>H</m:t>
            </m:r>
          </m:e>
          <m:sub>
            <m:r>
              <m:t>1</m:t>
            </m:r>
          </m:sub>
        </m:sSub>
        <m:d>
          <m:dPr>
            <m:begChr m:val="("/>
            <m:sepChr m:val=""/>
            <m:endChr m:val=")"/>
            <m:grow/>
          </m:dPr>
          <m:e>
            <m:r>
              <m:t>ω</m:t>
            </m:r>
          </m:e>
        </m:d>
      </m:oMath>
    </w:p>
    <w:p>
      <w:pPr>
        <w:pStyle w:val="FirstParagraph"/>
      </w:pPr>
      <w:r>
        <w:t xml:space="preserve">Übertragungsfunktionen werden im Frequenzbereich betrachtet. das bedeutet, dass unsere Gleichungen nicht von der Zeit abhängen sondern von der Frequenz.</w:t>
      </w:r>
      <w:r>
        <w:t xml:space="preserve"> </w:t>
      </w:r>
      <w:r>
        <w:t xml:space="preserve"> </w:t>
      </w:r>
      <w:r>
        <w:t xml:space="preserve">Beim Wien-Robinson-Oszillator wird eine Schaltung aus zwei Widerständen und zwei Kondensatoren verwendet,</w:t>
      </w:r>
      <w:r>
        <w:t xml:space="preserve"> </w:t>
      </w:r>
      <w:hyperlink w:anchor="fig-RCSchwingkreis">
        <w:r>
          <w:rPr>
            <w:rStyle w:val="Hyperlink"/>
          </w:rPr>
          <w:t xml:space="preserve">Abbildung 8.2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6" w:name="fig-RCSchwingkreis"/>
          <w:p>
            <w:pPr>
              <w:pStyle w:val="Compact"/>
              <w:jc w:val="center"/>
            </w:pPr>
            <w:r>
              <w:drawing>
                <wp:inline>
                  <wp:extent cx="3599999" cy="4534999"/>
                  <wp:effectExtent b="0" l="0" r="0" t="0"/>
                  <wp:docPr descr="" title="" id="454" name="Picture"/>
                  <a:graphic>
                    <a:graphicData uri="http://schemas.openxmlformats.org/drawingml/2006/picture">
                      <pic:pic>
                        <pic:nvPicPr>
                          <pic:cNvPr descr="Projekte/Oszillator/RCSchwingkreis.png" id="455" name="Picture"/>
                          <pic:cNvPicPr>
                            <a:picLocks noChangeArrowheads="1" noChangeAspect="1"/>
                          </pic:cNvPicPr>
                        </pic:nvPicPr>
                        <pic:blipFill>
                          <a:blip r:embed="rId453"/>
                          <a:stretch>
                            <a:fillRect/>
                          </a:stretch>
                        </pic:blipFill>
                        <pic:spPr bwMode="auto">
                          <a:xfrm>
                            <a:off x="0" y="0"/>
                            <a:ext cx="3599999" cy="4534999"/>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8.2: RC Schwingkreis</w:t>
            </w:r>
          </w:p>
          <w:bookmarkEnd w:id="456"/>
        </w:tc>
      </w:tr>
    </w:tbl>
    <w:p>
      <w:pPr>
        <w:pStyle w:val="BodyText"/>
      </w:pPr>
      <w:r>
        <w:t xml:space="preserve">Die Übertragungsfunktion lässt sich nun auf zwei Arten darstellen. Entweder mathematisch mittels der Komplexen Wechselstromrechnung oder mittels Simulation.</w:t>
      </w:r>
    </w:p>
    <w:bookmarkStart w:id="463" w:name="sec-OscMathBerechnung"/>
    <w:p>
      <w:pPr>
        <w:pStyle w:val="Heading4"/>
      </w:pPr>
      <w:r>
        <w:t xml:space="preserve">8.2.1.1 Mathematische Berechnung</w:t>
      </w:r>
    </w:p>
    <w:p>
      <w:pPr>
        <w:pStyle w:val="FirstParagraph"/>
      </w:pPr>
      <w:r>
        <w:t xml:space="preserve">Die Übertragungsfunktion lässt sich mittels Spannungsteileregel anschreiben.</w:t>
      </w:r>
    </w:p>
    <w:p>
      <w:pPr>
        <w:pStyle w:val="BodyText"/>
      </w:pPr>
      <w:bookmarkStart w:id="457"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1</m:t>
              </m:r>
            </m:num>
            <m:den>
              <m:d>
                <m:dPr>
                  <m:begChr m:val="("/>
                  <m:sepChr m:val=""/>
                  <m:endChr m:val=")"/>
                  <m:grow/>
                </m:dPr>
                <m:e>
                  <m:r>
                    <m:t>i</m:t>
                  </m:r>
                  <m:r>
                    <m:t>C</m:t>
                  </m:r>
                  <m:sSub>
                    <m:e>
                      <m:r>
                        <m:t>w</m:t>
                      </m:r>
                    </m:e>
                    <m:sub>
                      <m:r>
                        <m:t>2</m:t>
                      </m:r>
                    </m:sub>
                  </m:sSub>
                  <m:r>
                    <m:t>w</m:t>
                  </m:r>
                  <m:r>
                    <m:rPr>
                      <m:sty m:val="p"/>
                    </m:rPr>
                    <m:t>+</m:t>
                  </m:r>
                  <m:f>
                    <m:fPr>
                      <m:type m:val="bar"/>
                    </m:fPr>
                    <m:num>
                      <m:r>
                        <m:t>1</m:t>
                      </m:r>
                    </m:num>
                    <m:den>
                      <m:r>
                        <m:t>R</m:t>
                      </m:r>
                      <m:sSub>
                        <m:e>
                          <m:r>
                            <m:t>w</m:t>
                          </m:r>
                        </m:e>
                        <m:sub>
                          <m:r>
                            <m:t>2</m:t>
                          </m:r>
                        </m:sub>
                      </m:sSub>
                    </m:den>
                  </m:f>
                </m:e>
              </m:d>
              <m:d>
                <m:dPr>
                  <m:begChr m:val="("/>
                  <m:sepChr m:val=""/>
                  <m:endChr m:val=")"/>
                  <m:grow/>
                </m:dPr>
                <m:e>
                  <m:r>
                    <m:t>R</m:t>
                  </m:r>
                  <m:sSub>
                    <m:e>
                      <m:r>
                        <m:t>w</m:t>
                      </m:r>
                    </m:e>
                    <m:sub>
                      <m:r>
                        <m:t>1</m:t>
                      </m:r>
                    </m:sub>
                  </m:sSub>
                  <m:r>
                    <m:rPr>
                      <m:sty m:val="p"/>
                    </m:rPr>
                    <m:t>+</m:t>
                  </m:r>
                  <m:f>
                    <m:fPr>
                      <m:type m:val="bar"/>
                    </m:fPr>
                    <m:num>
                      <m:r>
                        <m:t>1</m:t>
                      </m:r>
                    </m:num>
                    <m:den>
                      <m:r>
                        <m:t>i</m:t>
                      </m:r>
                      <m:r>
                        <m:t>C</m:t>
                      </m:r>
                      <m:sSub>
                        <m:e>
                          <m:r>
                            <m:t>w</m:t>
                          </m:r>
                        </m:e>
                        <m:sub>
                          <m:r>
                            <m:t>2</m:t>
                          </m:r>
                        </m:sub>
                      </m:sSub>
                      <m:r>
                        <m:t>w</m:t>
                      </m:r>
                      <m:r>
                        <m:rPr>
                          <m:sty m:val="p"/>
                        </m:rPr>
                        <m:t>+</m:t>
                      </m:r>
                      <m:f>
                        <m:fPr>
                          <m:type m:val="bar"/>
                        </m:fPr>
                        <m:num>
                          <m:r>
                            <m:t>1</m:t>
                          </m:r>
                        </m:num>
                        <m:den>
                          <m:r>
                            <m:t>R</m:t>
                          </m:r>
                          <m:sSub>
                            <m:e>
                              <m:r>
                                <m:t>w</m:t>
                              </m:r>
                            </m:e>
                            <m:sub>
                              <m:r>
                                <m:t>2</m:t>
                              </m:r>
                            </m:sub>
                          </m:sSub>
                        </m:den>
                      </m:f>
                    </m:den>
                  </m:f>
                  <m:r>
                    <m:rPr>
                      <m:sty m:val="p"/>
                    </m:rPr>
                    <m:t>−</m:t>
                  </m:r>
                  <m:f>
                    <m:fPr>
                      <m:type m:val="bar"/>
                    </m:fPr>
                    <m:num>
                      <m:r>
                        <m:t>i</m:t>
                      </m:r>
                    </m:num>
                    <m:den>
                      <m:r>
                        <m:t>C</m:t>
                      </m:r>
                      <m:sSub>
                        <m:e>
                          <m:r>
                            <m:t>w</m:t>
                          </m:r>
                        </m:e>
                        <m:sub>
                          <m:r>
                            <m:t>1</m:t>
                          </m:r>
                        </m:sub>
                      </m:sSub>
                      <m:r>
                        <m:t>w</m:t>
                      </m:r>
                    </m:den>
                  </m:f>
                </m:e>
              </m:d>
            </m:den>
          </m:f>
          <m:r>
            <m:t>  </m:t>
          </m:r>
          <m:d>
            <m:dPr>
              <m:begChr m:val="("/>
              <m:sepChr m:val=""/>
              <m:endChr m:val=")"/>
              <m:grow/>
            </m:dPr>
            <m:e>
              <m:r>
                <m:t>8.1</m:t>
              </m:r>
            </m:e>
          </m:d>
        </m:oMath>
      </m:oMathPara>
      <w:bookmarkEnd w:id="457"/>
    </w:p>
    <w:p>
      <w:pPr>
        <w:pStyle w:val="FirstParagraph"/>
      </w:pPr>
      <w:r>
        <w:t xml:space="preserve">Werden die zwei Widerstände und die zwei Kondensatoren als gleich angenommen, also</w:t>
      </w:r>
      <w:r>
        <w:t xml:space="preserve"> </w:t>
      </w:r>
      <m:oMath>
        <m:r>
          <m:t>R</m:t>
        </m:r>
        <m:r>
          <m:t>w</m:t>
        </m:r>
        <m:r>
          <m:t>1</m:t>
        </m:r>
        <m:r>
          <m:rPr>
            <m:sty m:val="p"/>
          </m:rPr>
          <m:t>=</m:t>
        </m:r>
        <m:r>
          <m:t>R</m:t>
        </m:r>
        <m:r>
          <m:t>w</m:t>
        </m:r>
        <m:r>
          <m:t>2</m:t>
        </m:r>
        <m:r>
          <m:rPr>
            <m:sty m:val="p"/>
          </m:rPr>
          <m:t>=</m:t>
        </m:r>
        <m:r>
          <m:t>R</m:t>
        </m:r>
      </m:oMath>
      <w:r>
        <w:t xml:space="preserve"> </w:t>
      </w:r>
      <w:r>
        <w:t xml:space="preserve">und</w:t>
      </w:r>
      <w:r>
        <w:t xml:space="preserve"> </w:t>
      </w:r>
      <m:oMath>
        <m:r>
          <m:t>C</m:t>
        </m:r>
        <m:r>
          <m:t>w</m:t>
        </m:r>
        <m:r>
          <m:t>1</m:t>
        </m:r>
        <m:r>
          <m:rPr>
            <m:sty m:val="p"/>
          </m:rPr>
          <m:t>=</m:t>
        </m:r>
        <m:r>
          <m:t>C</m:t>
        </m:r>
        <m:r>
          <m:t>w</m:t>
        </m:r>
        <m:r>
          <m:t>2</m:t>
        </m:r>
        <m:r>
          <m:rPr>
            <m:sty m:val="p"/>
          </m:rPr>
          <m:t>=</m:t>
        </m:r>
        <m:r>
          <m:t>C</m:t>
        </m:r>
      </m:oMath>
      <w:r>
        <w:t xml:space="preserve"> </w:t>
      </w:r>
      <w:r>
        <w:t xml:space="preserve">ergibt sich folgende Vereinfachung.</w:t>
      </w:r>
    </w:p>
    <w:p>
      <w:pPr>
        <w:pStyle w:val="BodyText"/>
      </w:pPr>
      <w:bookmarkStart w:id="458" w:name="eq-Dummy"/>
      <m:oMathPara>
        <m:oMathParaPr>
          <m:jc m:val="center"/>
        </m:oMathParaPr>
        <m:oMath>
          <m:f>
            <m:fPr>
              <m:type m:val="bar"/>
            </m:fPr>
            <m:num>
              <m:sSub>
                <m:e>
                  <m:r>
                    <m:t>U</m:t>
                  </m:r>
                </m:e>
                <m:sub>
                  <m:r>
                    <m:t>o</m:t>
                  </m:r>
                  <m:r>
                    <m:t>u</m:t>
                  </m:r>
                  <m:r>
                    <m:t>t</m:t>
                  </m:r>
                </m:sub>
              </m:sSub>
            </m:num>
            <m:den>
              <m:sSub>
                <m:e>
                  <m:r>
                    <m:t>U</m:t>
                  </m:r>
                </m:e>
                <m:sub>
                  <m:r>
                    <m:t>i</m:t>
                  </m:r>
                  <m:r>
                    <m:t>n</m:t>
                  </m:r>
                </m:sub>
              </m:sSub>
            </m:den>
          </m:f>
          <m:r>
            <m:rPr>
              <m:sty m:val="p"/>
            </m:rPr>
            <m:t>=</m:t>
          </m:r>
          <m:f>
            <m:fPr>
              <m:type m:val="bar"/>
            </m:fPr>
            <m:num>
              <m:r>
                <m:t>i</m:t>
              </m:r>
              <m:r>
                <m:t>C</m:t>
              </m:r>
              <m:r>
                <m:t>R</m:t>
              </m:r>
              <m:r>
                <m:t>w</m:t>
              </m:r>
            </m:num>
            <m:den>
              <m:r>
                <m:rPr>
                  <m:sty m:val="p"/>
                </m:rPr>
                <m:t>−</m:t>
              </m:r>
              <m:sSup>
                <m:e>
                  <m:r>
                    <m:t>C</m:t>
                  </m:r>
                </m:e>
                <m:sup>
                  <m:r>
                    <m:t>2</m:t>
                  </m:r>
                </m:sup>
              </m:sSup>
              <m:sSup>
                <m:e>
                  <m:r>
                    <m:t>R</m:t>
                  </m:r>
                </m:e>
                <m:sup>
                  <m:r>
                    <m:t>2</m:t>
                  </m:r>
                </m:sup>
              </m:sSup>
              <m:sSup>
                <m:e>
                  <m:r>
                    <m:t>w</m:t>
                  </m:r>
                </m:e>
                <m:sup>
                  <m:r>
                    <m:t>2</m:t>
                  </m:r>
                </m:sup>
              </m:sSup>
              <m:r>
                <m:rPr>
                  <m:sty m:val="p"/>
                </m:rPr>
                <m:t>+</m:t>
              </m:r>
              <m:r>
                <m:t>3</m:t>
              </m:r>
              <m:r>
                <m:t>i</m:t>
              </m:r>
              <m:r>
                <m:t>C</m:t>
              </m:r>
              <m:r>
                <m:t>R</m:t>
              </m:r>
              <m:r>
                <m:t>w</m:t>
              </m:r>
              <m:r>
                <m:rPr>
                  <m:sty m:val="p"/>
                </m:rPr>
                <m:t>+</m:t>
              </m:r>
              <m:r>
                <m:t>1</m:t>
              </m:r>
            </m:den>
          </m:f>
          <m:r>
            <m:t>  </m:t>
          </m:r>
          <m:d>
            <m:dPr>
              <m:begChr m:val="("/>
              <m:sepChr m:val=""/>
              <m:endChr m:val=")"/>
              <m:grow/>
            </m:dPr>
            <m:e>
              <m:r>
                <m:t>8.2</m:t>
              </m:r>
            </m:e>
          </m:d>
        </m:oMath>
      </m:oMathPara>
      <w:bookmarkEnd w:id="458"/>
    </w:p>
    <w:p>
      <w:pPr>
        <w:pStyle w:val="FirstParagraph"/>
      </w:pPr>
      <w:r>
        <w:t xml:space="preserve">Bei der Schwingfrequenz des Oszillators handelt es sich um die Eigenfrequenz des Schwingkreises. Bei der Schwingfrequenz ist der Imaginärteil Null. Das lässt sich benutzen, um die Eigenfrequenz zu berechnen. Ist der Zähler rein real, kann nur der Imaginärteil des Nenners betrachtet werden. Ist der Zähler nicht nur real kann dies eventuell durch erweitern mit</w:t>
      </w:r>
      <w:r>
        <w:t xml:space="preserve"> </w:t>
      </w:r>
      <m:oMath>
        <m:r>
          <m:t>i</m:t>
        </m:r>
        <m:r>
          <m:rPr>
            <m:sty m:val="p"/>
          </m:rPr>
          <m:t>/</m:t>
        </m:r>
        <m:r>
          <m:t>i</m:t>
        </m:r>
      </m:oMath>
      <w:r>
        <w:t xml:space="preserve"> </w:t>
      </w:r>
      <w:r>
        <w:t xml:space="preserve">erreicht werden.</w:t>
      </w:r>
    </w:p>
    <w:p>
      <w:pPr>
        <w:pStyle w:val="BodyText"/>
      </w:pPr>
      <w:bookmarkStart w:id="459" w:name="eq-Dummy"/>
      <m:oMathPara>
        <m:oMathParaPr>
          <m:jc m:val="center"/>
        </m:oMathParaPr>
        <m:oMath>
          <m:r>
            <m:t>i</m:t>
          </m:r>
          <m:r>
            <m:t>m</m:t>
          </m:r>
          <m:d>
            <m:dPr>
              <m:begChr m:val="("/>
              <m:sepChr m:val=""/>
              <m:endChr m:val=")"/>
              <m:grow/>
            </m:dPr>
            <m:e>
              <m:r>
                <m:t>N</m:t>
              </m:r>
              <m:r>
                <m:t>e</m:t>
              </m:r>
              <m:r>
                <m:t>n</m:t>
              </m:r>
              <m:r>
                <m:t>n</m:t>
              </m:r>
              <m:r>
                <m:t>e</m:t>
              </m:r>
              <m:r>
                <m:t>r</m:t>
              </m:r>
            </m:e>
          </m:d>
          <m:r>
            <m:rPr>
              <m:sty m:val="p"/>
            </m:rPr>
            <m:t>=</m:t>
          </m:r>
          <m:r>
            <m:rPr>
              <m:sty m:val="p"/>
            </m:rPr>
            <m:t>−</m:t>
          </m:r>
          <m:sSup>
            <m:e>
              <m:r>
                <m:t>C</m:t>
              </m:r>
            </m:e>
            <m:sup>
              <m:r>
                <m:t>2</m:t>
              </m:r>
            </m:sup>
          </m:sSup>
          <m:sSup>
            <m:e>
              <m:r>
                <m:t>R</m:t>
              </m:r>
            </m:e>
            <m:sup>
              <m:r>
                <m:t>2</m:t>
              </m:r>
            </m:sup>
          </m:sSup>
          <m:sSup>
            <m:e>
              <m:r>
                <m:t>w</m:t>
              </m:r>
            </m:e>
            <m:sup>
              <m:r>
                <m:t>2</m:t>
              </m:r>
            </m:sup>
          </m:sSup>
          <m:r>
            <m:rPr>
              <m:sty m:val="p"/>
            </m:rPr>
            <m:t>+</m:t>
          </m:r>
          <m:r>
            <m:t>1</m:t>
          </m:r>
          <m:r>
            <m:t>  </m:t>
          </m:r>
          <m:d>
            <m:dPr>
              <m:begChr m:val="("/>
              <m:sepChr m:val=""/>
              <m:endChr m:val=")"/>
              <m:grow/>
            </m:dPr>
            <m:e>
              <m:r>
                <m:t>8.3</m:t>
              </m:r>
            </m:e>
          </m:d>
        </m:oMath>
      </m:oMathPara>
      <w:bookmarkEnd w:id="459"/>
    </w:p>
    <w:p>
      <w:pPr>
        <w:pStyle w:val="FirstParagraph"/>
      </w:pPr>
      <w:r>
        <w:t xml:space="preserve">Wird die Gleichung nach</w:t>
      </w:r>
      <w:r>
        <w:t xml:space="preserve"> </w:t>
      </w:r>
      <m:oMath>
        <m:r>
          <m:t>ω</m:t>
        </m:r>
      </m:oMath>
      <w:r>
        <w:t xml:space="preserve"> </w:t>
      </w:r>
      <w:r>
        <w:t xml:space="preserve">aufgelöst, ergibt sich die Gleichung für die Eigenfrequenz</w:t>
      </w:r>
      <w:r>
        <w:t xml:space="preserve"> </w:t>
      </w:r>
      <m:oMath>
        <m:sSub>
          <m:e>
            <m:r>
              <m:t>ω</m:t>
            </m:r>
          </m:e>
          <m:sub>
            <m:r>
              <m:t>0</m:t>
            </m:r>
          </m:sub>
        </m:sSub>
      </m:oMath>
      <w:r>
        <w:t xml:space="preserve"> </w:t>
      </w:r>
      <w:r>
        <w:t xml:space="preserve">des Schwingkreises.</w:t>
      </w:r>
    </w:p>
    <w:p>
      <w:pPr>
        <w:pStyle w:val="BodyText"/>
      </w:pPr>
      <w:bookmarkStart w:id="460" w:name="eq-Dummy"/>
      <m:oMathPara>
        <m:oMathParaPr>
          <m:jc m:val="center"/>
        </m:oMathParaPr>
        <m:oMath>
          <m:sSub>
            <m:e>
              <m:r>
                <m:t>w</m:t>
              </m:r>
            </m:e>
            <m:sub>
              <m:r>
                <m:t>0</m:t>
              </m:r>
            </m:sub>
          </m:sSub>
          <m:r>
            <m:rPr>
              <m:sty m:val="p"/>
            </m:rPr>
            <m:t>=</m:t>
          </m:r>
          <m:f>
            <m:fPr>
              <m:type m:val="bar"/>
            </m:fPr>
            <m:num>
              <m:r>
                <m:t>1</m:t>
              </m:r>
            </m:num>
            <m:den>
              <m:r>
                <m:t>C</m:t>
              </m:r>
              <m:r>
                <m:t>R</m:t>
              </m:r>
            </m:den>
          </m:f>
          <m:r>
            <m:t>  </m:t>
          </m:r>
          <m:d>
            <m:dPr>
              <m:begChr m:val="("/>
              <m:sepChr m:val=""/>
              <m:endChr m:val=")"/>
              <m:grow/>
            </m:dPr>
            <m:e>
              <m:r>
                <m:t>8.4</m:t>
              </m:r>
            </m:e>
          </m:d>
        </m:oMath>
      </m:oMathPara>
      <w:bookmarkEnd w:id="460"/>
    </w:p>
    <w:p>
      <w:pPr>
        <w:pStyle w:val="FirstParagraph"/>
      </w:pPr>
      <w:r>
        <w:t xml:space="preserve">Mit den Zahlenwerten für die Bauteile ergibt sich folgender Wert für die Eigenfrequenz des Schwingkreises.</w:t>
      </w:r>
    </w:p>
    <w:p>
      <w:pPr>
        <w:pStyle w:val="BodyText"/>
      </w:pPr>
      <m:oMathPara>
        <m:oMathParaPr>
          <m:jc m:val="center"/>
        </m:oMathParaPr>
        <m:oMath>
          <m:r>
            <m:t>R</m:t>
          </m:r>
          <m:r>
            <m:rPr>
              <m:sty m:val="p"/>
            </m:rPr>
            <m:t>=</m:t>
          </m:r>
          <m:r>
            <m:rPr>
              <m:nor/>
              <m:sty m:val="p"/>
            </m:rPr>
            <m:t>1</m:t>
          </m:r>
          <m:r>
            <m:t> </m:t>
          </m:r>
          <m:r>
            <m:rPr>
              <m:nor/>
              <m:sty m:val="p"/>
            </m:rPr>
            <m:t>k</m:t>
          </m:r>
          <m:r>
            <m:t>Ω</m:t>
          </m:r>
        </m:oMath>
      </m:oMathPara>
    </w:p>
    <w:p>
      <w:pPr>
        <w:pStyle w:val="FirstParagraph"/>
      </w:pPr>
      <m:oMathPara>
        <m:oMathParaPr>
          <m:jc m:val="center"/>
        </m:oMathParaPr>
        <m:oMath>
          <m:r>
            <m:t>C</m:t>
          </m:r>
          <m:r>
            <m:rPr>
              <m:sty m:val="p"/>
            </m:rPr>
            <m:t>=</m:t>
          </m:r>
          <m:r>
            <m:rPr>
              <m:nor/>
              <m:sty m:val="p"/>
            </m:rPr>
            <m:t>100</m:t>
          </m:r>
          <m:r>
            <m:t> </m:t>
          </m:r>
          <m:r>
            <m:rPr>
              <m:nor/>
              <m:sty m:val="p"/>
            </m:rPr>
            <m:t>n</m:t>
          </m:r>
          <m:r>
            <m:rPr>
              <m:nor/>
              <m:sty m:val="p"/>
            </m:rPr>
            <m:t>F</m:t>
          </m:r>
        </m:oMath>
      </m:oMathPara>
    </w:p>
    <w:p>
      <w:pPr>
        <w:pStyle w:val="FirstParagraph"/>
      </w:pPr>
      <m:oMathPara>
        <m:oMathParaPr>
          <m:jc m:val="center"/>
        </m:oMathParaPr>
        <m:oMath>
          <m:sSub>
            <m:e>
              <m:r>
                <m:t>w</m:t>
              </m:r>
            </m:e>
            <m:sub>
              <m:r>
                <m:t>0</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bookmarkStart w:id="461" w:name="eq-Dummy"/>
      <m:oMathPara>
        <m:oMathParaPr>
          <m:jc m:val="center"/>
        </m:oMathParaPr>
        <m:oMath>
          <m:sSub>
            <m:e>
              <m:r>
                <m:t>f</m:t>
              </m:r>
            </m:e>
            <m:sub>
              <m:r>
                <m:t>0</m:t>
              </m:r>
            </m:sub>
          </m:sSub>
          <m:r>
            <m:rPr>
              <m:sty m:val="p"/>
            </m:rPr>
            <m:t>=</m:t>
          </m:r>
          <m:f>
            <m:fPr>
              <m:type m:val="bar"/>
            </m:fPr>
            <m:num>
              <m:sSub>
                <m:e>
                  <m:r>
                    <m:t>w</m:t>
                  </m:r>
                </m:e>
                <m:sub>
                  <m:r>
                    <m:t>0</m:t>
                  </m:r>
                </m:sub>
              </m:sSub>
            </m:num>
            <m:den>
              <m:r>
                <m:t>2</m:t>
              </m:r>
              <m:r>
                <m:t>π</m:t>
              </m:r>
            </m:den>
          </m:f>
          <m:r>
            <m:t>  </m:t>
          </m:r>
          <m:d>
            <m:dPr>
              <m:begChr m:val="("/>
              <m:sepChr m:val=""/>
              <m:endChr m:val=")"/>
              <m:grow/>
            </m:dPr>
            <m:e>
              <m:r>
                <m:t>8.5</m:t>
              </m:r>
            </m:e>
          </m:d>
        </m:oMath>
      </m:oMathPara>
      <w:bookmarkEnd w:id="461"/>
    </w:p>
    <w:p>
      <w:pPr>
        <w:pStyle w:val="FirstParagraph"/>
      </w:pPr>
      <m:oMathPara>
        <m:oMathParaPr>
          <m:jc m:val="center"/>
        </m:oMathParaPr>
        <m:oMath>
          <m:sSub>
            <m:e>
              <m:r>
                <m:t>f</m:t>
              </m:r>
            </m:e>
            <m:sub>
              <m:r>
                <m:t>0</m:t>
              </m:r>
            </m:sub>
          </m:sSub>
          <m:r>
            <m:rPr>
              <m:sty m:val="p"/>
            </m:rPr>
            <m:t>=</m:t>
          </m:r>
          <m:r>
            <m:rPr>
              <m:nor/>
              <m:sty m:val="p"/>
            </m:rPr>
            <m:t>1.59</m:t>
          </m:r>
          <m:r>
            <m:t> </m:t>
          </m:r>
          <m:r>
            <m:rPr>
              <m:nor/>
              <m:sty m:val="p"/>
            </m:rPr>
            <m:t>kHz</m:t>
          </m:r>
        </m:oMath>
      </m:oMathPara>
    </w:p>
    <w:p>
      <w:pPr>
        <w:pStyle w:val="FirstParagraph"/>
      </w:pPr>
      <w:r>
        <w:t xml:space="preserve">Wird</w:t>
      </w:r>
      <w:r>
        <w:t xml:space="preserve"> </w:t>
      </w:r>
      <m:oMath>
        <m:r>
          <m:t>i</m:t>
        </m:r>
        <m:r>
          <m:t>ω</m:t>
        </m:r>
      </m:oMath>
      <w:r>
        <w:t xml:space="preserve"> </w:t>
      </w:r>
      <w:r>
        <w:t xml:space="preserve">mit</w:t>
      </w:r>
      <w:r>
        <w:t xml:space="preserve"> </w:t>
      </w:r>
      <m:oMath>
        <m:r>
          <m:t>s</m:t>
        </m:r>
      </m:oMath>
      <w:r>
        <w:t xml:space="preserve"> </w:t>
      </w:r>
      <w:r>
        <w:t xml:space="preserve">ersetzt ergibt sich die Übertragungsfunktion des Schwingkreises in Laplace-Form. Damit kann die Übertragungsfunktion des gesamten Systems berechnet werden und der Bode-Plot erstellt werden.</w:t>
      </w:r>
    </w:p>
    <w:p>
      <w:pPr>
        <w:pStyle w:val="BodyText"/>
      </w:pPr>
      <w:bookmarkStart w:id="462" w:name="eq-Dummy"/>
      <m:oMathPara>
        <m:oMathParaPr>
          <m:jc m:val="center"/>
        </m:oMathParaPr>
        <m:oMath>
          <m:sSub>
            <m:e>
              <m:r>
                <m:t>H</m:t>
              </m:r>
            </m:e>
            <m:sub>
              <m:r>
                <m:t>1</m:t>
              </m:r>
            </m:sub>
          </m:sSub>
          <m:r>
            <m:rPr>
              <m:sty m:val="p"/>
            </m:rPr>
            <m:t>=</m:t>
          </m:r>
          <m:f>
            <m:fPr>
              <m:type m:val="bar"/>
            </m:fPr>
            <m:num>
              <m:r>
                <m:t>C</m:t>
              </m:r>
              <m:r>
                <m:t>R</m:t>
              </m:r>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8.6</m:t>
              </m:r>
            </m:e>
          </m:d>
        </m:oMath>
      </m:oMathPara>
      <w:bookmarkEnd w:id="462"/>
    </w:p>
    <w:p>
      <w:pPr>
        <w:pStyle w:val="FirstParagraph"/>
      </w:pPr>
      <w:r>
        <w:t xml:space="preserve">Im Bodediagramm ist die Eigenfrequenz am Punkt der größten Verstärkung zu sehen. Da bei</w:t>
      </w:r>
      <w:r>
        <w:t xml:space="preserve"> </w:t>
      </w:r>
      <m:oMath>
        <m:r>
          <m:t>ω</m:t>
        </m:r>
        <m:r>
          <m:rPr>
            <m:sty m:val="p"/>
          </m:rPr>
          <m:t>=</m:t>
        </m:r>
        <m:sSub>
          <m:e>
            <m:r>
              <m:t>ω</m:t>
            </m:r>
          </m:e>
          <m:sub>
            <m:r>
              <m:t>0</m:t>
            </m:r>
          </m:sub>
        </m:sSub>
      </m:oMath>
      <w:r>
        <w:t xml:space="preserve"> </w:t>
      </w:r>
      <w:r>
        <w:t xml:space="preserve">gilt, dass der Imaginärteil Null ist muss bei der Eigenfrequenz auch die Phasenverschiebung Null sein. Damit ist aus dem Bodediagramm die Eigenfrequenz abzulesen. Es ist zu erkennen, dass die Eigenfrequenz des Schwingkreises beim berechneten Wert liegt.</w:t>
      </w:r>
    </w:p>
    <w:bookmarkEnd w:id="463"/>
    <w:bookmarkStart w:id="470" w:name="simulation"/>
    <w:p>
      <w:pPr>
        <w:pStyle w:val="Heading4"/>
      </w:pPr>
      <w:r>
        <w:t xml:space="preserve">8.2.1.2 Simulation</w:t>
      </w:r>
    </w:p>
    <w:p>
      <w:pPr>
        <w:pStyle w:val="FirstParagraph"/>
      </w:pPr>
      <w:r>
        <w:t xml:space="preserve">Mittels</w:t>
      </w:r>
      <w:r>
        <w:t xml:space="preserve"> </w:t>
      </w:r>
      <w:r>
        <w:rPr>
          <w:i/>
          <w:iCs/>
        </w:rPr>
        <w:t xml:space="preserve">AC-Analysis</w:t>
      </w:r>
      <w:r>
        <w:t xml:space="preserve"> </w:t>
      </w:r>
      <w:r>
        <w:t xml:space="preserve">kann die Übertragungsfunktion des Schwingkreises simuliert werden. Die Simulationseinstellungen richten sich nach der erwarteten Frequenz des Schwingkreises. Die Simulationseinstellungen für oben gewählte Werte</w:t>
      </w:r>
    </w:p>
    <w:p>
      <w:pPr>
        <w:pStyle w:val="SourceCode"/>
      </w:pPr>
      <w:r>
        <w:rPr>
          <w:rStyle w:val="NormalTok"/>
        </w:rPr>
        <w:t xml:space="preserve">.PLOT AC {MAG(v(uout)/v(uin))} =PLOT(1) =AXIS(1)</w:t>
      </w:r>
      <w:r>
        <w:br/>
      </w:r>
      <w:r>
        <w:rPr>
          <w:rStyle w:val="NormalTok"/>
        </w:rPr>
        <w:t xml:space="preserve">.PLOT AC {PHASE(v(uout)/v(uin))} =PLOT(1) =AXIS(2)</w:t>
      </w:r>
      <w:r>
        <w:br/>
      </w:r>
      <w:r>
        <w:br/>
      </w:r>
      <w:r>
        <w:rPr>
          <w:rStyle w:val="NormalTok"/>
        </w:rPr>
        <w:t xml:space="preserve">*Selected Circuit Analyses:</w:t>
      </w:r>
      <w:r>
        <w:br/>
      </w:r>
      <w:r>
        <w:rPr>
          <w:rStyle w:val="NormalTok"/>
        </w:rPr>
        <w:t xml:space="preserve">.AC DEC 10 10 10meg</w:t>
      </w:r>
    </w:p>
    <w:tbl>
      <w:tblPr>
        <w:tblStyle w:val="Table"/>
        <w:tblW w:type="pct" w:w="5000"/>
        <w:tblLayout w:type="fixed"/>
        <w:tblLook w:firstRow="0" w:lastRow="0" w:firstColumn="0" w:lastColumn="0" w:noHBand="0" w:noVBand="0" w:val="0000"/>
      </w:tblPr>
      <w:tblGrid>
        <w:gridCol w:w="7920"/>
      </w:tblGrid>
      <w:tr>
        <w:tc>
          <w:tcPr/>
          <w:bookmarkStart w:id="467" w:name="fig-ACBodeRCSchwingkreis"/>
          <w:p>
            <w:pPr>
              <w:pStyle w:val="Compact"/>
              <w:jc w:val="center"/>
            </w:pPr>
            <w:r>
              <w:drawing>
                <wp:inline>
                  <wp:extent cx="5334000" cy="2804948"/>
                  <wp:effectExtent b="0" l="0" r="0" t="0"/>
                  <wp:docPr descr="" title="" id="465" name="Picture"/>
                  <a:graphic>
                    <a:graphicData uri="http://schemas.openxmlformats.org/drawingml/2006/picture">
                      <pic:pic>
                        <pic:nvPicPr>
                          <pic:cNvPr descr="Projekte/Oszillator/ACAnalysis.png" id="466" name="Picture"/>
                          <pic:cNvPicPr>
                            <a:picLocks noChangeArrowheads="1" noChangeAspect="1"/>
                          </pic:cNvPicPr>
                        </pic:nvPicPr>
                        <pic:blipFill>
                          <a:blip r:embed="rId464"/>
                          <a:stretch>
                            <a:fillRect/>
                          </a:stretch>
                        </pic:blipFill>
                        <pic:spPr bwMode="auto">
                          <a:xfrm>
                            <a:off x="0" y="0"/>
                            <a:ext cx="5334000" cy="28049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8.3: Bodediagramm des Schwingkreises</w:t>
            </w:r>
          </w:p>
          <w:bookmarkEnd w:id="46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8" w:name="tbl-OscACAnalysi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1,5816 kHz</w:t>
                  </w:r>
                </w:p>
              </w:tc>
              <w:tc>
                <w:tcPr/>
                <w:p>
                  <w:pPr>
                    <w:pStyle w:val="Compact"/>
                    <w:jc w:val="center"/>
                  </w:pPr>
                  <w:r>
                    <w:t xml:space="preserve">333,30 m</w:t>
                  </w:r>
                </w:p>
              </w:tc>
            </w:tr>
            <w:tr>
              <w:tc>
                <w:tcPr/>
                <w:p>
                  <w:pPr>
                    <w:pStyle w:val="Compact"/>
                    <w:jc w:val="center"/>
                  </w:pPr>
                  <w:r>
                    <w:t xml:space="preserve">PHASE(v(uout)/v(uin))</w:t>
                  </w:r>
                </w:p>
              </w:tc>
              <w:tc>
                <w:tcPr/>
                <w:p>
                  <w:pPr>
                    <w:pStyle w:val="Compact"/>
                    <w:jc w:val="center"/>
                  </w:pPr>
                  <w:r>
                    <w:t xml:space="preserve">1,5915 kHz</w:t>
                  </w:r>
                </w:p>
              </w:tc>
              <w:tc>
                <w:tcPr/>
                <w:p>
                  <w:pPr>
                    <w:pStyle w:val="Compact"/>
                    <w:jc w:val="center"/>
                  </w:pPr>
                  <w:r>
                    <w:t xml:space="preserve">-13,239 f°</w:t>
                  </w:r>
                </w:p>
              </w:tc>
            </w:tr>
          </w:tbl>
          <w:p>
            <w:pPr>
              <w:jc w:val="center"/>
            </w:pPr>
            <w:pPr>
              <w:jc w:val="left"/>
              <w:spacing w:before="200"/>
              <w:pStyle w:val="ImageCaption"/>
            </w:pPr>
            <w:r>
              <w:t xml:space="preserve">Tabelle 8.1: Simulations Ergebnisse für den Schwingkreis an der Eigenfrequenz</w:t>
            </w:r>
            <w:r>
              <w:t xml:space="preserve"> </w:t>
            </w:r>
            <m:oMath>
              <m:sSub>
                <m:e>
                  <m:r>
                    <m:t>ω</m:t>
                  </m:r>
                </m:e>
                <m:sub>
                  <m:r>
                    <m:t>0</m:t>
                  </m:r>
                </m:sub>
              </m:sSub>
            </m:oMath>
            <w:r>
              <w:t xml:space="preserve">.</w:t>
            </w:r>
          </w:p>
          <w:bookmarkEnd w:id="468"/>
        </w:tc>
      </w:tr>
    </w:tbl>
    <w:p>
      <w:pPr>
        <w:pStyle w:val="BodyText"/>
      </w:pPr>
      <w:r>
        <w:t xml:space="preserve">Um die Ergebnisse vergleichen zu können muss von der Frequenz auf die Kreisfrequenz umgerechnet werden.</w:t>
      </w:r>
    </w:p>
    <w:p>
      <w:pPr>
        <w:pStyle w:val="BodyText"/>
      </w:pPr>
      <w:bookmarkStart w:id="469" w:name="eq-Dummy"/>
      <m:oMathPara>
        <m:oMathParaPr>
          <m:jc m:val="center"/>
        </m:oMathParaPr>
        <m:oMath>
          <m:sSub>
            <m:e>
              <m:r>
                <m:t>w</m:t>
              </m:r>
            </m:e>
            <m:sub>
              <m:r>
                <m:t>0</m:t>
              </m:r>
              <m:r>
                <m:t>s</m:t>
              </m:r>
              <m:r>
                <m:t>i</m:t>
              </m:r>
              <m:r>
                <m:t>m</m:t>
              </m:r>
            </m:sub>
          </m:sSub>
          <m:r>
            <m:rPr>
              <m:sty m:val="p"/>
            </m:rPr>
            <m:t>=</m:t>
          </m:r>
          <m:r>
            <m:t>2</m:t>
          </m:r>
          <m:sSub>
            <m:e>
              <m:r>
                <m:t>f</m:t>
              </m:r>
            </m:e>
            <m:sub>
              <m:r>
                <m:t>0</m:t>
              </m:r>
              <m:r>
                <m:t>s</m:t>
              </m:r>
              <m:r>
                <m:t>i</m:t>
              </m:r>
              <m:r>
                <m:t>m</m:t>
              </m:r>
            </m:sub>
          </m:sSub>
          <m:r>
            <m:t>π</m:t>
          </m:r>
          <m:r>
            <m:t>  </m:t>
          </m:r>
          <m:d>
            <m:dPr>
              <m:begChr m:val="("/>
              <m:sepChr m:val=""/>
              <m:endChr m:val=")"/>
              <m:grow/>
            </m:dPr>
            <m:e>
              <m:r>
                <m:t>8.7</m:t>
              </m:r>
            </m:e>
          </m:d>
        </m:oMath>
      </m:oMathPara>
      <w:bookmarkEnd w:id="469"/>
    </w:p>
    <w:p>
      <w:pPr>
        <w:pStyle w:val="FirstParagraph"/>
      </w:pPr>
      <m:oMathPara>
        <m:oMathParaPr>
          <m:jc m:val="center"/>
        </m:oMathParaPr>
        <m:oMath>
          <m:sSub>
            <m:e>
              <m:r>
                <m:t>f</m:t>
              </m:r>
            </m:e>
            <m:sub>
              <m:r>
                <m:t>0</m:t>
              </m:r>
              <m:r>
                <m:t>s</m:t>
              </m:r>
              <m:r>
                <m:t>i</m:t>
              </m:r>
              <m:r>
                <m:t>m</m:t>
              </m:r>
            </m:sub>
          </m:sSub>
          <m:r>
            <m:rPr>
              <m:sty m:val="p"/>
            </m:rPr>
            <m:t>=</m:t>
          </m:r>
          <m:r>
            <m:rPr>
              <m:nor/>
              <m:sty m:val="p"/>
            </m:rPr>
            <m:t>1.59</m:t>
          </m:r>
          <m:r>
            <m:t> </m:t>
          </m:r>
          <m:r>
            <m:rPr>
              <m:nor/>
              <m:sty m:val="p"/>
            </m:rPr>
            <m:t>k</m:t>
          </m:r>
          <m:r>
            <m:rPr>
              <m:nor/>
              <m:sty m:val="p"/>
            </m:rPr>
            <m:t>Hz</m:t>
          </m:r>
        </m:oMath>
      </m:oMathPara>
    </w:p>
    <w:p>
      <w:pPr>
        <w:pStyle w:val="FirstParagraph"/>
      </w:pPr>
      <m:oMathPara>
        <m:oMathParaPr>
          <m:jc m:val="center"/>
        </m:oMathParaPr>
        <m:oMath>
          <m:sSub>
            <m:e>
              <m:r>
                <m:t>w</m:t>
              </m:r>
            </m:e>
            <m:sub>
              <m:r>
                <m:t>0</m:t>
              </m:r>
              <m:r>
                <m:t>s</m:t>
              </m:r>
              <m:r>
                <m:t>i</m:t>
              </m:r>
              <m:r>
                <m:t>m</m:t>
              </m:r>
            </m:sub>
          </m:sSub>
          <m:r>
            <m:rPr>
              <m:sty m:val="p"/>
            </m:rPr>
            <m:t>=</m:t>
          </m:r>
          <m:r>
            <m:rPr>
              <m:nor/>
              <m:sty m:val="p"/>
            </m:rPr>
            <m:t>10</m:t>
          </m:r>
          <m:r>
            <m:t> </m:t>
          </m:r>
          <m:r>
            <m:rPr>
              <m:nor/>
              <m:sty m:val="p"/>
            </m:rPr>
            <m:t>k</m:t>
          </m:r>
          <m:f>
            <m:fPr>
              <m:type m:val="bar"/>
            </m:fPr>
            <m:num>
              <m:r>
                <m:rPr>
                  <m:nor/>
                  <m:sty m:val="p"/>
                </m:rPr>
                <m:t>rad</m:t>
              </m:r>
            </m:num>
            <m:den>
              <m:r>
                <m:rPr>
                  <m:nor/>
                  <m:sty m:val="p"/>
                </m:rPr>
                <m:t>s</m:t>
              </m:r>
            </m:den>
          </m:f>
        </m:oMath>
      </m:oMathPara>
    </w:p>
    <w:p>
      <w:pPr>
        <w:pStyle w:val="FirstParagraph"/>
      </w:pPr>
      <w:r>
        <w:t xml:space="preserve">Das Simulationsergebnis stimmt mit dem berechneten Wert aus</w:t>
      </w:r>
      <w:r>
        <w:t xml:space="preserve"> </w:t>
      </w:r>
      <w:hyperlink w:anchor="sec-OscMathBerechnung">
        <w:r>
          <w:rPr>
            <w:rStyle w:val="Hyperlink"/>
          </w:rPr>
          <w:t xml:space="preserve">Kapitel 8.2.1.1</w:t>
        </w:r>
      </w:hyperlink>
      <w:r>
        <w:t xml:space="preserve"> </w:t>
      </w:r>
      <w:r>
        <w:t xml:space="preserve">überein.</w:t>
      </w:r>
    </w:p>
    <w:bookmarkEnd w:id="470"/>
    <w:bookmarkEnd w:id="471"/>
    <w:bookmarkStart w:id="487" w:name="sec-OscRückkopplung"/>
    <w:p>
      <w:pPr>
        <w:pStyle w:val="Heading3"/>
      </w:pPr>
      <w:r>
        <w:t xml:space="preserve">8.2.2 Übertragungsfunktion des Oszillators</w:t>
      </w:r>
    </w:p>
    <w:p>
      <w:pPr>
        <w:pStyle w:val="FirstParagraph"/>
      </w:pPr>
      <w:r>
        <w:t xml:space="preserve">Um den Oszillator dauerhaft in Schwingung zu halten muss ein Teil des Ausgangssignals an den Eingang zurück gekoppelt werden, siehe</w:t>
      </w:r>
      <w:r>
        <w:t xml:space="preserve"> </w:t>
      </w:r>
      <w:hyperlink w:anchor="fig-OscBlockschaltbildOszillator">
        <w:r>
          <w:rPr>
            <w:rStyle w:val="Hyperlink"/>
          </w:rPr>
          <w:t xml:space="preserve">Abbildung 8.1</w:t>
        </w:r>
      </w:hyperlink>
      <w:r>
        <w:t xml:space="preserve">.</w:t>
      </w:r>
      <w:r>
        <w:br/>
      </w:r>
      <w:r>
        <w:t xml:space="preserve">Da das Signal am Ausgang des Schwingkreises eine kleinere Amplitude hat als das Signal am Eingang, wie im Bodediagramm</w:t>
      </w:r>
      <w:r>
        <w:t xml:space="preserve"> </w:t>
      </w:r>
      <w:r>
        <w:rPr>
          <w:b/>
          <w:bCs/>
        </w:rPr>
        <w:t xml:space="preserve">?@fig-ACAnalysis</w:t>
      </w:r>
      <w:r>
        <w:t xml:space="preserve"> </w:t>
      </w:r>
      <w:r>
        <w:t xml:space="preserve">ersichtlich ist, muss diese Dämpfung durch einen Verstärker,</w:t>
      </w:r>
      <w:r>
        <w:t xml:space="preserve"> </w:t>
      </w:r>
      <m:oMath>
        <m:sSub>
          <m:e>
            <m:r>
              <m:t>H</m:t>
            </m:r>
          </m:e>
          <m:sub>
            <m:r>
              <m:t>2</m:t>
            </m:r>
          </m:sub>
        </m:sSub>
      </m:oMath>
      <w:r>
        <w:t xml:space="preserve">, ausgeglichen werden.</w:t>
      </w:r>
    </w:p>
    <w:bookmarkStart w:id="473" w:name="X31a4e5177522a097e4a588df940742e20e15c54"/>
    <w:p>
      <w:pPr>
        <w:pStyle w:val="Heading4"/>
      </w:pPr>
      <w:r>
        <w:t xml:space="preserve">8.2.2.1 Übertragungsfunktion des Verstärkers</w:t>
      </w:r>
      <w:r>
        <w:t xml:space="preserve"> </w:t>
      </w:r>
      <m:oMath>
        <m:sSub>
          <m:e>
            <m:r>
              <m:t>H</m:t>
            </m:r>
          </m:e>
          <m:sub>
            <m:r>
              <m:t>2</m:t>
            </m:r>
          </m:sub>
        </m:sSub>
        <m:d>
          <m:dPr>
            <m:begChr m:val="("/>
            <m:sepChr m:val=""/>
            <m:endChr m:val=")"/>
            <m:grow/>
          </m:dPr>
          <m:e>
            <m:r>
              <m:t>s</m:t>
            </m:r>
          </m:e>
        </m:d>
      </m:oMath>
    </w:p>
    <w:p>
      <w:pPr>
        <w:pStyle w:val="FirstParagraph"/>
      </w:pPr>
      <w:r>
        <w:t xml:space="preserve">Die Übertragungsfunktion eines idealen Verstärkers ist eine Konstante. Eine reale OPV Verstärkerschaltung wird am besten mit einem PT1 oder PT2 Glied angenähert. Ist die zu verstärkende Frequenz sehr klein im Verhältnis zu den Knickfrequenzen der Verstärkerschaltung ist aber das einfache Modelle einer Konstanten ausreichend. Für den hier gezeigten Fall trifft dies zu.</w:t>
      </w:r>
    </w:p>
    <w:p>
      <w:pPr>
        <w:pStyle w:val="BodyText"/>
      </w:pPr>
      <w:bookmarkStart w:id="472" w:name="eq-Dummy"/>
      <m:oMathPara>
        <m:oMathParaPr>
          <m:jc m:val="center"/>
        </m:oMathParaPr>
        <m:oMath>
          <m:sSub>
            <m:e>
              <m:r>
                <m:t>H</m:t>
              </m:r>
            </m:e>
            <m:sub>
              <m:r>
                <m:t>2</m:t>
              </m:r>
            </m:sub>
          </m:sSub>
          <m:r>
            <m:rPr>
              <m:sty m:val="p"/>
            </m:rPr>
            <m:t>=</m:t>
          </m:r>
          <m:sSub>
            <m:e>
              <m:r>
                <m:t>k</m:t>
              </m:r>
            </m:e>
            <m:sub>
              <m:r>
                <m:t>O</m:t>
              </m:r>
              <m:r>
                <m:t>P</m:t>
              </m:r>
              <m:r>
                <m:t>V</m:t>
              </m:r>
            </m:sub>
          </m:sSub>
          <m:r>
            <m:t>  </m:t>
          </m:r>
          <m:d>
            <m:dPr>
              <m:begChr m:val="("/>
              <m:sepChr m:val=""/>
              <m:endChr m:val=")"/>
              <m:grow/>
            </m:dPr>
            <m:e>
              <m:r>
                <m:t>8.8</m:t>
              </m:r>
            </m:e>
          </m:d>
        </m:oMath>
      </m:oMathPara>
      <w:bookmarkEnd w:id="472"/>
    </w:p>
    <w:p>
      <w:pPr>
        <w:pStyle w:val="FirstParagraph"/>
      </w:pPr>
      <m:oMath>
        <m:sSub>
          <m:e>
            <m:r>
              <m:t>k</m:t>
            </m:r>
          </m:e>
          <m:sub>
            <m:r>
              <m:t>O</m:t>
            </m:r>
            <m:r>
              <m:t>P</m:t>
            </m:r>
            <m:r>
              <m:t>V</m:t>
            </m:r>
          </m:sub>
        </m:sSub>
      </m:oMath>
      <w:r>
        <w:t xml:space="preserve"> </w:t>
      </w:r>
      <w:r>
        <w:t xml:space="preserve">… Verstärkung des Verstärkers</w:t>
      </w:r>
    </w:p>
    <w:bookmarkEnd w:id="473"/>
    <w:bookmarkStart w:id="480" w:name="open-loop-betrachtung"/>
    <w:p>
      <w:pPr>
        <w:pStyle w:val="Heading4"/>
      </w:pPr>
      <w:r>
        <w:t xml:space="preserve">8.2.2.2 Open Loop Betrachtung</w:t>
      </w:r>
    </w:p>
    <w:p>
      <w:pPr>
        <w:pStyle w:val="FirstParagraph"/>
      </w:pPr>
      <w:r>
        <w:t xml:space="preserve">Für die Beurteilung ob die Verstärkung des Verstärkers richtig gewählt wurde, kann das System ohne Rückkopplung betrachtet werden. Auch kann die Stabilität mittels Pol-Nullstellen Diagramm beurteilt werden.</w:t>
      </w:r>
      <w:r>
        <w:br/>
      </w:r>
      <w:r>
        <w:t xml:space="preserve">Die Übertragungsfunktion des offenen Systems, also ohne Rückkopplung, auch Open-Loop genannt, ist das Produkt der Übertragungsfunktionen des Schwingkreises und des Verstärkers.</w:t>
      </w:r>
    </w:p>
    <w:tbl>
      <w:tblPr>
        <w:tblStyle w:val="Table"/>
        <w:tblW w:type="pct" w:w="5000"/>
        <w:tblLayout w:type="fixed"/>
        <w:tblLook w:firstRow="0" w:lastRow="0" w:firstColumn="0" w:lastColumn="0" w:noHBand="0" w:noVBand="0" w:val="0000"/>
      </w:tblPr>
      <w:tblGrid>
        <w:gridCol w:w="7920"/>
      </w:tblGrid>
      <w:tr>
        <w:tc>
          <w:tcPr/>
          <w:bookmarkStart w:id="477" w:name="fig-OscOpenLoop"/>
          <w:p>
            <w:pPr>
              <w:pStyle w:val="Compact"/>
              <w:jc w:val="center"/>
            </w:pPr>
            <w:r>
              <w:drawing>
                <wp:inline>
                  <wp:extent cx="3599999" cy="855605"/>
                  <wp:effectExtent b="0" l="0" r="0" t="0"/>
                  <wp:docPr descr="" title="" id="475" name="Picture"/>
                  <a:graphic>
                    <a:graphicData uri="http://schemas.openxmlformats.org/drawingml/2006/picture">
                      <pic:pic>
                        <pic:nvPicPr>
                          <pic:cNvPr descr="Projekte/Oszillator/OszillatorBlockschaltbildOpenLoop.png" id="476" name="Picture"/>
                          <pic:cNvPicPr>
                            <a:picLocks noChangeArrowheads="1" noChangeAspect="1"/>
                          </pic:cNvPicPr>
                        </pic:nvPicPr>
                        <pic:blipFill>
                          <a:blip r:embed="rId474"/>
                          <a:stretch>
                            <a:fillRect/>
                          </a:stretch>
                        </pic:blipFill>
                        <pic:spPr bwMode="auto">
                          <a:xfrm>
                            <a:off x="0" y="0"/>
                            <a:ext cx="3599999" cy="855605"/>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8.4: Open Loop</w:t>
            </w:r>
          </w:p>
          <w:bookmarkEnd w:id="477"/>
        </w:tc>
      </w:tr>
    </w:tbl>
    <w:p>
      <w:pPr>
        <w:pStyle w:val="BodyText"/>
      </w:pPr>
      <w:bookmarkStart w:id="478" w:name="eq-Dummy"/>
      <m:oMathPara>
        <m:oMathParaPr>
          <m:jc m:val="center"/>
        </m:oMathParaPr>
        <m:oMath>
          <m:r>
            <m:t>H</m:t>
          </m:r>
          <m:r>
            <m:rPr>
              <m:sty m:val="p"/>
            </m:rPr>
            <m:t>=</m:t>
          </m:r>
          <m:sSub>
            <m:e>
              <m:r>
                <m:t>H</m:t>
              </m:r>
            </m:e>
            <m:sub>
              <m:r>
                <m:t>1</m:t>
              </m:r>
            </m:sub>
          </m:sSub>
          <m:sSub>
            <m:e>
              <m:r>
                <m:t>H</m:t>
              </m:r>
            </m:e>
            <m:sub>
              <m:r>
                <m:t>2</m:t>
              </m:r>
            </m:sub>
          </m:sSub>
          <m:r>
            <m:t>  </m:t>
          </m:r>
          <m:d>
            <m:dPr>
              <m:begChr m:val="("/>
              <m:sepChr m:val=""/>
              <m:endChr m:val=")"/>
              <m:grow/>
            </m:dPr>
            <m:e>
              <m:r>
                <m:t>8.9</m:t>
              </m:r>
            </m:e>
          </m:d>
        </m:oMath>
      </m:oMathPara>
      <w:bookmarkEnd w:id="478"/>
    </w:p>
    <w:p>
      <w:pPr>
        <w:pStyle w:val="FirstParagraph"/>
      </w:pPr>
      <w:bookmarkStart w:id="479" w:name="eq-Dummy"/>
      <m:oMathPara>
        <m:oMathParaPr>
          <m:jc m:val="center"/>
        </m:oMathParaPr>
        <m:oMath>
          <m:r>
            <m:t>H</m:t>
          </m:r>
          <m:r>
            <m:rPr>
              <m:sty m:val="p"/>
            </m:rPr>
            <m:t>=</m:t>
          </m:r>
          <m:f>
            <m:fPr>
              <m:type m:val="bar"/>
            </m:fPr>
            <m:num>
              <m:r>
                <m:t>C</m:t>
              </m:r>
              <m:r>
                <m:t>R</m:t>
              </m:r>
              <m:sSub>
                <m:e>
                  <m:r>
                    <m:t>k</m:t>
                  </m:r>
                </m:e>
                <m:sub>
                  <m:r>
                    <m:t>O</m:t>
                  </m:r>
                  <m:r>
                    <m:t>P</m:t>
                  </m:r>
                  <m:r>
                    <m:t>V</m:t>
                  </m:r>
                </m:sub>
              </m:sSub>
              <m:r>
                <m:t>s</m:t>
              </m:r>
            </m:num>
            <m:den>
              <m:sSup>
                <m:e>
                  <m:r>
                    <m:t>C</m:t>
                  </m:r>
                </m:e>
                <m:sup>
                  <m:r>
                    <m:t>2</m:t>
                  </m:r>
                </m:sup>
              </m:sSup>
              <m:sSup>
                <m:e>
                  <m:r>
                    <m:t>R</m:t>
                  </m:r>
                </m:e>
                <m:sup>
                  <m:r>
                    <m:t>2</m:t>
                  </m:r>
                </m:sup>
              </m:sSup>
              <m:sSup>
                <m:e>
                  <m:r>
                    <m:t>s</m:t>
                  </m:r>
                </m:e>
                <m:sup>
                  <m:r>
                    <m:t>2</m:t>
                  </m:r>
                </m:sup>
              </m:sSup>
              <m:r>
                <m:rPr>
                  <m:sty m:val="p"/>
                </m:rPr>
                <m:t>+</m:t>
              </m:r>
              <m:r>
                <m:t>3</m:t>
              </m:r>
              <m:r>
                <m:t>C</m:t>
              </m:r>
              <m:r>
                <m:t>R</m:t>
              </m:r>
              <m:r>
                <m:t>s</m:t>
              </m:r>
              <m:r>
                <m:rPr>
                  <m:sty m:val="p"/>
                </m:rPr>
                <m:t>+</m:t>
              </m:r>
              <m:r>
                <m:t>1</m:t>
              </m:r>
            </m:den>
          </m:f>
          <m:r>
            <m:t>  </m:t>
          </m:r>
          <m:d>
            <m:dPr>
              <m:begChr m:val="("/>
              <m:sepChr m:val=""/>
              <m:endChr m:val=")"/>
              <m:grow/>
            </m:dPr>
            <m:e>
              <m:r>
                <m:t>8.10</m:t>
              </m:r>
            </m:e>
          </m:d>
        </m:oMath>
      </m:oMathPara>
      <w:bookmarkEnd w:id="479"/>
    </w:p>
    <w:bookmarkEnd w:id="480"/>
    <w:bookmarkStart w:id="481" w:name="sec-OscStableSignal"/>
    <w:p>
      <w:pPr>
        <w:pStyle w:val="Heading4"/>
      </w:pPr>
      <w:r>
        <w:t xml:space="preserve">8.2.2.3 Stabiles System</w:t>
      </w:r>
    </w:p>
    <w:p>
      <w:pPr>
        <w:pStyle w:val="FirstParagraph"/>
      </w:pPr>
      <w:r>
        <w:t xml:space="preserve">Die Verstärkung des gesamten Systems muss so gewählt werden, dass das System stabil ist. Das bedeutet, dass die Schwingung nicht abklingt und auch nicht aufschwingt. Die Gesamtverstärkung von Schwingkreis und Verstärker muss an der Eigenfrequenz 1 sein. Das bedeutet, dass die Verstärkung des Verstärkers gleich der Dämpfung des Schwingkreises sein muss.</w:t>
      </w:r>
      <w:r>
        <w:br/>
      </w:r>
      <w:r>
        <w:t xml:space="preserve">Wie in Abschnitt</w:t>
      </w:r>
      <w:r>
        <w:t xml:space="preserve"> </w:t>
      </w:r>
      <w:hyperlink w:anchor="sec-OscGedämpftesSignal">
        <w:r>
          <w:rPr>
            <w:rStyle w:val="Hyperlink"/>
          </w:rPr>
          <w:t xml:space="preserve">Kapitel 8.2.2.4</w:t>
        </w:r>
      </w:hyperlink>
      <w:r>
        <w:t xml:space="preserve"> </w:t>
      </w:r>
      <w:r>
        <w:t xml:space="preserve">und</w:t>
      </w:r>
      <w:r>
        <w:t xml:space="preserve"> </w:t>
      </w:r>
      <w:hyperlink w:anchor="sec-OscInstabilesSystem">
        <w:r>
          <w:rPr>
            <w:rStyle w:val="Hyperlink"/>
          </w:rPr>
          <w:t xml:space="preserve">Kapitel 8.2.2.5</w:t>
        </w:r>
      </w:hyperlink>
      <w:r>
        <w:t xml:space="preserve"> </w:t>
      </w:r>
      <w:r>
        <w:t xml:space="preserve">gezeigt wurde, muss die Verstärkung</w:t>
      </w:r>
      <w:r>
        <w:t xml:space="preserve"> </w:t>
      </w:r>
      <w:r>
        <w:t xml:space="preserve">“richtig”</w:t>
      </w:r>
      <w:r>
        <w:t xml:space="preserve"> </w:t>
      </w:r>
      <w:r>
        <w:t xml:space="preserve">gewählt werden um sowohl ein Aufschwingen als auch ein Abklingen zu verhindern.</w:t>
      </w:r>
      <w:r>
        <w:br/>
      </w:r>
      <w:r>
        <w:t xml:space="preserve">Das Ausgangssignal des Schwingkreises ist um den Faktor 3 gedämpft. Dies lässt sich aus dem Bodediagramm</w:t>
      </w:r>
      <w:r>
        <w:t xml:space="preserve"> </w:t>
      </w:r>
      <w:hyperlink w:anchor="fig-ACBodeRCSchwingkreis">
        <w:r>
          <w:rPr>
            <w:rStyle w:val="Hyperlink"/>
          </w:rPr>
          <w:t xml:space="preserve">Abbildung 8.3</w:t>
        </w:r>
      </w:hyperlink>
      <w:r>
        <w:t xml:space="preserve"> </w:t>
      </w:r>
      <w:r>
        <w:t xml:space="preserve">oder aus der Formel ablesen. Damit ergibt sich die notwendige Verstärkung.</w:t>
      </w:r>
    </w:p>
    <w:p>
      <w:pPr>
        <w:pStyle w:val="BodyText"/>
      </w:pPr>
      <w:r>
        <w:t xml:space="preserve">Es ist zu erkennen, dass mit einem Verstärker das Verhältnis von Eingangssignal zu Ausgangssignal bei der Eigenfrequenz tatsächlich 1 ist,</w:t>
      </w:r>
      <w:r>
        <w:t xml:space="preserve"> </w:t>
      </w:r>
      <m:oMath>
        <m:r>
          <m:t>0</m:t>
        </m:r>
        <m:r>
          <m:t> </m:t>
        </m:r>
        <m:r>
          <m:rPr>
            <m:sty m:val="p"/>
          </m:rPr>
          <m:t>d</m:t>
        </m:r>
        <m:r>
          <m:rPr>
            <m:sty m:val="p"/>
          </m:rPr>
          <m:t>B</m:t>
        </m:r>
      </m:oMath>
      <w:r>
        <w:t xml:space="preserve">. Der Verstärker wurde richtig dimensioniert.</w:t>
      </w:r>
    </w:p>
    <w:bookmarkEnd w:id="481"/>
    <w:bookmarkStart w:id="482" w:name="sec-OscGedämpftesSignal"/>
    <w:p>
      <w:pPr>
        <w:pStyle w:val="Heading4"/>
      </w:pPr>
      <w:r>
        <w:t xml:space="preserve">8.2.2.4 Gedämpftes Signal</w:t>
      </w:r>
    </w:p>
    <w:p>
      <w:pPr>
        <w:pStyle w:val="FirstParagraph"/>
      </w:pPr>
      <w:r>
        <w:t xml:space="preserve">Wird kein Verstärker verwendet oder die Verstärkung ist zu klein, würde der Oszillator nicht von selbst starten. Wird die Schwingung zum Beispiel mit einem Puls gestartet würde die Schwingung abklingen. Das Signal wird kleiner. Die Schleifenverstärkung, der Schwingkreis und der Verstärker, müssen so gewählt werden, dass die Gesamtverstärkung an der Eigenfrequenz 1 ist. Das bedeutet, dass die Verstärkung des Verstärkers gleich der Dämpfung des Schwingkreises sein muss.</w:t>
      </w:r>
    </w:p>
    <w:bookmarkEnd w:id="482"/>
    <w:bookmarkStart w:id="483" w:name="sec-OscInstabilesSystem"/>
    <w:p>
      <w:pPr>
        <w:pStyle w:val="Heading4"/>
      </w:pPr>
      <w:r>
        <w:t xml:space="preserve">8.2.2.5 Instabiles System</w:t>
      </w:r>
    </w:p>
    <w:p>
      <w:pPr>
        <w:pStyle w:val="FirstParagraph"/>
      </w:pPr>
      <w:r>
        <w:t xml:space="preserve">Ist die Verstärkung zu groß schwingt das System auf. Das Signal wird größer und größer. Das System ist instabil. Das bedeutet, dass die Schleifenverstärkung, Schwingkreis und Verstärker, größer als 1 bei der Eigenfrequenz ist.</w:t>
      </w:r>
    </w:p>
    <w:bookmarkEnd w:id="483"/>
    <w:bookmarkStart w:id="485" w:name="closed-loop-betrachtung"/>
    <w:p>
      <w:pPr>
        <w:pStyle w:val="Heading4"/>
      </w:pPr>
      <w:r>
        <w:t xml:space="preserve">8.2.2.6 Closed Loop Betrachtung</w:t>
      </w:r>
    </w:p>
    <w:p>
      <w:pPr>
        <w:pStyle w:val="FirstParagraph"/>
      </w:pPr>
      <w:r>
        <w:t xml:space="preserve">Wird nun der Kreis geschlossen, siehe</w:t>
      </w:r>
      <w:r>
        <w:t xml:space="preserve"> </w:t>
      </w:r>
      <w:hyperlink w:anchor="fig-OscBlockschaltbildOszillator">
        <w:r>
          <w:rPr>
            <w:rStyle w:val="Hyperlink"/>
          </w:rPr>
          <w:t xml:space="preserve">Abbildung 8.1</w:t>
        </w:r>
      </w:hyperlink>
      <w:r>
        <w:t xml:space="preserve">, das Ausgangssignal wird am Eingang zurückgeführt, kann eine dauerhafte Schwingung aufrecht erhalten werden. Voraussetzung dafür ist, dass die Verstärkung des Verstärkers richtig gewählt wird.</w:t>
      </w:r>
    </w:p>
    <w:p>
      <w:pPr>
        <w:pStyle w:val="BodyText"/>
      </w:pPr>
      <w:bookmarkStart w:id="484" w:name="eq-Dummy"/>
      <m:oMathPara>
        <m:oMathParaPr>
          <m:jc m:val="center"/>
        </m:oMathParaPr>
        <m:oMath>
          <m:r>
            <m:t>G</m:t>
          </m:r>
          <m:r>
            <m:rPr>
              <m:sty m:val="p"/>
            </m:rPr>
            <m:t>=</m:t>
          </m:r>
          <m:f>
            <m:fPr>
              <m:type m:val="bar"/>
            </m:fPr>
            <m:num>
              <m:r>
                <m:t>H</m:t>
              </m:r>
            </m:num>
            <m:den>
              <m:r>
                <m:t>1</m:t>
              </m:r>
              <m:r>
                <m:rPr>
                  <m:sty m:val="p"/>
                </m:rPr>
                <m:t>−</m:t>
              </m:r>
              <m:r>
                <m:t>H</m:t>
              </m:r>
            </m:den>
          </m:f>
          <m:r>
            <m:t>  </m:t>
          </m:r>
          <m:d>
            <m:dPr>
              <m:begChr m:val="("/>
              <m:sepChr m:val=""/>
              <m:endChr m:val=")"/>
              <m:grow/>
            </m:dPr>
            <m:e>
              <m:r>
                <m:t>8.11</m:t>
              </m:r>
            </m:e>
          </m:d>
        </m:oMath>
      </m:oMathPara>
      <w:bookmarkEnd w:id="484"/>
    </w:p>
    <w:bookmarkEnd w:id="485"/>
    <w:bookmarkStart w:id="486" w:name="sec-OscAnschwingen"/>
    <w:p>
      <w:pPr>
        <w:pStyle w:val="Heading4"/>
      </w:pPr>
      <w:r>
        <w:t xml:space="preserve">8.2.2.7 Anschwingvorgang</w:t>
      </w:r>
    </w:p>
    <w:p>
      <w:pPr>
        <w:pStyle w:val="FirstParagraph"/>
      </w:pPr>
      <w:r>
        <w:t xml:space="preserve">Es braucht eine</w:t>
      </w:r>
      <w:r>
        <w:t xml:space="preserve"> </w:t>
      </w:r>
      <w:r>
        <w:t xml:space="preserve">“Störung”</w:t>
      </w:r>
      <w:r>
        <w:t xml:space="preserve"> </w:t>
      </w:r>
      <w:r>
        <w:t xml:space="preserve">um das System erstmalig in Schwingung zu versetzten. Dies kann Entweder durch anlegen eines kurzen Impulses geschehen oder in dem die Störungen im System verstärkt werden.</w:t>
      </w:r>
      <w:r>
        <w:br/>
      </w:r>
      <w:r>
        <w:t xml:space="preserve">Erstere Lösung würde einen zusätzlichen Aufwand bedeuten und nur funktionieren wenn das System stabil ist, das bedeutet, die Bauteile exakt eingestellt sind. Das ist alleine aufgrund der Temperaturabhängigkeit der Bauteile nicht möglich.</w:t>
      </w:r>
      <w:r>
        <w:br/>
      </w:r>
      <w:r>
        <w:t xml:space="preserve">Zweitere Lösung bedeutet, dass kleine Signale im System verstärkt werden bis es schwingt. Es muss also mit Absicht ein instabiles System erzeugt werden. Die Schwingung soll aber eine bestimmte Amplitude nicht überschreiten. Das würde wiederum ein stabiles System erfordern. Um dies zu erreichen benötigt es eine</w:t>
      </w:r>
      <w:r>
        <w:t xml:space="preserve"> </w:t>
      </w:r>
      <w:r>
        <w:rPr>
          <w:b/>
          <w:bCs/>
        </w:rPr>
        <w:t xml:space="preserve">Amplitudenregelung</w:t>
      </w:r>
      <w:r>
        <w:t xml:space="preserve">. Diese ist ohnehin notwendig um die Bauteiltoleranzen und Temperaturabhängigkeiten auszugleichen. Daher ist die zweite Lösung die praktikablere.</w:t>
      </w:r>
    </w:p>
    <w:bookmarkEnd w:id="486"/>
    <w:bookmarkEnd w:id="487"/>
    <w:bookmarkStart w:id="527" w:name="praktische-umsetzung"/>
    <w:p>
      <w:pPr>
        <w:pStyle w:val="Heading3"/>
      </w:pPr>
      <w:r>
        <w:t xml:space="preserve">8.2.3 Praktische Umsetzung</w:t>
      </w:r>
    </w:p>
    <w:p>
      <w:pPr>
        <w:pStyle w:val="FirstParagraph"/>
      </w:pPr>
      <w:r>
        <w:t xml:space="preserve">Nun soll das theoretische Wissen mit einer Konkreten Schaltung umgesetzt werden.</w:t>
      </w:r>
    </w:p>
    <w:bookmarkStart w:id="488" w:name="der-schwingkreis"/>
    <w:p>
      <w:pPr>
        <w:pStyle w:val="Heading4"/>
      </w:pPr>
      <w:r>
        <w:t xml:space="preserve">8.2.3.1 Der Schwingkreis</w:t>
      </w:r>
    </w:p>
    <w:p>
      <w:pPr>
        <w:pStyle w:val="FirstParagraph"/>
      </w:pPr>
      <w:r>
        <w:t xml:space="preserve">Der wurde bereits in</w:t>
      </w:r>
      <w:r>
        <w:t xml:space="preserve"> </w:t>
      </w:r>
      <w:hyperlink w:anchor="sec-OscSchwingkreis">
        <w:r>
          <w:rPr>
            <w:rStyle w:val="Hyperlink"/>
          </w:rPr>
          <w:t xml:space="preserve">Kapitel 8.2.1</w:t>
        </w:r>
      </w:hyperlink>
      <w:r>
        <w:t xml:space="preserve"> </w:t>
      </w:r>
      <w:r>
        <w:t xml:space="preserve">berechnet und überprüft. Es folgte die Erkenntnisse, dass die Amplitude bei der Eigenfrequenz um den Faktor 3 gedämpft ist. Daraus folgt der nächste Schritt. Die Dimensionierung eines Verstärkers um die Schleifenverstärkung auf 1 zu bringen.</w:t>
      </w:r>
    </w:p>
    <w:bookmarkEnd w:id="488"/>
    <w:bookmarkStart w:id="498" w:name="der-verstärker"/>
    <w:p>
      <w:pPr>
        <w:pStyle w:val="Heading4"/>
      </w:pPr>
      <w:r>
        <w:t xml:space="preserve">8.2.3.2 Der Verstärker</w:t>
      </w:r>
    </w:p>
    <w:p>
      <w:pPr>
        <w:pStyle w:val="FirstParagraph"/>
      </w:pPr>
      <w:r>
        <w:t xml:space="preserve">Die theoretischen Hintergründe wurden in</w:t>
      </w:r>
      <w:r>
        <w:t xml:space="preserve"> </w:t>
      </w:r>
      <w:hyperlink w:anchor="sec-OscRückkopplung">
        <w:r>
          <w:rPr>
            <w:rStyle w:val="Hyperlink"/>
          </w:rPr>
          <w:t xml:space="preserve">Kapitel 8.2.2</w:t>
        </w:r>
      </w:hyperlink>
      <w:r>
        <w:t xml:space="preserve"> </w:t>
      </w:r>
      <w:r>
        <w:t xml:space="preserve">behandelt. Da die Verstärkung größer als 1 sein muss, keine Phasendrehung gewünscht ist und eine hohe Eingangsimpedanz hilfreich ist, wird eine Nicht-Invertierende Operationsverstärkerschaltung verwendet.</w:t>
      </w:r>
    </w:p>
    <w:tbl>
      <w:tblPr>
        <w:tblStyle w:val="Table"/>
        <w:tblW w:type="pct" w:w="5000"/>
        <w:tblLayout w:type="fixed"/>
        <w:tblLook w:firstRow="0" w:lastRow="0" w:firstColumn="0" w:lastColumn="0" w:noHBand="0" w:noVBand="0" w:val="0000"/>
      </w:tblPr>
      <w:tblGrid>
        <w:gridCol w:w="7920"/>
      </w:tblGrid>
      <w:tr>
        <w:tc>
          <w:tcPr/>
          <w:bookmarkStart w:id="492" w:name="fig-OscOpenLoopSchaltung"/>
          <w:p>
            <w:pPr>
              <w:pStyle w:val="Compact"/>
              <w:jc w:val="center"/>
            </w:pPr>
            <w:r>
              <w:drawing>
                <wp:inline>
                  <wp:extent cx="5334000" cy="3465364"/>
                  <wp:effectExtent b="0" l="0" r="0" t="0"/>
                  <wp:docPr descr="" title="" id="490" name="Picture"/>
                  <a:graphic>
                    <a:graphicData uri="http://schemas.openxmlformats.org/drawingml/2006/picture">
                      <pic:pic>
                        <pic:nvPicPr>
                          <pic:cNvPr descr="Projekte/Oszillator/OpenLoop.png" id="491" name="Picture"/>
                          <pic:cNvPicPr>
                            <a:picLocks noChangeArrowheads="1" noChangeAspect="1"/>
                          </pic:cNvPicPr>
                        </pic:nvPicPr>
                        <pic:blipFill>
                          <a:blip r:embed="rId489"/>
                          <a:stretch>
                            <a:fillRect/>
                          </a:stretch>
                        </pic:blipFill>
                        <pic:spPr bwMode="auto">
                          <a:xfrm>
                            <a:off x="0" y="0"/>
                            <a:ext cx="5334000" cy="346536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8.5: Open Loop Schaltung</w:t>
            </w:r>
          </w:p>
          <w:bookmarkEnd w:id="4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6" w:name="fig-OscOpenLoopSimulation"/>
          <w:p>
            <w:pPr>
              <w:pStyle w:val="Compact"/>
              <w:jc w:val="center"/>
            </w:pPr>
            <w:r>
              <w:drawing>
                <wp:inline>
                  <wp:extent cx="5334000" cy="3511874"/>
                  <wp:effectExtent b="0" l="0" r="0" t="0"/>
                  <wp:docPr descr="" title="" id="494" name="Picture"/>
                  <a:graphic>
                    <a:graphicData uri="http://schemas.openxmlformats.org/drawingml/2006/picture">
                      <pic:pic>
                        <pic:nvPicPr>
                          <pic:cNvPr descr="Projekte/Oszillator/RCOpenLoopBode.png" id="495" name="Picture"/>
                          <pic:cNvPicPr>
                            <a:picLocks noChangeArrowheads="1" noChangeAspect="1"/>
                          </pic:cNvPicPr>
                        </pic:nvPicPr>
                        <pic:blipFill>
                          <a:blip r:embed="rId493"/>
                          <a:stretch>
                            <a:fillRect/>
                          </a:stretch>
                        </pic:blipFill>
                        <pic:spPr bwMode="auto">
                          <a:xfrm>
                            <a:off x="0" y="0"/>
                            <a:ext cx="5334000" cy="351187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8.6: Open Loop AC Analysis</w:t>
            </w:r>
          </w:p>
          <w:bookmarkEnd w:id="49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7" w:name="tbl-OscACAnalysisOpenLoo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Wave Name</w:t>
                  </w:r>
                </w:p>
              </w:tc>
              <w:tc>
                <w:tcPr/>
                <w:p>
                  <w:pPr>
                    <w:pStyle w:val="Compact"/>
                    <w:jc w:val="center"/>
                  </w:pPr>
                  <w:r>
                    <w:t xml:space="preserve">X</w:t>
                  </w:r>
                </w:p>
              </w:tc>
              <w:tc>
                <w:tcPr/>
                <w:p>
                  <w:pPr>
                    <w:pStyle w:val="Compact"/>
                    <w:jc w:val="center"/>
                  </w:pPr>
                  <w:r>
                    <w:t xml:space="preserve">Y</w:t>
                  </w:r>
                </w:p>
              </w:tc>
            </w:tr>
            <w:tr>
              <w:tc>
                <w:tcPr/>
                <w:p>
                  <w:pPr>
                    <w:pStyle w:val="Compact"/>
                    <w:jc w:val="center"/>
                  </w:pPr>
                  <w:r>
                    <w:t xml:space="preserve">MAG(v(uout)/v(uin))</w:t>
                  </w:r>
                </w:p>
              </w:tc>
              <w:tc>
                <w:tcPr/>
                <w:p>
                  <w:pPr>
                    <w:pStyle w:val="Compact"/>
                    <w:jc w:val="center"/>
                  </w:pPr>
                  <w:r>
                    <w:t xml:space="preserve">1,5755 kHz</w:t>
                  </w:r>
                </w:p>
              </w:tc>
              <w:tc>
                <w:tcPr/>
                <w:p>
                  <w:pPr>
                    <w:pStyle w:val="Compact"/>
                    <w:jc w:val="center"/>
                  </w:pPr>
                  <w:r>
                    <w:t xml:space="preserve">999,69 m</w:t>
                  </w:r>
                </w:p>
              </w:tc>
            </w:tr>
            <w:tr>
              <w:tc>
                <w:tcPr/>
                <w:p>
                  <w:pPr>
                    <w:pStyle w:val="Compact"/>
                    <w:jc w:val="center"/>
                  </w:pPr>
                  <w:r>
                    <w:t xml:space="preserve">PHASE(v(uout)/v(uin))</w:t>
                  </w:r>
                </w:p>
              </w:tc>
              <w:tc>
                <w:tcPr/>
                <w:p>
                  <w:pPr>
                    <w:pStyle w:val="Compact"/>
                    <w:jc w:val="center"/>
                  </w:pPr>
                  <w:r>
                    <w:t xml:space="preserve">1,5755 kHz</w:t>
                  </w:r>
                </w:p>
              </w:tc>
              <w:tc>
                <w:tcPr/>
                <w:p>
                  <w:pPr>
                    <w:pStyle w:val="Compact"/>
                    <w:jc w:val="center"/>
                  </w:pPr>
                  <w:r>
                    <w:t xml:space="preserve">-8,8818 f°</w:t>
                  </w:r>
                </w:p>
              </w:tc>
            </w:tr>
          </w:tbl>
          <w:p>
            <w:pPr>
              <w:jc w:val="center"/>
            </w:pPr>
            <w:pPr>
              <w:jc w:val="left"/>
              <w:spacing w:before="200"/>
              <w:pStyle w:val="ImageCaption"/>
            </w:pPr>
            <w:r>
              <w:t xml:space="preserve">Tabelle 8.2: Simulations Ergebnisse für den Schwingkreis mit Verstärker an der Eigenfrequenz</w:t>
            </w:r>
            <w:r>
              <w:t xml:space="preserve"> </w:t>
            </w:r>
            <m:oMath>
              <m:sSub>
                <m:e>
                  <m:r>
                    <m:t>ω</m:t>
                  </m:r>
                </m:e>
                <m:sub>
                  <m:r>
                    <m:t>0</m:t>
                  </m:r>
                </m:sub>
              </m:sSub>
            </m:oMath>
            <w:r>
              <w:t xml:space="preserve">.</w:t>
            </w:r>
          </w:p>
          <w:bookmarkEnd w:id="497"/>
        </w:tc>
      </w:tr>
    </w:tbl>
    <w:p>
      <w:pPr>
        <w:pStyle w:val="BodyText"/>
      </w:pPr>
      <w:r>
        <w:t xml:space="preserve">Die Ergebnisse der Schaltung sind identisch mit den Berechnungen aus</w:t>
      </w:r>
      <w:r>
        <w:t xml:space="preserve"> </w:t>
      </w:r>
      <w:hyperlink w:anchor="sec-OscStableSignal">
        <w:r>
          <w:rPr>
            <w:rStyle w:val="Hyperlink"/>
          </w:rPr>
          <w:t xml:space="preserve">Kapitel 8.2.2.3</w:t>
        </w:r>
      </w:hyperlink>
      <w:r>
        <w:t xml:space="preserve">. Die Verstärkung ist 1 und die Phasenverschiebung ist 0 bei der Eigenfrequenz. Der Verstärker wurde richtig dimensioniert.</w:t>
      </w:r>
      <w:r>
        <w:br/>
      </w:r>
      <w:r>
        <w:t xml:space="preserve">Die Eigenfrequenz hat sich jedoch leicht verschoben. Dies ließe sich durch anpassen der Bauteile im Schwingkreis korrigieren, soll an dieser Stelle aber vernachlässigt werden.</w:t>
      </w:r>
    </w:p>
    <w:bookmarkEnd w:id="498"/>
    <w:bookmarkStart w:id="511" w:name="closed-loop-schaltung"/>
    <w:p>
      <w:pPr>
        <w:pStyle w:val="Heading4"/>
      </w:pPr>
      <w:r>
        <w:t xml:space="preserve">8.2.3.3 Closed Loop Schaltung</w:t>
      </w:r>
    </w:p>
    <w:p>
      <w:pPr>
        <w:pStyle w:val="FirstParagraph"/>
      </w:pPr>
      <w:r>
        <w:t xml:space="preserve">Die Schaltung wird nun geschlossen. Das Ausgangssignal wird am Eingang zurückgeführt. Damit ist eine dauerhafte Schwingung möglich. Es gilt die Stabilität zu überprüfen. Dies lässt sich gut mit einer Transienten Simulation zeigen.</w:t>
      </w:r>
    </w:p>
    <w:tbl>
      <w:tblPr>
        <w:tblStyle w:val="Table"/>
        <w:tblW w:type="pct" w:w="5000"/>
        <w:tblLayout w:type="fixed"/>
        <w:tblLook w:firstRow="0" w:lastRow="0" w:firstColumn="0" w:lastColumn="0" w:noHBand="0" w:noVBand="0" w:val="0000"/>
      </w:tblPr>
      <w:tblGrid>
        <w:gridCol w:w="7920"/>
      </w:tblGrid>
      <w:tr>
        <w:tc>
          <w:tcPr/>
          <w:bookmarkStart w:id="502" w:name="fig-OscClosedLoopSchaltung"/>
          <w:p>
            <w:pPr>
              <w:pStyle w:val="Compact"/>
              <w:jc w:val="center"/>
            </w:pPr>
            <w:r>
              <w:drawing>
                <wp:inline>
                  <wp:extent cx="5334000" cy="3415413"/>
                  <wp:effectExtent b="0" l="0" r="0" t="0"/>
                  <wp:docPr descr="" title="" id="500" name="Picture"/>
                  <a:graphic>
                    <a:graphicData uri="http://schemas.openxmlformats.org/drawingml/2006/picture">
                      <pic:pic>
                        <pic:nvPicPr>
                          <pic:cNvPr descr="Projekte/Oszillator/ClosedLoop.png" id="501" name="Picture"/>
                          <pic:cNvPicPr>
                            <a:picLocks noChangeArrowheads="1" noChangeAspect="1"/>
                          </pic:cNvPicPr>
                        </pic:nvPicPr>
                        <pic:blipFill>
                          <a:blip r:embed="rId499"/>
                          <a:stretch>
                            <a:fillRect/>
                          </a:stretch>
                        </pic:blipFill>
                        <pic:spPr bwMode="auto">
                          <a:xfrm>
                            <a:off x="0" y="0"/>
                            <a:ext cx="5334000" cy="341541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8.7: Closed Loop Schaltung</w:t>
            </w:r>
          </w:p>
          <w:bookmarkEnd w:id="5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6" w:name="fig-OscClosedLoopSimulationStable"/>
          <w:p>
            <w:pPr>
              <w:pStyle w:val="Compact"/>
              <w:jc w:val="center"/>
            </w:pPr>
            <w:r>
              <w:drawing>
                <wp:inline>
                  <wp:extent cx="5334000" cy="3547042"/>
                  <wp:effectExtent b="0" l="0" r="0" t="0"/>
                  <wp:docPr descr="" title="" id="504" name="Picture"/>
                  <a:graphic>
                    <a:graphicData uri="http://schemas.openxmlformats.org/drawingml/2006/picture">
                      <pic:pic>
                        <pic:nvPicPr>
                          <pic:cNvPr descr="Projekte/Oszillator/RCClosedLoopTransStable.png" id="505" name="Picture"/>
                          <pic:cNvPicPr>
                            <a:picLocks noChangeArrowheads="1" noChangeAspect="1"/>
                          </pic:cNvPicPr>
                        </pic:nvPicPr>
                        <pic:blipFill>
                          <a:blip r:embed="rId503"/>
                          <a:stretch>
                            <a:fillRect/>
                          </a:stretch>
                        </pic:blipFill>
                        <pic:spPr bwMode="auto">
                          <a:xfrm>
                            <a:off x="0" y="0"/>
                            <a:ext cx="5334000" cy="354704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8.8: Closed Loop Transienten Analyse im Stabilen Zustand</w:t>
            </w:r>
            <w:r>
              <w:t xml:space="preserve"> </w:t>
            </w:r>
            <m:oMath>
              <m:sSub>
                <m:e>
                  <m:r>
                    <m:t>R</m:t>
                  </m:r>
                </m:e>
                <m:sub>
                  <m:r>
                    <m:t>v</m:t>
                  </m:r>
                  <m:r>
                    <m:t>2</m:t>
                  </m:r>
                </m:sub>
              </m:sSub>
              <m:r>
                <m:rPr>
                  <m:sty m:val="p"/>
                </m:rPr>
                <m:t>=</m:t>
              </m:r>
              <m:r>
                <m:t>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506"/>
        </w:tc>
      </w:tr>
    </w:tbl>
    <w:p>
      <w:pPr>
        <w:pStyle w:val="BodyText"/>
      </w:pPr>
      <w:r>
        <w:t xml:space="preserve">In</w:t>
      </w:r>
      <w:r>
        <w:t xml:space="preserve"> </w:t>
      </w:r>
      <w:hyperlink w:anchor="fig-OscClosedLoopSimulationStable">
        <w:r>
          <w:rPr>
            <w:rStyle w:val="Hyperlink"/>
          </w:rPr>
          <w:t xml:space="preserve">Abbildung 8.8</w:t>
        </w:r>
      </w:hyperlink>
      <w:r>
        <w:t xml:space="preserve"> </w:t>
      </w:r>
      <w:r>
        <w:t xml:space="preserve">ist zu erkennen, dass im stabilen Zustand das System nicht zu schwingen beginnt. Wie in</w:t>
      </w:r>
      <w:r>
        <w:t xml:space="preserve"> </w:t>
      </w:r>
      <w:hyperlink w:anchor="sec-OscAnschwingen">
        <w:r>
          <w:rPr>
            <w:rStyle w:val="Hyperlink"/>
          </w:rPr>
          <w:t xml:space="preserve">Kapitel 8.2.2.7</w:t>
        </w:r>
      </w:hyperlink>
      <w:r>
        <w:t xml:space="preserve"> </w:t>
      </w:r>
      <w:r>
        <w:t xml:space="preserve">beschrieben benötigt es eine Störung um das System in Schwingung zu versetzen. Alternativ dazu kann das System instabil gemacht werden in dem die Verstärkung erhöht wird. Dann werden kleinste Störungen in der Schaltung, welche es immer gibt, verstärkt und das System schwingt</w:t>
      </w:r>
      <w:r>
        <w:t xml:space="preserve"> </w:t>
      </w:r>
      <w:hyperlink w:anchor="fig-OscClosedLoopSimulationInstable">
        <w:r>
          <w:rPr>
            <w:rStyle w:val="Hyperlink"/>
          </w:rPr>
          <w:t xml:space="preserve">Abbildung 8.9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0" w:name="fig-OscClosedLoopSimulationInstable"/>
          <w:p>
            <w:pPr>
              <w:pStyle w:val="Compact"/>
              <w:jc w:val="center"/>
            </w:pPr>
            <w:r>
              <w:drawing>
                <wp:inline>
                  <wp:extent cx="5334000" cy="3107330"/>
                  <wp:effectExtent b="0" l="0" r="0" t="0"/>
                  <wp:docPr descr="" title="" id="508" name="Picture"/>
                  <a:graphic>
                    <a:graphicData uri="http://schemas.openxmlformats.org/drawingml/2006/picture">
                      <pic:pic>
                        <pic:nvPicPr>
                          <pic:cNvPr descr="Projekte/Oszillator/RCClosedLoopTransInst.png" id="509" name="Picture"/>
                          <pic:cNvPicPr>
                            <a:picLocks noChangeArrowheads="1" noChangeAspect="1"/>
                          </pic:cNvPicPr>
                        </pic:nvPicPr>
                        <pic:blipFill>
                          <a:blip r:embed="rId507"/>
                          <a:stretch>
                            <a:fillRect/>
                          </a:stretch>
                        </pic:blipFill>
                        <pic:spPr bwMode="auto">
                          <a:xfrm>
                            <a:off x="0" y="0"/>
                            <a:ext cx="5334000" cy="3107330"/>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8.9: Closed Loop Transienten Analyse im instabilen Zustand</w:t>
            </w:r>
            <w:r>
              <w:t xml:space="preserve"> </w:t>
            </w:r>
            <m:oMath>
              <m:sSub>
                <m:e>
                  <m:r>
                    <m:t>R</m:t>
                  </m:r>
                </m:e>
                <m:sub>
                  <m:r>
                    <m:t>v</m:t>
                  </m:r>
                  <m:r>
                    <m:t>2</m:t>
                  </m:r>
                </m:sub>
              </m:sSub>
              <m:r>
                <m:rPr>
                  <m:sty m:val="p"/>
                </m:rPr>
                <m:t>=</m:t>
              </m:r>
              <m:r>
                <m:t>2.2</m:t>
              </m:r>
              <m:r>
                <m:t> </m:t>
              </m:r>
              <m:r>
                <m:rPr>
                  <m:sty m:val="p"/>
                </m:rPr>
                <m:t>k</m:t>
              </m:r>
              <m:r>
                <m:rPr>
                  <m:sty m:val="p"/>
                </m:rPr>
                <m:t>Ω</m:t>
              </m:r>
              <m:r>
                <m:t> </m:t>
              </m:r>
              <m:sSub>
                <m:e>
                  <m:r>
                    <m:t>R</m:t>
                  </m:r>
                </m:e>
                <m:sub>
                  <m:r>
                    <m:t>v</m:t>
                  </m:r>
                  <m:r>
                    <m:t>1</m:t>
                  </m:r>
                </m:sub>
              </m:sSub>
              <m:r>
                <m:rPr>
                  <m:sty m:val="p"/>
                </m:rPr>
                <m:t>=</m:t>
              </m:r>
              <m:r>
                <m:t>1</m:t>
              </m:r>
              <m:r>
                <m:t> </m:t>
              </m:r>
              <m:r>
                <m:rPr>
                  <m:sty m:val="p"/>
                </m:rPr>
                <m:t>k</m:t>
              </m:r>
              <m:r>
                <m:rPr>
                  <m:sty m:val="p"/>
                </m:rPr>
                <m:t>Ω</m:t>
              </m:r>
            </m:oMath>
          </w:p>
          <w:bookmarkEnd w:id="510"/>
        </w:tc>
      </w:tr>
    </w:tbl>
    <w:p>
      <w:pPr>
        <w:pStyle w:val="BodyText"/>
      </w:pPr>
      <w:r>
        <w:t xml:space="preserve">Der Nachteil des instabilen Systems ist es, dass die Schwingung immer größer wird. Das System wird übersteuert und dadurch stark verzerrt. Daher muss die Verstärkung so gewählt werden, dass das System stabil ist. Das bedeutet, dass die Schleifenverstärkung, Schwingkreis und Verstärker, an der Eigenfrequenz 1 ist. Das System schwingt dann mit einer konstanten Amplitude</w:t>
      </w:r>
    </w:p>
    <w:p>
      <w:pPr>
        <w:pStyle w:val="BodyText"/>
      </w:pPr>
      <w:r>
        <w:t xml:space="preserve">Daraus folgt, dass es einen Verstärker bedarf der seine Verstärkung ändern kann. Das ist eine</w:t>
      </w:r>
      <w:r>
        <w:t xml:space="preserve"> </w:t>
      </w:r>
      <w:r>
        <w:rPr>
          <w:b/>
          <w:bCs/>
        </w:rPr>
        <w:t xml:space="preserve">Amplitudenregelung</w:t>
      </w:r>
      <w:r>
        <w:t xml:space="preserve">. Diese ist ohnehin notwendig um die Bauteiltoleranzen und Temperaturabhängigkeiten auszugleichen.</w:t>
      </w:r>
    </w:p>
    <w:bookmarkEnd w:id="511"/>
    <w:bookmarkStart w:id="512" w:name="amplitudenregelung"/>
    <w:p>
      <w:pPr>
        <w:pStyle w:val="Heading4"/>
      </w:pPr>
      <w:r>
        <w:t xml:space="preserve">8.2.3.4 Amplitudenregelung</w:t>
      </w:r>
    </w:p>
    <w:p>
      <w:pPr>
        <w:pStyle w:val="FirstParagraph"/>
      </w:pPr>
      <w:r>
        <w:t xml:space="preserve">In der obigen, theoretische Erklärung, wird angenommen, dass die Verstärkung exakt eingestellt werden kann. In der Praxis ist das aufgrund der Bauteiltoleranzen und der Temperaturabhängigkeit der Bauteile nicht möglich. Es wird daher unweigerlich zu einer gedämpften oder instabilen Schwingung kommen.</w:t>
      </w:r>
      <w:r>
        <w:br/>
      </w:r>
      <w:r>
        <w:t xml:space="preserve">Es braucht daher eine Amplitudenregelung. Damit kann auch das Anschwingen realisiert werden, siehe</w:t>
      </w:r>
      <w:r>
        <w:t xml:space="preserve"> </w:t>
      </w:r>
      <w:hyperlink w:anchor="sec-OscAnschwingen">
        <w:r>
          <w:rPr>
            <w:rStyle w:val="Hyperlink"/>
          </w:rPr>
          <w:t xml:space="preserve">Kapitel 8.2.2.7</w:t>
        </w:r>
      </w:hyperlink>
      <w:r>
        <w:t xml:space="preserve">.</w:t>
      </w:r>
      <w:r>
        <w:br/>
      </w:r>
      <w:r>
        <w:t xml:space="preserve">Es braucht also einen einstellbaren Verstärker. Das lässt sich realisieren indem einer der beiden Widerstände veränderbar gemacht wird. Da sich die Amplitude jedoch selbst regeln muss, und nicht von Hand nachgestellt werden soll und kann, wird eine elektronisch veränderbarer Widerstand benötigt.</w:t>
      </w:r>
    </w:p>
    <w:bookmarkEnd w:id="512"/>
    <w:bookmarkStart w:id="521" w:name="X5b817ff26e6523861840f062942e11248526b2d"/>
    <w:p>
      <w:pPr>
        <w:pStyle w:val="Heading4"/>
      </w:pPr>
      <w:r>
        <w:t xml:space="preserve">8.2.3.5 Elektronisch veränderbarer Widerstand - VCR</w:t>
      </w:r>
    </w:p>
    <w:p>
      <w:pPr>
        <w:pStyle w:val="FirstParagraph"/>
      </w:pPr>
      <w:r>
        <w:t xml:space="preserve">Ein elektronisch veränderbarer Widerstand, englisch Voltage Controlled Resistor, kurz VCR, ist ein Widerstand, dessen Widerstandswert durch eine Spannung verändert werden kann. Eine einfache Bauform lässt sich mit einem JFET realisieren. Der Widerstandswert eines JFETs ist proportional zur Gate-Source Spannung.</w:t>
      </w:r>
      <w:r>
        <w:br/>
      </w:r>
      <w:r>
        <w:t xml:space="preserve">Folgende Überlegungen sind anzustellen.</w:t>
      </w:r>
      <w:r>
        <w:t xml:space="preserve"> </w:t>
      </w:r>
      <w:r>
        <w:t xml:space="preserve">* Wird besser der Widerstand</w:t>
      </w:r>
      <w:r>
        <w:t xml:space="preserve"> </w:t>
      </w:r>
      <m:oMath>
        <m:sSub>
          <m:e>
            <m:r>
              <m:t>R</m:t>
            </m:r>
          </m:e>
          <m:sub>
            <m:r>
              <m:t>v</m:t>
            </m:r>
            <m:r>
              <m:t>1</m:t>
            </m:r>
          </m:sub>
        </m:sSub>
      </m:oMath>
      <w:r>
        <w:t xml:space="preserve"> </w:t>
      </w:r>
      <w:r>
        <w:t xml:space="preserve">oder</w:t>
      </w:r>
      <w:r>
        <w:t xml:space="preserve"> </w:t>
      </w:r>
      <m:oMath>
        <m:sSub>
          <m:e>
            <m:r>
              <m:t>R</m:t>
            </m:r>
          </m:e>
          <m:sub>
            <m:r>
              <m:t>v</m:t>
            </m:r>
            <m:r>
              <m:t>2</m:t>
            </m:r>
          </m:sub>
        </m:sSub>
      </m:oMath>
      <w:r>
        <w:t xml:space="preserve"> </w:t>
      </w:r>
      <w:r>
        <w:t xml:space="preserve">verändert?</w:t>
      </w:r>
      <w:r>
        <w:t xml:space="preserve"> </w:t>
      </w:r>
      <w:r>
        <w:t xml:space="preserve">* Welcher JFET Typ ist geeignet? N-Kanal oder P-Kanal?</w:t>
      </w:r>
    </w:p>
    <w:p>
      <w:pPr>
        <w:pStyle w:val="BodyText"/>
      </w:pPr>
      <w:r>
        <w:t xml:space="preserve">Der Regler soll die Verstärkung kleiner machen wenn die Amplitude der Ausgangsspannung zu groß wird und die Verstärkung erhöhen wenn die Amplitude der Ausgangsspannung zu klein ist. Es ist also ein indirekt-proportionaler Zusammenhang zwischen der Amplitude und der Verstärkung. Daraus folgt, dass der Widerstand</w:t>
      </w:r>
      <w:r>
        <w:t xml:space="preserve"> </w:t>
      </w:r>
      <m:oMath>
        <m:sSub>
          <m:e>
            <m:r>
              <m:t>R</m:t>
            </m:r>
          </m:e>
          <m:sub>
            <m:r>
              <m:t>v</m:t>
            </m:r>
            <m:r>
              <m:t>1</m:t>
            </m:r>
          </m:sub>
        </m:sSub>
      </m:oMath>
      <w:r>
        <w:t xml:space="preserve"> </w:t>
      </w:r>
      <w:r>
        <w:t xml:space="preserve">verändert werden soll, da er in der Formel für die Verstärkung im Nenner steht.</w:t>
      </w:r>
    </w:p>
    <w:p>
      <w:pPr>
        <w:pStyle w:val="BodyText"/>
      </w:pPr>
      <m:oMathPara>
        <m:oMathParaPr>
          <m:jc m:val="center"/>
        </m:oMathParaPr>
        <m:oMath>
          <m:r>
            <m:t>V</m:t>
          </m:r>
          <m:r>
            <m:rPr>
              <m:sty m:val="p"/>
            </m:rPr>
            <m:t>=</m:t>
          </m:r>
          <m:r>
            <m:t>1</m:t>
          </m:r>
          <m:r>
            <m:rPr>
              <m:sty m:val="p"/>
            </m:rPr>
            <m:t>+</m:t>
          </m:r>
          <m:f>
            <m:fPr>
              <m:type m:val="bar"/>
            </m:fPr>
            <m:num>
              <m:sSub>
                <m:e>
                  <m:r>
                    <m:t>R</m:t>
                  </m:r>
                </m:e>
                <m:sub>
                  <m:r>
                    <m:t>v</m:t>
                  </m:r>
                  <m:r>
                    <m:t>2</m:t>
                  </m:r>
                </m:sub>
              </m:sSub>
            </m:num>
            <m:den>
              <m:sSub>
                <m:e>
                  <m:r>
                    <m:t>R</m:t>
                  </m:r>
                </m:e>
                <m:sub>
                  <m:r>
                    <m:t>v</m:t>
                  </m:r>
                  <m:r>
                    <m:t>1</m:t>
                  </m:r>
                </m:sub>
              </m:sSub>
            </m:den>
          </m:f>
        </m:oMath>
      </m:oMathPara>
    </w:p>
    <w:p>
      <w:pPr>
        <w:pStyle w:val="FirstParagraph"/>
      </w:pPr>
      <w:r>
        <w:t xml:space="preserve">Da das Ausgangssignal des Oszillators eine Sinuswelle ist, ist der JFET Typ egal. Es kann sowohl ein N-Kanal als auch ein P-Kanal JFET verwendet werden. Da sich sowohl die negative Steuerspannung für den N-Kanal JFET als auch die positive Steuerspannung für den P-Kanal JFET mit einem einfachen Gleichrichter realisieren lässt. Um die Bauteile der Amplitudenregelung bestimmen zu können, muss der Arbeitspunkt des VCR’s bestimmt werden. Dazu wird eine DC-Sweep Analyse durchgeführt. Die Widerstände</w:t>
      </w:r>
      <w:r>
        <w:t xml:space="preserve"> </w:t>
      </w:r>
      <m:oMath>
        <m:sSub>
          <m:e>
            <m:r>
              <m:t>R</m:t>
            </m:r>
          </m:e>
          <m:sub>
            <m:r>
              <m:t>s</m:t>
            </m:r>
            <m:r>
              <m:t>t</m:t>
            </m:r>
            <m:r>
              <m:t>a</m:t>
            </m:r>
            <m:r>
              <m:t>b</m:t>
            </m:r>
            <m:r>
              <m:t>3</m:t>
            </m:r>
          </m:sub>
        </m:sSub>
      </m:oMath>
      <w:r>
        <w:t xml:space="preserve"> </w:t>
      </w:r>
      <w:r>
        <w:t xml:space="preserve">und</w:t>
      </w:r>
      <w:r>
        <w:t xml:space="preserve"> </w:t>
      </w:r>
      <m:oMath>
        <m:sSub>
          <m:e>
            <m:r>
              <m:t>R</m:t>
            </m:r>
          </m:e>
          <m:sub>
            <m:r>
              <m:t>s</m:t>
            </m:r>
            <m:r>
              <m:t>t</m:t>
            </m:r>
            <m:r>
              <m:t>a</m:t>
            </m:r>
            <m:r>
              <m:t>b</m:t>
            </m:r>
            <m:r>
              <m:t>4</m:t>
            </m:r>
          </m:sub>
        </m:sSub>
      </m:oMath>
      <w:r>
        <w:t xml:space="preserve"> </w:t>
      </w:r>
      <w:r>
        <w:t xml:space="preserve">dienen der Linearisierung des JFETs. Der Widerstand</w:t>
      </w:r>
      <w:r>
        <w:t xml:space="preserve"> </w:t>
      </w:r>
      <m:oMath>
        <m:sSub>
          <m:e>
            <m:r>
              <m:t>R</m:t>
            </m:r>
          </m:e>
          <m:sub>
            <m:r>
              <m:t>s</m:t>
            </m:r>
            <m:r>
              <m:t>2</m:t>
            </m:r>
          </m:sub>
        </m:sSub>
      </m:oMath>
      <w:r>
        <w:t xml:space="preserve"> </w:t>
      </w:r>
      <w:r>
        <w:t xml:space="preserve">dient als Shuntwiderstand zur Messung des Stromes.</w:t>
      </w:r>
    </w:p>
    <w:tbl>
      <w:tblPr>
        <w:tblStyle w:val="Table"/>
        <w:tblW w:type="pct" w:w="5000"/>
        <w:tblLayout w:type="fixed"/>
        <w:tblLook w:firstRow="0" w:lastRow="0" w:firstColumn="0" w:lastColumn="0" w:noHBand="0" w:noVBand="0" w:val="0000"/>
      </w:tblPr>
      <w:tblGrid>
        <w:gridCol w:w="7920"/>
      </w:tblGrid>
      <w:tr>
        <w:tc>
          <w:tcPr/>
          <w:bookmarkStart w:id="516" w:name="fig-OscVCR"/>
          <w:p>
            <w:pPr>
              <w:pStyle w:val="Compact"/>
              <w:jc w:val="center"/>
            </w:pPr>
            <w:r>
              <w:drawing>
                <wp:inline>
                  <wp:extent cx="5334000" cy="5105166"/>
                  <wp:effectExtent b="0" l="0" r="0" t="0"/>
                  <wp:docPr descr="" title="" id="514" name="Picture"/>
                  <a:graphic>
                    <a:graphicData uri="http://schemas.openxmlformats.org/drawingml/2006/picture">
                      <pic:pic>
                        <pic:nvPicPr>
                          <pic:cNvPr descr="Projekte/Oszillator/PKanalVCR.png" id="515" name="Picture"/>
                          <pic:cNvPicPr>
                            <a:picLocks noChangeArrowheads="1" noChangeAspect="1"/>
                          </pic:cNvPicPr>
                        </pic:nvPicPr>
                        <pic:blipFill>
                          <a:blip r:embed="rId513"/>
                          <a:stretch>
                            <a:fillRect/>
                          </a:stretch>
                        </pic:blipFill>
                        <pic:spPr bwMode="auto">
                          <a:xfrm>
                            <a:off x="0" y="0"/>
                            <a:ext cx="5334000" cy="5105166"/>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8.10: VCR</w:t>
            </w:r>
          </w:p>
          <w:bookmarkEnd w:id="5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0" w:name="fig-OscVCRDCSweep"/>
          <w:p>
            <w:pPr>
              <w:pStyle w:val="Compact"/>
              <w:jc w:val="center"/>
            </w:pPr>
            <w:r>
              <w:drawing>
                <wp:inline>
                  <wp:extent cx="5334000" cy="3181684"/>
                  <wp:effectExtent b="0" l="0" r="0" t="0"/>
                  <wp:docPr descr="" title="" id="518" name="Picture"/>
                  <a:graphic>
                    <a:graphicData uri="http://schemas.openxmlformats.org/drawingml/2006/picture">
                      <pic:pic>
                        <pic:nvPicPr>
                          <pic:cNvPr descr="Projekte/Oszillator/VCRDCSweep.png" id="519" name="Picture"/>
                          <pic:cNvPicPr>
                            <a:picLocks noChangeArrowheads="1" noChangeAspect="1"/>
                          </pic:cNvPicPr>
                        </pic:nvPicPr>
                        <pic:blipFill>
                          <a:blip r:embed="rId517"/>
                          <a:stretch>
                            <a:fillRect/>
                          </a:stretch>
                        </pic:blipFill>
                        <pic:spPr bwMode="auto">
                          <a:xfrm>
                            <a:off x="0" y="0"/>
                            <a:ext cx="5334000" cy="318168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8.11: VCR DC-Sweep</w:t>
            </w:r>
          </w:p>
          <w:bookmarkEnd w:id="520"/>
        </w:tc>
      </w:tr>
    </w:tbl>
    <w:p>
      <w:pPr>
        <w:pStyle w:val="BodyText"/>
      </w:pPr>
      <w:r>
        <w:t xml:space="preserve">Der Arbeitspunkt muss möglichst mittig in einem linearen Teilstück des JFET liegen. Eine Steuerspannung zwischen 3 und 5 Volt ist ideal. Um diese Spannung</w:t>
      </w:r>
      <w:r>
        <w:t xml:space="preserve"> </w:t>
      </w:r>
      <m:oMath>
        <m:sSub>
          <m:e>
            <m:r>
              <m:t>U</m:t>
            </m:r>
          </m:e>
          <m:sub>
            <m:r>
              <m:t>s</m:t>
            </m:r>
            <m:r>
              <m:t>t</m:t>
            </m:r>
          </m:sub>
        </m:sSub>
      </m:oMath>
      <w:r>
        <w:t xml:space="preserve"> </w:t>
      </w:r>
      <w:r>
        <w:t xml:space="preserve">aus dem Ausgangssignal</w:t>
      </w:r>
      <w:r>
        <w:t xml:space="preserve"> </w:t>
      </w:r>
      <m:oMath>
        <m:sSub>
          <m:e>
            <m:r>
              <m:t>U</m:t>
            </m:r>
          </m:e>
          <m:sub>
            <m:r>
              <m:t>o</m:t>
            </m:r>
            <m:r>
              <m:t>u</m:t>
            </m:r>
            <m:r>
              <m:t>t</m:t>
            </m:r>
          </m:sub>
        </m:sSub>
      </m:oMath>
      <w:r>
        <w:t xml:space="preserve"> </w:t>
      </w:r>
      <w:r>
        <w:t xml:space="preserve">zu gewinnen, wird ein Spannungsteiler, realisiert mit einem Potentiometer, und ein Einweggleichrichter verwendet.</w:t>
      </w:r>
      <w:r>
        <w:br/>
      </w:r>
      <w:r>
        <w:t xml:space="preserve">Der Widerstandswert des JFETs zwischen Drain und Source ist dann ca.</w:t>
      </w:r>
      <w:r>
        <w:t xml:space="preserve"> </w:t>
      </w:r>
      <m:oMath>
        <m:sSub>
          <m:e>
            <m:r>
              <m:t>r</m:t>
            </m:r>
          </m:e>
          <m:sub>
            <m:r>
              <m:t>D</m:t>
            </m:r>
            <m:r>
              <m:t>S</m:t>
            </m:r>
          </m:sub>
        </m:sSub>
        <m:r>
          <m:rPr>
            <m:sty m:val="p"/>
          </m:rPr>
          <m:t>=</m:t>
        </m:r>
        <m:r>
          <m:t>200</m:t>
        </m:r>
        <m:r>
          <m:t> </m:t>
        </m:r>
        <m:r>
          <m:t>Ω</m:t>
        </m:r>
      </m:oMath>
      <w:r>
        <w:t xml:space="preserve">. Dieser Wert wird nun vom oben eingebauten</w:t>
      </w:r>
      <w:r>
        <w:t xml:space="preserve"> </w:t>
      </w:r>
      <m:oMath>
        <m:sSub>
          <m:e>
            <m:r>
              <m:t>R</m:t>
            </m:r>
          </m:e>
          <m:sub>
            <m:r>
              <m:t>v</m:t>
            </m:r>
            <m:r>
              <m:t>1</m:t>
            </m:r>
          </m:sub>
        </m:sSub>
      </m:oMath>
      <w:r>
        <w:t xml:space="preserve"> </w:t>
      </w:r>
      <w:r>
        <w:t xml:space="preserve">abgezogen. Der neue Widerstand</w:t>
      </w:r>
      <w:r>
        <w:t xml:space="preserve"> </w:t>
      </w:r>
      <m:oMath>
        <m:sSub>
          <m:e>
            <m:r>
              <m:t>R</m:t>
            </m:r>
          </m:e>
          <m:sub>
            <m:r>
              <m:t>v</m:t>
            </m:r>
            <m:r>
              <m:t>11</m:t>
            </m:r>
          </m:sub>
        </m:sSub>
      </m:oMath>
      <w:r>
        <w:t xml:space="preserve"> </w:t>
      </w:r>
      <w:r>
        <w:t xml:space="preserve">wird also so dimensioniert, dass der Widerstand der Drain-Source Strecke und des Widerstandes</w:t>
      </w:r>
      <w:r>
        <w:t xml:space="preserve"> </w:t>
      </w:r>
      <m:oMath>
        <m:sSub>
          <m:e>
            <m:r>
              <m:t>R</m:t>
            </m:r>
          </m:e>
          <m:sub>
            <m:r>
              <m:t>v</m:t>
            </m:r>
            <m:r>
              <m:t>11</m:t>
            </m:r>
          </m:sub>
        </m:sSub>
      </m:oMath>
      <w:r>
        <w:t xml:space="preserve"> </w:t>
      </w:r>
      <w:r>
        <w:t xml:space="preserve">zusammen den Widerstandswert von</w:t>
      </w:r>
      <w:r>
        <w:t xml:space="preserve"> </w:t>
      </w:r>
      <m:oMath>
        <m:sSub>
          <m:e>
            <m:r>
              <m:t>R</m:t>
            </m:r>
          </m:e>
          <m:sub>
            <m:r>
              <m:t>v</m:t>
            </m:r>
            <m:r>
              <m:t>1</m:t>
            </m:r>
          </m:sub>
        </m:sSub>
      </m:oMath>
      <w:r>
        <w:t xml:space="preserve"> </w:t>
      </w:r>
      <w:r>
        <w:t xml:space="preserve">ergeben.</w:t>
      </w:r>
    </w:p>
    <w:bookmarkEnd w:id="521"/>
    <w:bookmarkStart w:id="526" w:name="die-oszillatorschaltung"/>
    <w:p>
      <w:pPr>
        <w:pStyle w:val="Heading4"/>
      </w:pPr>
      <w:r>
        <w:t xml:space="preserve">8.2.3.6 Die Oszillatorschaltung</w:t>
      </w:r>
    </w:p>
    <w:tbl>
      <w:tblPr>
        <w:tblStyle w:val="Table"/>
        <w:tblW w:type="pct" w:w="5000"/>
        <w:tblLayout w:type="fixed"/>
        <w:tblLook w:firstRow="0" w:lastRow="0" w:firstColumn="0" w:lastColumn="0" w:noHBand="0" w:noVBand="0" w:val="0000"/>
      </w:tblPr>
      <w:tblGrid>
        <w:gridCol w:w="7920"/>
      </w:tblGrid>
      <w:tr>
        <w:tc>
          <w:tcPr/>
          <w:bookmarkStart w:id="525" w:name="fig-OscSchaltung"/>
          <w:p>
            <w:pPr>
              <w:pStyle w:val="Compact"/>
              <w:jc w:val="center"/>
            </w:pPr>
            <w:r>
              <w:drawing>
                <wp:inline>
                  <wp:extent cx="5334000" cy="6141554"/>
                  <wp:effectExtent b="0" l="0" r="0" t="0"/>
                  <wp:docPr descr="" title="" id="523" name="Picture"/>
                  <a:graphic>
                    <a:graphicData uri="http://schemas.openxmlformats.org/drawingml/2006/picture">
                      <pic:pic>
                        <pic:nvPicPr>
                          <pic:cNvPr descr="Projekte/Oszillator/OszillatorPKanal.png" id="524" name="Picture"/>
                          <pic:cNvPicPr>
                            <a:picLocks noChangeArrowheads="1" noChangeAspect="1"/>
                          </pic:cNvPicPr>
                        </pic:nvPicPr>
                        <pic:blipFill>
                          <a:blip r:embed="rId522"/>
                          <a:stretch>
                            <a:fillRect/>
                          </a:stretch>
                        </pic:blipFill>
                        <pic:spPr bwMode="auto">
                          <a:xfrm>
                            <a:off x="0" y="0"/>
                            <a:ext cx="5334000" cy="61415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8.12: Oszillatorschaltung</w:t>
            </w:r>
          </w:p>
          <w:bookmarkEnd w:id="525"/>
        </w:tc>
      </w:tr>
    </w:tbl>
    <w:p>
      <w:pPr>
        <w:pStyle w:val="BodyText"/>
      </w:pPr>
      <w:r>
        <w:t xml:space="preserve">Es ist zu sehen, dass nach einer Einschwingphase die Amplitude der Ausgangsspannung konstant bleibt. Die Amplitudenregelung funktioniert. Der Oszillator funktioniert.</w:t>
      </w:r>
    </w:p>
    <w:p>
      <w:pPr>
        <w:pStyle w:val="BodyText"/>
      </w:pPr>
      <w:r>
        <w:t xml:space="preserve">Um eine Aussage über die Qualität zu machen muss die Verzerrung des Signals betrachtet werden. Dazu wird das Signal in seine Fourierkoeffizienten zerlegt und die Oberwellen berechnet. Die Oberwellen dürfen nicht zu groß sein.</w:t>
      </w:r>
    </w:p>
    <w:p>
      <w:pPr>
        <w:pStyle w:val="BodyText"/>
      </w:pPr>
      <w:r>
        <w:t xml:space="preserve">Es wurde ein einfacher, funktionsfähiger Oszillator dimensioniert. Es gibt jedoch noch viele Möglichkeiten zur Verbesserung.</w:t>
      </w:r>
    </w:p>
    <w:bookmarkEnd w:id="526"/>
    <w:bookmarkEnd w:id="527"/>
    <w:bookmarkEnd w:id="528"/>
    <w:bookmarkStart w:id="534" w:name="aufgabenstellung-1"/>
    <w:p>
      <w:pPr>
        <w:pStyle w:val="Heading2"/>
      </w:pPr>
      <w:r>
        <w:t xml:space="preserve">8.3 Aufgabenstellung</w:t>
      </w:r>
    </w:p>
    <w:p>
      <w:pPr>
        <w:pStyle w:val="FirstParagraph"/>
      </w:pPr>
      <w:r>
        <w:t xml:space="preserve">Hier werden einige Ideen für die Aufgabenstellung gegeben.</w:t>
      </w:r>
    </w:p>
    <w:bookmarkStart w:id="529" w:name="dimensionierung-schwingkreis"/>
    <w:p>
      <w:pPr>
        <w:pStyle w:val="Heading3"/>
      </w:pPr>
      <w:r>
        <w:t xml:space="preserve">8.3.1 Dimensionierung Schwingkreis</w:t>
      </w:r>
    </w:p>
    <w:p>
      <w:pPr>
        <w:pStyle w:val="FirstParagraph"/>
      </w:pPr>
      <w:r>
        <w:t xml:space="preserve">Dimensionieren Sie ein Wien-Robinson Glied für Ihren Oszillator.</w:t>
      </w:r>
      <w:r>
        <w:br/>
      </w:r>
      <w:r>
        <w:t xml:space="preserve">1. Leiten Sie die Gleichungen für die Eigenfrequenz her und berechnen Sie die Bauteilwerte. Verwenden Sie Werte aus entsprechenden Normreihen.</w:t>
      </w:r>
      <w:r>
        <w:br/>
      </w:r>
      <w:r>
        <w:t xml:space="preserve">2. Überprüfen Sie Ihre Berechnungen mittels Simulation.</w:t>
      </w:r>
      <w:r>
        <w:br/>
      </w:r>
      <w:r>
        <w:t xml:space="preserve">3. Geben Sie an wie groß die Verstärkung eines nachgeschaltenen Verstärkers sein muss, damit die Amplitude am Eingang des Schwingkreises gleich groß ist wie die Amplitude nach dem Verstärker.</w:t>
      </w:r>
      <w:r>
        <w:br/>
      </w:r>
      <w:r>
        <w:t xml:space="preserve">4. Machen Sie einen Vorschlag für eine passende Verstärkerschaltung.</w:t>
      </w:r>
    </w:p>
    <w:bookmarkEnd w:id="529"/>
    <w:bookmarkStart w:id="530" w:name="dimensionierung-verstärker"/>
    <w:p>
      <w:pPr>
        <w:pStyle w:val="Heading3"/>
      </w:pPr>
      <w:r>
        <w:t xml:space="preserve">8.3.2 Dimensionierung Verstärker</w:t>
      </w:r>
    </w:p>
    <w:p>
      <w:pPr>
        <w:pStyle w:val="FirstParagraph"/>
      </w:pPr>
      <w:r>
        <w:t xml:space="preserve">Dimensionieren Sie einen Verstärker so, dass die Amplitude am Eingang des Schwingkreises gleich groß ist wie die Amplitude nach dem Verstärker bei der Resonanzfrequenz.</w:t>
      </w:r>
      <w:r>
        <w:br/>
      </w:r>
      <w:r>
        <w:t xml:space="preserve">Überprüfen Sie Ihre Berechnung und machen Sie eine klare Aussage.</w:t>
      </w:r>
    </w:p>
    <w:bookmarkEnd w:id="530"/>
    <w:bookmarkStart w:id="531" w:name="rückkopplung-1"/>
    <w:p>
      <w:pPr>
        <w:pStyle w:val="Heading3"/>
      </w:pPr>
      <w:r>
        <w:t xml:space="preserve">8.3.3 Rückkopplung</w:t>
      </w:r>
    </w:p>
    <w:p>
      <w:pPr>
        <w:pStyle w:val="FirstParagraph"/>
      </w:pPr>
      <w:r>
        <w:t xml:space="preserve">Implementieren Sie die Rückkopplung wie im Skriptum gezeigt.</w:t>
      </w:r>
      <w:r>
        <w:br/>
      </w:r>
      <w:r>
        <w:t xml:space="preserve">Betrachten Sie das Ausgangssignal</w:t>
      </w:r>
      <w:r>
        <w:br/>
      </w:r>
      <w:r>
        <w:t xml:space="preserve">- Welches Ergebnis erwarten Sie?</w:t>
      </w:r>
      <w:r>
        <w:br/>
      </w:r>
      <w:r>
        <w:t xml:space="preserve">- Welches Ergebnis haben Sie?</w:t>
      </w:r>
      <w:r>
        <w:br/>
      </w:r>
      <w:r>
        <w:t xml:space="preserve">- Erklären Sie die Abweichung.</w:t>
      </w:r>
      <w:r>
        <w:br/>
      </w:r>
      <w:r>
        <w:t xml:space="preserve">Welche Ideen haben Sie um das erwartete Ergebnis zu erhalten?</w:t>
      </w:r>
    </w:p>
    <w:bookmarkEnd w:id="531"/>
    <w:bookmarkStart w:id="532" w:name="amplitudenregelung-1"/>
    <w:p>
      <w:pPr>
        <w:pStyle w:val="Heading3"/>
      </w:pPr>
      <w:r>
        <w:t xml:space="preserve">8.3.4 Amplitudenregelung</w:t>
      </w:r>
    </w:p>
    <w:p>
      <w:pPr>
        <w:pStyle w:val="FirstParagraph"/>
      </w:pPr>
      <w:r>
        <w:rPr>
          <w:b/>
          <w:bCs/>
        </w:rPr>
        <w:t xml:space="preserve">Warum Amplitudenregelung</w:t>
      </w:r>
      <w:r>
        <w:br/>
      </w:r>
      <w:r>
        <w:t xml:space="preserve">Geben Sie kurz an warum eine Amplitudenregelung notwendig ist.</w:t>
      </w:r>
    </w:p>
    <w:p>
      <w:pPr>
        <w:pStyle w:val="BodyText"/>
      </w:pPr>
      <w:r>
        <w:rPr>
          <w:b/>
          <w:bCs/>
        </w:rPr>
        <w:t xml:space="preserve">Setzen Sie die Amplitudenregelung um</w:t>
      </w:r>
      <w:r>
        <w:br/>
      </w:r>
      <w:r>
        <w:t xml:space="preserve">Wählen Sie aus folgenden zwei Methoden:</w:t>
      </w:r>
      <w:r>
        <w:br/>
      </w:r>
      <w:r>
        <w:t xml:space="preserve">a. Mittels Hilfe des Buches E. Böhmer WO D. Ehrhardt Elemente der angewandten Elektronik. Kapitel 13.2.</w:t>
      </w:r>
      <w:r>
        <w:br/>
      </w:r>
      <w:r>
        <w:t xml:space="preserve">b. Mit dem im Unterricht aufgezeigten Weg</w:t>
      </w:r>
    </w:p>
    <w:p>
      <w:pPr>
        <w:pStyle w:val="BodyText"/>
      </w:pPr>
      <w:r>
        <w:rPr>
          <w:b/>
          <w:bCs/>
        </w:rPr>
        <w:t xml:space="preserve">Erklären der Schaltung</w:t>
      </w:r>
      <w:r>
        <w:br/>
      </w:r>
      <w:r>
        <w:t xml:space="preserve">Versuchen Sie die Schaltung in einzelne Teilschaltungen einzuteilen und erklären Sie die Schaltung.</w:t>
      </w:r>
      <w:r>
        <w:br/>
      </w:r>
      <w:r>
        <w:t xml:space="preserve">Versuchen Sie es so zu erklären wie Sie es gerne erklärt haben würden.</w:t>
      </w:r>
      <w:r>
        <w:br/>
      </w:r>
      <w:r>
        <w:t xml:space="preserve">Testen Sie Ihre Erklärung wechselseitig im Team.</w:t>
      </w:r>
      <w:r>
        <w:br/>
      </w:r>
      <w:r>
        <w:t xml:space="preserve">Achten Sie darauf, dass Ihre Erklärung gängige Normen und Standards einhält.</w:t>
      </w:r>
    </w:p>
    <w:bookmarkEnd w:id="532"/>
    <w:bookmarkStart w:id="533" w:name="ideen-für-den-einser"/>
    <w:p>
      <w:pPr>
        <w:pStyle w:val="Heading3"/>
      </w:pPr>
      <w:r>
        <w:t xml:space="preserve">8.3.5 Ideen für den Einser</w:t>
      </w:r>
    </w:p>
    <w:p>
      <w:pPr>
        <w:pStyle w:val="FirstParagraph"/>
      </w:pPr>
      <w:r>
        <w:t xml:space="preserve">Ideen für den Nachweis der Eigenständigkeit:</w:t>
      </w:r>
      <w:r>
        <w:br/>
      </w:r>
      <w:r>
        <w:t xml:space="preserve">• Verwenden Sie ein alternatives Frequenzbestimmendes Glied</w:t>
      </w:r>
      <w:r>
        <w:br/>
      </w:r>
      <w:r>
        <w:t xml:space="preserve">• Setzten Sie die Amplitudenregelung alternativ um</w:t>
      </w:r>
      <w:r>
        <w:br/>
      </w:r>
      <w:r>
        <w:t xml:space="preserve">• Nehmen Sie eine Schaltung aus der Literatur und erklären Sie die Vor- und Nachteile zu der im Unterricht entwickelten Schaltung.</w:t>
      </w:r>
      <w:r>
        <w:br/>
      </w:r>
      <w:r>
        <w:t xml:space="preserve">• …</w:t>
      </w:r>
    </w:p>
    <w:bookmarkEnd w:id="533"/>
    <w:bookmarkEnd w:id="534"/>
    <w:bookmarkEnd w:id="535"/>
    <w:bookmarkStart w:id="556" w:name="sec-Buck"/>
    <w:p>
      <w:pPr>
        <w:pStyle w:val="Heading1"/>
      </w:pPr>
      <w:r>
        <w:t xml:space="preserve">9. DC-DC Konverter</w:t>
      </w:r>
    </w:p>
    <w:p>
      <w:pPr>
        <w:pStyle w:val="FirstParagraph"/>
      </w:pPr>
      <w:r>
        <w:t xml:space="preserve">DC-DC-Konverter sind essenzielle Bausteine in der Leistungselektronik. Sie ermöglichen die effiziente Umwandlung von Gleichspannungen auf unterschiedliche Spannungsniveaus, was in zahlreichen Anwendungen erforderlich ist. Typische Einsatzgebiete umfassen die Stromversorgung von mobilen Geräten, elektrische Fahrzeuge, erneuerbare Energien und industrielle Steuerungen. Ihre Fähigkeit, Spannungen zu erhöhen (Boost), zu senken (Buck) oder beides zu kombinieren, macht sie vielseitig und unverzichtbar in modernen elektronischen Systemen.</w:t>
      </w:r>
    </w:p>
    <w:p>
      <w:pPr>
        <w:pStyle w:val="BodyText"/>
      </w:pPr>
      <w:r>
        <w:t xml:space="preserve">Wer sein Wissen zu Leistungselektronik vertiefen möchte wird bei MIT OpenCourseWare fündig,</w:t>
      </w:r>
      <w:r>
        <w:t xml:space="preserve"> </w:t>
      </w:r>
      <w:hyperlink r:id="rId536">
        <w:r>
          <w:rPr>
            <w:rStyle w:val="Hyperlink"/>
          </w:rPr>
          <w:t xml:space="preserve">MIT OpenCourseWare Power Electronics</w:t>
        </w:r>
      </w:hyperlink>
      <w:r>
        <w:t xml:space="preserve">.</w:t>
      </w:r>
    </w:p>
    <w:bookmarkStart w:id="540" w:name="X230bab9b616ec92c3123741adff82a606bb3357"/>
    <w:p>
      <w:pPr>
        <w:pStyle w:val="Heading2"/>
      </w:pPr>
      <w:r>
        <w:t xml:space="preserve">9.1 Grundlagen zur Beurteilung der Qualität von DC-DC Konvertern</w:t>
      </w:r>
    </w:p>
    <w:p>
      <w:pPr>
        <w:pStyle w:val="FirstParagraph"/>
      </w:pPr>
      <w:r>
        <w:t xml:space="preserve">Die Qualität von DC-DC-Konvertern wird durch verschiedene Parameter bestimmt, die ihre Effizienz, Stabilität und Leistung beeinflussen. Zu den wichtigsten Kriterien gehören:</w:t>
      </w:r>
      <w:r>
        <w:br/>
      </w:r>
      <w:r>
        <w:t xml:space="preserve">-</w:t>
      </w:r>
      <w:r>
        <w:t xml:space="preserve"> </w:t>
      </w:r>
      <w:r>
        <w:rPr>
          <w:b/>
          <w:bCs/>
        </w:rPr>
        <w:t xml:space="preserve">Wirkungsgrad</w:t>
      </w:r>
      <w:r>
        <w:t xml:space="preserve">: Der Wirkungsgrad ist ein Maß dafür, wie effizient der Konverter die Eingangsleistung in Ausgangsleistung umwandelt. Ein hoher Wirkungsgrad bedeutet weniger Energieverluste und eine bessere Leistung.</w:t>
      </w:r>
      <w:r>
        <w:br/>
      </w:r>
      <w:r>
        <w:t xml:space="preserve">-</w:t>
      </w:r>
      <w:r>
        <w:t xml:space="preserve"> </w:t>
      </w:r>
      <w:r>
        <w:rPr>
          <w:b/>
          <w:bCs/>
        </w:rPr>
        <w:t xml:space="preserve">Stabilität</w:t>
      </w:r>
      <w:r>
        <w:t xml:space="preserve">: Die Stabilität des Konverters bezieht sich auf seine Fähigkeit, unter verschiedenen Lastbedingungen und Eingangsspannungen eine konstante Ausgangsspannung zu liefern. Eine stabile Regelung ist entscheidend für die Zuverlässigkeit des Systems.</w:t>
      </w:r>
      <w:r>
        <w:br/>
      </w:r>
      <w:r>
        <w:t xml:space="preserve">-</w:t>
      </w:r>
      <w:r>
        <w:t xml:space="preserve"> </w:t>
      </w:r>
      <w:r>
        <w:rPr>
          <w:b/>
          <w:bCs/>
        </w:rPr>
        <w:t xml:space="preserve">Leistung</w:t>
      </w:r>
      <w:r>
        <w:t xml:space="preserve">: Die Leistung des Konverters bezieht sich auf die maximale Ausgangsleistung, die er liefern kann. Dies ist wichtig, um sicherzustellen, dass der Konverter in der Lage ist, die Anforderungen der angeschlossenen Last zu erfüllen.</w:t>
      </w:r>
    </w:p>
    <w:bookmarkStart w:id="537" w:name="wirkungsgrad"/>
    <w:p>
      <w:pPr>
        <w:pStyle w:val="Heading3"/>
      </w:pPr>
      <w:r>
        <w:t xml:space="preserve">9.1.1 Wirkungsgrad</w:t>
      </w:r>
    </w:p>
    <w:p>
      <w:pPr>
        <w:pStyle w:val="FirstParagraph"/>
      </w:pPr>
      <w:r>
        <w:t xml:space="preserve">Der Wirkungsgrad wird allgemein als das Verhältnis von Ausgangsenergie</w:t>
      </w:r>
      <w:r>
        <w:t xml:space="preserve"> </w:t>
      </w:r>
      <m:oMath>
        <m:sSub>
          <m:e>
            <m:r>
              <m:t>E</m:t>
            </m:r>
          </m:e>
          <m:sub>
            <m:r>
              <m:t>o</m:t>
            </m:r>
            <m:r>
              <m:t>u</m:t>
            </m:r>
            <m:r>
              <m:t>t</m:t>
            </m:r>
          </m:sub>
        </m:sSub>
      </m:oMath>
      <w:r>
        <w:t xml:space="preserve"> </w:t>
      </w:r>
      <w:r>
        <w:t xml:space="preserve">zu Eingangsenergie</w:t>
      </w:r>
      <w:r>
        <w:t xml:space="preserve"> </w:t>
      </w:r>
      <m:oMath>
        <m:sSub>
          <m:e>
            <m:r>
              <m:t>E</m:t>
            </m:r>
          </m:e>
          <m:sub>
            <m:r>
              <m:t>i</m:t>
            </m:r>
            <m:r>
              <m:t>n</m:t>
            </m:r>
          </m:sub>
        </m:sSub>
      </m:oMath>
      <w:r>
        <w:t xml:space="preserve"> </w:t>
      </w:r>
      <w:r>
        <w:t xml:space="preserve">definiert. Wichtig dabei ist, dass die Ausgangsenergie dabei nicht die gesamte Energie ist, denn da keine Energie verloren gehen kann wäre der Wirkungsgrad immer 1, sondern die Energie die genutzt werden soll. Bei einem DC-DC Konverter ist das die elektrische Energie am Ausgang.</w:t>
      </w:r>
    </w:p>
    <w:p>
      <w:pPr>
        <w:pStyle w:val="BodyText"/>
      </w:pPr>
      <m:oMathPara>
        <m:oMathParaPr>
          <m:jc m:val="center"/>
        </m:oMathParaPr>
        <m:oMath>
          <m:r>
            <m:t>η</m:t>
          </m:r>
          <m:r>
            <m:rPr>
              <m:sty m:val="p"/>
            </m:rPr>
            <m:t>=</m:t>
          </m:r>
          <m:f>
            <m:fPr>
              <m:type m:val="bar"/>
            </m:fPr>
            <m:num>
              <m:sSub>
                <m:e>
                  <m:r>
                    <m:t>E</m:t>
                  </m:r>
                </m:e>
                <m:sub>
                  <m:r>
                    <m:t>o</m:t>
                  </m:r>
                  <m:r>
                    <m:t>u</m:t>
                  </m:r>
                  <m:r>
                    <m:t>t</m:t>
                  </m:r>
                </m:sub>
              </m:sSub>
            </m:num>
            <m:den>
              <m:sSub>
                <m:e>
                  <m:r>
                    <m:t>E</m:t>
                  </m:r>
                </m:e>
                <m:sub>
                  <m:r>
                    <m:t>i</m:t>
                  </m:r>
                  <m:r>
                    <m:t>n</m:t>
                  </m:r>
                </m:sub>
              </m:sSub>
            </m:den>
          </m:f>
          <m:r>
            <m:rPr>
              <m:sty m:val="p"/>
            </m:rPr>
            <m:t>=</m:t>
          </m:r>
          <m:f>
            <m:fPr>
              <m:type m:val="bar"/>
            </m:fPr>
            <m:num>
              <m:sSub>
                <m:e>
                  <m:r>
                    <m:t>P</m:t>
                  </m:r>
                </m:e>
                <m:sub>
                  <m:r>
                    <m:t>o</m:t>
                  </m:r>
                  <m:r>
                    <m:t>u</m:t>
                  </m:r>
                  <m:r>
                    <m:t>t</m:t>
                  </m:r>
                </m:sub>
              </m:sSub>
              <m:r>
                <m:rPr>
                  <m:sty m:val="p"/>
                </m:rPr>
                <m:t>⋅</m:t>
              </m:r>
              <m:sSub>
                <m:e>
                  <m:r>
                    <m:t>t</m:t>
                  </m:r>
                </m:e>
                <m:sub>
                  <m:r>
                    <m:t>o</m:t>
                  </m:r>
                  <m:r>
                    <m:t>u</m:t>
                  </m:r>
                  <m:r>
                    <m:t>t</m:t>
                  </m:r>
                </m:sub>
              </m:sSub>
            </m:num>
            <m:den>
              <m:sSub>
                <m:e>
                  <m:r>
                    <m:t>P</m:t>
                  </m:r>
                </m:e>
                <m:sub>
                  <m:r>
                    <m:t>i</m:t>
                  </m:r>
                  <m:r>
                    <m:t>n</m:t>
                  </m:r>
                </m:sub>
              </m:sSub>
              <m:r>
                <m:rPr>
                  <m:sty m:val="p"/>
                </m:rPr>
                <m:t>⋅</m:t>
              </m:r>
              <m:sSub>
                <m:e>
                  <m:r>
                    <m:t>t</m:t>
                  </m:r>
                </m:e>
                <m:sub>
                  <m:r>
                    <m:t>i</m:t>
                  </m:r>
                  <m:r>
                    <m:t>n</m:t>
                  </m:r>
                </m:sub>
              </m:sSub>
            </m:den>
          </m:f>
        </m:oMath>
      </m:oMathPara>
    </w:p>
    <w:p>
      <w:pPr>
        <w:pStyle w:val="FirstParagraph"/>
      </w:pPr>
      <w:r>
        <w:t xml:space="preserve">Wenn die Zeit in der die Energie am Eingang anliegt gleich der Zeit ist, in der die Energie am Ausgang ausgegeben wird, dann kann die Zeit gekürzt werden zu:</w:t>
      </w:r>
    </w:p>
    <w:p>
      <w:pPr>
        <w:pStyle w:val="BodyText"/>
      </w:pPr>
      <m:oMathPara>
        <m:oMathParaPr>
          <m:jc m:val="center"/>
        </m:oMathParaPr>
        <m:oMath>
          <m:r>
            <m:t>η</m:t>
          </m:r>
          <m:r>
            <m:rPr>
              <m:sty m:val="p"/>
            </m:rPr>
            <m:t>=</m:t>
          </m:r>
          <m:f>
            <m:fPr>
              <m:type m:val="bar"/>
            </m:fPr>
            <m:num>
              <m:sSub>
                <m:e>
                  <m:r>
                    <m:t>P</m:t>
                  </m:r>
                </m:e>
                <m:sub>
                  <m:r>
                    <m:t>o</m:t>
                  </m:r>
                  <m:r>
                    <m:t>u</m:t>
                  </m:r>
                  <m:r>
                    <m:t>t</m:t>
                  </m:r>
                </m:sub>
              </m:sSub>
            </m:num>
            <m:den>
              <m:sSub>
                <m:e>
                  <m:r>
                    <m:t>P</m:t>
                  </m:r>
                </m:e>
                <m:sub>
                  <m:r>
                    <m:t>i</m:t>
                  </m:r>
                  <m:r>
                    <m:t>n</m:t>
                  </m:r>
                </m:sub>
              </m:sSub>
            </m:den>
          </m:f>
        </m:oMath>
      </m:oMathPara>
    </w:p>
    <w:p>
      <w:pPr>
        <w:pStyle w:val="FirstParagraph"/>
      </w:pPr>
      <w:r>
        <w:t xml:space="preserve">Wobei</w:t>
      </w:r>
      <w:r>
        <w:t xml:space="preserve"> </w:t>
      </w:r>
      <m:oMath>
        <m:sSub>
          <m:e>
            <m:r>
              <m:t>P</m:t>
            </m:r>
          </m:e>
          <m:sub>
            <m:r>
              <m:t>o</m:t>
            </m:r>
            <m:r>
              <m:t>u</m:t>
            </m:r>
            <m:r>
              <m:t>t</m:t>
            </m:r>
          </m:sub>
        </m:sSub>
      </m:oMath>
      <w:r>
        <w:t xml:space="preserve"> </w:t>
      </w:r>
      <w:r>
        <w:t xml:space="preserve">die Ausgangsleistung und</w:t>
      </w:r>
      <w:r>
        <w:t xml:space="preserve"> </w:t>
      </w:r>
      <m:oMath>
        <m:sSub>
          <m:e>
            <m:r>
              <m:t>P</m:t>
            </m:r>
          </m:e>
          <m:sub>
            <m:r>
              <m:t>i</m:t>
            </m:r>
            <m:r>
              <m:t>n</m:t>
            </m:r>
          </m:sub>
        </m:sSub>
      </m:oMath>
      <w:r>
        <w:t xml:space="preserve"> </w:t>
      </w:r>
      <w:r>
        <w:t xml:space="preserve">die Eingangsleistung ist. Ein Wirkungsgrad von 1 bedeutet, dass keine Energie verloren geht, was in der Praxis jedoch unmöglich ist. Typische Wirkungsgrade für DC-DC-Konverter liegen zwischen 0,8 und 0,95, abhängig von der Bauart und den Betriebsbedingungen.</w:t>
      </w:r>
      <w:r>
        <w:t xml:space="preserve"> </w:t>
      </w:r>
      <w:r>
        <w:t xml:space="preserve">Oft wird der Wirkungsgrad auch in Prozent angegeben. Dazu muss das Verhältnis mit 100 multipliziert werden. Ein Wirkungsgrad von 0,9 entspricht also 90%.</w:t>
      </w:r>
    </w:p>
    <w:bookmarkEnd w:id="537"/>
    <w:bookmarkStart w:id="538" w:name="stabilität"/>
    <w:p>
      <w:pPr>
        <w:pStyle w:val="Heading3"/>
      </w:pPr>
      <w:r>
        <w:t xml:space="preserve">9.1.2 Stabilität</w:t>
      </w:r>
    </w:p>
    <w:p>
      <w:pPr>
        <w:pStyle w:val="FirstParagraph"/>
      </w:pPr>
      <w:r>
        <w:t xml:space="preserve">Die Stabilität eines DC-DC-Konverters bezieht sich auf seine Fähigkeit, eine konstante Ausgangsspannung zu liefern, auch wenn sich die Eingangsspannung oder die Lastbedingungen ändern.</w:t>
      </w:r>
      <w:r>
        <w:br/>
      </w:r>
      <w:r>
        <w:t xml:space="preserve">Ein Maß für die Stabilität kann die Brummspannung sein, die die Schwankungen der Ausgangsspannung beschreibt. Eine niedrige Brummspannung ist wünschenswert, da sie auf eine stabile Regelung hinweist.</w:t>
      </w:r>
      <w:r>
        <w:br/>
      </w:r>
      <w:r>
        <w:t xml:space="preserve">Eine weitere Möglichkeit die Stabilität zu beurteilen ist die Regelbandbreite. Diese beschreibt, wie schnell der Konverter auf Änderungen der Last oder der Eingangsspannung reagiert. Eine hohe Regelbandbreite bedeutet, dass der Konverter schnell auf Änderungen reagieren kann und somit eine stabilere Ausgangsspannung liefert.</w:t>
      </w:r>
    </w:p>
    <w:bookmarkEnd w:id="538"/>
    <w:bookmarkStart w:id="539" w:name="leistung"/>
    <w:p>
      <w:pPr>
        <w:pStyle w:val="Heading3"/>
      </w:pPr>
      <w:r>
        <w:t xml:space="preserve">9.1.3 Leistung</w:t>
      </w:r>
    </w:p>
    <w:p>
      <w:pPr>
        <w:pStyle w:val="FirstParagraph"/>
      </w:pPr>
      <w:r>
        <w:t xml:space="preserve">Die Leistung eines DC-DC-Konverters bezieht sich auf die maximale Ausgangsleistung, die er liefern kann. Diese wird in Watt (W) angegeben und ist entscheidend für die Auswahl des richtigen Konverters für eine bestimmte Anwendung.</w:t>
      </w:r>
    </w:p>
    <w:bookmarkEnd w:id="539"/>
    <w:bookmarkEnd w:id="540"/>
    <w:bookmarkStart w:id="554" w:name="X6f776497b6091ee66a5548e26e9bc3b3e2fb8fb"/>
    <w:p>
      <w:pPr>
        <w:pStyle w:val="Heading2"/>
      </w:pPr>
      <w:r>
        <w:t xml:space="preserve">9.2 Warum ein Spannungsteiler keine gute Idee ist</w:t>
      </w:r>
    </w:p>
    <w:p>
      <w:pPr>
        <w:pStyle w:val="FirstParagraph"/>
      </w:pPr>
      <w:r>
        <w:t xml:space="preserve">Ein Spannungsteiler ist eine einfache Schaltung, die aus zwei Widerständen besteht und eine Spannung auf einen niedrigeren Wert reduziert. Obwohl er in einigen Anwendungen nützlich sein kann, ist er für die meisten Anwendungen nicht geeignet, insbesondere wenn es um die Stromversorgung von Geräten geht. Der Hauptgrund dafür ist die schlechte Wirkungsgrad bei hohen Strömen und die fehlende Möglichkeit bei schwankender Eingangsspannung eine konstante Ausgangsspannung zu erzeugen. Auch auf eine wechselnde Last kann der Spannungsteiler nicht reagieren.</w:t>
      </w:r>
    </w:p>
    <w:bookmarkStart w:id="547" w:name="wirkungsgrad-eines-spannungsteilers"/>
    <w:p>
      <w:pPr>
        <w:pStyle w:val="Heading3"/>
      </w:pPr>
      <w:r>
        <w:t xml:space="preserve">9.2.1 Wirkungsgrad eines Spannungsteilers</w:t>
      </w:r>
    </w:p>
    <w:p>
      <w:pPr>
        <w:pStyle w:val="FirstParagraph"/>
      </w:pPr>
      <w:r>
        <w:t xml:space="preserve">Am Beispiel eines unbelasteten Spannungsteilers werden die Nachteile verdeutlicht.</w:t>
      </w:r>
    </w:p>
    <w:tbl>
      <w:tblPr>
        <w:tblStyle w:val="Table"/>
        <w:tblW w:type="pct" w:w="5000"/>
        <w:tblLayout w:type="fixed"/>
        <w:tblLook w:firstRow="0" w:lastRow="0" w:firstColumn="0" w:lastColumn="0" w:noHBand="0" w:noVBand="0" w:val="0000"/>
      </w:tblPr>
      <w:tblGrid>
        <w:gridCol w:w="7920"/>
      </w:tblGrid>
      <w:tr>
        <w:tc>
          <w:tcPr/>
          <w:bookmarkStart w:id="544" w:name="fig-0404_Spannungsteiler"/>
          <w:p>
            <w:pPr>
              <w:pStyle w:val="Compact"/>
              <w:jc w:val="center"/>
            </w:pPr>
            <w:r>
              <w:drawing>
                <wp:inline>
                  <wp:extent cx="5313145" cy="5428648"/>
                  <wp:effectExtent b="0" l="0" r="0" t="0"/>
                  <wp:docPr descr="" title="" id="542" name="Picture"/>
                  <a:graphic>
                    <a:graphicData uri="http://schemas.openxmlformats.org/drawingml/2006/picture">
                      <pic:pic>
                        <pic:nvPicPr>
                          <pic:cNvPr descr="Projekte/BuckBoost/Spannungsteiler.png" id="543" name="Picture"/>
                          <pic:cNvPicPr>
                            <a:picLocks noChangeArrowheads="1" noChangeAspect="1"/>
                          </pic:cNvPicPr>
                        </pic:nvPicPr>
                        <pic:blipFill>
                          <a:blip r:embed="rId541"/>
                          <a:stretch>
                            <a:fillRect/>
                          </a:stretch>
                        </pic:blipFill>
                        <pic:spPr bwMode="auto">
                          <a:xfrm>
                            <a:off x="0" y="0"/>
                            <a:ext cx="5313145" cy="542864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9.1: Spannungsteiler</w:t>
            </w:r>
          </w:p>
          <w:bookmarkEnd w:id="544"/>
        </w:tc>
      </w:tr>
    </w:tbl>
    <w:p>
      <w:pPr>
        <w:pStyle w:val="BodyText"/>
      </w:pPr>
      <m:oMath>
        <m:sSub>
          <m:e>
            <m:r>
              <m:t>R</m:t>
            </m:r>
          </m:e>
          <m:sub>
            <m:r>
              <m:t>L</m:t>
            </m:r>
            <m:r>
              <m:t>a</m:t>
            </m:r>
            <m:r>
              <m:t>s</m:t>
            </m:r>
            <m:r>
              <m:t>t</m:t>
            </m:r>
          </m:sub>
        </m:sSub>
      </m:oMath>
      <w:r>
        <w:t xml:space="preserve"> </w:t>
      </w:r>
      <w:r>
        <w:t xml:space="preserve">ist eine beliebige Last die eine vorgegebene Spannung benötigt.</w:t>
      </w:r>
      <w:r>
        <w:t xml:space="preserve"> </w:t>
      </w:r>
      <m:oMath>
        <m:sSub>
          <m:e>
            <m:r>
              <m:t>R</m:t>
            </m:r>
          </m:e>
          <m:sub>
            <m:r>
              <m:t>1</m:t>
            </m:r>
          </m:sub>
        </m:sSub>
      </m:oMath>
      <w:r>
        <w:t xml:space="preserve"> </w:t>
      </w:r>
      <w:r>
        <w:t xml:space="preserve">soll so berechnet werden, dass an</w:t>
      </w:r>
      <w:r>
        <w:t xml:space="preserve"> </w:t>
      </w:r>
      <m:oMath>
        <m:sSub>
          <m:e>
            <m:r>
              <m:t>R</m:t>
            </m:r>
          </m:e>
          <m:sub>
            <m:r>
              <m:t>L</m:t>
            </m:r>
            <m:r>
              <m:t>a</m:t>
            </m:r>
            <m:r>
              <m:t>s</m:t>
            </m:r>
            <m:r>
              <m:t>t</m:t>
            </m:r>
          </m:sub>
        </m:sSub>
      </m:oMath>
      <w:r>
        <w:t xml:space="preserve"> </w:t>
      </w:r>
      <w:r>
        <w:t xml:space="preserve">die korrekte Spannung abfällt. Im Anschluss soll die Qualität der Spannungsanpassung auf die drei oben genannten Kriterien hin überprüft werden.</w:t>
      </w:r>
    </w:p>
    <w:p>
      <w:pPr>
        <w:pStyle w:val="BodyText"/>
      </w:pPr>
      <m:oMathPara>
        <m:oMathParaPr>
          <m:jc m:val="center"/>
        </m:oMathParaPr>
        <m:oMath>
          <m:sSub>
            <m:e>
              <m:r>
                <m:t>R</m:t>
              </m:r>
            </m:e>
            <m:sub>
              <m:r>
                <m:t>L</m:t>
              </m:r>
              <m:r>
                <m:t>a</m:t>
              </m:r>
              <m:r>
                <m:t>s</m:t>
              </m:r>
              <m:r>
                <m:t>t</m:t>
              </m:r>
            </m:sub>
          </m:sSub>
          <m:r>
            <m:rPr>
              <m:sty m:val="p"/>
            </m:rPr>
            <m:t>=</m:t>
          </m:r>
          <m:r>
            <m:rPr>
              <m:nor/>
              <m:sty m:val="p"/>
            </m:rPr>
            <m:t>330</m:t>
          </m:r>
          <m:r>
            <m:t> </m:t>
          </m:r>
          <m:r>
            <m:rPr>
              <m:nor/>
              <m:sty m:val="p"/>
            </m:rPr>
            <m:t/>
          </m:r>
          <m:r>
            <m:t>Ω</m:t>
          </m:r>
        </m:oMath>
      </m:oMathPara>
    </w:p>
    <w:p>
      <w:pPr>
        <w:pStyle w:val="FirstParagraph"/>
      </w:pPr>
      <m:oMathPara>
        <m:oMathParaPr>
          <m:jc m:val="center"/>
        </m:oMathParaPr>
        <m:oMath>
          <m:sSub>
            <m:e>
              <m:r>
                <m:t>U</m:t>
              </m:r>
            </m:e>
            <m:sub>
              <m:r>
                <m:t>i</m:t>
              </m:r>
              <m:r>
                <m:t>n</m:t>
              </m:r>
            </m:sub>
          </m:sSub>
          <m:r>
            <m:rPr>
              <m:sty m:val="p"/>
            </m:rPr>
            <m:t>=</m:t>
          </m:r>
          <m:r>
            <m:rPr>
              <m:nor/>
              <m:sty m:val="p"/>
            </m:rPr>
            <m:t>10</m:t>
          </m:r>
          <m:r>
            <m:t> </m:t>
          </m:r>
          <m:r>
            <m:rPr>
              <m:nor/>
              <m:sty m:val="p"/>
            </m:rPr>
            <m:t/>
          </m:r>
          <m:r>
            <m:rPr>
              <m:nor/>
              <m:sty m:val="p"/>
            </m:rPr>
            <m:t>V</m:t>
          </m:r>
        </m:oMath>
      </m:oMathPara>
    </w:p>
    <w:p>
      <w:pPr>
        <w:pStyle w:val="FirstParagraph"/>
      </w:pPr>
      <m:oMathPara>
        <m:oMathParaPr>
          <m:jc m:val="center"/>
        </m:oMathParaPr>
        <m:oMath>
          <m:sSub>
            <m:e>
              <m:r>
                <m:t>U</m:t>
              </m:r>
            </m:e>
            <m:sub>
              <m:r>
                <m:t>o</m:t>
              </m:r>
              <m:r>
                <m:t>u</m:t>
              </m:r>
              <m:r>
                <m:t>t</m:t>
              </m:r>
            </m:sub>
          </m:sSub>
          <m:r>
            <m:rPr>
              <m:sty m:val="p"/>
            </m:rPr>
            <m:t>=</m:t>
          </m:r>
          <m:r>
            <m:rPr>
              <m:nor/>
              <m:sty m:val="p"/>
            </m:rPr>
            <m:t>3.3</m:t>
          </m:r>
          <m:r>
            <m:t> </m:t>
          </m:r>
          <m:r>
            <m:rPr>
              <m:nor/>
              <m:sty m:val="p"/>
            </m:rPr>
            <m:t/>
          </m:r>
          <m:r>
            <m:rPr>
              <m:nor/>
              <m:sty m:val="p"/>
            </m:rPr>
            <m:t>V</m:t>
          </m:r>
        </m:oMath>
      </m:oMathPara>
    </w:p>
    <w:p>
      <w:pPr>
        <w:pStyle w:val="FirstParagraph"/>
      </w:pPr>
      <w:r>
        <w:t xml:space="preserve">Durch umstellen des allgemeinen Ansatzes für den Spannungsteiler erhält man die Gleichung für</w:t>
      </w:r>
      <w:r>
        <w:t xml:space="preserve"> </w:t>
      </w:r>
      <m:oMath>
        <m:sSub>
          <m:e>
            <m:r>
              <m:t>R</m:t>
            </m:r>
          </m:e>
          <m:sub>
            <m:r>
              <m:t>1</m:t>
            </m:r>
          </m:sub>
        </m:sSub>
      </m:oMath>
      <w:r>
        <w:t xml:space="preserve">.</w:t>
      </w:r>
    </w:p>
    <w:p>
      <w:pPr>
        <w:pStyle w:val="BodyText"/>
      </w:pPr>
      <w:bookmarkStart w:id="545" w:name="eq-Dummy"/>
      <m:oMathPara>
        <m:oMathParaPr>
          <m:jc m:val="center"/>
        </m:oMathParaPr>
        <m:oMath>
          <m:f>
            <m:fPr>
              <m:type m:val="bar"/>
            </m:fPr>
            <m:num>
              <m:sSub>
                <m:e>
                  <m:r>
                    <m:t>U</m:t>
                  </m:r>
                </m:e>
                <m:sub>
                  <m:r>
                    <m:t>i</m:t>
                  </m:r>
                  <m:r>
                    <m:t>n</m:t>
                  </m:r>
                </m:sub>
              </m:sSub>
            </m:num>
            <m:den>
              <m:sSub>
                <m:e>
                  <m:r>
                    <m:t>U</m:t>
                  </m:r>
                </m:e>
                <m:sub>
                  <m:r>
                    <m:t>o</m:t>
                  </m:r>
                  <m:r>
                    <m:t>u</m:t>
                  </m:r>
                  <m:r>
                    <m:t>t</m:t>
                  </m:r>
                </m:sub>
              </m:sSub>
            </m:den>
          </m:f>
          <m:r>
            <m:rPr>
              <m:sty m:val="p"/>
            </m:rPr>
            <m:t>=</m:t>
          </m:r>
          <m:f>
            <m:fPr>
              <m:type m:val="bar"/>
            </m:fPr>
            <m:num>
              <m:sSub>
                <m:e>
                  <m:r>
                    <m:t>R</m:t>
                  </m:r>
                </m:e>
                <m:sub>
                  <m:r>
                    <m:t>1</m:t>
                  </m:r>
                </m:sub>
              </m:sSub>
              <m:r>
                <m:rPr>
                  <m:sty m:val="p"/>
                </m:rPr>
                <m:t>+</m:t>
              </m:r>
              <m:sSub>
                <m:e>
                  <m:r>
                    <m:t>R</m:t>
                  </m:r>
                </m:e>
                <m:sub>
                  <m:r>
                    <m:t>L</m:t>
                  </m:r>
                  <m:r>
                    <m:t>a</m:t>
                  </m:r>
                  <m:r>
                    <m:t>s</m:t>
                  </m:r>
                  <m:r>
                    <m:t>t</m:t>
                  </m:r>
                </m:sub>
              </m:sSub>
            </m:num>
            <m:den>
              <m:sSub>
                <m:e>
                  <m:r>
                    <m:t>R</m:t>
                  </m:r>
                </m:e>
                <m:sub>
                  <m:r>
                    <m:t>L</m:t>
                  </m:r>
                  <m:r>
                    <m:t>a</m:t>
                  </m:r>
                  <m:r>
                    <m:t>s</m:t>
                  </m:r>
                  <m:r>
                    <m:t>t</m:t>
                  </m:r>
                </m:sub>
              </m:sSub>
            </m:den>
          </m:f>
          <m:r>
            <m:t>  </m:t>
          </m:r>
          <m:d>
            <m:dPr>
              <m:begChr m:val="("/>
              <m:sepChr m:val=""/>
              <m:endChr m:val=")"/>
              <m:grow/>
            </m:dPr>
            <m:e>
              <m:r>
                <m:t>9.1</m:t>
              </m:r>
            </m:e>
          </m:d>
        </m:oMath>
      </m:oMathPara>
      <w:bookmarkEnd w:id="545"/>
    </w:p>
    <w:p>
      <w:pPr>
        <w:pStyle w:val="FirstParagraph"/>
      </w:pPr>
      <w:bookmarkStart w:id="546" w:name="eq-Dummy"/>
      <m:oMathPara>
        <m:oMathParaPr>
          <m:jc m:val="center"/>
        </m:oMathParaPr>
        <m:oMath>
          <m:sSub>
            <m:e>
              <m:r>
                <m:t>R</m:t>
              </m:r>
            </m:e>
            <m:sub>
              <m:r>
                <m:t>1</m:t>
              </m:r>
            </m:sub>
          </m:sSub>
          <m:r>
            <m:rPr>
              <m:sty m:val="p"/>
            </m:rPr>
            <m:t>=</m:t>
          </m:r>
          <m:f>
            <m:fPr>
              <m:type m:val="bar"/>
            </m:fPr>
            <m:num>
              <m:sSub>
                <m:e>
                  <m:r>
                    <m:t>R</m:t>
                  </m:r>
                </m:e>
                <m:sub>
                  <m:r>
                    <m:t>L</m:t>
                  </m:r>
                  <m:r>
                    <m:t>a</m:t>
                  </m:r>
                  <m:r>
                    <m:t>s</m:t>
                  </m:r>
                  <m:r>
                    <m:t>t</m:t>
                  </m:r>
                </m:sub>
              </m:sSub>
              <m:d>
                <m:dPr>
                  <m:begChr m:val="("/>
                  <m:sepChr m:val=""/>
                  <m:endChr m:val=")"/>
                  <m:grow/>
                </m:dPr>
                <m:e>
                  <m:sSub>
                    <m:e>
                      <m:r>
                        <m:t>U</m:t>
                      </m:r>
                    </m:e>
                    <m:sub>
                      <m:r>
                        <m:t>i</m:t>
                      </m:r>
                      <m:r>
                        <m:t>n</m:t>
                      </m:r>
                    </m:sub>
                  </m:sSub>
                  <m:r>
                    <m:rPr>
                      <m:sty m:val="p"/>
                    </m:rPr>
                    <m:t>−</m:t>
                  </m:r>
                  <m:sSub>
                    <m:e>
                      <m:r>
                        <m:t>U</m:t>
                      </m:r>
                    </m:e>
                    <m:sub>
                      <m:r>
                        <m:t>o</m:t>
                      </m:r>
                      <m:r>
                        <m:t>u</m:t>
                      </m:r>
                      <m:r>
                        <m:t>t</m:t>
                      </m:r>
                    </m:sub>
                  </m:sSub>
                </m:e>
              </m:d>
            </m:num>
            <m:den>
              <m:sSub>
                <m:e>
                  <m:r>
                    <m:t>U</m:t>
                  </m:r>
                </m:e>
                <m:sub>
                  <m:r>
                    <m:t>o</m:t>
                  </m:r>
                  <m:r>
                    <m:t>u</m:t>
                  </m:r>
                  <m:r>
                    <m:t>t</m:t>
                  </m:r>
                </m:sub>
              </m:sSub>
            </m:den>
          </m:f>
          <m:r>
            <m:t>  </m:t>
          </m:r>
          <m:d>
            <m:dPr>
              <m:begChr m:val="("/>
              <m:sepChr m:val=""/>
              <m:endChr m:val=")"/>
              <m:grow/>
            </m:dPr>
            <m:e>
              <m:r>
                <m:t>9.2</m:t>
              </m:r>
            </m:e>
          </m:d>
        </m:oMath>
      </m:oMathPara>
      <w:bookmarkEnd w:id="546"/>
    </w:p>
    <w:p>
      <w:pPr>
        <w:pStyle w:val="FirstParagraph"/>
      </w:pPr>
      <m:oMathPara>
        <m:oMathParaPr>
          <m:jc m:val="center"/>
        </m:oMathParaPr>
        <m:oMath>
          <m:sSub>
            <m:e>
              <m:r>
                <m:t>R</m:t>
              </m:r>
            </m:e>
            <m:sub>
              <m:r>
                <m:t>1</m:t>
              </m:r>
            </m:sub>
          </m:sSub>
          <m:r>
            <m:rPr>
              <m:sty m:val="p"/>
            </m:rPr>
            <m:t>=</m:t>
          </m:r>
          <m:r>
            <m:rPr>
              <m:nor/>
              <m:sty m:val="p"/>
            </m:rPr>
            <m:t>670</m:t>
          </m:r>
          <m:r>
            <m:t> </m:t>
          </m:r>
          <m:r>
            <m:rPr>
              <m:nor/>
              <m:sty m:val="p"/>
            </m:rPr>
            <m:t/>
          </m:r>
          <m:r>
            <m:t>Ω</m:t>
          </m:r>
        </m:oMath>
      </m:oMathPara>
    </w:p>
    <w:bookmarkEnd w:id="547"/>
    <w:bookmarkStart w:id="553" w:name="wirkungsgrad-1"/>
    <w:p>
      <w:pPr>
        <w:pStyle w:val="Heading3"/>
      </w:pPr>
      <w:r>
        <w:t xml:space="preserve">9.2.2 Wirkungsgrad</w:t>
      </w:r>
    </w:p>
    <w:p>
      <w:pPr>
        <w:pStyle w:val="FirstParagraph"/>
      </w:pPr>
      <w:r>
        <w:t xml:space="preserve">Die Verluste der Schaltung fallen am Widerstand</w:t>
      </w:r>
      <w:r>
        <w:t xml:space="preserve"> </w:t>
      </w:r>
      <m:oMath>
        <m:sSub>
          <m:e>
            <m:r>
              <m:t>R</m:t>
            </m:r>
          </m:e>
          <m:sub>
            <m:r>
              <m:t>1</m:t>
            </m:r>
          </m:sub>
        </m:sSub>
      </m:oMath>
      <w:r>
        <w:t xml:space="preserve"> </w:t>
      </w:r>
      <w:r>
        <w:t xml:space="preserve">ab. Die nutzbare Leistung am</w:t>
      </w:r>
      <w:r>
        <w:t xml:space="preserve"> </w:t>
      </w:r>
      <m:oMath>
        <m:sSub>
          <m:e>
            <m:r>
              <m:t>R</m:t>
            </m:r>
          </m:e>
          <m:sub>
            <m:r>
              <m:t>L</m:t>
            </m:r>
            <m:r>
              <m:t>a</m:t>
            </m:r>
            <m:r>
              <m:t>s</m:t>
            </m:r>
            <m:r>
              <m:t>t</m:t>
            </m:r>
          </m:sub>
        </m:sSub>
      </m:oMath>
      <w:r>
        <w:t xml:space="preserve"> </w:t>
      </w:r>
      <w:r>
        <w:t xml:space="preserve">daraus ergibt sich die Gleichung für den Wirkungsgrad.</w:t>
      </w:r>
    </w:p>
    <w:p>
      <w:pPr>
        <w:pStyle w:val="BodyText"/>
      </w:pPr>
      <w:bookmarkStart w:id="548" w:name="eq-Dummy"/>
      <m:oMathPara>
        <m:oMathParaPr>
          <m:jc m:val="center"/>
        </m:oMathParaPr>
        <m:oMath>
          <m:r>
            <m:t>η</m:t>
          </m:r>
          <m:r>
            <m:rPr>
              <m:sty m:val="p"/>
            </m:rPr>
            <m:t>=</m:t>
          </m:r>
          <m:f>
            <m:fPr>
              <m:type m:val="bar"/>
            </m:fPr>
            <m:num>
              <m:sSub>
                <m:e>
                  <m:r>
                    <m:t>P</m:t>
                  </m:r>
                </m:e>
                <m:sub>
                  <m:r>
                    <m:t>L</m:t>
                  </m:r>
                  <m:r>
                    <m:t>a</m:t>
                  </m:r>
                  <m:r>
                    <m:t>s</m:t>
                  </m:r>
                  <m:r>
                    <m:t>t</m:t>
                  </m:r>
                </m:sub>
              </m:sSub>
            </m:num>
            <m:den>
              <m:sSub>
                <m:e>
                  <m:r>
                    <m:t>P</m:t>
                  </m:r>
                </m:e>
                <m:sub>
                  <m:r>
                    <m:t>i</m:t>
                  </m:r>
                  <m:r>
                    <m:t>n</m:t>
                  </m:r>
                </m:sub>
              </m:sSub>
            </m:den>
          </m:f>
          <m:r>
            <m:t>  </m:t>
          </m:r>
          <m:d>
            <m:dPr>
              <m:begChr m:val="("/>
              <m:sepChr m:val=""/>
              <m:endChr m:val=")"/>
              <m:grow/>
            </m:dPr>
            <m:e>
              <m:r>
                <m:t>9.3</m:t>
              </m:r>
            </m:e>
          </m:d>
        </m:oMath>
      </m:oMathPara>
      <w:bookmarkEnd w:id="548"/>
    </w:p>
    <w:p>
      <w:pPr>
        <w:pStyle w:val="FirstParagraph"/>
      </w:pPr>
      <w:bookmarkStart w:id="549" w:name="eq-Dummy"/>
      <m:oMathPara>
        <m:oMathParaPr>
          <m:jc m:val="center"/>
        </m:oMathParaPr>
        <m:oMath>
          <m:sSub>
            <m:e>
              <m:r>
                <m:t>P</m:t>
              </m:r>
            </m:e>
            <m:sub>
              <m:r>
                <m:t>i</m:t>
              </m:r>
              <m:r>
                <m:t>n</m:t>
              </m:r>
            </m:sub>
          </m:sSub>
          <m:r>
            <m:rPr>
              <m:sty m:val="p"/>
            </m:rPr>
            <m:t>=</m:t>
          </m:r>
          <m:sSub>
            <m:e>
              <m:r>
                <m:t>I</m:t>
              </m:r>
            </m:e>
            <m:sub>
              <m:r>
                <m:t>i</m:t>
              </m:r>
              <m:r>
                <m:t>n</m:t>
              </m:r>
            </m:sub>
          </m:sSub>
          <m:sSub>
            <m:e>
              <m:r>
                <m:t>U</m:t>
              </m:r>
            </m:e>
            <m:sub>
              <m:r>
                <m:t>i</m:t>
              </m:r>
              <m:r>
                <m:t>n</m:t>
              </m:r>
            </m:sub>
          </m:sSub>
          <m:r>
            <m:t>  </m:t>
          </m:r>
          <m:d>
            <m:dPr>
              <m:begChr m:val="("/>
              <m:sepChr m:val=""/>
              <m:endChr m:val=")"/>
              <m:grow/>
            </m:dPr>
            <m:e>
              <m:r>
                <m:t>9.4</m:t>
              </m:r>
            </m:e>
          </m:d>
        </m:oMath>
      </m:oMathPara>
      <w:bookmarkEnd w:id="549"/>
    </w:p>
    <w:p>
      <w:pPr>
        <w:pStyle w:val="FirstParagraph"/>
      </w:pPr>
      <w:bookmarkStart w:id="550" w:name="eq-Dummy"/>
      <m:oMathPara>
        <m:oMathParaPr>
          <m:jc m:val="center"/>
        </m:oMathParaPr>
        <m:oMath>
          <m:sSub>
            <m:e>
              <m:r>
                <m:t>P</m:t>
              </m:r>
            </m:e>
            <m:sub>
              <m:r>
                <m:t>L</m:t>
              </m:r>
              <m:r>
                <m:t>a</m:t>
              </m:r>
              <m:r>
                <m:t>s</m:t>
              </m:r>
              <m:r>
                <m:t>t</m:t>
              </m:r>
            </m:sub>
          </m:sSub>
          <m:r>
            <m:rPr>
              <m:sty m:val="p"/>
            </m:rPr>
            <m:t>=</m:t>
          </m:r>
          <m:sSub>
            <m:e>
              <m:r>
                <m:t>I</m:t>
              </m:r>
            </m:e>
            <m:sub>
              <m:r>
                <m:t>L</m:t>
              </m:r>
              <m:r>
                <m:t>a</m:t>
              </m:r>
              <m:r>
                <m:t>s</m:t>
              </m:r>
              <m:r>
                <m:t>t</m:t>
              </m:r>
            </m:sub>
          </m:sSub>
          <m:sSub>
            <m:e>
              <m:r>
                <m:t>U</m:t>
              </m:r>
            </m:e>
            <m:sub>
              <m:r>
                <m:t>o</m:t>
              </m:r>
              <m:r>
                <m:t>u</m:t>
              </m:r>
              <m:r>
                <m:t>t</m:t>
              </m:r>
            </m:sub>
          </m:sSub>
          <m:r>
            <m:t>  </m:t>
          </m:r>
          <m:d>
            <m:dPr>
              <m:begChr m:val="("/>
              <m:sepChr m:val=""/>
              <m:endChr m:val=")"/>
              <m:grow/>
            </m:dPr>
            <m:e>
              <m:r>
                <m:t>9.5</m:t>
              </m:r>
            </m:e>
          </m:d>
        </m:oMath>
      </m:oMathPara>
      <w:bookmarkEnd w:id="550"/>
    </w:p>
    <w:p>
      <w:pPr>
        <w:pStyle w:val="FirstParagraph"/>
      </w:pPr>
      <w:bookmarkStart w:id="551" w:name="eq-Dummy"/>
      <m:oMathPara>
        <m:oMathParaPr>
          <m:jc m:val="center"/>
        </m:oMathParaPr>
        <m:oMath>
          <m:r>
            <m:t>η</m:t>
          </m:r>
          <m:r>
            <m:rPr>
              <m:sty m:val="p"/>
            </m:rPr>
            <m:t>=</m:t>
          </m:r>
          <m:f>
            <m:fPr>
              <m:type m:val="bar"/>
            </m:fPr>
            <m:num>
              <m:sSub>
                <m:e>
                  <m:r>
                    <m:t>I</m:t>
                  </m:r>
                </m:e>
                <m:sub>
                  <m:r>
                    <m:t>L</m:t>
                  </m:r>
                  <m:r>
                    <m:t>a</m:t>
                  </m:r>
                  <m:r>
                    <m:t>s</m:t>
                  </m:r>
                  <m:r>
                    <m:t>t</m:t>
                  </m:r>
                </m:sub>
              </m:sSub>
              <m:sSub>
                <m:e>
                  <m:r>
                    <m:t>U</m:t>
                  </m:r>
                </m:e>
                <m:sub>
                  <m:r>
                    <m:t>o</m:t>
                  </m:r>
                  <m:r>
                    <m:t>u</m:t>
                  </m:r>
                  <m:r>
                    <m:t>t</m:t>
                  </m:r>
                </m:sub>
              </m:sSub>
            </m:num>
            <m:den>
              <m:sSub>
                <m:e>
                  <m:r>
                    <m:t>I</m:t>
                  </m:r>
                </m:e>
                <m:sub>
                  <m:r>
                    <m:t>i</m:t>
                  </m:r>
                  <m:r>
                    <m:t>n</m:t>
                  </m:r>
                </m:sub>
              </m:sSub>
              <m:sSub>
                <m:e>
                  <m:r>
                    <m:t>U</m:t>
                  </m:r>
                </m:e>
                <m:sub>
                  <m:r>
                    <m:t>i</m:t>
                  </m:r>
                  <m:r>
                    <m:t>n</m:t>
                  </m:r>
                </m:sub>
              </m:sSub>
            </m:den>
          </m:f>
          <m:r>
            <m:t>  </m:t>
          </m:r>
          <m:d>
            <m:dPr>
              <m:begChr m:val="("/>
              <m:sepChr m:val=""/>
              <m:endChr m:val=")"/>
              <m:grow/>
            </m:dPr>
            <m:e>
              <m:r>
                <m:t>9.6</m:t>
              </m:r>
            </m:e>
          </m:d>
        </m:oMath>
      </m:oMathPara>
      <w:bookmarkEnd w:id="551"/>
    </w:p>
    <w:p>
      <w:pPr>
        <w:pStyle w:val="FirstParagraph"/>
      </w:pPr>
      <w:r>
        <w:t xml:space="preserve">Da der gesamte Eingangstrom durch die Last fließt sind die Ströme gleich und können gekürzt werden.</w:t>
      </w:r>
    </w:p>
    <w:p>
      <w:pPr>
        <w:pStyle w:val="BodyText"/>
      </w:pPr>
      <w:bookmarkStart w:id="552" w:name="eq-Dummy"/>
      <m:oMathPara>
        <m:oMathParaPr>
          <m:jc m:val="center"/>
        </m:oMathParaPr>
        <m:oMath>
          <m:r>
            <m:t>η</m:t>
          </m:r>
          <m:r>
            <m:rPr>
              <m:sty m:val="p"/>
            </m:rPr>
            <m:t>=</m:t>
          </m:r>
          <m:f>
            <m:fPr>
              <m:type m:val="bar"/>
            </m:fPr>
            <m:num>
              <m:sSub>
                <m:e>
                  <m:r>
                    <m:t>U</m:t>
                  </m:r>
                </m:e>
                <m:sub>
                  <m:r>
                    <m:t>o</m:t>
                  </m:r>
                  <m:r>
                    <m:t>u</m:t>
                  </m:r>
                  <m:r>
                    <m:t>t</m:t>
                  </m:r>
                </m:sub>
              </m:sSub>
            </m:num>
            <m:den>
              <m:sSub>
                <m:e>
                  <m:r>
                    <m:t>U</m:t>
                  </m:r>
                </m:e>
                <m:sub>
                  <m:r>
                    <m:t>i</m:t>
                  </m:r>
                  <m:r>
                    <m:t>n</m:t>
                  </m:r>
                </m:sub>
              </m:sSub>
            </m:den>
          </m:f>
          <m:r>
            <m:t>  </m:t>
          </m:r>
          <m:d>
            <m:dPr>
              <m:begChr m:val="("/>
              <m:sepChr m:val=""/>
              <m:endChr m:val=")"/>
              <m:grow/>
            </m:dPr>
            <m:e>
              <m:r>
                <m:t>9.7</m:t>
              </m:r>
            </m:e>
          </m:d>
        </m:oMath>
      </m:oMathPara>
      <w:bookmarkEnd w:id="552"/>
    </w:p>
    <w:p>
      <w:pPr>
        <w:pStyle w:val="FirstParagraph"/>
      </w:pPr>
      <m:oMathPara>
        <m:oMathParaPr>
          <m:jc m:val="center"/>
        </m:oMathParaPr>
        <m:oMath>
          <m:r>
            <m:t>η</m:t>
          </m:r>
          <m:r>
            <m:rPr>
              <m:sty m:val="p"/>
            </m:rPr>
            <m:t>=</m:t>
          </m:r>
          <m:r>
            <m:rPr>
              <m:nor/>
              <m:sty m:val="p"/>
            </m:rPr>
            <m:t>33</m:t>
          </m:r>
          <m:r>
            <m:t> </m:t>
          </m:r>
          <m:r>
            <m:rPr>
              <m:nor/>
              <m:sty m:val="p"/>
            </m:rPr>
            <m:t/>
          </m:r>
          <m:r>
            <m:rPr>
              <m:sty m:val="p"/>
            </m:rPr>
            <m:t>%</m:t>
          </m:r>
        </m:oMath>
      </m:oMathPara>
    </w:p>
    <w:p>
      <w:pPr>
        <w:pStyle w:val="FirstParagraph"/>
      </w:pPr>
      <w:r>
        <w:t xml:space="preserve">Das bedeutet, dass in diesem Fall nur 1/3 der Leistung die die Schaltung verbraucht auch tatsächlich von der Last verwendet wird. Der Rest geht als Abwärme über den Widerstand</w:t>
      </w:r>
      <w:r>
        <w:t xml:space="preserve"> </w:t>
      </w:r>
      <m:oMath>
        <m:sSub>
          <m:e>
            <m:r>
              <m:t>R</m:t>
            </m:r>
          </m:e>
          <m:sub>
            <m:r>
              <m:t>1</m:t>
            </m:r>
          </m:sub>
        </m:sSub>
      </m:oMath>
      <w:r>
        <w:t xml:space="preserve"> </w:t>
      </w:r>
      <w:r>
        <w:t xml:space="preserve">verloren.</w:t>
      </w:r>
    </w:p>
    <w:bookmarkEnd w:id="553"/>
    <w:bookmarkEnd w:id="554"/>
    <w:bookmarkStart w:id="555" w:name="abwärtswandler---buck-konverter"/>
    <w:p>
      <w:pPr>
        <w:pStyle w:val="Heading2"/>
      </w:pPr>
      <w:r>
        <w:t xml:space="preserve">9.3 Abwärtswandler - Buck-Konverter</w:t>
      </w:r>
    </w:p>
    <w:p>
      <w:pPr>
        <w:pStyle w:val="FirstParagraph"/>
      </w:pPr>
      <w:r>
        <w:t xml:space="preserve">Ein Abwärtswandler, auch Buck-Konverter oder Step-Down-Konverter genannt, ist ein DC-DC-Wandler, der eine höhere Eingangsspannung in eine niedrigere Ausgangsspannung umwandelt. Dabei wird jedoch ein deutlich höherer Wirkungsgrad erreicht als mit einem Spannungsteiler.</w:t>
      </w:r>
    </w:p>
    <w:p>
      <w:pPr>
        <w:pStyle w:val="BodyText"/>
      </w:pPr>
      <w:r>
        <w:t xml:space="preserve">Die Funktionsweise eines Buck-Konverters basiert auf der Verwendung eines Schalttransistors, der die Eingangsspannung in eine pulsierende Spannung umwandelt, PWM. Diese pulsierende Spannung wird dann durch einen Induktor und einen Kondensator geglättet, um eine stabile Ausgangsspannung zu erzeugen.</w:t>
      </w:r>
    </w:p>
    <w:p>
      <w:pPr>
        <w:pStyle w:val="BodyText"/>
      </w:pPr>
      <w:r>
        <w:t xml:space="preserve">Die Verluste der Schaltung ergeben sich hauptsächlich aus den Schaltvorgängen des Transistors und dem ohmschen Widerstand des Induktors. Der Wirkungsgrad eines Buck-Konverters liegt typischerweise zwischen 80% und 95%, abhängig von der Bauart und den Betriebsbedingungen.</w:t>
      </w:r>
    </w:p>
    <w:p>
      <w:pPr>
        <w:pStyle w:val="BodyText"/>
      </w:pPr>
      <w:r>
        <w:t xml:space="preserve">Um die Ausgangsspannung stabil zu halten, wird ein Regelkreis verwendet, der die PWM-Signale an den Schalttransistor anpasst.</w:t>
      </w:r>
    </w:p>
    <w:bookmarkEnd w:id="555"/>
    <w:bookmarkEnd w:id="556"/>
    <w:bookmarkStart w:id="633" w:name="sec-VarStatFilter"/>
    <w:p>
      <w:pPr>
        <w:pStyle w:val="Heading1"/>
      </w:pPr>
      <w:r>
        <w:t xml:space="preserve">10. State Variable Filter</w:t>
      </w:r>
    </w:p>
    <w:p>
      <w:pPr>
        <w:pStyle w:val="FirstParagraph"/>
      </w:pPr>
      <w:r>
        <w:t xml:space="preserve">Filter allgemein werden eingesetzt um Signale zu verarbeiten. Ein Filter kann dabei unterschiedliche Aufgaben übernehmen. Ein Filter kann z.B. dazu verwendet werden, um ein Signal zu glätten, um Störungen zu unterdrücken oder um Signale zu trennen. Filter können dabei unterschiedliche Strukturen aufweisen.</w:t>
      </w:r>
    </w:p>
    <w:p>
      <w:pPr>
        <w:pStyle w:val="BodyText"/>
      </w:pPr>
      <w:r>
        <w:t xml:space="preserve">Der hier vorgestellte</w:t>
      </w:r>
      <w:r>
        <w:t xml:space="preserve"> </w:t>
      </w:r>
      <w:r>
        <w:rPr>
          <w:i/>
          <w:iCs/>
        </w:rPr>
        <w:t xml:space="preserve">State Variable Filter</w:t>
      </w:r>
      <w:r>
        <w:t xml:space="preserve">,</w:t>
      </w:r>
      <w:r>
        <w:t xml:space="preserve"> </w:t>
      </w:r>
      <w:hyperlink w:anchor="fig-svf_sch">
        <w:r>
          <w:rPr>
            <w:rStyle w:val="Hyperlink"/>
          </w:rPr>
          <w:t xml:space="preserve">Abbildung 10.1</w:t>
        </w:r>
      </w:hyperlink>
      <w:r>
        <w:t xml:space="preserve"> </w:t>
      </w:r>
      <w:r>
        <w:t xml:space="preserve">ist ein Filter, welcher mit einer Schaltung sowohl als Tiefpassfilter, Hochpassfilter, Bandpassfilter oder Bandsperre verwendet werden kann. Welcher Filter auf das Eingangssignal angewandt wird, wird durch die Auswahl des Ausganges bestimmt.</w:t>
      </w:r>
    </w:p>
    <w:tbl>
      <w:tblPr>
        <w:tblStyle w:val="Table"/>
        <w:tblW w:type="pct" w:w="5000"/>
        <w:tblLayout w:type="fixed"/>
        <w:tblLook w:firstRow="0" w:lastRow="0" w:firstColumn="0" w:lastColumn="0" w:noHBand="0" w:noVBand="0" w:val="0000"/>
      </w:tblPr>
      <w:tblGrid>
        <w:gridCol w:w="7920"/>
      </w:tblGrid>
      <w:tr>
        <w:tc>
          <w:tcPr/>
          <w:bookmarkStart w:id="560" w:name="fig-svf_sch"/>
          <w:p>
            <w:pPr>
              <w:pStyle w:val="Compact"/>
              <w:jc w:val="center"/>
            </w:pPr>
            <w:r>
              <w:drawing>
                <wp:inline>
                  <wp:extent cx="5334000" cy="2091928"/>
                  <wp:effectExtent b="0" l="0" r="0" t="0"/>
                  <wp:docPr descr="" title="" id="558" name="Picture"/>
                  <a:graphic>
                    <a:graphicData uri="http://schemas.openxmlformats.org/drawingml/2006/picture">
                      <pic:pic>
                        <pic:nvPicPr>
                          <pic:cNvPr descr="Projekte/SVF/SVF_Circuit.png" id="559" name="Picture"/>
                          <pic:cNvPicPr>
                            <a:picLocks noChangeArrowheads="1" noChangeAspect="1"/>
                          </pic:cNvPicPr>
                        </pic:nvPicPr>
                        <pic:blipFill>
                          <a:blip r:embed="rId557"/>
                          <a:stretch>
                            <a:fillRect/>
                          </a:stretch>
                        </pic:blipFill>
                        <pic:spPr bwMode="auto">
                          <a:xfrm>
                            <a:off x="0" y="0"/>
                            <a:ext cx="5334000" cy="2091928"/>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10.1: Schaltung eines</w:t>
            </w:r>
            <w:r>
              <w:t xml:space="preserve"> </w:t>
            </w:r>
            <w:r>
              <w:rPr>
                <w:i/>
                <w:iCs/>
              </w:rPr>
              <w:t xml:space="preserve">State Variable Filters</w:t>
            </w:r>
          </w:p>
          <w:bookmarkEnd w:id="560"/>
        </w:tc>
      </w:tr>
    </w:tbl>
    <w:p>
      <w:pPr>
        <w:pStyle w:val="BodyText"/>
      </w:pPr>
      <m:oMath>
        <m:sSub>
          <m:e>
            <m:r>
              <m:t>U</m:t>
            </m:r>
          </m:e>
          <m:sub>
            <m:r>
              <m:t>q</m:t>
            </m:r>
          </m:sub>
        </m:sSub>
      </m:oMath>
      <w:r>
        <w:t xml:space="preserve"> </w:t>
      </w:r>
      <w:r>
        <w:t xml:space="preserve">… Eingangsspannung</w:t>
      </w:r>
    </w:p>
    <w:p>
      <w:pPr>
        <w:pStyle w:val="BodyText"/>
      </w:pPr>
      <m:oMath>
        <m:sSub>
          <m:e>
            <m:r>
              <m:t>U</m:t>
            </m:r>
          </m:e>
          <m:sub>
            <m:r>
              <m:t>H</m:t>
            </m:r>
            <m:r>
              <m:t>P</m:t>
            </m:r>
          </m:sub>
        </m:sSub>
      </m:oMath>
      <w:r>
        <w:t xml:space="preserve"> </w:t>
      </w:r>
      <w:r>
        <w:t xml:space="preserve">… Spannung am Hochpass Ausgang</w:t>
      </w:r>
    </w:p>
    <w:p>
      <w:pPr>
        <w:pStyle w:val="BodyText"/>
      </w:pPr>
      <m:oMath>
        <m:sSub>
          <m:e>
            <m:r>
              <m:t>U</m:t>
            </m:r>
          </m:e>
          <m:sub>
            <m:r>
              <m:t>B</m:t>
            </m:r>
            <m:r>
              <m:t>P</m:t>
            </m:r>
          </m:sub>
        </m:sSub>
      </m:oMath>
      <w:r>
        <w:t xml:space="preserve"> </w:t>
      </w:r>
      <w:r>
        <w:t xml:space="preserve">… Spannung am Bandpass Ausgang</w:t>
      </w:r>
    </w:p>
    <w:p>
      <w:pPr>
        <w:pStyle w:val="BodyText"/>
      </w:pPr>
      <m:oMath>
        <m:sSub>
          <m:e>
            <m:r>
              <m:t>U</m:t>
            </m:r>
          </m:e>
          <m:sub>
            <m:r>
              <m:t>T</m:t>
            </m:r>
            <m:r>
              <m:t>P</m:t>
            </m:r>
          </m:sub>
        </m:sSub>
      </m:oMath>
      <w:r>
        <w:t xml:space="preserve"> </w:t>
      </w:r>
      <w:r>
        <w:t xml:space="preserve">… Spannung am Tiefpass Ausgang</w:t>
      </w:r>
    </w:p>
    <w:p>
      <w:pPr>
        <w:pStyle w:val="BodyText"/>
      </w:pPr>
      <m:oMath>
        <m:sSub>
          <m:e>
            <m:r>
              <m:t>U</m:t>
            </m:r>
          </m:e>
          <m:sub>
            <m:r>
              <m:t>B</m:t>
            </m:r>
            <m:r>
              <m:t>S</m:t>
            </m:r>
          </m:sub>
        </m:sSub>
      </m:oMath>
      <w:r>
        <w:t xml:space="preserve"> </w:t>
      </w:r>
      <w:r>
        <w:t xml:space="preserve">… Spannung am Bandsperre Ausgang</w:t>
      </w:r>
    </w:p>
    <w:p>
      <w:pPr>
        <w:pStyle w:val="BodyText"/>
      </w:pPr>
      <w:r>
        <w:t xml:space="preserve">Das Verhalten von Filtern kann am besten mit deren Übertragungsfunktion beschrieben werden. Dabei geht es immer darum, das Verhältnis von Ausgangssignal zu Eingangssignal zu beschreiben. Da sich das Wort Filter auf Frequenzen bezieht, wird die Übertragungsfunktion in der Regel im Frequenzbereich betrachtet. Ob dabei nun die komplexe Schreibweise</w:t>
      </w:r>
      <w:r>
        <w:t xml:space="preserve"> </w:t>
      </w:r>
      <m:oMath>
        <m:r>
          <m:t>j</m:t>
        </m:r>
        <m:r>
          <m:t>ω</m:t>
        </m:r>
      </m:oMath>
      <w:r>
        <w:t xml:space="preserve"> </w:t>
      </w:r>
      <w:r>
        <w:t xml:space="preserve">oder die Laplace-Transformation</w:t>
      </w:r>
      <w:r>
        <w:t xml:space="preserve"> </w:t>
      </w:r>
      <m:oMath>
        <m:r>
          <m:t>s</m:t>
        </m:r>
      </m:oMath>
      <w:r>
        <w:t xml:space="preserve"> </w:t>
      </w:r>
      <w:r>
        <w:t xml:space="preserve">verwendet wird, hängt im Wesentlichen davon ab welche Art von Eingangssignalen betrachtet werden sollen.</w:t>
      </w:r>
    </w:p>
    <w:p>
      <w:pPr>
        <w:pStyle w:val="BodyText"/>
      </w:pPr>
      <w:r>
        <w:t xml:space="preserve">Für den hier gezeigten</w:t>
      </w:r>
      <w:r>
        <w:t xml:space="preserve"> </w:t>
      </w:r>
      <w:r>
        <w:rPr>
          <w:i/>
          <w:iCs/>
        </w:rPr>
        <w:t xml:space="preserve">State Variable Filter</w:t>
      </w:r>
      <w:r>
        <w:t xml:space="preserve"> </w:t>
      </w:r>
      <w:r>
        <w:t xml:space="preserve">müssen die Übertragungsfunktionen für die vier möglichen Filtertypen analytisch berechnet werden.</w:t>
      </w:r>
    </w:p>
    <w:p>
      <w:pPr>
        <w:pStyle w:val="BodyText"/>
      </w:pPr>
      <w:r>
        <w:t xml:space="preserve">Die analytisch berechneten Übertragungsfunktionen der Filter werden verwendet, um Bodediagramme zu erstellen. Diese Bodediagramme geben Aufschluss über das Frequenzverhalten des Systems, indem sie die Verstärkung und Phasenverschiebung in Abhängigkeit von der Frequenz darstellen. Im Anschluss an die Berechnung der Bodediagramme auf analytischer Basis erfolgt der Vergleich mit numerischen Simulationsergebnissen, die in</w:t>
      </w:r>
      <w:r>
        <w:t xml:space="preserve"> </w:t>
      </w:r>
      <w:r>
        <w:rPr>
          <w:i/>
          <w:iCs/>
        </w:rPr>
        <w:t xml:space="preserve">Altium</w:t>
      </w:r>
      <w:r>
        <w:t xml:space="preserve"> </w:t>
      </w:r>
      <w:r>
        <w:t xml:space="preserve">durchgeführt werden.</w:t>
      </w:r>
    </w:p>
    <w:p>
      <w:pPr>
        <w:pStyle w:val="BodyText"/>
      </w:pPr>
      <w:r>
        <w:t xml:space="preserve">Der Vergleich zwischen analytischen und simulierten Ergebnissen ermöglicht eine Überprüfung der Genauigkeit des mathematischen Modells sowie der Simulationseinstellungen in Altium. Eventuelle Abweichungen können auf Vereinfachungen im analytischen Modell, numerische Fehler oder auf die verwendeten Bauteilparameter in der Simulation zurückzuführen sein.</w:t>
      </w:r>
    </w:p>
    <w:bookmarkStart w:id="632" w:name="sec-AnalytischeHerleitungSVF"/>
    <w:p>
      <w:pPr>
        <w:pStyle w:val="Heading2"/>
      </w:pPr>
      <w:r>
        <w:t xml:space="preserve">10.1 Analytische Herleitung der Übertragungsfunktionen</w:t>
      </w:r>
    </w:p>
    <w:p>
      <w:pPr>
        <w:pStyle w:val="FirstParagraph"/>
      </w:pPr>
      <w:r>
        <w:t xml:space="preserve">Ziel ist es, die Übertragungsfunktion für jeden Filtertyp zu ermitteln. Also immer das Verhältnis von Ausgangsspannung zu Eingangsspannung mathematisch zu beschreiben. Das Ergebnis darf keine abhängigen (unbekannten) Variablen mehr enthalten.</w:t>
      </w:r>
      <w:r>
        <w:t xml:space="preserve"> </w:t>
      </w:r>
      <w:r>
        <w:t xml:space="preserve">Folgende Gleichungen sind gesucht:</w:t>
      </w:r>
    </w:p>
    <w:p>
      <w:pPr>
        <w:pStyle w:val="BodyText"/>
      </w:pPr>
      <w:r>
        <w:t xml:space="preserve">Übertragungsfunktion Hochpassfilter:</w:t>
      </w:r>
    </w:p>
    <w:p>
      <w:pPr>
        <w:pStyle w:val="BodyText"/>
      </w:pPr>
      <w:bookmarkStart w:id="561" w:name="eq-AP"/>
      <m:oMathPara>
        <m:oMathParaPr>
          <m:jc m:val="center"/>
        </m:oMathParaPr>
        <m:oMath>
          <m:sSub>
            <m:e>
              <m:r>
                <m:t>A</m:t>
              </m:r>
            </m:e>
            <m:sub>
              <m:r>
                <m:t>H</m:t>
              </m:r>
              <m:r>
                <m:t>P</m:t>
              </m:r>
            </m:sub>
          </m:sSub>
          <m:r>
            <m:rPr>
              <m:sty m:val="p"/>
            </m:rPr>
            <m:t>=</m:t>
          </m:r>
          <m:f>
            <m:fPr>
              <m:type m:val="bar"/>
            </m:fPr>
            <m:num>
              <m:sSub>
                <m:e>
                  <m:r>
                    <m:t>U</m:t>
                  </m:r>
                </m:e>
                <m:sub>
                  <m:r>
                    <m:t>H</m:t>
                  </m:r>
                  <m:r>
                    <m:t>P</m:t>
                  </m:r>
                </m:sub>
              </m:sSub>
            </m:num>
            <m:den>
              <m:sSub>
                <m:e>
                  <m:r>
                    <m:t>U</m:t>
                  </m:r>
                </m:e>
                <m:sub>
                  <m:r>
                    <m:t>q</m:t>
                  </m:r>
                </m:sub>
              </m:sSub>
            </m:den>
          </m:f>
          <m:r>
            <m:t>  </m:t>
          </m:r>
          <m:d>
            <m:dPr>
              <m:begChr m:val="("/>
              <m:sepChr m:val=""/>
              <m:endChr m:val=")"/>
              <m:grow/>
            </m:dPr>
            <m:e>
              <m:r>
                <m:t>10.1</m:t>
              </m:r>
            </m:e>
          </m:d>
        </m:oMath>
      </m:oMathPara>
      <w:bookmarkEnd w:id="561"/>
    </w:p>
    <w:p>
      <w:pPr>
        <w:pStyle w:val="FirstParagraph"/>
      </w:pPr>
      <w:r>
        <w:t xml:space="preserve">Übertragungsfunktion Bandpassfilter:</w:t>
      </w:r>
    </w:p>
    <w:p>
      <w:pPr>
        <w:pStyle w:val="BodyText"/>
      </w:pPr>
      <w:bookmarkStart w:id="562" w:name="eq-BP"/>
      <m:oMathPara>
        <m:oMathParaPr>
          <m:jc m:val="center"/>
        </m:oMathParaPr>
        <m:oMath>
          <m:sSub>
            <m:e>
              <m:r>
                <m:t>A</m:t>
              </m:r>
            </m:e>
            <m:sub>
              <m:r>
                <m:t>B</m:t>
              </m:r>
              <m:r>
                <m:t>P</m:t>
              </m:r>
            </m:sub>
          </m:sSub>
          <m:r>
            <m:rPr>
              <m:sty m:val="p"/>
            </m:rPr>
            <m:t>=</m:t>
          </m:r>
          <m:f>
            <m:fPr>
              <m:type m:val="bar"/>
            </m:fPr>
            <m:num>
              <m:sSub>
                <m:e>
                  <m:r>
                    <m:t>U</m:t>
                  </m:r>
                </m:e>
                <m:sub>
                  <m:r>
                    <m:t>B</m:t>
                  </m:r>
                  <m:r>
                    <m:t>P</m:t>
                  </m:r>
                </m:sub>
              </m:sSub>
            </m:num>
            <m:den>
              <m:sSub>
                <m:e>
                  <m:r>
                    <m:t>U</m:t>
                  </m:r>
                </m:e>
                <m:sub>
                  <m:r>
                    <m:t>q</m:t>
                  </m:r>
                </m:sub>
              </m:sSub>
            </m:den>
          </m:f>
          <m:r>
            <m:t>  </m:t>
          </m:r>
          <m:d>
            <m:dPr>
              <m:begChr m:val="("/>
              <m:sepChr m:val=""/>
              <m:endChr m:val=")"/>
              <m:grow/>
            </m:dPr>
            <m:e>
              <m:r>
                <m:t>10.2</m:t>
              </m:r>
            </m:e>
          </m:d>
        </m:oMath>
      </m:oMathPara>
      <w:bookmarkEnd w:id="562"/>
    </w:p>
    <w:p>
      <w:pPr>
        <w:pStyle w:val="FirstParagraph"/>
      </w:pPr>
      <w:r>
        <w:t xml:space="preserve">Übertragungsfunktion Tiefpassfilter:</w:t>
      </w:r>
    </w:p>
    <w:p>
      <w:pPr>
        <w:pStyle w:val="BodyText"/>
      </w:pPr>
      <w:bookmarkStart w:id="563" w:name="eq-TP"/>
      <m:oMathPara>
        <m:oMathParaPr>
          <m:jc m:val="center"/>
        </m:oMathParaPr>
        <m:oMath>
          <m:sSub>
            <m:e>
              <m:r>
                <m:t>A</m:t>
              </m:r>
            </m:e>
            <m:sub>
              <m:r>
                <m:t>T</m:t>
              </m:r>
              <m:r>
                <m:t>P</m:t>
              </m:r>
            </m:sub>
          </m:sSub>
          <m:r>
            <m:rPr>
              <m:sty m:val="p"/>
            </m:rPr>
            <m:t>=</m:t>
          </m:r>
          <m:f>
            <m:fPr>
              <m:type m:val="bar"/>
            </m:fPr>
            <m:num>
              <m:sSub>
                <m:e>
                  <m:r>
                    <m:t>U</m:t>
                  </m:r>
                </m:e>
                <m:sub>
                  <m:r>
                    <m:t>T</m:t>
                  </m:r>
                  <m:r>
                    <m:t>P</m:t>
                  </m:r>
                </m:sub>
              </m:sSub>
            </m:num>
            <m:den>
              <m:sSub>
                <m:e>
                  <m:r>
                    <m:t>U</m:t>
                  </m:r>
                </m:e>
                <m:sub>
                  <m:r>
                    <m:t>q</m:t>
                  </m:r>
                </m:sub>
              </m:sSub>
            </m:den>
          </m:f>
          <m:r>
            <m:t>  </m:t>
          </m:r>
          <m:d>
            <m:dPr>
              <m:begChr m:val="("/>
              <m:sepChr m:val=""/>
              <m:endChr m:val=")"/>
              <m:grow/>
            </m:dPr>
            <m:e>
              <m:r>
                <m:t>10.3</m:t>
              </m:r>
            </m:e>
          </m:d>
        </m:oMath>
      </m:oMathPara>
      <w:bookmarkEnd w:id="563"/>
    </w:p>
    <w:p>
      <w:pPr>
        <w:pStyle w:val="FirstParagraph"/>
      </w:pPr>
      <w:r>
        <w:t xml:space="preserve">Übertragungsfunktion Bandsperrfilter:</w:t>
      </w:r>
    </w:p>
    <w:p>
      <w:pPr>
        <w:pStyle w:val="BodyText"/>
      </w:pPr>
      <w:bookmarkStart w:id="564" w:name="eq-BS"/>
      <m:oMathPara>
        <m:oMathParaPr>
          <m:jc m:val="center"/>
        </m:oMathParaPr>
        <m:oMath>
          <m:sSub>
            <m:e>
              <m:r>
                <m:t>A</m:t>
              </m:r>
            </m:e>
            <m:sub>
              <m:r>
                <m:t>B</m:t>
              </m:r>
              <m:r>
                <m:t>S</m:t>
              </m:r>
            </m:sub>
          </m:sSub>
          <m:r>
            <m:rPr>
              <m:sty m:val="p"/>
            </m:rPr>
            <m:t>=</m:t>
          </m:r>
          <m:f>
            <m:fPr>
              <m:type m:val="bar"/>
            </m:fPr>
            <m:num>
              <m:sSub>
                <m:e>
                  <m:r>
                    <m:t>U</m:t>
                  </m:r>
                </m:e>
                <m:sub>
                  <m:r>
                    <m:t>B</m:t>
                  </m:r>
                  <m:r>
                    <m:t>S</m:t>
                  </m:r>
                </m:sub>
              </m:sSub>
            </m:num>
            <m:den>
              <m:sSub>
                <m:e>
                  <m:r>
                    <m:t>U</m:t>
                  </m:r>
                </m:e>
                <m:sub>
                  <m:r>
                    <m:t>q</m:t>
                  </m:r>
                </m:sub>
              </m:sSub>
            </m:den>
          </m:f>
          <m:r>
            <m:t>  </m:t>
          </m:r>
          <m:d>
            <m:dPr>
              <m:begChr m:val="("/>
              <m:sepChr m:val=""/>
              <m:endChr m:val=")"/>
              <m:grow/>
            </m:dPr>
            <m:e>
              <m:r>
                <m:t>10.4</m:t>
              </m:r>
            </m:e>
          </m:d>
        </m:oMath>
      </m:oMathPara>
      <w:bookmarkEnd w:id="564"/>
    </w:p>
    <w:p>
      <w:pPr>
        <w:pStyle w:val="FirstParagraph"/>
      </w:pPr>
      <w:r>
        <w:t xml:space="preserve">Um die Komplexität zu reduzieren wird die Schaltung in möglichst einfache Teilschaltungen zerlegt.</w:t>
      </w:r>
      <w:r>
        <w:br/>
      </w:r>
      <w:r>
        <w:t xml:space="preserve">Hier bietet sich die an, die Schaltung rund um die Operationsverstärker und deren jeweiliger Beschaltung zu betrachten.</w:t>
      </w:r>
      <w:r>
        <w:br/>
      </w:r>
      <w:r>
        <w:t xml:space="preserve">Damit die Übertragungsfunktionen der Teilschaltungen berechnet werden können müssen die Eingangsspannungen der Teilschaltungen zunächst als bekannt angenommen werden.</w:t>
      </w:r>
      <w:r>
        <w:br/>
      </w:r>
      <w:r>
        <w:t xml:space="preserve">Die Teilübertragungsfunktionen ergeben ein Gleichungssystem welches im Anschluss gelöst werden muss um die gesuchten Übertragungsfunktionen ohne unbekannte Variablen zu erhalten.</w:t>
      </w:r>
    </w:p>
    <w:bookmarkStart w:id="593" w:name="summierer-am-eingang"/>
    <w:p>
      <w:pPr>
        <w:pStyle w:val="Heading3"/>
      </w:pPr>
      <w:r>
        <w:t xml:space="preserve">10.1.1 Summierer am Eingang</w:t>
      </w:r>
    </w:p>
    <w:p>
      <w:pPr>
        <w:pStyle w:val="FirstParagraph"/>
      </w:pPr>
      <w:r>
        <w:t xml:space="preserve">Der erste Operationsverstärker in der Schaltung fungiert als invertierender Summierer. Wird die Schaltung umgezeichnet ist der Summierer gut erkennbar. Einzige Besonderheit ist die Offsetspannung am positiven Eingang.</w:t>
      </w:r>
      <w:r>
        <w:br/>
      </w:r>
      <w:r>
        <w:t xml:space="preserve">Statt die Gleichungen für den Summierer anzupassen um die Übertragungsfunktion zu erhalten, wird die Übertragungsfunktion hergeleitet.</w:t>
      </w:r>
    </w:p>
    <w:tbl>
      <w:tblPr>
        <w:tblStyle w:val="Table"/>
        <w:tblW w:type="pct" w:w="5000"/>
        <w:tblLayout w:type="fixed"/>
        <w:tblLook w:firstRow="0" w:lastRow="0" w:firstColumn="0" w:lastColumn="0" w:noHBand="0" w:noVBand="0" w:val="0000"/>
      </w:tblPr>
      <w:tblGrid>
        <w:gridCol w:w="7920"/>
      </w:tblGrid>
      <w:tr>
        <w:tc>
          <w:tcPr/>
          <w:bookmarkStart w:id="568" w:name="fig-Eingangssummierer"/>
          <w:p>
            <w:pPr>
              <w:pStyle w:val="Compact"/>
              <w:jc w:val="center"/>
            </w:pPr>
            <w:r>
              <w:drawing>
                <wp:inline>
                  <wp:extent cx="5334000" cy="3938763"/>
                  <wp:effectExtent b="0" l="0" r="0" t="0"/>
                  <wp:docPr descr="" title="" id="566" name="Picture"/>
                  <a:graphic>
                    <a:graphicData uri="http://schemas.openxmlformats.org/drawingml/2006/picture">
                      <pic:pic>
                        <pic:nvPicPr>
                          <pic:cNvPr descr="Projekte/SVF/Eingangssummierer.png" id="567" name="Picture"/>
                          <pic:cNvPicPr>
                            <a:picLocks noChangeArrowheads="1" noChangeAspect="1"/>
                          </pic:cNvPicPr>
                        </pic:nvPicPr>
                        <pic:blipFill>
                          <a:blip r:embed="rId565"/>
                          <a:stretch>
                            <a:fillRect/>
                          </a:stretch>
                        </pic:blipFill>
                        <pic:spPr bwMode="auto">
                          <a:xfrm>
                            <a:off x="0" y="0"/>
                            <a:ext cx="5334000" cy="3938763"/>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10.2: Summierer am Eingang</w:t>
            </w:r>
          </w:p>
          <w:bookmarkEnd w:id="568"/>
        </w:tc>
      </w:tr>
    </w:tbl>
    <w:p>
      <w:pPr>
        <w:pStyle w:val="BodyText"/>
      </w:pPr>
      <w:r>
        <w:t xml:space="preserve">Das Potentiometer wurde für die Herleitung aufgeteilt, damit der Spannungsteiler besser dargestellt werden kann.</w:t>
      </w:r>
      <w:r>
        <w:t xml:space="preserve"> </w:t>
      </w:r>
      <m:oMath>
        <m:r>
          <m:t>x</m:t>
        </m:r>
      </m:oMath>
      <w:r>
        <w:t xml:space="preserve"> </w:t>
      </w:r>
      <w:r>
        <w:t xml:space="preserve">ist dabei der einstellbare Anteil des Potentiometers. Die Herleitung wird nach dem verfahren der Knoten- Spannungsanalysen,</w:t>
      </w:r>
      <w:r>
        <w:t xml:space="preserve"> </w:t>
      </w:r>
      <w:hyperlink w:anchor="sec-KonoSpannungsanalyse">
        <w:r>
          <w:rPr>
            <w:rStyle w:val="Hyperlink"/>
          </w:rPr>
          <w:t xml:space="preserve">Kapitel 2</w:t>
        </w:r>
      </w:hyperlink>
      <w:r>
        <w:t xml:space="preserve"> </w:t>
      </w:r>
      <w:r>
        <w:t xml:space="preserve">durchgeführt. Allerdings wird nicht jeder Schritt im Detail gezeigt.</w:t>
      </w:r>
    </w:p>
    <w:p>
      <w:pPr>
        <w:pStyle w:val="BodyText"/>
      </w:pPr>
      <w:r>
        <w:t xml:space="preserve">Da die Spannung</w:t>
      </w:r>
      <w:r>
        <w:t xml:space="preserve"> </w:t>
      </w:r>
      <m:oMath>
        <m:sSub>
          <m:e>
            <m:r>
              <m:t>U</m:t>
            </m:r>
          </m:e>
          <m:sub>
            <m:r>
              <m:t>H</m:t>
            </m:r>
            <m:r>
              <m:t>P</m:t>
            </m:r>
          </m:sub>
        </m:sSub>
      </m:oMath>
      <w:r>
        <w:t xml:space="preserve"> </w:t>
      </w:r>
      <w:r>
        <w:t xml:space="preserve">der Ausgang des Summierers ist, wird diese Spannung als Ausgang behandelt. Es ist also die Übertragungsfunktion</w:t>
      </w:r>
      <w:r>
        <w:t xml:space="preserve"> </w:t>
      </w:r>
      <m:oMath>
        <m:sSub>
          <m:e>
            <m:r>
              <m:t>A</m:t>
            </m:r>
          </m:e>
          <m:sub>
            <m:r>
              <m:t>H</m:t>
            </m:r>
            <m:r>
              <m:t>P</m:t>
            </m:r>
          </m:sub>
        </m:sSub>
        <m:r>
          <m:rPr>
            <m:sty m:val="p"/>
          </m:rPr>
          <m:t>=</m:t>
        </m:r>
        <m:f>
          <m:fPr>
            <m:type m:val="bar"/>
          </m:fPr>
          <m:num>
            <m:sSub>
              <m:e>
                <m:r>
                  <m:t>U</m:t>
                </m:r>
              </m:e>
              <m:sub>
                <m:r>
                  <m:t>H</m:t>
                </m:r>
                <m:r>
                  <m:t>P</m:t>
                </m:r>
              </m:sub>
            </m:sSub>
          </m:num>
          <m:den>
            <m:sSub>
              <m:e>
                <m:r>
                  <m:t>U</m:t>
                </m:r>
              </m:e>
              <m:sub>
                <m:r>
                  <m:t>q</m:t>
                </m:r>
              </m:sub>
            </m:sSub>
          </m:den>
        </m:f>
      </m:oMath>
      <w:r>
        <w:t xml:space="preserve"> </w:t>
      </w:r>
      <w:r>
        <w:t xml:space="preserve">zu ermitteln. Als bekannt gilt die Eingangsspannung</w:t>
      </w:r>
      <w:r>
        <w:t xml:space="preserve"> </w:t>
      </w:r>
      <m:oMath>
        <m:sSub>
          <m:e>
            <m:r>
              <m:t>U</m:t>
            </m:r>
          </m:e>
          <m:sub>
            <m:r>
              <m:t>q</m:t>
            </m:r>
          </m:sub>
        </m:sSub>
      </m:oMath>
      <w:r>
        <w:t xml:space="preserve">, die Position des Potentiometers</w:t>
      </w:r>
      <w:r>
        <w:t xml:space="preserve"> </w:t>
      </w:r>
      <m:oMath>
        <m:r>
          <m:t>x</m:t>
        </m:r>
      </m:oMath>
      <w:r>
        <w:t xml:space="preserve"> </w:t>
      </w:r>
      <w:r>
        <w:t xml:space="preserve">und der Widerstandswert</w:t>
      </w:r>
      <w:r>
        <w:t xml:space="preserve"> </w:t>
      </w:r>
      <m:oMath>
        <m:r>
          <m:t>R</m:t>
        </m:r>
      </m:oMath>
      <w:r>
        <w:t xml:space="preserve">. Weiters wird für diesen Schritt die Spannung</w:t>
      </w:r>
      <w:r>
        <w:t xml:space="preserve"> </w:t>
      </w:r>
      <m:oMath>
        <m:sSub>
          <m:e>
            <m:r>
              <m:t>U</m:t>
            </m:r>
          </m:e>
          <m:sub>
            <m:r>
              <m:t>T</m:t>
            </m:r>
            <m:r>
              <m:t>P</m:t>
            </m:r>
          </m:sub>
        </m:sSub>
      </m:oMath>
      <w:r>
        <w:t xml:space="preserve"> </w:t>
      </w:r>
      <w:r>
        <w:t xml:space="preserve">und</w:t>
      </w:r>
      <w:r>
        <w:t xml:space="preserve"> </w:t>
      </w:r>
      <m:oMath>
        <m:sSub>
          <m:e>
            <m:r>
              <m:t>U</m:t>
            </m:r>
          </m:e>
          <m:sub>
            <m:r>
              <m:t>B</m:t>
            </m:r>
            <m:r>
              <m:t>P</m:t>
            </m:r>
          </m:sub>
        </m:sSub>
      </m:oMath>
      <w:r>
        <w:t xml:space="preserve"> </w:t>
      </w:r>
      <w:r>
        <w:t xml:space="preserve">als bekannt angenommen.</w:t>
      </w:r>
    </w:p>
    <w:p>
      <w:pPr>
        <w:pStyle w:val="BodyText"/>
      </w:pPr>
      <w:r>
        <w:t xml:space="preserve">Im ersten Schritt werden die Knoten- und Maschengleichungen aufgestellt:</w:t>
      </w:r>
    </w:p>
    <w:p>
      <w:pPr>
        <w:pStyle w:val="BodyText"/>
      </w:pPr>
      <w:r>
        <w:t xml:space="preserve">Maschengleichung 1:</w:t>
      </w:r>
    </w:p>
    <w:p>
      <w:pPr>
        <w:pStyle w:val="BodyText"/>
      </w:pPr>
      <w:bookmarkStart w:id="569" w:name="eq-M1"/>
      <m:oMathPara>
        <m:oMathParaPr>
          <m:jc m:val="center"/>
        </m:oMathParaPr>
        <m:oMath>
          <m:r>
            <m:t>0</m:t>
          </m:r>
          <m:r>
            <m:rPr>
              <m:sty m:val="p"/>
            </m:rPr>
            <m:t>=</m:t>
          </m:r>
          <m:sSub>
            <m:e>
              <m:r>
                <m:t>U</m:t>
              </m:r>
            </m:e>
            <m:sub>
              <m:r>
                <m:t>1</m:t>
              </m:r>
            </m:sub>
          </m:sSub>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10.5</m:t>
              </m:r>
            </m:e>
          </m:d>
        </m:oMath>
      </m:oMathPara>
      <w:bookmarkEnd w:id="569"/>
    </w:p>
    <w:p>
      <w:pPr>
        <w:pStyle w:val="FirstParagraph"/>
      </w:pPr>
      <w:r>
        <w:t xml:space="preserve">Maschengleichung 2:</w:t>
      </w:r>
    </w:p>
    <w:p>
      <w:pPr>
        <w:pStyle w:val="BodyText"/>
      </w:pPr>
      <w:bookmarkStart w:id="570" w:name="eq-M2"/>
      <m:oMathPara>
        <m:oMathParaPr>
          <m:jc m:val="center"/>
        </m:oMathParaPr>
        <m:oMath>
          <m:r>
            <m:t>0</m:t>
          </m:r>
          <m:r>
            <m:rPr>
              <m:sty m:val="p"/>
            </m:rPr>
            <m:t>=</m:t>
          </m:r>
          <m:r>
            <m:rPr>
              <m:sty m:val="p"/>
            </m:rPr>
            <m:t>−</m:t>
          </m:r>
          <m:sSub>
            <m:e>
              <m:r>
                <m:t>U</m:t>
              </m:r>
            </m:e>
            <m:sub>
              <m:r>
                <m:t>1</m:t>
              </m:r>
            </m:sub>
          </m:sSub>
          <m:r>
            <m:rPr>
              <m:sty m:val="p"/>
            </m:rPr>
            <m:t>+</m:t>
          </m:r>
          <m:sSub>
            <m:e>
              <m:r>
                <m:t>U</m:t>
              </m:r>
            </m:e>
            <m:sub>
              <m:r>
                <m:t>2</m:t>
              </m:r>
            </m:sub>
          </m:sSub>
          <m:r>
            <m:rPr>
              <m:sty m:val="p"/>
            </m:rPr>
            <m:t>−</m:t>
          </m:r>
          <m:sSub>
            <m:e>
              <m:r>
                <m:t>U</m:t>
              </m:r>
            </m:e>
            <m:sub>
              <m:r>
                <m:t>T</m:t>
              </m:r>
              <m:r>
                <m:t>P</m:t>
              </m:r>
            </m:sub>
          </m:sSub>
          <m:r>
            <m:rPr>
              <m:sty m:val="p"/>
            </m:rPr>
            <m:t>+</m:t>
          </m:r>
          <m:sSub>
            <m:e>
              <m:r>
                <m:t>U</m:t>
              </m:r>
            </m:e>
            <m:sub>
              <m:r>
                <m:t>q</m:t>
              </m:r>
            </m:sub>
          </m:sSub>
          <m:r>
            <m:t>  </m:t>
          </m:r>
          <m:d>
            <m:dPr>
              <m:begChr m:val="("/>
              <m:sepChr m:val=""/>
              <m:endChr m:val=")"/>
              <m:grow/>
            </m:dPr>
            <m:e>
              <m:r>
                <m:t>10.6</m:t>
              </m:r>
            </m:e>
          </m:d>
        </m:oMath>
      </m:oMathPara>
      <w:bookmarkEnd w:id="570"/>
    </w:p>
    <w:p>
      <w:pPr>
        <w:pStyle w:val="FirstParagraph"/>
      </w:pPr>
      <w:r>
        <w:t xml:space="preserve">Maschengleichung 3:</w:t>
      </w:r>
    </w:p>
    <w:p>
      <w:pPr>
        <w:pStyle w:val="BodyText"/>
      </w:pPr>
      <w:bookmarkStart w:id="571" w:name="eq-M3"/>
      <m:oMathPara>
        <m:oMathParaPr>
          <m:jc m:val="center"/>
        </m:oMathParaPr>
        <m:oMath>
          <m:r>
            <m:t>0</m:t>
          </m:r>
          <m:r>
            <m:rPr>
              <m:sty m:val="p"/>
            </m:rPr>
            <m:t>=</m:t>
          </m:r>
          <m:sSub>
            <m:e>
              <m:r>
                <m:t>U</m:t>
              </m:r>
            </m:e>
            <m:sub>
              <m:r>
                <m:t>2</m:t>
              </m:r>
            </m:sub>
          </m:sSub>
          <m:r>
            <m:rPr>
              <m:sty m:val="p"/>
            </m:rPr>
            <m:t>−</m:t>
          </m:r>
          <m:sSub>
            <m:e>
              <m:r>
                <m:t>U</m:t>
              </m:r>
            </m:e>
            <m:sub>
              <m:r>
                <m:t>3</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10.7</m:t>
              </m:r>
            </m:e>
          </m:d>
        </m:oMath>
      </m:oMathPara>
      <w:bookmarkEnd w:id="571"/>
    </w:p>
    <w:p>
      <w:pPr>
        <w:pStyle w:val="FirstParagraph"/>
      </w:pPr>
      <w:r>
        <w:t xml:space="preserve">Knotengleichung 1:</w:t>
      </w:r>
    </w:p>
    <w:p>
      <w:pPr>
        <w:pStyle w:val="BodyText"/>
      </w:pPr>
      <w:bookmarkStart w:id="572" w:name="eq-K1"/>
      <m:oMathPara>
        <m:oMathParaPr>
          <m:jc m:val="center"/>
        </m:oMathParaPr>
        <m:oMath>
          <m:r>
            <m:t>0</m:t>
          </m:r>
          <m:r>
            <m:rPr>
              <m:sty m:val="p"/>
            </m:rPr>
            <m:t>=</m:t>
          </m:r>
          <m:sSub>
            <m:e>
              <m:r>
                <m:t>I</m:t>
              </m:r>
            </m:e>
            <m:sub>
              <m:r>
                <m:t>1</m:t>
              </m:r>
            </m:sub>
          </m:sSub>
          <m:r>
            <m:rPr>
              <m:sty m:val="p"/>
            </m:rPr>
            <m:t>+</m:t>
          </m:r>
          <m:sSub>
            <m:e>
              <m:r>
                <m:t>I</m:t>
              </m:r>
            </m:e>
            <m:sub>
              <m:r>
                <m:t>2</m:t>
              </m:r>
            </m:sub>
          </m:sSub>
          <m:r>
            <m:rPr>
              <m:sty m:val="p"/>
            </m:rPr>
            <m:t>+</m:t>
          </m:r>
          <m:sSub>
            <m:e>
              <m:r>
                <m:t>I</m:t>
              </m:r>
            </m:e>
            <m:sub>
              <m:r>
                <m:t>3</m:t>
              </m:r>
            </m:sub>
          </m:sSub>
          <m:r>
            <m:t>  </m:t>
          </m:r>
          <m:d>
            <m:dPr>
              <m:begChr m:val="("/>
              <m:sepChr m:val=""/>
              <m:endChr m:val=")"/>
              <m:grow/>
            </m:dPr>
            <m:e>
              <m:r>
                <m:t>10.8</m:t>
              </m:r>
            </m:e>
          </m:d>
        </m:oMath>
      </m:oMathPara>
      <w:bookmarkEnd w:id="572"/>
    </w:p>
    <w:p>
      <w:pPr>
        <w:pStyle w:val="FirstParagraph"/>
      </w:pPr>
      <w:r>
        <w:t xml:space="preserve">Es gibt hier einige Wege um die gesuchte Übertragungsfunktion zu erhalten. Hier wird in den Knoten</w:t>
      </w:r>
      <w:r>
        <w:t xml:space="preserve"> </w:t>
      </w:r>
      <m:oMath>
        <m:r>
          <m:t>K</m:t>
        </m:r>
        <m:r>
          <m:t>1</m:t>
        </m:r>
      </m:oMath>
      <w:r>
        <w:t xml:space="preserve"> </w:t>
      </w:r>
      <w:r>
        <w:t xml:space="preserve">eingesetzt. Es werden daher Ausdrücke für die Ströme gesucht. Diese können mit dem Ohmschen Gesetz ermittelt werden.</w:t>
      </w:r>
    </w:p>
    <w:p>
      <w:pPr>
        <w:pStyle w:val="BodyText"/>
      </w:pPr>
      <w:bookmarkStart w:id="573" w:name="eq-I1"/>
      <m:oMathPara>
        <m:oMathParaPr>
          <m:jc m:val="center"/>
        </m:oMathParaPr>
        <m:oMath>
          <m:sSub>
            <m:e>
              <m:r>
                <m:t>I</m:t>
              </m:r>
            </m:e>
            <m:sub>
              <m:r>
                <m:t>1</m:t>
              </m:r>
            </m:sub>
          </m:sSub>
          <m:r>
            <m:rPr>
              <m:sty m:val="p"/>
            </m:rPr>
            <m:t>=</m:t>
          </m:r>
          <m:f>
            <m:fPr>
              <m:type m:val="bar"/>
            </m:fPr>
            <m:num>
              <m:sSub>
                <m:e>
                  <m:r>
                    <m:t>U</m:t>
                  </m:r>
                </m:e>
                <m:sub>
                  <m:r>
                    <m:t>1</m:t>
                  </m:r>
                </m:sub>
              </m:sSub>
            </m:num>
            <m:den>
              <m:r>
                <m:t>R</m:t>
              </m:r>
            </m:den>
          </m:f>
          <m:r>
            <m:t>  </m:t>
          </m:r>
          <m:d>
            <m:dPr>
              <m:begChr m:val="("/>
              <m:sepChr m:val=""/>
              <m:endChr m:val=")"/>
              <m:grow/>
            </m:dPr>
            <m:e>
              <m:r>
                <m:t>10.9</m:t>
              </m:r>
            </m:e>
          </m:d>
        </m:oMath>
      </m:oMathPara>
      <w:bookmarkEnd w:id="573"/>
    </w:p>
    <w:p>
      <w:pPr>
        <w:pStyle w:val="FirstParagraph"/>
      </w:pPr>
      <w:bookmarkStart w:id="574" w:name="eq-I2"/>
      <m:oMathPara>
        <m:oMathParaPr>
          <m:jc m:val="center"/>
        </m:oMathParaPr>
        <m:oMath>
          <m:sSub>
            <m:e>
              <m:r>
                <m:t>I</m:t>
              </m:r>
            </m:e>
            <m:sub>
              <m:r>
                <m:t>2</m:t>
              </m:r>
            </m:sub>
          </m:sSub>
          <m:r>
            <m:rPr>
              <m:sty m:val="p"/>
            </m:rPr>
            <m:t>=</m:t>
          </m:r>
          <m:f>
            <m:fPr>
              <m:type m:val="bar"/>
            </m:fPr>
            <m:num>
              <m:sSub>
                <m:e>
                  <m:r>
                    <m:t>U</m:t>
                  </m:r>
                </m:e>
                <m:sub>
                  <m:r>
                    <m:t>2</m:t>
                  </m:r>
                </m:sub>
              </m:sSub>
            </m:num>
            <m:den>
              <m:r>
                <m:t>R</m:t>
              </m:r>
            </m:den>
          </m:f>
          <m:r>
            <m:t>  </m:t>
          </m:r>
          <m:d>
            <m:dPr>
              <m:begChr m:val="("/>
              <m:sepChr m:val=""/>
              <m:endChr m:val=")"/>
              <m:grow/>
            </m:dPr>
            <m:e>
              <m:r>
                <m:t>10.10</m:t>
              </m:r>
            </m:e>
          </m:d>
        </m:oMath>
      </m:oMathPara>
      <w:bookmarkEnd w:id="574"/>
    </w:p>
    <w:p>
      <w:pPr>
        <w:pStyle w:val="FirstParagraph"/>
      </w:pPr>
      <w:bookmarkStart w:id="575" w:name="eq-I3"/>
      <m:oMathPara>
        <m:oMathParaPr>
          <m:jc m:val="center"/>
        </m:oMathParaPr>
        <m:oMath>
          <m:sSub>
            <m:e>
              <m:r>
                <m:t>I</m:t>
              </m:r>
            </m:e>
            <m:sub>
              <m:r>
                <m:t>3</m:t>
              </m:r>
            </m:sub>
          </m:sSub>
          <m:r>
            <m:rPr>
              <m:sty m:val="p"/>
            </m:rPr>
            <m:t>=</m:t>
          </m:r>
          <m:f>
            <m:fPr>
              <m:type m:val="bar"/>
            </m:fPr>
            <m:num>
              <m:sSub>
                <m:e>
                  <m:r>
                    <m:t>U</m:t>
                  </m:r>
                </m:e>
                <m:sub>
                  <m:r>
                    <m:t>3</m:t>
                  </m:r>
                </m:sub>
              </m:sSub>
            </m:num>
            <m:den>
              <m:r>
                <m:t>R</m:t>
              </m:r>
            </m:den>
          </m:f>
          <m:r>
            <m:t>  </m:t>
          </m:r>
          <m:d>
            <m:dPr>
              <m:begChr m:val="("/>
              <m:sepChr m:val=""/>
              <m:endChr m:val=")"/>
              <m:grow/>
            </m:dPr>
            <m:e>
              <m:r>
                <m:t>10.11</m:t>
              </m:r>
            </m:e>
          </m:d>
        </m:oMath>
      </m:oMathPara>
      <w:bookmarkEnd w:id="575"/>
    </w:p>
    <w:p>
      <w:pPr>
        <w:pStyle w:val="FirstParagraph"/>
      </w:pPr>
      <w:r>
        <w:t xml:space="preserve">Da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noch unbekannt sind, werden diese aus den Maschengleichungen ausgedrückt.</w:t>
      </w:r>
    </w:p>
    <w:p>
      <w:pPr>
        <w:pStyle w:val="BodyText"/>
      </w:pPr>
      <w:bookmarkStart w:id="576" w:name="eq-U1"/>
      <m:oMathPara>
        <m:oMathParaPr>
          <m:jc m:val="center"/>
        </m:oMathParaPr>
        <m:oMath>
          <m:sSub>
            <m:e>
              <m:r>
                <m:t>U</m:t>
              </m:r>
            </m:e>
            <m:sub>
              <m:r>
                <m:t>1</m:t>
              </m:r>
            </m:sub>
          </m:sSub>
          <m:r>
            <m:rPr>
              <m:sty m:val="p"/>
            </m:rPr>
            <m:t>=</m:t>
          </m:r>
          <m:r>
            <m:rPr>
              <m:sty m:val="p"/>
            </m:rPr>
            <m:t>−</m:t>
          </m:r>
          <m:sSub>
            <m:e>
              <m:r>
                <m:t>U</m:t>
              </m:r>
            </m:e>
            <m:sub>
              <m:r>
                <m:t>d</m:t>
              </m:r>
            </m:sub>
          </m:sSub>
          <m:r>
            <m:rPr>
              <m:sty m:val="p"/>
            </m:rPr>
            <m:t>+</m:t>
          </m:r>
          <m:sSub>
            <m:e>
              <m:r>
                <m:t>U</m:t>
              </m:r>
            </m:e>
            <m:sub>
              <m:r>
                <m:t>q</m:t>
              </m:r>
            </m:sub>
          </m:sSub>
          <m:r>
            <m:rPr>
              <m:sty m:val="p"/>
            </m:rPr>
            <m:t>−</m:t>
          </m:r>
          <m:sSub>
            <m:e>
              <m:r>
                <m:t>U</m:t>
              </m:r>
            </m:e>
            <m:sub>
              <m:r>
                <m:t>x</m:t>
              </m:r>
            </m:sub>
          </m:sSub>
          <m:r>
            <m:t>  </m:t>
          </m:r>
          <m:d>
            <m:dPr>
              <m:begChr m:val="("/>
              <m:sepChr m:val=""/>
              <m:endChr m:val=")"/>
              <m:grow/>
            </m:dPr>
            <m:e>
              <m:r>
                <m:t>10.12</m:t>
              </m:r>
            </m:e>
          </m:d>
        </m:oMath>
      </m:oMathPara>
      <w:bookmarkEnd w:id="576"/>
    </w:p>
    <w:p>
      <w:pPr>
        <w:pStyle w:val="FirstParagraph"/>
      </w:pPr>
      <w:r>
        <w:t xml:space="preserve">Da die OPV Schaltung als ideal angenommen wird, gilt:</w:t>
      </w:r>
    </w:p>
    <w:p>
      <w:pPr>
        <w:pStyle w:val="BodyText"/>
      </w:pPr>
      <w:bookmarkStart w:id="577" w:name="eq-Ud"/>
      <m:oMathPara>
        <m:oMathParaPr>
          <m:jc m:val="center"/>
        </m:oMathParaPr>
        <m:oMath>
          <m:sSub>
            <m:e>
              <m:r>
                <m:t>U</m:t>
              </m:r>
            </m:e>
            <m:sub>
              <m:r>
                <m:t>d</m:t>
              </m:r>
            </m:sub>
          </m:sSub>
          <m:r>
            <m:rPr>
              <m:sty m:val="p"/>
            </m:rPr>
            <m:t>=</m:t>
          </m:r>
          <m:r>
            <m:t>0</m:t>
          </m:r>
          <m:r>
            <m:t>  </m:t>
          </m:r>
          <m:d>
            <m:dPr>
              <m:begChr m:val="("/>
              <m:sepChr m:val=""/>
              <m:endChr m:val=")"/>
              <m:grow/>
            </m:dPr>
            <m:e>
              <m:r>
                <m:t>10.13</m:t>
              </m:r>
            </m:e>
          </m:d>
        </m:oMath>
      </m:oMathPara>
      <w:bookmarkEnd w:id="577"/>
    </w:p>
    <w:p>
      <w:pPr>
        <w:pStyle w:val="FirstParagraph"/>
      </w:pPr>
      <w:r>
        <w:t xml:space="preserve">damit vereinfacht sich die Gleichung zu:</w:t>
      </w:r>
    </w:p>
    <w:p>
      <w:pPr>
        <w:pStyle w:val="BodyText"/>
      </w:pPr>
      <w:bookmarkStart w:id="578" w:name="eq-U1-2"/>
      <m:oMathPara>
        <m:oMathParaPr>
          <m:jc m:val="center"/>
        </m:oMathParaPr>
        <m:oMath>
          <m:sSub>
            <m:e>
              <m:r>
                <m:t>U</m:t>
              </m:r>
            </m:e>
            <m:sub>
              <m:r>
                <m:t>1</m:t>
              </m:r>
            </m:sub>
          </m:sSub>
          <m:r>
            <m:rPr>
              <m:sty m:val="p"/>
            </m:rPr>
            <m:t>=</m:t>
          </m:r>
          <m:sSub>
            <m:e>
              <m:r>
                <m:t>U</m:t>
              </m:r>
            </m:e>
            <m:sub>
              <m:r>
                <m:t>q</m:t>
              </m:r>
            </m:sub>
          </m:sSub>
          <m:r>
            <m:rPr>
              <m:sty m:val="p"/>
            </m:rPr>
            <m:t>−</m:t>
          </m:r>
          <m:sSub>
            <m:e>
              <m:r>
                <m:t>U</m:t>
              </m:r>
            </m:e>
            <m:sub>
              <m:r>
                <m:t>x</m:t>
              </m:r>
            </m:sub>
          </m:sSub>
          <m:r>
            <m:t>  </m:t>
          </m:r>
          <m:d>
            <m:dPr>
              <m:begChr m:val="("/>
              <m:sepChr m:val=""/>
              <m:endChr m:val=")"/>
              <m:grow/>
            </m:dPr>
            <m:e>
              <m:r>
                <m:t>10.14</m:t>
              </m:r>
            </m:e>
          </m:d>
        </m:oMath>
      </m:oMathPara>
      <w:bookmarkEnd w:id="578"/>
    </w:p>
    <w:p>
      <w:pPr>
        <w:pStyle w:val="FirstParagraph"/>
      </w:pPr>
      <w:r>
        <w:t xml:space="preserve">Durch umformen der Maschengleichung 2 nach</w:t>
      </w:r>
      <w:r>
        <w:t xml:space="preserve"> </w:t>
      </w:r>
      <m:oMath>
        <m:sSub>
          <m:e>
            <m:r>
              <m:t>U</m:t>
            </m:r>
          </m:e>
          <m:sub>
            <m:r>
              <m:t>2</m:t>
            </m:r>
          </m:sub>
        </m:sSub>
      </m:oMath>
      <w:r>
        <w:t xml:space="preserve"> </w:t>
      </w:r>
      <w:r>
        <w:t xml:space="preserve">ergibt sich:</w:t>
      </w:r>
    </w:p>
    <w:p>
      <w:pPr>
        <w:pStyle w:val="BodyText"/>
      </w:pPr>
      <w:bookmarkStart w:id="579" w:name="eq-U2"/>
      <m:oMathPara>
        <m:oMathParaPr>
          <m:jc m:val="center"/>
        </m:oMathParaPr>
        <m:oMath>
          <m:sSub>
            <m:e>
              <m:r>
                <m:t>U</m:t>
              </m:r>
            </m:e>
            <m:sub>
              <m:r>
                <m:t>2</m:t>
              </m:r>
            </m:sub>
          </m:sSub>
          <m:r>
            <m:rPr>
              <m:sty m:val="p"/>
            </m:rPr>
            <m:t>=</m:t>
          </m:r>
          <m:sSub>
            <m:e>
              <m:r>
                <m:t>U</m:t>
              </m:r>
            </m:e>
            <m:sub>
              <m:r>
                <m:t>1</m:t>
              </m:r>
            </m:sub>
          </m:sSub>
          <m:r>
            <m:rPr>
              <m:sty m:val="p"/>
            </m:rPr>
            <m:t>+</m:t>
          </m:r>
          <m:sSub>
            <m:e>
              <m:r>
                <m:t>U</m:t>
              </m:r>
            </m:e>
            <m:sub>
              <m:r>
                <m:t>T</m:t>
              </m:r>
              <m:r>
                <m:t>P</m:t>
              </m:r>
            </m:sub>
          </m:sSub>
          <m:r>
            <m:rPr>
              <m:sty m:val="p"/>
            </m:rPr>
            <m:t>−</m:t>
          </m:r>
          <m:sSub>
            <m:e>
              <m:r>
                <m:t>U</m:t>
              </m:r>
            </m:e>
            <m:sub>
              <m:r>
                <m:t>q</m:t>
              </m:r>
            </m:sub>
          </m:sSub>
          <m:r>
            <m:t>  </m:t>
          </m:r>
          <m:d>
            <m:dPr>
              <m:begChr m:val="("/>
              <m:sepChr m:val=""/>
              <m:endChr m:val=")"/>
              <m:grow/>
            </m:dPr>
            <m:e>
              <m:r>
                <m:t>10.15</m:t>
              </m:r>
            </m:e>
          </m:d>
        </m:oMath>
      </m:oMathPara>
      <w:bookmarkEnd w:id="579"/>
    </w:p>
    <w:p>
      <w:pPr>
        <w:pStyle w:val="FirstParagraph"/>
      </w:pPr>
      <w:r>
        <w:t xml:space="preserve">Da im Ausdruck für</w:t>
      </w:r>
      <w:r>
        <w:t xml:space="preserve"> </w:t>
      </w:r>
      <m:oMath>
        <m:sSub>
          <m:e>
            <m:r>
              <m:t>U</m:t>
            </m:r>
          </m:e>
          <m:sub>
            <m:r>
              <m:t>2</m:t>
            </m:r>
          </m:sub>
        </m:sSub>
      </m:oMath>
      <w:r>
        <w:t xml:space="preserve"> </w:t>
      </w:r>
      <w:r>
        <w:t xml:space="preserve">noch die ebenfalls unbekannte Spannung</w:t>
      </w:r>
      <w:r>
        <w:t xml:space="preserve"> </w:t>
      </w:r>
      <m:oMath>
        <m:sSub>
          <m:e>
            <m:r>
              <m:t>U</m:t>
            </m:r>
          </m:e>
          <m:sub>
            <m:r>
              <m:t>1</m:t>
            </m:r>
          </m:sub>
        </m:sSub>
      </m:oMath>
      <w:r>
        <w:t xml:space="preserve"> </w:t>
      </w:r>
      <w:r>
        <w:t xml:space="preserve">vorkommt muss hier noch</w:t>
      </w:r>
      <w:r>
        <w:t xml:space="preserve"> </w:t>
      </w:r>
      <w:hyperlink w:anchor="eq-U1-2">
        <w:r>
          <w:rPr>
            <w:rStyle w:val="Hyperlink"/>
          </w:rPr>
          <w:t xml:space="preserve">Gleichung 10.14</w:t>
        </w:r>
      </w:hyperlink>
      <w:r>
        <w:t xml:space="preserve"> </w:t>
      </w:r>
      <w:r>
        <w:t xml:space="preserve">eingesetzt werden:</w:t>
      </w:r>
    </w:p>
    <w:p>
      <w:pPr>
        <w:pStyle w:val="BodyText"/>
      </w:pPr>
      <w:bookmarkStart w:id="580" w:name="eq-U2-2"/>
      <m:oMathPara>
        <m:oMathParaPr>
          <m:jc m:val="center"/>
        </m:oMathParaPr>
        <m:oMath>
          <m:sSub>
            <m:e>
              <m:r>
                <m:t>U</m:t>
              </m:r>
            </m:e>
            <m:sub>
              <m:r>
                <m:t>2</m:t>
              </m:r>
            </m:sub>
          </m:sSub>
          <m:r>
            <m:rPr>
              <m:sty m:val="p"/>
            </m:rPr>
            <m:t>=</m:t>
          </m:r>
          <m:sSub>
            <m:e>
              <m:r>
                <m:t>U</m:t>
              </m:r>
            </m:e>
            <m:sub>
              <m:r>
                <m:t>T</m:t>
              </m:r>
              <m:r>
                <m:t>P</m:t>
              </m:r>
            </m:sub>
          </m:sSub>
          <m:r>
            <m:rPr>
              <m:sty m:val="p"/>
            </m:rPr>
            <m:t>−</m:t>
          </m:r>
          <m:sSub>
            <m:e>
              <m:r>
                <m:t>U</m:t>
              </m:r>
            </m:e>
            <m:sub>
              <m:r>
                <m:t>x</m:t>
              </m:r>
            </m:sub>
          </m:sSub>
          <m:r>
            <m:t>  </m:t>
          </m:r>
          <m:d>
            <m:dPr>
              <m:begChr m:val="("/>
              <m:sepChr m:val=""/>
              <m:endChr m:val=")"/>
              <m:grow/>
            </m:dPr>
            <m:e>
              <m:r>
                <m:t>10.16</m:t>
              </m:r>
            </m:e>
          </m:d>
        </m:oMath>
      </m:oMathPara>
      <w:bookmarkEnd w:id="580"/>
    </w:p>
    <w:p>
      <w:pPr>
        <w:pStyle w:val="FirstParagraph"/>
      </w:pPr>
      <w:r>
        <w:t xml:space="preserve">Durch umformen der Maschengleichung 3 nach</w:t>
      </w:r>
      <w:r>
        <w:t xml:space="preserve"> </w:t>
      </w:r>
      <m:oMath>
        <m:sSub>
          <m:e>
            <m:r>
              <m:t>U</m:t>
            </m:r>
          </m:e>
          <m:sub>
            <m:r>
              <m:t>3</m:t>
            </m:r>
          </m:sub>
        </m:sSub>
      </m:oMath>
      <w:r>
        <w:t xml:space="preserve"> </w:t>
      </w:r>
      <w:r>
        <w:t xml:space="preserve">ergibt sich:</w:t>
      </w:r>
    </w:p>
    <w:p>
      <w:pPr>
        <w:pStyle w:val="BodyText"/>
      </w:pPr>
      <w:bookmarkStart w:id="581" w:name="eq-U3"/>
      <m:oMathPara>
        <m:oMathParaPr>
          <m:jc m:val="center"/>
        </m:oMathParaPr>
        <m:oMath>
          <m:sSub>
            <m:e>
              <m:r>
                <m:t>U</m:t>
              </m:r>
            </m:e>
            <m:sub>
              <m:r>
                <m:t>3</m:t>
              </m:r>
            </m:sub>
          </m:sSub>
          <m:r>
            <m:rPr>
              <m:sty m:val="p"/>
            </m:rPr>
            <m:t>=</m:t>
          </m:r>
          <m:sSub>
            <m:e>
              <m:r>
                <m:t>U</m:t>
              </m:r>
            </m:e>
            <m:sub>
              <m:r>
                <m:t>2</m:t>
              </m:r>
            </m:sub>
          </m:sSub>
          <m:r>
            <m:rPr>
              <m:sty m:val="p"/>
            </m:rPr>
            <m:t>+</m:t>
          </m:r>
          <m:sSub>
            <m:e>
              <m:r>
                <m:t>U</m:t>
              </m:r>
            </m:e>
            <m:sub>
              <m:r>
                <m:t>H</m:t>
              </m:r>
              <m:r>
                <m:t>P</m:t>
              </m:r>
            </m:sub>
          </m:sSub>
          <m:r>
            <m:rPr>
              <m:sty m:val="p"/>
            </m:rPr>
            <m:t>−</m:t>
          </m:r>
          <m:sSub>
            <m:e>
              <m:r>
                <m:t>U</m:t>
              </m:r>
            </m:e>
            <m:sub>
              <m:r>
                <m:t>T</m:t>
              </m:r>
              <m:r>
                <m:t>P</m:t>
              </m:r>
            </m:sub>
          </m:sSub>
          <m:r>
            <m:t>  </m:t>
          </m:r>
          <m:d>
            <m:dPr>
              <m:begChr m:val="("/>
              <m:sepChr m:val=""/>
              <m:endChr m:val=")"/>
              <m:grow/>
            </m:dPr>
            <m:e>
              <m:r>
                <m:t>10.17</m:t>
              </m:r>
            </m:e>
          </m:d>
        </m:oMath>
      </m:oMathPara>
      <w:bookmarkEnd w:id="581"/>
    </w:p>
    <w:p>
      <w:pPr>
        <w:pStyle w:val="FirstParagraph"/>
      </w:pPr>
      <w:r>
        <w:t xml:space="preserve">Da im Ausdruck für</w:t>
      </w:r>
      <w:r>
        <w:t xml:space="preserve"> </w:t>
      </w:r>
      <m:oMath>
        <m:sSub>
          <m:e>
            <m:r>
              <m:t>U</m:t>
            </m:r>
          </m:e>
          <m:sub>
            <m:r>
              <m:t>3</m:t>
            </m:r>
          </m:sub>
        </m:sSub>
      </m:oMath>
      <w:r>
        <w:t xml:space="preserve"> </w:t>
      </w:r>
      <w:r>
        <w:t xml:space="preserve">noch die ebenfalls unbekannte Spannung</w:t>
      </w:r>
      <w:r>
        <w:t xml:space="preserve"> </w:t>
      </w:r>
      <m:oMath>
        <m:sSub>
          <m:e>
            <m:r>
              <m:t>U</m:t>
            </m:r>
          </m:e>
          <m:sub>
            <m:r>
              <m:t>2</m:t>
            </m:r>
          </m:sub>
        </m:sSub>
      </m:oMath>
      <w:r>
        <w:t xml:space="preserve"> </w:t>
      </w:r>
      <w:r>
        <w:t xml:space="preserve">vorkommt muss hier noch</w:t>
      </w:r>
      <w:r>
        <w:t xml:space="preserve"> </w:t>
      </w:r>
      <w:hyperlink w:anchor="eq-U2-2">
        <w:r>
          <w:rPr>
            <w:rStyle w:val="Hyperlink"/>
          </w:rPr>
          <w:t xml:space="preserve">Gleichung 10.16</w:t>
        </w:r>
      </w:hyperlink>
      <w:r>
        <w:t xml:space="preserve"> </w:t>
      </w:r>
      <w:r>
        <w:t xml:space="preserve">eingesetzt werden:</w:t>
      </w:r>
    </w:p>
    <w:p>
      <w:pPr>
        <w:pStyle w:val="BodyText"/>
      </w:pPr>
      <w:bookmarkStart w:id="582" w:name="eq-U3-2"/>
      <m:oMathPara>
        <m:oMathParaPr>
          <m:jc m:val="center"/>
        </m:oMathParaPr>
        <m:oMath>
          <m:sSub>
            <m:e>
              <m:r>
                <m:t>U</m:t>
              </m:r>
            </m:e>
            <m:sub>
              <m:r>
                <m:t>3</m:t>
              </m:r>
            </m:sub>
          </m:sSub>
          <m:r>
            <m:rPr>
              <m:sty m:val="p"/>
            </m:rPr>
            <m:t>=</m:t>
          </m:r>
          <m:sSub>
            <m:e>
              <m:r>
                <m:t>U</m:t>
              </m:r>
            </m:e>
            <m:sub>
              <m:r>
                <m:t>H</m:t>
              </m:r>
              <m:r>
                <m:t>P</m:t>
              </m:r>
            </m:sub>
          </m:sSub>
          <m:r>
            <m:rPr>
              <m:sty m:val="p"/>
            </m:rPr>
            <m:t>−</m:t>
          </m:r>
          <m:sSub>
            <m:e>
              <m:r>
                <m:t>U</m:t>
              </m:r>
            </m:e>
            <m:sub>
              <m:r>
                <m:t>x</m:t>
              </m:r>
            </m:sub>
          </m:sSub>
          <m:r>
            <m:t>  </m:t>
          </m:r>
          <m:d>
            <m:dPr>
              <m:begChr m:val="("/>
              <m:sepChr m:val=""/>
              <m:endChr m:val=")"/>
              <m:grow/>
            </m:dPr>
            <m:e>
              <m:r>
                <m:t>10.18</m:t>
              </m:r>
            </m:e>
          </m:d>
        </m:oMath>
      </m:oMathPara>
      <w:bookmarkEnd w:id="582"/>
    </w:p>
    <w:p>
      <w:pPr>
        <w:pStyle w:val="FirstParagraph"/>
      </w:pPr>
      <w:r>
        <w:t xml:space="preserve">Nachdem nun die Spannungen</w:t>
      </w:r>
      <w:r>
        <w:t xml:space="preserve"> </w:t>
      </w:r>
      <m:oMath>
        <m:sSub>
          <m:e>
            <m:r>
              <m:t>U</m:t>
            </m:r>
          </m:e>
          <m:sub>
            <m:r>
              <m:t>1</m:t>
            </m:r>
          </m:sub>
        </m:sSub>
      </m:oMath>
      <w:r>
        <w:t xml:space="preserve">,</w:t>
      </w:r>
      <w:r>
        <w:t xml:space="preserve"> </w:t>
      </w:r>
      <m:oMath>
        <m:sSub>
          <m:e>
            <m:r>
              <m:t>U</m:t>
            </m:r>
          </m:e>
          <m:sub>
            <m:r>
              <m:t>2</m:t>
            </m:r>
          </m:sub>
        </m:sSub>
      </m:oMath>
      <w:r>
        <w:t xml:space="preserve"> </w:t>
      </w:r>
      <w:r>
        <w:t xml:space="preserve">und</w:t>
      </w:r>
      <w:r>
        <w:t xml:space="preserve"> </w:t>
      </w:r>
      <m:oMath>
        <m:sSub>
          <m:e>
            <m:r>
              <m:t>U</m:t>
            </m:r>
          </m:e>
          <m:sub>
            <m:r>
              <m:t>3</m:t>
            </m:r>
          </m:sub>
        </m:sSub>
      </m:oMath>
      <w:r>
        <w:t xml:space="preserve"> </w:t>
      </w:r>
      <w:r>
        <w:t xml:space="preserve">ausgedrückt wurden, können diese in</w:t>
      </w:r>
      <w:r>
        <w:t xml:space="preserve"> </w:t>
      </w:r>
      <w:hyperlink w:anchor="eq-I1">
        <w:r>
          <w:rPr>
            <w:rStyle w:val="Hyperlink"/>
          </w:rPr>
          <w:t xml:space="preserve">Gleichung 10.9</w:t>
        </w:r>
      </w:hyperlink>
      <w:r>
        <w:t xml:space="preserve">,</w:t>
      </w:r>
      <w:r>
        <w:t xml:space="preserve"> </w:t>
      </w:r>
      <w:hyperlink w:anchor="eq-I2">
        <w:r>
          <w:rPr>
            <w:rStyle w:val="Hyperlink"/>
          </w:rPr>
          <w:t xml:space="preserve">Gleichung 10.10</w:t>
        </w:r>
      </w:hyperlink>
      <w:r>
        <w:t xml:space="preserve"> </w:t>
      </w:r>
      <w:r>
        <w:t xml:space="preserve">und</w:t>
      </w:r>
      <w:r>
        <w:t xml:space="preserve"> </w:t>
      </w:r>
      <w:hyperlink w:anchor="eq-I3">
        <w:r>
          <w:rPr>
            <w:rStyle w:val="Hyperlink"/>
          </w:rPr>
          <w:t xml:space="preserve">Gleichung 10.11</w:t>
        </w:r>
      </w:hyperlink>
      <w:r>
        <w:t xml:space="preserve"> </w:t>
      </w:r>
      <w:r>
        <w:t xml:space="preserve">eingesetzt werden.</w:t>
      </w:r>
    </w:p>
    <w:p>
      <w:pPr>
        <w:pStyle w:val="BodyText"/>
      </w:pPr>
      <w:bookmarkStart w:id="583" w:name="eq-I1-2"/>
      <m:oMathPara>
        <m:oMathParaPr>
          <m:jc m:val="center"/>
        </m:oMathParaPr>
        <m:oMath>
          <m:sSub>
            <m:e>
              <m:r>
                <m:t>I</m:t>
              </m:r>
            </m:e>
            <m:sub>
              <m:r>
                <m:t>1</m:t>
              </m:r>
            </m:sub>
          </m:sSub>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10.19</m:t>
              </m:r>
            </m:e>
          </m:d>
        </m:oMath>
      </m:oMathPara>
      <w:bookmarkEnd w:id="583"/>
    </w:p>
    <w:p>
      <w:pPr>
        <w:pStyle w:val="FirstParagraph"/>
      </w:pPr>
      <w:bookmarkStart w:id="584" w:name="eq-I2-2"/>
      <m:oMathPara>
        <m:oMathParaPr>
          <m:jc m:val="center"/>
        </m:oMathParaPr>
        <m:oMath>
          <m:sSub>
            <m:e>
              <m:r>
                <m:t>I</m:t>
              </m:r>
            </m:e>
            <m:sub>
              <m:r>
                <m:t>2</m:t>
              </m:r>
            </m:sub>
          </m:sSub>
          <m:r>
            <m:rPr>
              <m:sty m:val="p"/>
            </m:rPr>
            <m:t>=</m:t>
          </m:r>
          <m:f>
            <m:fPr>
              <m:type m:val="bar"/>
            </m:fPr>
            <m:num>
              <m:sSub>
                <m:e>
                  <m:r>
                    <m:t>U</m:t>
                  </m:r>
                </m:e>
                <m:sub>
                  <m:r>
                    <m:t>T</m:t>
                  </m:r>
                  <m:r>
                    <m:t>P</m:t>
                  </m:r>
                </m:sub>
              </m:sSub>
              <m:r>
                <m:rPr>
                  <m:sty m:val="p"/>
                </m:rPr>
                <m:t>−</m:t>
              </m:r>
              <m:sSub>
                <m:e>
                  <m:r>
                    <m:t>U</m:t>
                  </m:r>
                </m:e>
                <m:sub>
                  <m:r>
                    <m:t>x</m:t>
                  </m:r>
                </m:sub>
              </m:sSub>
            </m:num>
            <m:den>
              <m:r>
                <m:t>R</m:t>
              </m:r>
            </m:den>
          </m:f>
          <m:r>
            <m:t>  </m:t>
          </m:r>
          <m:d>
            <m:dPr>
              <m:begChr m:val="("/>
              <m:sepChr m:val=""/>
              <m:endChr m:val=")"/>
              <m:grow/>
            </m:dPr>
            <m:e>
              <m:r>
                <m:t>10.20</m:t>
              </m:r>
            </m:e>
          </m:d>
        </m:oMath>
      </m:oMathPara>
      <w:bookmarkEnd w:id="584"/>
    </w:p>
    <w:p>
      <w:pPr>
        <w:pStyle w:val="FirstParagraph"/>
      </w:pPr>
      <w:bookmarkStart w:id="585" w:name="eq-I3-2"/>
      <m:oMathPara>
        <m:oMathParaPr>
          <m:jc m:val="center"/>
        </m:oMathParaPr>
        <m:oMath>
          <m:sSub>
            <m:e>
              <m:r>
                <m:t>I</m:t>
              </m:r>
            </m:e>
            <m:sub>
              <m:r>
                <m:t>3</m:t>
              </m:r>
            </m:sub>
          </m:sSub>
          <m:r>
            <m:rPr>
              <m:sty m:val="p"/>
            </m:rPr>
            <m:t>=</m:t>
          </m:r>
          <m:f>
            <m:fPr>
              <m:type m:val="bar"/>
            </m:fPr>
            <m:num>
              <m:sSub>
                <m:e>
                  <m:r>
                    <m:t>U</m:t>
                  </m:r>
                </m:e>
                <m:sub>
                  <m:r>
                    <m:t>H</m:t>
                  </m:r>
                  <m:r>
                    <m:t>P</m:t>
                  </m:r>
                </m:sub>
              </m:sSub>
              <m:r>
                <m:rPr>
                  <m:sty m:val="p"/>
                </m:rPr>
                <m:t>−</m:t>
              </m:r>
              <m:sSub>
                <m:e>
                  <m:r>
                    <m:t>U</m:t>
                  </m:r>
                </m:e>
                <m:sub>
                  <m:r>
                    <m:t>x</m:t>
                  </m:r>
                </m:sub>
              </m:sSub>
            </m:num>
            <m:den>
              <m:r>
                <m:t>R</m:t>
              </m:r>
            </m:den>
          </m:f>
          <m:r>
            <m:t>  </m:t>
          </m:r>
          <m:d>
            <m:dPr>
              <m:begChr m:val="("/>
              <m:sepChr m:val=""/>
              <m:endChr m:val=")"/>
              <m:grow/>
            </m:dPr>
            <m:e>
              <m:r>
                <m:t>10.21</m:t>
              </m:r>
            </m:e>
          </m:d>
        </m:oMath>
      </m:oMathPara>
      <w:bookmarkEnd w:id="585"/>
    </w:p>
    <w:p>
      <w:pPr>
        <w:pStyle w:val="FirstParagraph"/>
      </w:pPr>
      <w:r>
        <w:t xml:space="preserve">Nun können die Ströme in die Knotengleichung</w:t>
      </w:r>
      <w:r>
        <w:t xml:space="preserve"> </w:t>
      </w:r>
      <w:hyperlink w:anchor="eq-K1">
        <w:r>
          <w:rPr>
            <w:rStyle w:val="Hyperlink"/>
          </w:rPr>
          <w:t xml:space="preserve">Gleichung 10.8</w:t>
        </w:r>
      </w:hyperlink>
      <w:r>
        <w:t xml:space="preserve"> </w:t>
      </w:r>
      <w:r>
        <w:t xml:space="preserve">eingesetzt werden.</w:t>
      </w:r>
    </w:p>
    <w:p>
      <w:pPr>
        <w:pStyle w:val="BodyText"/>
      </w:pPr>
      <w:bookmarkStart w:id="586" w:name="eq-K1-2"/>
      <m:oMathPara>
        <m:oMathParaPr>
          <m:jc m:val="center"/>
        </m:oMathParaPr>
        <m:oMath>
          <m:r>
            <m:t>0</m:t>
          </m:r>
          <m:r>
            <m:rPr>
              <m:sty m:val="p"/>
            </m:rPr>
            <m:t>=</m:t>
          </m:r>
          <m:f>
            <m:fPr>
              <m:type m:val="bar"/>
            </m:fPr>
            <m:num>
              <m:sSub>
                <m:e>
                  <m:r>
                    <m:t>U</m:t>
                  </m:r>
                </m:e>
                <m:sub>
                  <m:r>
                    <m:t>H</m:t>
                  </m:r>
                  <m:r>
                    <m:t>P</m:t>
                  </m:r>
                </m:sub>
              </m:sSub>
              <m:r>
                <m:rPr>
                  <m:sty m:val="p"/>
                </m:rPr>
                <m:t>−</m:t>
              </m:r>
              <m:sSub>
                <m:e>
                  <m:r>
                    <m:t>U</m:t>
                  </m:r>
                </m:e>
                <m:sub>
                  <m:r>
                    <m:t>x</m:t>
                  </m:r>
                </m:sub>
              </m:sSub>
            </m:num>
            <m:den>
              <m:r>
                <m:t>R</m:t>
              </m:r>
            </m:den>
          </m:f>
          <m:r>
            <m:rPr>
              <m:sty m:val="p"/>
            </m:rPr>
            <m:t>+</m:t>
          </m:r>
          <m:f>
            <m:fPr>
              <m:type m:val="bar"/>
            </m:fPr>
            <m:num>
              <m:sSub>
                <m:e>
                  <m:r>
                    <m:t>U</m:t>
                  </m:r>
                </m:e>
                <m:sub>
                  <m:r>
                    <m:t>T</m:t>
                  </m:r>
                  <m:r>
                    <m:t>P</m:t>
                  </m:r>
                </m:sub>
              </m:sSub>
              <m:r>
                <m:rPr>
                  <m:sty m:val="p"/>
                </m:rPr>
                <m:t>−</m:t>
              </m:r>
              <m:sSub>
                <m:e>
                  <m:r>
                    <m:t>U</m:t>
                  </m:r>
                </m:e>
                <m:sub>
                  <m:r>
                    <m:t>x</m:t>
                  </m:r>
                </m:sub>
              </m:sSub>
            </m:num>
            <m:den>
              <m:r>
                <m:t>R</m:t>
              </m:r>
            </m:den>
          </m:f>
          <m:r>
            <m:rPr>
              <m:sty m:val="p"/>
            </m:rPr>
            <m:t>+</m:t>
          </m:r>
          <m:f>
            <m:fPr>
              <m:type m:val="bar"/>
            </m:fPr>
            <m:num>
              <m:sSub>
                <m:e>
                  <m:r>
                    <m:t>U</m:t>
                  </m:r>
                </m:e>
                <m:sub>
                  <m:r>
                    <m:t>q</m:t>
                  </m:r>
                </m:sub>
              </m:sSub>
              <m:r>
                <m:rPr>
                  <m:sty m:val="p"/>
                </m:rPr>
                <m:t>−</m:t>
              </m:r>
              <m:sSub>
                <m:e>
                  <m:r>
                    <m:t>U</m:t>
                  </m:r>
                </m:e>
                <m:sub>
                  <m:r>
                    <m:t>x</m:t>
                  </m:r>
                </m:sub>
              </m:sSub>
            </m:num>
            <m:den>
              <m:r>
                <m:t>R</m:t>
              </m:r>
            </m:den>
          </m:f>
          <m:r>
            <m:t>  </m:t>
          </m:r>
          <m:d>
            <m:dPr>
              <m:begChr m:val="("/>
              <m:sepChr m:val=""/>
              <m:endChr m:val=")"/>
              <m:grow/>
            </m:dPr>
            <m:e>
              <m:r>
                <m:t>10.22</m:t>
              </m:r>
            </m:e>
          </m:d>
        </m:oMath>
      </m:oMathPara>
      <w:bookmarkEnd w:id="586"/>
    </w:p>
    <w:p>
      <w:pPr>
        <w:pStyle w:val="FirstParagraph"/>
      </w:pPr>
      <w:r>
        <w:t xml:space="preserve">Die Gleichung wird nun nach</w:t>
      </w:r>
      <w:r>
        <w:t xml:space="preserve"> </w:t>
      </w:r>
      <m:oMath>
        <m:sSub>
          <m:e>
            <m:r>
              <m:t>U</m:t>
            </m:r>
          </m:e>
          <m:sub>
            <m:r>
              <m:t>H</m:t>
            </m:r>
            <m:r>
              <m:t>P</m:t>
            </m:r>
          </m:sub>
        </m:sSub>
      </m:oMath>
      <w:r>
        <w:t xml:space="preserve"> </w:t>
      </w:r>
      <w:r>
        <w:t xml:space="preserve">umgestellt:</w:t>
      </w:r>
    </w:p>
    <w:p>
      <w:pPr>
        <w:pStyle w:val="BodyText"/>
      </w:pPr>
      <w:bookmarkStart w:id="587" w:name="eq-UHP-1"/>
      <m:oMathPara>
        <m:oMathParaPr>
          <m:jc m:val="center"/>
        </m:oMathParaPr>
        <m:oMath>
          <m:sSub>
            <m:e>
              <m:r>
                <m:t>U</m:t>
              </m:r>
            </m:e>
            <m:sub>
              <m:r>
                <m:t>H</m:t>
              </m:r>
              <m:r>
                <m:t>P</m:t>
              </m:r>
            </m:sub>
          </m:sSub>
          <m:r>
            <m:rPr>
              <m:sty m:val="p"/>
            </m:rPr>
            <m:t>=</m:t>
          </m:r>
          <m:r>
            <m:rPr>
              <m:sty m:val="p"/>
            </m:rPr>
            <m:t>−</m:t>
          </m:r>
          <m:sSub>
            <m:e>
              <m:r>
                <m:t>U</m:t>
              </m:r>
            </m:e>
            <m:sub>
              <m:r>
                <m:t>T</m:t>
              </m:r>
              <m:r>
                <m:t>P</m:t>
              </m:r>
            </m:sub>
          </m:sSub>
          <m:r>
            <m:rPr>
              <m:sty m:val="p"/>
            </m:rPr>
            <m:t>−</m:t>
          </m:r>
          <m:sSub>
            <m:e>
              <m:r>
                <m:t>U</m:t>
              </m:r>
            </m:e>
            <m:sub>
              <m:r>
                <m:t>q</m:t>
              </m:r>
            </m:sub>
          </m:sSub>
          <m:r>
            <m:rPr>
              <m:sty m:val="p"/>
            </m:rPr>
            <m:t>+</m:t>
          </m:r>
          <m:r>
            <m:t>3</m:t>
          </m:r>
          <m:sSub>
            <m:e>
              <m:r>
                <m:t>U</m:t>
              </m:r>
            </m:e>
            <m:sub>
              <m:r>
                <m:t>x</m:t>
              </m:r>
            </m:sub>
          </m:sSub>
          <m:r>
            <m:t>  </m:t>
          </m:r>
          <m:d>
            <m:dPr>
              <m:begChr m:val="("/>
              <m:sepChr m:val=""/>
              <m:endChr m:val=")"/>
              <m:grow/>
            </m:dPr>
            <m:e>
              <m:r>
                <m:t>10.23</m:t>
              </m:r>
            </m:e>
          </m:d>
        </m:oMath>
      </m:oMathPara>
      <w:bookmarkEnd w:id="587"/>
    </w:p>
    <w:p>
      <w:pPr>
        <w:pStyle w:val="FirstParagraph"/>
      </w:pPr>
      <w:r>
        <w:t xml:space="preserve">Nun muss nur noch</w:t>
      </w:r>
      <w:r>
        <w:t xml:space="preserve"> </w:t>
      </w:r>
      <m:oMath>
        <m:sSub>
          <m:e>
            <m:r>
              <m:t>U</m:t>
            </m:r>
          </m:e>
          <m:sub>
            <m:r>
              <m:t>x</m:t>
            </m:r>
          </m:sub>
        </m:sSub>
      </m:oMath>
      <w:r>
        <w:t xml:space="preserve"> </w:t>
      </w:r>
      <w:r>
        <w:t xml:space="preserve">durch bekannte Größen ausgedrückt werden. Dabei gilt es den Spannungsteiler am Potentiometer zu berechnen.</w:t>
      </w:r>
    </w:p>
    <w:p>
      <w:pPr>
        <w:pStyle w:val="BodyText"/>
      </w:pPr>
      <w:bookmarkStart w:id="588" w:name="eq-Ux1"/>
      <m:oMathPara>
        <m:oMathParaPr>
          <m:jc m:val="center"/>
        </m:oMathParaPr>
        <m:oMath>
          <m:f>
            <m:fPr>
              <m:type m:val="bar"/>
            </m:fPr>
            <m:num>
              <m:sSub>
                <m:e>
                  <m:r>
                    <m:t>U</m:t>
                  </m:r>
                </m:e>
                <m:sub>
                  <m:r>
                    <m:t>x</m:t>
                  </m:r>
                </m:sub>
              </m:sSub>
            </m:num>
            <m:den>
              <m:sSub>
                <m:e>
                  <m:r>
                    <m:t>U</m:t>
                  </m:r>
                </m:e>
                <m:sub>
                  <m:r>
                    <m:t>B</m:t>
                  </m:r>
                  <m:r>
                    <m:t>P</m:t>
                  </m:r>
                </m:sub>
              </m:sSub>
            </m:den>
          </m:f>
          <m:r>
            <m:rPr>
              <m:sty m:val="p"/>
            </m:rPr>
            <m:t>=</m:t>
          </m:r>
          <m:r>
            <m:t>x</m:t>
          </m:r>
          <m:r>
            <m:t>  </m:t>
          </m:r>
          <m:d>
            <m:dPr>
              <m:begChr m:val="("/>
              <m:sepChr m:val=""/>
              <m:endChr m:val=")"/>
              <m:grow/>
            </m:dPr>
            <m:e>
              <m:r>
                <m:t>10.24</m:t>
              </m:r>
            </m:e>
          </m:d>
        </m:oMath>
      </m:oMathPara>
      <w:bookmarkEnd w:id="588"/>
    </w:p>
    <w:p>
      <w:pPr>
        <w:pStyle w:val="FirstParagraph"/>
      </w:pPr>
      <w:bookmarkStart w:id="589" w:name="eq-Ux"/>
      <m:oMathPara>
        <m:oMathParaPr>
          <m:jc m:val="center"/>
        </m:oMathParaPr>
        <m:oMath>
          <m:sSub>
            <m:e>
              <m:r>
                <m:t>U</m:t>
              </m:r>
            </m:e>
            <m:sub>
              <m:r>
                <m:t>x</m:t>
              </m:r>
            </m:sub>
          </m:sSub>
          <m:r>
            <m:rPr>
              <m:sty m:val="p"/>
            </m:rPr>
            <m:t>=</m:t>
          </m:r>
          <m:sSub>
            <m:e>
              <m:r>
                <m:t>U</m:t>
              </m:r>
            </m:e>
            <m:sub>
              <m:r>
                <m:t>B</m:t>
              </m:r>
              <m:r>
                <m:t>P</m:t>
              </m:r>
            </m:sub>
          </m:sSub>
          <m:r>
            <m:t>x</m:t>
          </m:r>
          <m:r>
            <m:t>  </m:t>
          </m:r>
          <m:d>
            <m:dPr>
              <m:begChr m:val="("/>
              <m:sepChr m:val=""/>
              <m:endChr m:val=")"/>
              <m:grow/>
            </m:dPr>
            <m:e>
              <m:r>
                <m:t>10.25</m:t>
              </m:r>
            </m:e>
          </m:d>
        </m:oMath>
      </m:oMathPara>
      <w:bookmarkEnd w:id="589"/>
    </w:p>
    <w:p>
      <w:pPr>
        <w:pStyle w:val="FirstParagraph"/>
      </w:pPr>
      <w:r>
        <w:t xml:space="preserve">Nun kann die</w:t>
      </w:r>
      <w:r>
        <w:t xml:space="preserve"> </w:t>
      </w:r>
      <m:oMath>
        <m:sSub>
          <m:e>
            <m:r>
              <m:t>U</m:t>
            </m:r>
          </m:e>
          <m:sub>
            <m:r>
              <m:t>H</m:t>
            </m:r>
            <m:r>
              <m:t>P</m:t>
            </m:r>
          </m:sub>
        </m:sSub>
      </m:oMath>
      <w:r>
        <w:t xml:space="preserve"> </w:t>
      </w:r>
      <w:r>
        <w:t xml:space="preserve">berechnet werden, indem in</w:t>
      </w:r>
      <w:r>
        <w:t xml:space="preserve"> </w:t>
      </w:r>
      <w:hyperlink w:anchor="eq-UHP-1">
        <w:r>
          <w:rPr>
            <w:rStyle w:val="Hyperlink"/>
          </w:rPr>
          <w:t xml:space="preserve">Gleichung 10.23</w:t>
        </w:r>
      </w:hyperlink>
      <w:r>
        <w:t xml:space="preserve"> </w:t>
      </w:r>
      <w:r>
        <w:t xml:space="preserve">für</w:t>
      </w:r>
      <w:r>
        <w:t xml:space="preserve"> </w:t>
      </w:r>
      <m:oMath>
        <m:sSub>
          <m:e>
            <m:r>
              <m:t>U</m:t>
            </m:r>
          </m:e>
          <m:sub>
            <m:r>
              <m:t>x</m:t>
            </m:r>
          </m:sub>
        </m:sSub>
      </m:oMath>
      <w:r>
        <w:t xml:space="preserve"> </w:t>
      </w:r>
      <w:r>
        <w:t xml:space="preserve">der Ausdruck aus</w:t>
      </w:r>
      <w:r>
        <w:t xml:space="preserve"> </w:t>
      </w:r>
      <w:hyperlink w:anchor="eq-Ux">
        <w:r>
          <w:rPr>
            <w:rStyle w:val="Hyperlink"/>
          </w:rPr>
          <w:t xml:space="preserve">Gleichung 10.25</w:t>
        </w:r>
      </w:hyperlink>
      <w:r>
        <w:t xml:space="preserve"> </w:t>
      </w:r>
      <w:r>
        <w:t xml:space="preserve">eingesetzt wird.</w:t>
      </w:r>
    </w:p>
    <w:p>
      <w:pPr>
        <w:pStyle w:val="BodyText"/>
      </w:pPr>
      <w:bookmarkStart w:id="590" w:name="eq-UHP-2"/>
      <m:oMathPara>
        <m:oMathParaPr>
          <m:jc m:val="center"/>
        </m:oMathParaPr>
        <m:oMath>
          <m:sSub>
            <m:e>
              <m:r>
                <m:t>U</m:t>
              </m:r>
            </m:e>
            <m:sub>
              <m:r>
                <m:t>H</m:t>
              </m:r>
              <m:r>
                <m:t>P</m:t>
              </m:r>
            </m:sub>
          </m:sSub>
          <m:r>
            <m:rPr>
              <m:sty m:val="p"/>
            </m:rPr>
            <m:t>=</m:t>
          </m:r>
          <m:r>
            <m:t>3</m:t>
          </m:r>
          <m:sSub>
            <m:e>
              <m:r>
                <m:t>U</m:t>
              </m:r>
            </m:e>
            <m:sub>
              <m:r>
                <m:t>B</m:t>
              </m:r>
              <m:r>
                <m:t>P</m:t>
              </m:r>
            </m:sub>
          </m:sSub>
          <m:r>
            <m:t>x</m:t>
          </m:r>
          <m:r>
            <m:rPr>
              <m:sty m:val="p"/>
            </m:rPr>
            <m:t>−</m:t>
          </m:r>
          <m:sSub>
            <m:e>
              <m:r>
                <m:t>U</m:t>
              </m:r>
            </m:e>
            <m:sub>
              <m:r>
                <m:t>T</m:t>
              </m:r>
              <m:r>
                <m:t>P</m:t>
              </m:r>
            </m:sub>
          </m:sSub>
          <m:r>
            <m:rPr>
              <m:sty m:val="p"/>
            </m:rPr>
            <m:t>−</m:t>
          </m:r>
          <m:sSub>
            <m:e>
              <m:r>
                <m:t>U</m:t>
              </m:r>
            </m:e>
            <m:sub>
              <m:r>
                <m:t>q</m:t>
              </m:r>
            </m:sub>
          </m:sSub>
          <m:r>
            <m:t>  </m:t>
          </m:r>
          <m:d>
            <m:dPr>
              <m:begChr m:val="("/>
              <m:sepChr m:val=""/>
              <m:endChr m:val=")"/>
              <m:grow/>
            </m:dPr>
            <m:e>
              <m:r>
                <m:t>10.26</m:t>
              </m:r>
            </m:e>
          </m:d>
        </m:oMath>
      </m:oMathPara>
      <w:bookmarkEnd w:id="590"/>
    </w:p>
    <w:p>
      <w:pPr>
        <w:pStyle w:val="FirstParagraph"/>
      </w:pPr>
      <w:r>
        <w:t xml:space="preserve">Der Ausdruck</w:t>
      </w:r>
      <w:r>
        <w:t xml:space="preserve"> </w:t>
      </w:r>
      <m:oMath>
        <m:r>
          <m:t>3</m:t>
        </m:r>
        <m:r>
          <m:t>x</m:t>
        </m:r>
      </m:oMath>
      <w:r>
        <w:t xml:space="preserve"> </w:t>
      </w:r>
      <w:r>
        <w:t xml:space="preserve">wird noch durch die Güte</w:t>
      </w:r>
      <w:r>
        <w:t xml:space="preserve"> </w:t>
      </w:r>
      <m:oMath>
        <m:r>
          <m:t>1</m:t>
        </m:r>
        <m:r>
          <m:rPr>
            <m:sty m:val="p"/>
          </m:rPr>
          <m:t>/</m:t>
        </m:r>
        <m:r>
          <m:t>Q</m:t>
        </m:r>
      </m:oMath>
      <w:r>
        <w:t xml:space="preserve"> </w:t>
      </w:r>
      <w:r>
        <w:t xml:space="preserve">ersetzt:</w:t>
      </w:r>
    </w:p>
    <w:p>
      <w:pPr>
        <w:pStyle w:val="BodyText"/>
      </w:pPr>
      <w:bookmarkStart w:id="591" w:name="eq-Q"/>
      <m:oMathPara>
        <m:oMathParaPr>
          <m:jc m:val="center"/>
        </m:oMathParaPr>
        <m:oMath>
          <m:f>
            <m:fPr>
              <m:type m:val="bar"/>
            </m:fPr>
            <m:num>
              <m:r>
                <m:t>1</m:t>
              </m:r>
            </m:num>
            <m:den>
              <m:r>
                <m:t>Q</m:t>
              </m:r>
            </m:den>
          </m:f>
          <m:r>
            <m:rPr>
              <m:sty m:val="p"/>
            </m:rPr>
            <m:t>=</m:t>
          </m:r>
          <m:r>
            <m:t>3</m:t>
          </m:r>
          <m:r>
            <m:t>x</m:t>
          </m:r>
          <m:r>
            <m:t>  </m:t>
          </m:r>
          <m:d>
            <m:dPr>
              <m:begChr m:val="("/>
              <m:sepChr m:val=""/>
              <m:endChr m:val=")"/>
              <m:grow/>
            </m:dPr>
            <m:e>
              <m:r>
                <m:t>10.27</m:t>
              </m:r>
            </m:e>
          </m:d>
        </m:oMath>
      </m:oMathPara>
      <w:bookmarkEnd w:id="591"/>
    </w:p>
    <w:p>
      <w:pPr>
        <w:pStyle w:val="FirstParagraph"/>
      </w:pPr>
      <w:bookmarkStart w:id="592" w:name="eq-UHP-3"/>
      <m:oMathPara>
        <m:oMathParaPr>
          <m:jc m:val="center"/>
        </m:oMathParaPr>
        <m:oMath>
          <m:sSub>
            <m:e>
              <m:r>
                <m:t>U</m:t>
              </m:r>
            </m:e>
            <m:sub>
              <m:r>
                <m:t>H</m:t>
              </m:r>
              <m:r>
                <m:t>P</m:t>
              </m:r>
            </m:sub>
          </m:sSub>
          <m:r>
            <m:rPr>
              <m:sty m:val="p"/>
            </m:rPr>
            <m:t>=</m:t>
          </m:r>
          <m:r>
            <m:rPr>
              <m:sty m:val="p"/>
            </m:rPr>
            <m:t>−</m:t>
          </m:r>
          <m:sSub>
            <m:e>
              <m:r>
                <m:t>U</m:t>
              </m:r>
            </m:e>
            <m:sub>
              <m:r>
                <m:t>T</m:t>
              </m:r>
              <m:r>
                <m:t>P</m:t>
              </m:r>
            </m:sub>
          </m:sSub>
          <m:r>
            <m:rPr>
              <m:sty m:val="p"/>
            </m:rPr>
            <m:t>−</m:t>
          </m:r>
          <m:sSub>
            <m:e>
              <m:r>
                <m:t>U</m:t>
              </m:r>
            </m:e>
            <m:sub>
              <m:r>
                <m:t>q</m:t>
              </m:r>
            </m:sub>
          </m:sSub>
          <m:r>
            <m:rPr>
              <m:sty m:val="p"/>
            </m:rPr>
            <m:t>+</m:t>
          </m:r>
          <m:f>
            <m:fPr>
              <m:type m:val="bar"/>
            </m:fPr>
            <m:num>
              <m:sSub>
                <m:e>
                  <m:r>
                    <m:t>U</m:t>
                  </m:r>
                </m:e>
                <m:sub>
                  <m:r>
                    <m:t>B</m:t>
                  </m:r>
                  <m:r>
                    <m:t>P</m:t>
                  </m:r>
                </m:sub>
              </m:sSub>
            </m:num>
            <m:den>
              <m:r>
                <m:t>Q</m:t>
              </m:r>
            </m:den>
          </m:f>
          <m:r>
            <m:t>  </m:t>
          </m:r>
          <m:d>
            <m:dPr>
              <m:begChr m:val="("/>
              <m:sepChr m:val=""/>
              <m:endChr m:val=")"/>
              <m:grow/>
            </m:dPr>
            <m:e>
              <m:r>
                <m:t>10.28</m:t>
              </m:r>
            </m:e>
          </m:d>
        </m:oMath>
      </m:oMathPara>
      <w:bookmarkEnd w:id="592"/>
    </w:p>
    <w:p>
      <w:pPr>
        <w:pStyle w:val="FirstParagraph"/>
      </w:pPr>
      <w:r>
        <w:t xml:space="preserve">Um die Übertragungsfunktion zu erhalten müsste nun noch mit</w:t>
      </w:r>
      <w:r>
        <w:t xml:space="preserve"> </w:t>
      </w:r>
      <m:oMath>
        <m:sSub>
          <m:e>
            <m:r>
              <m:t>U</m:t>
            </m:r>
          </m:e>
          <m:sub>
            <m:r>
              <m:t>q</m:t>
            </m:r>
          </m:sub>
        </m:sSub>
      </m:oMath>
      <w:r>
        <w:t xml:space="preserve"> </w:t>
      </w:r>
      <w:r>
        <w:t xml:space="preserve">dividiert werden. Davon wird hier abgesehen, da für das oben,</w:t>
      </w:r>
      <w:r>
        <w:t xml:space="preserve"> </w:t>
      </w:r>
      <w:hyperlink w:anchor="sec-AnalytischeHerleitungSVF">
        <w:r>
          <w:rPr>
            <w:rStyle w:val="Hyperlink"/>
          </w:rPr>
          <w:t xml:space="preserve">Kapitel 10.1</w:t>
        </w:r>
      </w:hyperlink>
      <w:r>
        <w:t xml:space="preserve">, beschriebene lösen der Gleichungssysteme, nur der Ausdruck für</w:t>
      </w:r>
      <w:r>
        <w:t xml:space="preserve"> </w:t>
      </w:r>
      <m:oMath>
        <m:sSub>
          <m:e>
            <m:r>
              <m:t>U</m:t>
            </m:r>
          </m:e>
          <m:sub>
            <m:r>
              <m:t>H</m:t>
            </m:r>
            <m:r>
              <m:t>P</m:t>
            </m:r>
          </m:sub>
        </m:sSub>
      </m:oMath>
      <w:r>
        <w:t xml:space="preserve"> </w:t>
      </w:r>
      <w:r>
        <w:t xml:space="preserve">benötigt wird.</w:t>
      </w:r>
    </w:p>
    <w:p>
      <w:pPr>
        <w:pStyle w:val="BodyText"/>
      </w:pPr>
      <w:r>
        <w:t xml:space="preserve">Der Summierer am Eingang ist damit fertig analysiert.</w:t>
      </w:r>
    </w:p>
    <w:bookmarkEnd w:id="593"/>
    <w:bookmarkStart w:id="611" w:name="integrierer-zweite-stufe"/>
    <w:p>
      <w:pPr>
        <w:pStyle w:val="Heading3"/>
      </w:pPr>
      <w:r>
        <w:t xml:space="preserve">10.1.2 Integrierer Zweite Stufe</w:t>
      </w:r>
    </w:p>
    <w:p>
      <w:pPr>
        <w:pStyle w:val="FirstParagraph"/>
      </w:pPr>
      <w:r>
        <w:t xml:space="preserve">Der zweite Operationsverstärker in der Schaltung fungiert als Integrierer.</w:t>
      </w:r>
    </w:p>
    <w:tbl>
      <w:tblPr>
        <w:tblStyle w:val="Table"/>
        <w:tblW w:type="pct" w:w="5000"/>
        <w:tblLayout w:type="fixed"/>
        <w:tblLook w:firstRow="0" w:lastRow="0" w:firstColumn="0" w:lastColumn="0" w:noHBand="0" w:noVBand="0" w:val="0000"/>
      </w:tblPr>
      <w:tblGrid>
        <w:gridCol w:w="7920"/>
      </w:tblGrid>
      <w:tr>
        <w:tc>
          <w:tcPr/>
          <w:bookmarkStart w:id="597" w:name="fig-Integrierer1"/>
          <w:p>
            <w:pPr>
              <w:pStyle w:val="Compact"/>
              <w:jc w:val="center"/>
            </w:pPr>
            <w:r>
              <w:drawing>
                <wp:inline>
                  <wp:extent cx="5334000" cy="4088252"/>
                  <wp:effectExtent b="0" l="0" r="0" t="0"/>
                  <wp:docPr descr="" title="" id="595" name="Picture"/>
                  <a:graphic>
                    <a:graphicData uri="http://schemas.openxmlformats.org/drawingml/2006/picture">
                      <pic:pic>
                        <pic:nvPicPr>
                          <pic:cNvPr descr="Projekte/SVF/Integrierer_1.png" id="596" name="Picture"/>
                          <pic:cNvPicPr>
                            <a:picLocks noChangeArrowheads="1" noChangeAspect="1"/>
                          </pic:cNvPicPr>
                        </pic:nvPicPr>
                        <pic:blipFill>
                          <a:blip r:embed="rId594"/>
                          <a:stretch>
                            <a:fillRect/>
                          </a:stretch>
                        </pic:blipFill>
                        <pic:spPr bwMode="auto">
                          <a:xfrm>
                            <a:off x="0" y="0"/>
                            <a:ext cx="5334000" cy="408825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10.3: Integrierer Zweite Stufe</w:t>
            </w:r>
          </w:p>
          <w:bookmarkEnd w:id="597"/>
        </w:tc>
      </w:tr>
    </w:tbl>
    <w:p>
      <w:pPr>
        <w:pStyle w:val="BodyText"/>
      </w:pPr>
      <w:r>
        <w:t xml:space="preserve">Das Ziel ist es die Übertragungsfunktion des Integrierers zu ermitteln. Also das Verhältnis von Ausgangsspannung</w:t>
      </w:r>
      <w:r>
        <w:t xml:space="preserve"> </w:t>
      </w:r>
      <m:oMath>
        <m:sSub>
          <m:e>
            <m:r>
              <m:t>U</m:t>
            </m:r>
          </m:e>
          <m:sub>
            <m:r>
              <m:t>B</m:t>
            </m:r>
            <m:r>
              <m:t>P</m:t>
            </m:r>
          </m:sub>
        </m:sSub>
      </m:oMath>
      <w:r>
        <w:t xml:space="preserve"> </w:t>
      </w:r>
      <w:r>
        <w:t xml:space="preserve">zu Eingangsspannung</w:t>
      </w:r>
      <w:r>
        <w:t xml:space="preserve"> </w:t>
      </w:r>
      <m:oMath>
        <m:sSub>
          <m:e>
            <m:r>
              <m:t>U</m:t>
            </m:r>
          </m:e>
          <m:sub>
            <m:r>
              <m:t>H</m:t>
            </m:r>
            <m:r>
              <m:t>P</m:t>
            </m:r>
          </m:sub>
        </m:sSub>
      </m:oMath>
      <w:r>
        <w:t xml:space="preserve">. Als bekannt wird die Spannung</w:t>
      </w:r>
      <w:r>
        <w:t xml:space="preserve"> </w:t>
      </w:r>
      <m:oMath>
        <m:sSub>
          <m:e>
            <m:r>
              <m:t>U</m:t>
            </m:r>
          </m:e>
          <m:sub>
            <m:r>
              <m:t>H</m:t>
            </m:r>
            <m:r>
              <m:t>P</m:t>
            </m:r>
          </m:sub>
        </m:sSub>
      </m:oMath>
      <w:r>
        <w:t xml:space="preserve"> </w:t>
      </w:r>
      <w:r>
        <w:t xml:space="preserve">angenommen.</w:t>
      </w:r>
    </w:p>
    <w:p>
      <w:pPr>
        <w:pStyle w:val="BodyText"/>
      </w:pPr>
      <w:r>
        <w:t xml:space="preserve">Auch hier wird die Übertragungsfunktion hergeleitet.</w:t>
      </w:r>
    </w:p>
    <w:p>
      <w:pPr>
        <w:pStyle w:val="BodyText"/>
      </w:pPr>
      <w:r>
        <w:t xml:space="preserve">Maschengleichung 1:</w:t>
      </w:r>
    </w:p>
    <w:p>
      <w:pPr>
        <w:pStyle w:val="BodyText"/>
      </w:pPr>
      <w:bookmarkStart w:id="598" w:name="eq-M1-I1"/>
      <m:oMathPara>
        <m:oMathParaPr>
          <m:jc m:val="center"/>
        </m:oMathParaPr>
        <m:oMath>
          <m:r>
            <m:t>0</m:t>
          </m:r>
          <m:r>
            <m:rPr>
              <m:sty m:val="p"/>
            </m:rPr>
            <m:t>=</m:t>
          </m:r>
          <m:r>
            <m:rPr>
              <m:sty m:val="p"/>
            </m:rPr>
            <m:t>−</m:t>
          </m:r>
          <m:sSub>
            <m:e>
              <m:r>
                <m:t>U</m:t>
              </m:r>
            </m:e>
            <m:sub>
              <m:r>
                <m:t>H</m:t>
              </m:r>
              <m:r>
                <m:t>P</m:t>
              </m:r>
            </m:sub>
          </m:sSub>
          <m:r>
            <m:rPr>
              <m:sty m:val="p"/>
            </m:rPr>
            <m:t>+</m:t>
          </m:r>
          <m:sSub>
            <m:e>
              <m:r>
                <m:t>U</m:t>
              </m:r>
            </m:e>
            <m:sub>
              <m:r>
                <m:t>R</m:t>
              </m:r>
            </m:sub>
          </m:sSub>
          <m:r>
            <m:rPr>
              <m:sty m:val="p"/>
            </m:rPr>
            <m:t>+</m:t>
          </m:r>
          <m:sSub>
            <m:e>
              <m:r>
                <m:t>U</m:t>
              </m:r>
            </m:e>
            <m:sub>
              <m:r>
                <m:t>d</m:t>
              </m:r>
            </m:sub>
          </m:sSub>
          <m:r>
            <m:t>  </m:t>
          </m:r>
          <m:d>
            <m:dPr>
              <m:begChr m:val="("/>
              <m:sepChr m:val=""/>
              <m:endChr m:val=")"/>
              <m:grow/>
            </m:dPr>
            <m:e>
              <m:r>
                <m:t>10.29</m:t>
              </m:r>
            </m:e>
          </m:d>
        </m:oMath>
      </m:oMathPara>
      <w:bookmarkEnd w:id="598"/>
    </w:p>
    <w:p>
      <w:pPr>
        <w:pStyle w:val="FirstParagraph"/>
      </w:pPr>
      <w:r>
        <w:t xml:space="preserve">Maschengleichung 2:</w:t>
      </w:r>
    </w:p>
    <w:p>
      <w:pPr>
        <w:pStyle w:val="BodyText"/>
      </w:pPr>
      <w:bookmarkStart w:id="599" w:name="eq-M2-I1"/>
      <m:oMathPara>
        <m:oMathParaPr>
          <m:jc m:val="center"/>
        </m:oMathParaPr>
        <m:oMath>
          <m:r>
            <m:t>0</m:t>
          </m:r>
          <m:r>
            <m:rPr>
              <m:sty m:val="p"/>
            </m:rPr>
            <m:t>=</m:t>
          </m:r>
          <m:r>
            <m:rPr>
              <m:sty m:val="p"/>
            </m:rPr>
            <m:t>−</m:t>
          </m:r>
          <m:sSub>
            <m:e>
              <m:r>
                <m:t>U</m:t>
              </m:r>
            </m:e>
            <m:sub>
              <m:r>
                <m:t>B</m:t>
              </m:r>
              <m:r>
                <m:t>P</m:t>
              </m:r>
            </m:sub>
          </m:sSub>
          <m:r>
            <m:rPr>
              <m:sty m:val="p"/>
            </m:rPr>
            <m:t>+</m:t>
          </m:r>
          <m:sSub>
            <m:e>
              <m:r>
                <m:t>U</m:t>
              </m:r>
            </m:e>
            <m:sub>
              <m:r>
                <m:t>C</m:t>
              </m:r>
            </m:sub>
          </m:sSub>
          <m:r>
            <m:rPr>
              <m:sty m:val="p"/>
            </m:rPr>
            <m:t>+</m:t>
          </m:r>
          <m:sSub>
            <m:e>
              <m:r>
                <m:t>U</m:t>
              </m:r>
            </m:e>
            <m:sub>
              <m:r>
                <m:t>d</m:t>
              </m:r>
            </m:sub>
          </m:sSub>
          <m:r>
            <m:t>  </m:t>
          </m:r>
          <m:d>
            <m:dPr>
              <m:begChr m:val="("/>
              <m:sepChr m:val=""/>
              <m:endChr m:val=")"/>
              <m:grow/>
            </m:dPr>
            <m:e>
              <m:r>
                <m:t>10.30</m:t>
              </m:r>
            </m:e>
          </m:d>
        </m:oMath>
      </m:oMathPara>
      <w:bookmarkEnd w:id="599"/>
    </w:p>
    <w:p>
      <w:pPr>
        <w:pStyle w:val="FirstParagraph"/>
      </w:pPr>
      <w:r>
        <w:t xml:space="preserve">Knotengleichung 1:</w:t>
      </w:r>
    </w:p>
    <w:p>
      <w:pPr>
        <w:pStyle w:val="BodyText"/>
      </w:pPr>
      <w:bookmarkStart w:id="600" w:name="eq-K1-I1"/>
      <m:oMathPara>
        <m:oMathParaPr>
          <m:jc m:val="center"/>
        </m:oMathParaPr>
        <m:oMath>
          <m:r>
            <m:t>0</m:t>
          </m:r>
          <m:r>
            <m:rPr>
              <m:sty m:val="p"/>
            </m:rPr>
            <m:t>=</m:t>
          </m:r>
          <m:sSub>
            <m:e>
              <m:r>
                <m:t>I</m:t>
              </m:r>
            </m:e>
            <m:sub>
              <m:r>
                <m:t>C</m:t>
              </m:r>
            </m:sub>
          </m:sSub>
          <m:r>
            <m:rPr>
              <m:sty m:val="p"/>
            </m:rPr>
            <m:t>+</m:t>
          </m:r>
          <m:sSub>
            <m:e>
              <m:r>
                <m:t>I</m:t>
              </m:r>
            </m:e>
            <m:sub>
              <m:r>
                <m:t>R</m:t>
              </m:r>
            </m:sub>
          </m:sSub>
          <m:r>
            <m:t>  </m:t>
          </m:r>
          <m:d>
            <m:dPr>
              <m:begChr m:val="("/>
              <m:sepChr m:val=""/>
              <m:endChr m:val=")"/>
              <m:grow/>
            </m:dPr>
            <m:e>
              <m:r>
                <m:t>10.31</m:t>
              </m:r>
            </m:e>
          </m:d>
        </m:oMath>
      </m:oMathPara>
      <w:bookmarkEnd w:id="600"/>
    </w:p>
    <w:p>
      <w:pPr>
        <w:pStyle w:val="FirstParagraph"/>
      </w:pPr>
      <w:r>
        <w:t xml:space="preserve">Es wird wieder in den Knoten</w:t>
      </w:r>
      <w:r>
        <w:t xml:space="preserve"> </w:t>
      </w:r>
      <m:oMath>
        <m:r>
          <m:t>K</m:t>
        </m:r>
        <m:r>
          <m:t>1</m:t>
        </m:r>
      </m:oMath>
      <w:r>
        <w:t xml:space="preserve"> </w:t>
      </w:r>
      <w:r>
        <w:t xml:space="preserve">eingesetzt. Daher werden Ausdrücke für die Ströme gesucht. Diese können mit dem Ohmschen Gesetz und der Definition des Kondensators ermittelt werden.</w:t>
      </w:r>
    </w:p>
    <w:p>
      <w:pPr>
        <w:pStyle w:val="BodyText"/>
      </w:pPr>
      <w:bookmarkStart w:id="601" w:name="eq-IR"/>
      <m:oMathPara>
        <m:oMathParaPr>
          <m:jc m:val="center"/>
        </m:oMathParaPr>
        <m:oMath>
          <m:sSub>
            <m:e>
              <m:r>
                <m:t>I</m:t>
              </m:r>
            </m:e>
            <m:sub>
              <m:r>
                <m:t>R</m:t>
              </m:r>
            </m:sub>
          </m:sSub>
          <m:r>
            <m:rPr>
              <m:sty m:val="p"/>
            </m:rPr>
            <m:t>=</m:t>
          </m:r>
          <m:f>
            <m:fPr>
              <m:type m:val="bar"/>
            </m:fPr>
            <m:num>
              <m:sSub>
                <m:e>
                  <m:r>
                    <m:t>U</m:t>
                  </m:r>
                </m:e>
                <m:sub>
                  <m:r>
                    <m:t>R</m:t>
                  </m:r>
                </m:sub>
              </m:sSub>
            </m:num>
            <m:den>
              <m:sSub>
                <m:e>
                  <m:r>
                    <m:t>R</m:t>
                  </m:r>
                </m:e>
                <m:sub>
                  <m:r>
                    <m:t>n</m:t>
                  </m:r>
                </m:sub>
              </m:sSub>
            </m:den>
          </m:f>
          <m:r>
            <m:t>  </m:t>
          </m:r>
          <m:d>
            <m:dPr>
              <m:begChr m:val="("/>
              <m:sepChr m:val=""/>
              <m:endChr m:val=")"/>
              <m:grow/>
            </m:dPr>
            <m:e>
              <m:r>
                <m:t>10.32</m:t>
              </m:r>
            </m:e>
          </m:d>
        </m:oMath>
      </m:oMathPara>
      <w:bookmarkEnd w:id="601"/>
    </w:p>
    <w:p>
      <w:pPr>
        <w:pStyle w:val="FirstParagraph"/>
      </w:pPr>
      <w:bookmarkStart w:id="602" w:name="eq-IC"/>
      <m:oMathPara>
        <m:oMathParaPr>
          <m:jc m:val="center"/>
        </m:oMathParaPr>
        <m:oMath>
          <m:sSub>
            <m:e>
              <m:r>
                <m:t>I</m:t>
              </m:r>
            </m:e>
            <m:sub>
              <m:r>
                <m:t>C</m:t>
              </m:r>
            </m:sub>
          </m:sSub>
          <m:r>
            <m:rPr>
              <m:sty m:val="p"/>
            </m:rPr>
            <m:t>=</m:t>
          </m:r>
          <m:r>
            <m:t>i</m:t>
          </m:r>
          <m:r>
            <m:t>C</m:t>
          </m:r>
          <m:sSub>
            <m:e>
              <m:r>
                <m:t>U</m:t>
              </m:r>
            </m:e>
            <m:sub>
              <m:r>
                <m:t>C</m:t>
              </m:r>
            </m:sub>
          </m:sSub>
          <m:r>
            <m:t>ω</m:t>
          </m:r>
          <m:r>
            <m:t>  </m:t>
          </m:r>
          <m:d>
            <m:dPr>
              <m:begChr m:val="("/>
              <m:sepChr m:val=""/>
              <m:endChr m:val=")"/>
              <m:grow/>
            </m:dPr>
            <m:e>
              <m:r>
                <m:t>10.33</m:t>
              </m:r>
            </m:e>
          </m:d>
        </m:oMath>
      </m:oMathPara>
      <w:bookmarkEnd w:id="602"/>
    </w:p>
    <w:p>
      <w:pPr>
        <w:pStyle w:val="FirstParagraph"/>
      </w:pPr>
      <w:r>
        <w:t xml:space="preserve">Die Spannungen</w:t>
      </w:r>
      <w:r>
        <w:t xml:space="preserve"> </w:t>
      </w:r>
      <m:oMath>
        <m:sSub>
          <m:e>
            <m:r>
              <m:t>U</m:t>
            </m:r>
          </m:e>
          <m:sub>
            <m:r>
              <m:t>R</m:t>
            </m:r>
          </m:sub>
        </m:sSub>
      </m:oMath>
      <w:r>
        <w:t xml:space="preserve"> </w:t>
      </w:r>
      <w:r>
        <w:t xml:space="preserve">und</w:t>
      </w:r>
      <w:r>
        <w:t xml:space="preserve"> </w:t>
      </w:r>
      <m:oMath>
        <m:sSub>
          <m:e>
            <m:r>
              <m:t>U</m:t>
            </m:r>
          </m:e>
          <m:sub>
            <m:r>
              <m:t>C</m:t>
            </m:r>
          </m:sub>
        </m:sSub>
      </m:oMath>
      <w:r>
        <w:t xml:space="preserve"> </w:t>
      </w:r>
      <w:r>
        <w:t xml:space="preserve">werden aus den Maschengleichungen ausgedrückt. Wobei die Offsetspannung</w:t>
      </w:r>
      <w:r>
        <w:t xml:space="preserve"> </w:t>
      </w:r>
      <m:oMath>
        <m:sSub>
          <m:e>
            <m:r>
              <m:t>U</m:t>
            </m:r>
          </m:e>
          <m:sub>
            <m:r>
              <m:t>d</m:t>
            </m:r>
          </m:sub>
        </m:sSub>
      </m:oMath>
      <w:r>
        <w:t xml:space="preserve"> </w:t>
      </w:r>
      <w:r>
        <w:t xml:space="preserve">wieder als Null angenommen wird.</w:t>
      </w:r>
    </w:p>
    <w:p>
      <w:pPr>
        <w:pStyle w:val="BodyText"/>
      </w:pPr>
      <w:bookmarkStart w:id="603" w:name="eq-UR"/>
      <m:oMathPara>
        <m:oMathParaPr>
          <m:jc m:val="center"/>
        </m:oMathParaPr>
        <m:oMath>
          <m:sSub>
            <m:e>
              <m:r>
                <m:t>U</m:t>
              </m:r>
            </m:e>
            <m:sub>
              <m:r>
                <m:t>R</m:t>
              </m:r>
            </m:sub>
          </m:sSub>
          <m:r>
            <m:rPr>
              <m:sty m:val="p"/>
            </m:rPr>
            <m:t>=</m:t>
          </m:r>
          <m:sSub>
            <m:e>
              <m:r>
                <m:t>U</m:t>
              </m:r>
            </m:e>
            <m:sub>
              <m:r>
                <m:t>H</m:t>
              </m:r>
              <m:r>
                <m:t>P</m:t>
              </m:r>
            </m:sub>
          </m:sSub>
          <m:r>
            <m:t>  </m:t>
          </m:r>
          <m:d>
            <m:dPr>
              <m:begChr m:val="("/>
              <m:sepChr m:val=""/>
              <m:endChr m:val=")"/>
              <m:grow/>
            </m:dPr>
            <m:e>
              <m:r>
                <m:t>10.34</m:t>
              </m:r>
            </m:e>
          </m:d>
        </m:oMath>
      </m:oMathPara>
      <w:bookmarkEnd w:id="603"/>
    </w:p>
    <w:p>
      <w:pPr>
        <w:pStyle w:val="FirstParagraph"/>
      </w:pPr>
      <w:bookmarkStart w:id="604" w:name="eq-UC"/>
      <m:oMathPara>
        <m:oMathParaPr>
          <m:jc m:val="center"/>
        </m:oMathParaPr>
        <m:oMath>
          <m:sSub>
            <m:e>
              <m:r>
                <m:t>U</m:t>
              </m:r>
            </m:e>
            <m:sub>
              <m:r>
                <m:t>C</m:t>
              </m:r>
            </m:sub>
          </m:sSub>
          <m:r>
            <m:rPr>
              <m:sty m:val="p"/>
            </m:rPr>
            <m:t>=</m:t>
          </m:r>
          <m:sSub>
            <m:e>
              <m:r>
                <m:t>U</m:t>
              </m:r>
            </m:e>
            <m:sub>
              <m:r>
                <m:t>B</m:t>
              </m:r>
              <m:r>
                <m:t>P</m:t>
              </m:r>
            </m:sub>
          </m:sSub>
          <m:r>
            <m:t>  </m:t>
          </m:r>
          <m:d>
            <m:dPr>
              <m:begChr m:val="("/>
              <m:sepChr m:val=""/>
              <m:endChr m:val=")"/>
              <m:grow/>
            </m:dPr>
            <m:e>
              <m:r>
                <m:t>10.35</m:t>
              </m:r>
            </m:e>
          </m:d>
        </m:oMath>
      </m:oMathPara>
      <w:bookmarkEnd w:id="604"/>
    </w:p>
    <w:p>
      <w:pPr>
        <w:pStyle w:val="FirstParagraph"/>
      </w:pPr>
      <w:r>
        <w:t xml:space="preserve">Damit ergeben sich für die Ströme folgende AUsdrücke:</w:t>
      </w:r>
    </w:p>
    <w:p>
      <w:pPr>
        <w:pStyle w:val="BodyText"/>
      </w:pPr>
      <w:bookmarkStart w:id="605" w:name="eq-IR-2"/>
      <m:oMathPara>
        <m:oMathParaPr>
          <m:jc m:val="center"/>
        </m:oMathParaPr>
        <m:oMath>
          <m:sSub>
            <m:e>
              <m:r>
                <m:t>I</m:t>
              </m:r>
            </m:e>
            <m:sub>
              <m:r>
                <m:t>R</m:t>
              </m:r>
            </m:sub>
          </m:sSub>
          <m:r>
            <m:rPr>
              <m:sty m:val="p"/>
            </m:rPr>
            <m:t>=</m:t>
          </m:r>
          <m:f>
            <m:fPr>
              <m:type m:val="bar"/>
            </m:fPr>
            <m:num>
              <m:sSub>
                <m:e>
                  <m:r>
                    <m:t>U</m:t>
                  </m:r>
                </m:e>
                <m:sub>
                  <m:r>
                    <m:t>H</m:t>
                  </m:r>
                  <m:r>
                    <m:t>P</m:t>
                  </m:r>
                </m:sub>
              </m:sSub>
            </m:num>
            <m:den>
              <m:sSub>
                <m:e>
                  <m:r>
                    <m:t>R</m:t>
                  </m:r>
                </m:e>
                <m:sub>
                  <m:r>
                    <m:t>n</m:t>
                  </m:r>
                </m:sub>
              </m:sSub>
            </m:den>
          </m:f>
          <m:r>
            <m:t>  </m:t>
          </m:r>
          <m:d>
            <m:dPr>
              <m:begChr m:val="("/>
              <m:sepChr m:val=""/>
              <m:endChr m:val=")"/>
              <m:grow/>
            </m:dPr>
            <m:e>
              <m:r>
                <m:t>10.36</m:t>
              </m:r>
            </m:e>
          </m:d>
        </m:oMath>
      </m:oMathPara>
      <w:bookmarkEnd w:id="605"/>
    </w:p>
    <w:p>
      <w:pPr>
        <w:pStyle w:val="FirstParagraph"/>
      </w:pPr>
      <w:bookmarkStart w:id="606" w:name="eq-IC-2"/>
      <m:oMathPara>
        <m:oMathParaPr>
          <m:jc m:val="center"/>
        </m:oMathParaPr>
        <m:oMath>
          <m:sSub>
            <m:e>
              <m:r>
                <m:t>I</m:t>
              </m:r>
            </m:e>
            <m:sub>
              <m:r>
                <m:t>C</m:t>
              </m:r>
            </m:sub>
          </m:sSub>
          <m:r>
            <m:rPr>
              <m:sty m:val="p"/>
            </m:rPr>
            <m:t>=</m:t>
          </m:r>
          <m:r>
            <m:t>i</m:t>
          </m:r>
          <m:r>
            <m:t>C</m:t>
          </m:r>
          <m:sSub>
            <m:e>
              <m:r>
                <m:t>U</m:t>
              </m:r>
            </m:e>
            <m:sub>
              <m:r>
                <m:t>B</m:t>
              </m:r>
              <m:r>
                <m:t>P</m:t>
              </m:r>
            </m:sub>
          </m:sSub>
          <m:r>
            <m:t>ω</m:t>
          </m:r>
          <m:r>
            <m:t>  </m:t>
          </m:r>
          <m:d>
            <m:dPr>
              <m:begChr m:val="("/>
              <m:sepChr m:val=""/>
              <m:endChr m:val=")"/>
              <m:grow/>
            </m:dPr>
            <m:e>
              <m:r>
                <m:t>10.37</m:t>
              </m:r>
            </m:e>
          </m:d>
        </m:oMath>
      </m:oMathPara>
      <w:bookmarkEnd w:id="606"/>
    </w:p>
    <w:p>
      <w:pPr>
        <w:pStyle w:val="FirstParagraph"/>
      </w:pPr>
      <w:r>
        <w:t xml:space="preserve">Nun können die Ströme in die Knotengleichung</w:t>
      </w:r>
      <w:r>
        <w:t xml:space="preserve"> </w:t>
      </w:r>
      <w:hyperlink w:anchor="eq-K1-I1">
        <w:r>
          <w:rPr>
            <w:rStyle w:val="Hyperlink"/>
          </w:rPr>
          <w:t xml:space="preserve">Gleichung 10.31</w:t>
        </w:r>
      </w:hyperlink>
      <w:r>
        <w:t xml:space="preserve"> </w:t>
      </w:r>
      <w:r>
        <w:t xml:space="preserve">eingesetzt werden.</w:t>
      </w:r>
    </w:p>
    <w:p>
      <w:pPr>
        <w:pStyle w:val="BodyText"/>
      </w:pPr>
      <w:bookmarkStart w:id="607" w:name="eq-K1-I1-2"/>
      <m:oMathPara>
        <m:oMathParaPr>
          <m:jc m:val="center"/>
        </m:oMathParaPr>
        <m:oMath>
          <m:r>
            <m:t>0</m:t>
          </m:r>
          <m:r>
            <m:rPr>
              <m:sty m:val="p"/>
            </m:rPr>
            <m:t>=</m:t>
          </m:r>
          <m:r>
            <m:t>i</m:t>
          </m:r>
          <m:r>
            <m:t>C</m:t>
          </m:r>
          <m:sSub>
            <m:e>
              <m:r>
                <m:t>U</m:t>
              </m:r>
            </m:e>
            <m:sub>
              <m:r>
                <m:t>B</m:t>
              </m:r>
              <m:r>
                <m:t>P</m:t>
              </m:r>
            </m:sub>
          </m:sSub>
          <m:r>
            <m:t>ω</m:t>
          </m:r>
          <m:r>
            <m:rPr>
              <m:sty m:val="p"/>
            </m:rPr>
            <m:t>+</m:t>
          </m:r>
          <m:f>
            <m:fPr>
              <m:type m:val="bar"/>
            </m:fPr>
            <m:num>
              <m:sSub>
                <m:e>
                  <m:r>
                    <m:t>U</m:t>
                  </m:r>
                </m:e>
                <m:sub>
                  <m:r>
                    <m:t>H</m:t>
                  </m:r>
                  <m:r>
                    <m:t>P</m:t>
                  </m:r>
                </m:sub>
              </m:sSub>
            </m:num>
            <m:den>
              <m:sSub>
                <m:e>
                  <m:r>
                    <m:t>R</m:t>
                  </m:r>
                </m:e>
                <m:sub>
                  <m:r>
                    <m:t>n</m:t>
                  </m:r>
                </m:sub>
              </m:sSub>
            </m:den>
          </m:f>
          <m:r>
            <m:t>  </m:t>
          </m:r>
          <m:d>
            <m:dPr>
              <m:begChr m:val="("/>
              <m:sepChr m:val=""/>
              <m:endChr m:val=")"/>
              <m:grow/>
            </m:dPr>
            <m:e>
              <m:r>
                <m:t>10.38</m:t>
              </m:r>
            </m:e>
          </m:d>
        </m:oMath>
      </m:oMathPara>
      <w:bookmarkEnd w:id="607"/>
    </w:p>
    <w:p>
      <w:pPr>
        <w:pStyle w:val="FirstParagraph"/>
      </w:pPr>
      <w:r>
        <w:t xml:space="preserve">Die Gleichung wird nun nach</w:t>
      </w:r>
      <w:r>
        <w:t xml:space="preserve"> </w:t>
      </w:r>
      <m:oMath>
        <m:sSub>
          <m:e>
            <m:r>
              <m:t>U</m:t>
            </m:r>
          </m:e>
          <m:sub>
            <m:r>
              <m:t>B</m:t>
            </m:r>
            <m:r>
              <m:t>P</m:t>
            </m:r>
          </m:sub>
        </m:sSub>
      </m:oMath>
      <w:r>
        <w:t xml:space="preserve"> </w:t>
      </w:r>
      <w:r>
        <w:t xml:space="preserve">umgestellt:</w:t>
      </w:r>
    </w:p>
    <w:p>
      <w:pPr>
        <w:pStyle w:val="BodyText"/>
      </w:pPr>
      <w:bookmarkStart w:id="608" w:name="eq-UBP-1"/>
      <m:oMathPara>
        <m:oMathParaPr>
          <m:jc m:val="center"/>
        </m:oMathParaPr>
        <m:oMath>
          <m:sSub>
            <m:e>
              <m:r>
                <m:t>U</m:t>
              </m:r>
            </m:e>
            <m:sub>
              <m:r>
                <m:t>B</m:t>
              </m:r>
              <m:r>
                <m:t>P</m:t>
              </m:r>
            </m:sub>
          </m:sSub>
          <m:r>
            <m:rPr>
              <m:sty m:val="p"/>
            </m:rPr>
            <m:t>=</m:t>
          </m:r>
          <m:f>
            <m:fPr>
              <m:type m:val="bar"/>
            </m:fPr>
            <m:num>
              <m:r>
                <m:t>i</m:t>
              </m:r>
              <m:sSub>
                <m:e>
                  <m:r>
                    <m:t>U</m:t>
                  </m:r>
                </m:e>
                <m:sub>
                  <m:r>
                    <m:t>H</m:t>
                  </m:r>
                  <m:r>
                    <m:t>P</m:t>
                  </m:r>
                </m:sub>
              </m:sSub>
            </m:num>
            <m:den>
              <m:r>
                <m:t>C</m:t>
              </m:r>
              <m:sSub>
                <m:e>
                  <m:r>
                    <m:t>R</m:t>
                  </m:r>
                </m:e>
                <m:sub>
                  <m:r>
                    <m:t>n</m:t>
                  </m:r>
                </m:sub>
              </m:sSub>
              <m:r>
                <m:t>ω</m:t>
              </m:r>
            </m:den>
          </m:f>
          <m:r>
            <m:t>  </m:t>
          </m:r>
          <m:d>
            <m:dPr>
              <m:begChr m:val="("/>
              <m:sepChr m:val=""/>
              <m:endChr m:val=")"/>
              <m:grow/>
            </m:dPr>
            <m:e>
              <m:r>
                <m:t>10.39</m:t>
              </m:r>
            </m:e>
          </m:d>
        </m:oMath>
      </m:oMathPara>
      <w:bookmarkEnd w:id="608"/>
    </w:p>
    <w:p>
      <w:pPr>
        <w:pStyle w:val="FirstParagraph"/>
      </w:pPr>
      <w:r>
        <w:t xml:space="preserve">Mit der Definition der Integrationszeitkonstante</w:t>
      </w:r>
      <w:r>
        <w:t xml:space="preserve"> </w:t>
      </w:r>
      <m:oMath>
        <m:sSub>
          <m:e>
            <m:r>
              <m:t>T</m:t>
            </m:r>
          </m:e>
          <m:sub>
            <m:r>
              <m:t>i</m:t>
            </m:r>
          </m:sub>
        </m:sSub>
      </m:oMath>
      <w:r>
        <w:t xml:space="preserve"> </w:t>
      </w:r>
      <w:r>
        <w:t xml:space="preserve">ergibt sich:</w:t>
      </w:r>
    </w:p>
    <w:p>
      <w:pPr>
        <w:pStyle w:val="BodyText"/>
      </w:pPr>
      <w:bookmarkStart w:id="609" w:name="eq-Ti"/>
      <m:oMathPara>
        <m:oMathParaPr>
          <m:jc m:val="center"/>
        </m:oMathParaPr>
        <m:oMath>
          <m:sSub>
            <m:e>
              <m:r>
                <m:t>T</m:t>
              </m:r>
            </m:e>
            <m:sub>
              <m:r>
                <m:t>i</m:t>
              </m:r>
            </m:sub>
          </m:sSub>
          <m:r>
            <m:rPr>
              <m:sty m:val="p"/>
            </m:rPr>
            <m:t>=</m:t>
          </m:r>
          <m:r>
            <m:t>C</m:t>
          </m:r>
          <m:sSub>
            <m:e>
              <m:r>
                <m:t>R</m:t>
              </m:r>
            </m:e>
            <m:sub>
              <m:r>
                <m:t>n</m:t>
              </m:r>
            </m:sub>
          </m:sSub>
          <m:r>
            <m:t>  </m:t>
          </m:r>
          <m:d>
            <m:dPr>
              <m:begChr m:val="("/>
              <m:sepChr m:val=""/>
              <m:endChr m:val=")"/>
              <m:grow/>
            </m:dPr>
            <m:e>
              <m:r>
                <m:t>10.40</m:t>
              </m:r>
            </m:e>
          </m:d>
        </m:oMath>
      </m:oMathPara>
      <w:bookmarkEnd w:id="609"/>
    </w:p>
    <w:p>
      <w:pPr>
        <w:pStyle w:val="FirstParagraph"/>
      </w:pPr>
      <w:bookmarkStart w:id="610" w:name="eq-UBP-2"/>
      <m:oMathPara>
        <m:oMathParaPr>
          <m:jc m:val="center"/>
        </m:oMathParaPr>
        <m:oMath>
          <m:sSub>
            <m:e>
              <m:r>
                <m:t>U</m:t>
              </m:r>
            </m:e>
            <m:sub>
              <m:r>
                <m:t>B</m:t>
              </m:r>
              <m:r>
                <m:t>P</m:t>
              </m:r>
            </m:sub>
          </m:sSub>
          <m:r>
            <m:rPr>
              <m:sty m:val="p"/>
            </m:rPr>
            <m:t>=</m:t>
          </m:r>
          <m:f>
            <m:fPr>
              <m:type m:val="bar"/>
            </m:fPr>
            <m:num>
              <m:r>
                <m:t>i</m:t>
              </m:r>
              <m:sSub>
                <m:e>
                  <m:r>
                    <m:t>U</m:t>
                  </m:r>
                </m:e>
                <m:sub>
                  <m:r>
                    <m:t>H</m:t>
                  </m:r>
                  <m:r>
                    <m:t>P</m:t>
                  </m:r>
                </m:sub>
              </m:sSub>
            </m:num>
            <m:den>
              <m:sSub>
                <m:e>
                  <m:r>
                    <m:t>T</m:t>
                  </m:r>
                </m:e>
                <m:sub>
                  <m:r>
                    <m:t>i</m:t>
                  </m:r>
                </m:sub>
              </m:sSub>
              <m:r>
                <m:t>ω</m:t>
              </m:r>
            </m:den>
          </m:f>
          <m:r>
            <m:t>  </m:t>
          </m:r>
          <m:d>
            <m:dPr>
              <m:begChr m:val="("/>
              <m:sepChr m:val=""/>
              <m:endChr m:val=")"/>
              <m:grow/>
            </m:dPr>
            <m:e>
              <m:r>
                <m:t>10.41</m:t>
              </m:r>
            </m:e>
          </m:d>
        </m:oMath>
      </m:oMathPara>
      <w:bookmarkEnd w:id="610"/>
    </w:p>
    <w:p>
      <w:pPr>
        <w:pStyle w:val="FirstParagraph"/>
      </w:pPr>
      <w:r>
        <w:t xml:space="preserve">Damit ist der Integrierer der zweiten Stufe analysiert.</w:t>
      </w:r>
    </w:p>
    <w:bookmarkEnd w:id="611"/>
    <w:bookmarkStart w:id="617" w:name="integrierer-dritte-stufe"/>
    <w:p>
      <w:pPr>
        <w:pStyle w:val="Heading3"/>
      </w:pPr>
      <w:r>
        <w:t xml:space="preserve">10.1.3 Integrierer Dritte Stufe</w:t>
      </w:r>
    </w:p>
    <w:p>
      <w:pPr>
        <w:pStyle w:val="FirstParagraph"/>
      </w:pPr>
      <w:r>
        <w:t xml:space="preserve">Der dritte Operationsverstärker in der Schaltung fungiert ebenfalls als Integrierer. Da die Herleitung ident mit der des Integrierers der zweiten Stufe ist, wird hier nur das Ergebnis gezeigt.</w:t>
      </w:r>
    </w:p>
    <w:tbl>
      <w:tblPr>
        <w:tblStyle w:val="Table"/>
        <w:tblW w:type="pct" w:w="5000"/>
        <w:tblLayout w:type="fixed"/>
        <w:tblLook w:firstRow="0" w:lastRow="0" w:firstColumn="0" w:lastColumn="0" w:noHBand="0" w:noVBand="0" w:val="0000"/>
      </w:tblPr>
      <w:tblGrid>
        <w:gridCol w:w="7920"/>
      </w:tblGrid>
      <w:tr>
        <w:tc>
          <w:tcPr/>
          <w:bookmarkStart w:id="615" w:name="fig-Integrierer2"/>
          <w:p>
            <w:pPr>
              <w:pStyle w:val="Compact"/>
              <w:jc w:val="center"/>
            </w:pPr>
            <w:r>
              <w:drawing>
                <wp:inline>
                  <wp:extent cx="5334000" cy="4099954"/>
                  <wp:effectExtent b="0" l="0" r="0" t="0"/>
                  <wp:docPr descr="" title="" id="613" name="Picture"/>
                  <a:graphic>
                    <a:graphicData uri="http://schemas.openxmlformats.org/drawingml/2006/picture">
                      <pic:pic>
                        <pic:nvPicPr>
                          <pic:cNvPr descr="Projekte/SVF/Integrierer_2.png" id="614" name="Picture"/>
                          <pic:cNvPicPr>
                            <a:picLocks noChangeArrowheads="1" noChangeAspect="1"/>
                          </pic:cNvPicPr>
                        </pic:nvPicPr>
                        <pic:blipFill>
                          <a:blip r:embed="rId612"/>
                          <a:stretch>
                            <a:fillRect/>
                          </a:stretch>
                        </pic:blipFill>
                        <pic:spPr bwMode="auto">
                          <a:xfrm>
                            <a:off x="0" y="0"/>
                            <a:ext cx="5334000" cy="4099954"/>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10.4: Integrierer Dritte Stufe</w:t>
            </w:r>
          </w:p>
          <w:bookmarkEnd w:id="615"/>
        </w:tc>
      </w:tr>
    </w:tbl>
    <w:p>
      <w:pPr>
        <w:pStyle w:val="BodyText"/>
      </w:pPr>
      <w:bookmarkStart w:id="616" w:name="eq-UTP-2"/>
      <m:oMathPara>
        <m:oMathParaPr>
          <m:jc m:val="center"/>
        </m:oMathParaPr>
        <m:oMath>
          <m:sSub>
            <m:e>
              <m:r>
                <m:t>U</m:t>
              </m:r>
            </m:e>
            <m:sub>
              <m:r>
                <m:t>T</m:t>
              </m:r>
              <m:r>
                <m:t>P</m:t>
              </m:r>
            </m:sub>
          </m:sSub>
          <m:r>
            <m:rPr>
              <m:sty m:val="p"/>
            </m:rPr>
            <m:t>=</m:t>
          </m:r>
          <m:f>
            <m:fPr>
              <m:type m:val="bar"/>
            </m:fPr>
            <m:num>
              <m:r>
                <m:t>i</m:t>
              </m:r>
              <m:sSub>
                <m:e>
                  <m:r>
                    <m:t>U</m:t>
                  </m:r>
                </m:e>
                <m:sub>
                  <m:r>
                    <m:t>B</m:t>
                  </m:r>
                  <m:r>
                    <m:t>P</m:t>
                  </m:r>
                </m:sub>
              </m:sSub>
            </m:num>
            <m:den>
              <m:sSub>
                <m:e>
                  <m:r>
                    <m:t>T</m:t>
                  </m:r>
                </m:e>
                <m:sub>
                  <m:r>
                    <m:t>i</m:t>
                  </m:r>
                </m:sub>
              </m:sSub>
              <m:r>
                <m:t>ω</m:t>
              </m:r>
            </m:den>
          </m:f>
          <m:r>
            <m:t>  </m:t>
          </m:r>
          <m:d>
            <m:dPr>
              <m:begChr m:val="("/>
              <m:sepChr m:val=""/>
              <m:endChr m:val=")"/>
              <m:grow/>
            </m:dPr>
            <m:e>
              <m:r>
                <m:t>10.42</m:t>
              </m:r>
            </m:e>
          </m:d>
        </m:oMath>
      </m:oMathPara>
      <w:bookmarkEnd w:id="616"/>
    </w:p>
    <w:p>
      <w:pPr>
        <w:pStyle w:val="FirstParagraph"/>
      </w:pPr>
      <w:r>
        <w:t xml:space="preserve">Damit ist der Integrierer der dritten Stufe analysiert.</w:t>
      </w:r>
    </w:p>
    <w:bookmarkEnd w:id="617"/>
    <w:bookmarkStart w:id="623" w:name="ausgangssummierer"/>
    <w:p>
      <w:pPr>
        <w:pStyle w:val="Heading3"/>
      </w:pPr>
      <w:r>
        <w:t xml:space="preserve">10.1.4 Ausgangssummierer</w:t>
      </w:r>
    </w:p>
    <w:p>
      <w:pPr>
        <w:pStyle w:val="FirstParagraph"/>
      </w:pPr>
      <w:r>
        <w:t xml:space="preserve">Der vierte Operationsverstärker in der Schaltung fungiert als invertierender Summierer. Da die Herleitung analog zu der des Eingangssummierers ist, wird hier nur das Ergebnis gezeigt. Die einzige Abweichung ist das fehlen der Offsetspannung vereinfacht die Herleitung etwas.</w:t>
      </w:r>
    </w:p>
    <w:tbl>
      <w:tblPr>
        <w:tblStyle w:val="Table"/>
        <w:tblW w:type="pct" w:w="5000"/>
        <w:tblLayout w:type="fixed"/>
        <w:tblLook w:firstRow="0" w:lastRow="0" w:firstColumn="0" w:lastColumn="0" w:noHBand="0" w:noVBand="0" w:val="0000"/>
      </w:tblPr>
      <w:tblGrid>
        <w:gridCol w:w="7920"/>
      </w:tblGrid>
      <w:tr>
        <w:tc>
          <w:tcPr/>
          <w:bookmarkStart w:id="621" w:name="fig-Ausgangssummierer"/>
          <w:p>
            <w:pPr>
              <w:pStyle w:val="Compact"/>
              <w:jc w:val="center"/>
            </w:pPr>
            <w:r>
              <w:drawing>
                <wp:inline>
                  <wp:extent cx="5334000" cy="3972127"/>
                  <wp:effectExtent b="0" l="0" r="0" t="0"/>
                  <wp:docPr descr="" title="" id="619" name="Picture"/>
                  <a:graphic>
                    <a:graphicData uri="http://schemas.openxmlformats.org/drawingml/2006/picture">
                      <pic:pic>
                        <pic:nvPicPr>
                          <pic:cNvPr descr="Projekte/SVF/Ausgangssummierer.png" id="620" name="Picture"/>
                          <pic:cNvPicPr>
                            <a:picLocks noChangeArrowheads="1" noChangeAspect="1"/>
                          </pic:cNvPicPr>
                        </pic:nvPicPr>
                        <pic:blipFill>
                          <a:blip r:embed="rId618"/>
                          <a:stretch>
                            <a:fillRect/>
                          </a:stretch>
                        </pic:blipFill>
                        <pic:spPr bwMode="auto">
                          <a:xfrm>
                            <a:off x="0" y="0"/>
                            <a:ext cx="5334000" cy="3972127"/>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10.5: Ausgangssummierer</w:t>
            </w:r>
          </w:p>
          <w:bookmarkEnd w:id="621"/>
        </w:tc>
      </w:tr>
    </w:tbl>
    <w:p>
      <w:pPr>
        <w:pStyle w:val="BodyText"/>
      </w:pPr>
      <w:r>
        <w:t xml:space="preserve">Das Ziel ist es die Übertragungsfunktion des Ausgangssummierers zu ermitteln. Also das Verhältnis von Ausgangsspannung</w:t>
      </w:r>
      <w:r>
        <w:t xml:space="preserve"> </w:t>
      </w:r>
      <m:oMath>
        <m:sSub>
          <m:e>
            <m:r>
              <m:t>U</m:t>
            </m:r>
          </m:e>
          <m:sub>
            <m:r>
              <m:t>B</m:t>
            </m:r>
            <m:r>
              <m:t>S</m:t>
            </m:r>
          </m:sub>
        </m:sSub>
      </m:oMath>
      <w:r>
        <w:t xml:space="preserve"> </w:t>
      </w:r>
      <w:r>
        <w:t xml:space="preserve">zu Eingangsspannung</w:t>
      </w:r>
      <w:r>
        <w:t xml:space="preserve"> </w:t>
      </w:r>
      <m:oMath>
        <m:sSub>
          <m:e>
            <m:r>
              <m:t>U</m:t>
            </m:r>
          </m:e>
          <m:sub>
            <m:r>
              <m:t>H</m:t>
            </m:r>
            <m:r>
              <m:t>P</m:t>
            </m:r>
          </m:sub>
        </m:sSub>
      </m:oMath>
      <w:r>
        <w:t xml:space="preserve"> </w:t>
      </w:r>
      <w:r>
        <w:t xml:space="preserve">und</w:t>
      </w:r>
      <w:r>
        <w:t xml:space="preserve"> </w:t>
      </w:r>
      <m:oMath>
        <m:sSub>
          <m:e>
            <m:r>
              <m:t>U</m:t>
            </m:r>
          </m:e>
          <m:sub>
            <m:r>
              <m:t>T</m:t>
            </m:r>
            <m:r>
              <m:t>P</m:t>
            </m:r>
          </m:sub>
        </m:sSub>
      </m:oMath>
      <w:r>
        <w:t xml:space="preserve">. Als bekannt wird die Spannung</w:t>
      </w:r>
      <w:r>
        <w:t xml:space="preserve"> </w:t>
      </w:r>
      <m:oMath>
        <m:sSub>
          <m:e>
            <m:r>
              <m:t>U</m:t>
            </m:r>
          </m:e>
          <m:sub>
            <m:r>
              <m:t>H</m:t>
            </m:r>
            <m:r>
              <m:t>P</m:t>
            </m:r>
          </m:sub>
        </m:sSub>
      </m:oMath>
      <w:r>
        <w:t xml:space="preserve"> </w:t>
      </w:r>
      <w:r>
        <w:t xml:space="preserve">und</w:t>
      </w:r>
      <w:r>
        <w:t xml:space="preserve"> </w:t>
      </w:r>
      <m:oMath>
        <m:sSub>
          <m:e>
            <m:r>
              <m:t>U</m:t>
            </m:r>
          </m:e>
          <m:sub>
            <m:r>
              <m:t>T</m:t>
            </m:r>
            <m:r>
              <m:t>P</m:t>
            </m:r>
          </m:sub>
        </m:sSub>
      </m:oMath>
      <w:r>
        <w:t xml:space="preserve"> </w:t>
      </w:r>
      <w:r>
        <w:t xml:space="preserve">angenommen.</w:t>
      </w:r>
    </w:p>
    <w:p>
      <w:pPr>
        <w:pStyle w:val="BodyText"/>
      </w:pPr>
      <w:bookmarkStart w:id="622" w:name="eq-UBS-2"/>
      <m:oMathPara>
        <m:oMathParaPr>
          <m:jc m:val="center"/>
        </m:oMathParaPr>
        <m:oMath>
          <m:sSub>
            <m:e>
              <m:r>
                <m:t>U</m:t>
              </m:r>
            </m:e>
            <m:sub>
              <m:r>
                <m:t>B</m:t>
              </m:r>
              <m:r>
                <m:t>S</m:t>
              </m:r>
            </m:sub>
          </m:sSub>
          <m:r>
            <m:rPr>
              <m:sty m:val="p"/>
            </m:rPr>
            <m:t>=</m:t>
          </m:r>
          <m:r>
            <m:rPr>
              <m:sty m:val="p"/>
            </m:rPr>
            <m:t>−</m:t>
          </m:r>
          <m:sSub>
            <m:e>
              <m:r>
                <m:t>U</m:t>
              </m:r>
            </m:e>
            <m:sub>
              <m:r>
                <m:t>H</m:t>
              </m:r>
              <m:r>
                <m:t>P</m:t>
              </m:r>
            </m:sub>
          </m:sSub>
          <m:r>
            <m:rPr>
              <m:sty m:val="p"/>
            </m:rPr>
            <m:t>−</m:t>
          </m:r>
          <m:sSub>
            <m:e>
              <m:r>
                <m:t>U</m:t>
              </m:r>
            </m:e>
            <m:sub>
              <m:r>
                <m:t>T</m:t>
              </m:r>
              <m:r>
                <m:t>P</m:t>
              </m:r>
            </m:sub>
          </m:sSub>
          <m:r>
            <m:t>  </m:t>
          </m:r>
          <m:d>
            <m:dPr>
              <m:begChr m:val="("/>
              <m:sepChr m:val=""/>
              <m:endChr m:val=")"/>
              <m:grow/>
            </m:dPr>
            <m:e>
              <m:r>
                <m:t>10.43</m:t>
              </m:r>
            </m:e>
          </m:d>
        </m:oMath>
      </m:oMathPara>
      <w:bookmarkEnd w:id="622"/>
    </w:p>
    <w:bookmarkEnd w:id="623"/>
    <w:bookmarkStart w:id="631" w:name="lösen-der-gleichungssysteme"/>
    <w:p>
      <w:pPr>
        <w:pStyle w:val="Heading3"/>
      </w:pPr>
      <w:r>
        <w:t xml:space="preserve">10.1.5 Lösen der Gleichungssysteme</w:t>
      </w:r>
    </w:p>
    <w:p>
      <w:pPr>
        <w:pStyle w:val="FirstParagraph"/>
      </w:pPr>
      <w:r>
        <w:t xml:space="preserve">Nun werden die Teilergebnisse verwendet, um die gesuchten Übertragungsfunktionen zu ermitteln. Dazu werden die Ausdrücke für</w:t>
      </w:r>
      <w:r>
        <w:t xml:space="preserve"> </w:t>
      </w:r>
      <m:oMath>
        <m:sSub>
          <m:e>
            <m:r>
              <m:t>U</m:t>
            </m:r>
          </m:e>
          <m:sub>
            <m:r>
              <m:t>H</m:t>
            </m:r>
            <m:r>
              <m:t>P</m:t>
            </m:r>
          </m:sub>
        </m:sSub>
      </m:oMath>
      <w:r>
        <w:t xml:space="preserve">,</w:t>
      </w:r>
      <w:r>
        <w:t xml:space="preserve"> </w:t>
      </w:r>
      <m:oMath>
        <m:sSub>
          <m:e>
            <m:r>
              <m:t>U</m:t>
            </m:r>
          </m:e>
          <m:sub>
            <m:r>
              <m:t>B</m:t>
            </m:r>
            <m:r>
              <m:t>P</m:t>
            </m:r>
          </m:sub>
        </m:sSub>
      </m:oMath>
      <w:r>
        <w:t xml:space="preserve">,</w:t>
      </w:r>
      <w:r>
        <w:t xml:space="preserve"> </w:t>
      </w:r>
      <m:oMath>
        <m:sSub>
          <m:e>
            <m:r>
              <m:t>U</m:t>
            </m:r>
          </m:e>
          <m:sub>
            <m:r>
              <m:t>T</m:t>
            </m:r>
            <m:r>
              <m:t>P</m:t>
            </m:r>
          </m:sub>
        </m:sSub>
      </m:oMath>
      <w:r>
        <w:t xml:space="preserve"> </w:t>
      </w:r>
      <w:r>
        <w:t xml:space="preserve">und</w:t>
      </w:r>
      <w:r>
        <w:t xml:space="preserve"> </w:t>
      </w:r>
      <m:oMath>
        <m:sSub>
          <m:e>
            <m:r>
              <m:t>U</m:t>
            </m:r>
          </m:e>
          <m:sub>
            <m:r>
              <m:t>B</m:t>
            </m:r>
            <m:r>
              <m:t>S</m:t>
            </m:r>
          </m:sub>
        </m:sSub>
      </m:oMath>
      <w:r>
        <w:t xml:space="preserve"> </w:t>
      </w:r>
      <w:r>
        <w:t xml:space="preserve">als Gleichungssystem gelöst. Um die Übertragungsfunktion unter verwendung der selben Variablen wie in der Literatur zu erhalten, wird die Variable</w:t>
      </w:r>
      <w:r>
        <w:t xml:space="preserve"> </w:t>
      </w:r>
      <m:oMath>
        <m:sSub>
          <m:e>
            <m:r>
              <m:t>w</m:t>
            </m:r>
          </m:e>
          <m:sub>
            <m:r>
              <m:t>0</m:t>
            </m:r>
          </m:sub>
        </m:sSub>
      </m:oMath>
      <w:r>
        <w:t xml:space="preserve"> </w:t>
      </w:r>
      <w:r>
        <w:t xml:space="preserve">eingeführt. Diese entspricht der Kreisfrequenz des Filters und ist definiert als</w:t>
      </w:r>
      <w:r>
        <w:t xml:space="preserve"> </w:t>
      </w:r>
      <m:oMath>
        <m:sSub>
          <m:e>
            <m:r>
              <m:t>ω</m:t>
            </m:r>
          </m:e>
          <m:sub>
            <m:r>
              <m:t>0</m:t>
            </m:r>
          </m:sub>
        </m:sSub>
        <m:r>
          <m:rPr>
            <m:sty m:val="p"/>
          </m:rPr>
          <m:t>=</m:t>
        </m:r>
        <m:f>
          <m:fPr>
            <m:type m:val="bar"/>
          </m:fPr>
          <m:num>
            <m:r>
              <m:t>1</m:t>
            </m:r>
          </m:num>
          <m:den>
            <m:sSub>
              <m:e>
                <m:r>
                  <m:t>T</m:t>
                </m:r>
              </m:e>
              <m:sub>
                <m:r>
                  <m:t>i</m:t>
                </m:r>
              </m:sub>
            </m:sSub>
          </m:den>
        </m:f>
      </m:oMath>
      <w:r>
        <w:t xml:space="preserve">.</w:t>
      </w:r>
    </w:p>
    <w:p>
      <w:pPr>
        <w:pStyle w:val="BodyText"/>
      </w:pPr>
      <w:r>
        <w:t xml:space="preserve">Übertragungsfunktion Hochpassfilter:</w:t>
      </w:r>
    </w:p>
    <w:p>
      <w:pPr>
        <w:pStyle w:val="BodyText"/>
      </w:pPr>
      <w:bookmarkStart w:id="624" w:name="eq-AHP-final"/>
      <m:oMathPara>
        <m:oMathParaPr>
          <m:jc m:val="center"/>
        </m:oMathParaPr>
        <m:oMath>
          <m:sSub>
            <m:e>
              <m:r>
                <m:t>A</m:t>
              </m:r>
            </m:e>
            <m:sub>
              <m:r>
                <m:t>H</m:t>
              </m:r>
              <m:r>
                <m:t>P</m:t>
              </m:r>
            </m:sub>
          </m:sSub>
          <m:r>
            <m:rPr>
              <m:sty m:val="p"/>
            </m:rPr>
            <m:t>=</m:t>
          </m:r>
          <m:r>
            <m:rPr>
              <m:sty m:val="p"/>
            </m:rPr>
            <m:t>−</m:t>
          </m:r>
          <m:f>
            <m:fPr>
              <m:type m:val="bar"/>
            </m:fPr>
            <m:num>
              <m:r>
                <m:t>1</m:t>
              </m:r>
            </m:num>
            <m:den>
              <m:r>
                <m:t>1</m:t>
              </m:r>
              <m:r>
                <m:rPr>
                  <m:sty m:val="p"/>
                </m:rPr>
                <m:t>−</m:t>
              </m:r>
              <m:f>
                <m:fPr>
                  <m:type m:val="bar"/>
                </m:fPr>
                <m:num>
                  <m:sSubSup>
                    <m:e>
                      <m:r>
                        <m:t>ω</m:t>
                      </m:r>
                    </m:e>
                    <m:sub>
                      <m:r>
                        <m:t>0</m:t>
                      </m:r>
                    </m:sub>
                    <m:sup>
                      <m:r>
                        <m:t>2</m:t>
                      </m:r>
                    </m:sup>
                  </m:sSubSup>
                </m:num>
                <m:den>
                  <m:sSup>
                    <m:e>
                      <m:r>
                        <m:t>ω</m:t>
                      </m:r>
                    </m:e>
                    <m:sup>
                      <m:r>
                        <m:t>2</m:t>
                      </m:r>
                    </m:sup>
                  </m:sSup>
                </m:den>
              </m:f>
              <m:r>
                <m:rPr>
                  <m:sty m:val="p"/>
                </m:rPr>
                <m:t>−</m:t>
              </m:r>
              <m:f>
                <m:fPr>
                  <m:type m:val="bar"/>
                </m:fPr>
                <m:num>
                  <m:r>
                    <m:t>i</m:t>
                  </m:r>
                  <m:sSub>
                    <m:e>
                      <m:r>
                        <m:t>ω</m:t>
                      </m:r>
                    </m:e>
                    <m:sub>
                      <m:r>
                        <m:t>0</m:t>
                      </m:r>
                    </m:sub>
                  </m:sSub>
                </m:num>
                <m:den>
                  <m:r>
                    <m:t>Q</m:t>
                  </m:r>
                  <m:r>
                    <m:t>ω</m:t>
                  </m:r>
                </m:den>
              </m:f>
            </m:den>
          </m:f>
          <m:r>
            <m:t>  </m:t>
          </m:r>
          <m:d>
            <m:dPr>
              <m:begChr m:val="("/>
              <m:sepChr m:val=""/>
              <m:endChr m:val=")"/>
              <m:grow/>
            </m:dPr>
            <m:e>
              <m:r>
                <m:t>10.44</m:t>
              </m:r>
            </m:e>
          </m:d>
        </m:oMath>
      </m:oMathPara>
      <w:bookmarkEnd w:id="624"/>
    </w:p>
    <w:p>
      <w:pPr>
        <w:pStyle w:val="FirstParagraph"/>
      </w:pPr>
      <w:r>
        <w:t xml:space="preserve">Übertragungsfunktion Bandpassfilter:</w:t>
      </w:r>
    </w:p>
    <w:p>
      <w:pPr>
        <w:pStyle w:val="BodyText"/>
      </w:pPr>
      <w:bookmarkStart w:id="625" w:name="eq-ABP-final"/>
      <m:oMathPara>
        <m:oMathParaPr>
          <m:jc m:val="center"/>
        </m:oMathParaPr>
        <m:oMath>
          <m:sSub>
            <m:e>
              <m:r>
                <m:t>A</m:t>
              </m:r>
            </m:e>
            <m:sub>
              <m:r>
                <m:t>B</m:t>
              </m:r>
              <m:r>
                <m:t>P</m:t>
              </m:r>
            </m:sub>
          </m:sSub>
          <m:r>
            <m:rPr>
              <m:sty m:val="p"/>
            </m:rPr>
            <m:t>=</m:t>
          </m:r>
          <m:f>
            <m:fPr>
              <m:type m:val="bar"/>
            </m:fPr>
            <m:num>
              <m:r>
                <m:t>1</m:t>
              </m:r>
            </m:num>
            <m:den>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r>
                <m:rPr>
                  <m:sty m:val="p"/>
                </m:rPr>
                <m:t>+</m:t>
              </m:r>
              <m:f>
                <m:fPr>
                  <m:type m:val="bar"/>
                </m:fPr>
                <m:num>
                  <m:r>
                    <m:t>1</m:t>
                  </m:r>
                </m:num>
                <m:den>
                  <m:r>
                    <m:t>Q</m:t>
                  </m:r>
                </m:den>
              </m:f>
            </m:den>
          </m:f>
          <m:r>
            <m:t>  </m:t>
          </m:r>
          <m:d>
            <m:dPr>
              <m:begChr m:val="("/>
              <m:sepChr m:val=""/>
              <m:endChr m:val=")"/>
              <m:grow/>
            </m:dPr>
            <m:e>
              <m:r>
                <m:t>10.45</m:t>
              </m:r>
            </m:e>
          </m:d>
        </m:oMath>
      </m:oMathPara>
      <w:bookmarkEnd w:id="625"/>
    </w:p>
    <w:p>
      <w:pPr>
        <w:pStyle w:val="FirstParagraph"/>
      </w:pPr>
      <w:r>
        <w:t xml:space="preserve">Übertragungsfunktion Tiefpassfilter:</w:t>
      </w:r>
    </w:p>
    <w:p>
      <w:pPr>
        <w:pStyle w:val="BodyText"/>
      </w:pPr>
      <w:bookmarkStart w:id="626" w:name="eq-ATP-final"/>
      <m:oMathPara>
        <m:oMathParaPr>
          <m:jc m:val="center"/>
        </m:oMathParaPr>
        <m:oMath>
          <m:sSub>
            <m:e>
              <m:r>
                <m:t>A</m:t>
              </m:r>
            </m:e>
            <m:sub>
              <m:r>
                <m:t>T</m:t>
              </m:r>
              <m:r>
                <m:t>P</m:t>
              </m:r>
            </m:sub>
          </m:sSub>
          <m:r>
            <m:rPr>
              <m:sty m:val="p"/>
            </m:rPr>
            <m:t>=</m:t>
          </m:r>
          <m:r>
            <m:rPr>
              <m:sty m:val="p"/>
            </m:rPr>
            <m:t>−</m:t>
          </m:r>
          <m:f>
            <m:fPr>
              <m:type m:val="bar"/>
            </m:fPr>
            <m:num>
              <m:r>
                <m:t>1</m:t>
              </m:r>
            </m:num>
            <m:den>
              <m:r>
                <m:rPr>
                  <m:sty m:val="p"/>
                </m:rPr>
                <m:t>−</m:t>
              </m:r>
              <m:f>
                <m:fPr>
                  <m:type m:val="bar"/>
                </m:fPr>
                <m:num>
                  <m:sSup>
                    <m:e>
                      <m:r>
                        <m:t>ω</m:t>
                      </m:r>
                    </m:e>
                    <m:sup>
                      <m:r>
                        <m:t>2</m:t>
                      </m:r>
                    </m:sup>
                  </m:sSup>
                </m:num>
                <m:den>
                  <m:sSubSup>
                    <m:e>
                      <m:r>
                        <m:t>ω</m:t>
                      </m:r>
                    </m:e>
                    <m:sub>
                      <m:r>
                        <m:t>0</m:t>
                      </m:r>
                    </m:sub>
                    <m:sup>
                      <m:r>
                        <m:t>2</m:t>
                      </m:r>
                    </m:sup>
                  </m:sSubSup>
                </m:den>
              </m:f>
              <m:r>
                <m:rPr>
                  <m:sty m:val="p"/>
                </m:rPr>
                <m:t>+</m:t>
              </m:r>
              <m:r>
                <m:t>1</m:t>
              </m:r>
              <m:r>
                <m:rPr>
                  <m:sty m:val="p"/>
                </m:rPr>
                <m:t>+</m:t>
              </m:r>
              <m:f>
                <m:fPr>
                  <m:type m:val="bar"/>
                </m:fPr>
                <m:num>
                  <m:r>
                    <m:t>i</m:t>
                  </m:r>
                  <m:r>
                    <m:t>ω</m:t>
                  </m:r>
                </m:num>
                <m:den>
                  <m:r>
                    <m:t>Q</m:t>
                  </m:r>
                  <m:sSub>
                    <m:e>
                      <m:r>
                        <m:t>ω</m:t>
                      </m:r>
                    </m:e>
                    <m:sub>
                      <m:r>
                        <m:t>0</m:t>
                      </m:r>
                    </m:sub>
                  </m:sSub>
                </m:den>
              </m:f>
            </m:den>
          </m:f>
          <m:r>
            <m:t>  </m:t>
          </m:r>
          <m:d>
            <m:dPr>
              <m:begChr m:val="("/>
              <m:sepChr m:val=""/>
              <m:endChr m:val=")"/>
              <m:grow/>
            </m:dPr>
            <m:e>
              <m:r>
                <m:t>10.46</m:t>
              </m:r>
            </m:e>
          </m:d>
        </m:oMath>
      </m:oMathPara>
      <w:bookmarkEnd w:id="626"/>
    </w:p>
    <w:p>
      <w:pPr>
        <w:pStyle w:val="FirstParagraph"/>
      </w:pPr>
      <w:r>
        <w:t xml:space="preserve">Übertragungsfunktion Bandsperrfilter:</w:t>
      </w:r>
    </w:p>
    <w:p>
      <w:pPr>
        <w:pStyle w:val="BodyText"/>
      </w:pPr>
      <w:bookmarkStart w:id="627" w:name="eq-ABS-final"/>
      <m:oMathPara>
        <m:oMathParaPr>
          <m:jc m:val="center"/>
        </m:oMathParaPr>
        <m:oMath>
          <m:sSub>
            <m:e>
              <m:r>
                <m:t>A</m:t>
              </m:r>
            </m:e>
            <m:sub>
              <m:r>
                <m:t>B</m:t>
              </m:r>
              <m:r>
                <m:t>S</m:t>
              </m:r>
            </m:sub>
          </m:sSub>
          <m:r>
            <m:rPr>
              <m:sty m:val="p"/>
            </m:rPr>
            <m:t>=</m:t>
          </m:r>
          <m:f>
            <m:fPr>
              <m:type m:val="bar"/>
            </m:fPr>
            <m:num>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num>
            <m:den>
              <m:r>
                <m:t>i</m:t>
              </m:r>
              <m:d>
                <m:dPr>
                  <m:begChr m:val="("/>
                  <m:sepChr m:val=""/>
                  <m:endChr m:val=")"/>
                  <m:grow/>
                </m:dPr>
                <m:e>
                  <m:f>
                    <m:fPr>
                      <m:type m:val="bar"/>
                    </m:fPr>
                    <m:num>
                      <m:r>
                        <m:t>ω</m:t>
                      </m:r>
                    </m:num>
                    <m:den>
                      <m:sSub>
                        <m:e>
                          <m:r>
                            <m:t>ω</m:t>
                          </m:r>
                        </m:e>
                        <m:sub>
                          <m:r>
                            <m:t>0</m:t>
                          </m:r>
                        </m:sub>
                      </m:sSub>
                    </m:den>
                  </m:f>
                  <m:r>
                    <m:rPr>
                      <m:sty m:val="p"/>
                    </m:rPr>
                    <m:t>−</m:t>
                  </m:r>
                  <m:f>
                    <m:fPr>
                      <m:type m:val="bar"/>
                    </m:fPr>
                    <m:num>
                      <m:sSub>
                        <m:e>
                          <m:r>
                            <m:t>ω</m:t>
                          </m:r>
                        </m:e>
                        <m:sub>
                          <m:r>
                            <m:t>0</m:t>
                          </m:r>
                        </m:sub>
                      </m:sSub>
                    </m:num>
                    <m:den>
                      <m:r>
                        <m:t>ω</m:t>
                      </m:r>
                    </m:den>
                  </m:f>
                </m:e>
              </m:d>
              <m:r>
                <m:rPr>
                  <m:sty m:val="p"/>
                </m:rPr>
                <m:t>+</m:t>
              </m:r>
              <m:f>
                <m:fPr>
                  <m:type m:val="bar"/>
                </m:fPr>
                <m:num>
                  <m:r>
                    <m:t>1</m:t>
                  </m:r>
                </m:num>
                <m:den>
                  <m:r>
                    <m:t>Q</m:t>
                  </m:r>
                </m:den>
              </m:f>
            </m:den>
          </m:f>
          <m:r>
            <m:t>  </m:t>
          </m:r>
          <m:d>
            <m:dPr>
              <m:begChr m:val="("/>
              <m:sepChr m:val=""/>
              <m:endChr m:val=")"/>
              <m:grow/>
            </m:dPr>
            <m:e>
              <m:r>
                <m:t>10.47</m:t>
              </m:r>
            </m:e>
          </m:d>
        </m:oMath>
      </m:oMathPara>
      <w:bookmarkEnd w:id="627"/>
    </w:p>
    <w:p>
      <w:pPr>
        <w:pStyle w:val="FirstParagraph"/>
      </w:pPr>
      <w:r>
        <w:t xml:space="preserve">Damit sind die Übertragungsfunktionen für alle Filtertypen des</w:t>
      </w:r>
      <w:r>
        <w:t xml:space="preserve"> </w:t>
      </w:r>
      <w:r>
        <w:rPr>
          <w:i/>
          <w:iCs/>
        </w:rPr>
        <w:t xml:space="preserve">State Variable Filters</w:t>
      </w:r>
      <w:r>
        <w:t xml:space="preserve"> </w:t>
      </w:r>
      <w:r>
        <w:t xml:space="preserve">ermittelt.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9" name="Picture"/>
                  <a:graphic>
                    <a:graphicData uri="http://schemas.openxmlformats.org/drawingml/2006/picture">
                      <pic:pic>
                        <pic:nvPicPr>
                          <pic:cNvPr descr="C:\Users\leo\AppData\Local\Programs\Quarto\share\formats\docx\tip.png" id="630" name="Picture"/>
                          <pic:cNvPicPr>
                            <a:picLocks noChangeArrowheads="1" noChangeAspect="1"/>
                          </pic:cNvPicPr>
                        </pic:nvPicPr>
                        <pic:blipFill>
                          <a:blip r:embed="rId6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zur händischen Vereinfachung</w:t>
            </w:r>
          </w:p>
        </w:tc>
      </w:tr>
      <w:tr>
        <w:trPr>
          <w:cantSplit/>
        </w:trPr>
        <w:tc>
          <w:tcPr>
            <w:tcMar>
              <w:top w:w="108" w:type="dxa"/>
              <w:bottom w:w="108" w:type="dxa"/>
            </w:tcMar>
          </w:tcPr>
          <w:p>
            <w:pPr>
              <w:pStyle w:val="BodyText"/>
            </w:pPr>
            <w:pPr>
              <w:spacing w:before="16" w:after="16"/>
            </w:pPr>
            <w:r>
              <w:t xml:space="preserve">Die Gleichung für</w:t>
            </w:r>
            <w:r>
              <w:t xml:space="preserve"> </w:t>
            </w:r>
            <m:oMath>
              <m:sSub>
                <m:e>
                  <m:r>
                    <m:t>U</m:t>
                  </m:r>
                </m:e>
                <m:sub>
                  <m:r>
                    <m:t>H</m:t>
                  </m:r>
                  <m:r>
                    <m:t>P</m:t>
                  </m:r>
                </m:sub>
              </m:sSub>
            </m:oMath>
            <w:r>
              <w:t xml:space="preserve"> </w:t>
            </w:r>
            <w:r>
              <w:t xml:space="preserve">aus</w:t>
            </w:r>
            <w:r>
              <w:t xml:space="preserve"> </w:t>
            </w:r>
            <w:hyperlink w:anchor="eq-UHP-2">
              <w:r>
                <w:rPr>
                  <w:rStyle w:val="Hyperlink"/>
                </w:rPr>
                <w:t xml:space="preserve">Gleichung 10.26</w:t>
              </w:r>
            </w:hyperlink>
            <w:r>
              <w:t xml:space="preserve"> </w:t>
            </w:r>
            <w:r>
              <w:t xml:space="preserve">kann auf die Gleichung für die Bandsperre</w:t>
            </w:r>
            <w:r>
              <w:t xml:space="preserve"> </w:t>
            </w:r>
            <w:hyperlink w:anchor="eq-UBS-2">
              <w:r>
                <w:rPr>
                  <w:rStyle w:val="Hyperlink"/>
                </w:rPr>
                <w:t xml:space="preserve">Gleichung 10.43</w:t>
              </w:r>
            </w:hyperlink>
            <w:r>
              <w:t xml:space="preserve"> </w:t>
            </w:r>
            <w:r>
              <w:t xml:space="preserve">umgeformt werden. Damit lässt sich vie Umformen einsparen.</w:t>
            </w:r>
          </w:p>
          <w:p/>
        </w:tc>
      </w:tr>
    </w:tbl>
    <w:bookmarkEnd w:id="631"/>
    <w:bookmarkEnd w:id="632"/>
    <w:bookmarkEnd w:id="633"/>
    <w:bookmarkStart w:id="652" w:name="operationsverstärker"/>
    <w:p>
      <w:pPr>
        <w:pStyle w:val="Heading1"/>
      </w:pPr>
      <w:r>
        <w:t xml:space="preserve">11. Operationsverstärker</w:t>
      </w:r>
    </w:p>
    <w:bookmarkStart w:id="634" w:name="einführung"/>
    <w:p>
      <w:pPr>
        <w:pStyle w:val="Heading2"/>
      </w:pPr>
      <w:r>
        <w:t xml:space="preserve">11.1 Einführung</w:t>
      </w:r>
    </w:p>
    <w:bookmarkEnd w:id="634"/>
    <w:bookmarkStart w:id="651" w:name="beispiele"/>
    <w:p>
      <w:pPr>
        <w:pStyle w:val="Heading2"/>
      </w:pPr>
      <w:r>
        <w:t xml:space="preserve">11.2 Beispiele</w:t>
      </w:r>
    </w:p>
    <w:bookmarkStart w:id="650" w:name="refs"/>
    <w:bookmarkStart w:id="636" w:name="ref-BJT_Kennlinie"/>
    <w:p>
      <w:pPr>
        <w:pStyle w:val="Bibliography"/>
      </w:pPr>
      <w:r>
        <w:t xml:space="preserve">1.</w:t>
      </w:r>
      <w:r>
        <w:t xml:space="preserve"> </w:t>
      </w:r>
      <w:r>
        <w:t xml:space="preserve">	</w:t>
      </w:r>
      <w:r>
        <w:t xml:space="preserve">Biezl V Bipolartransistor Kennlinienfeld.</w:t>
      </w:r>
      <w:r>
        <w:t xml:space="preserve"> </w:t>
      </w:r>
      <w:hyperlink r:id="rId635">
        <w:r>
          <w:rPr>
            <w:rStyle w:val="Hyperlink"/>
          </w:rPr>
          <w:t xml:space="preserve">https://commons.wikimedia.org/w/index.php?curid=7329334</w:t>
        </w:r>
      </w:hyperlink>
      <w:r>
        <w:t xml:space="preserve">. Accessed 19 Nov 2023</w:t>
      </w:r>
    </w:p>
    <w:bookmarkEnd w:id="636"/>
    <w:bookmarkStart w:id="637" w:name="ref-boehmer17"/>
    <w:p>
      <w:pPr>
        <w:pStyle w:val="Bibliography"/>
      </w:pPr>
      <w:r>
        <w:t xml:space="preserve">2.</w:t>
      </w:r>
      <w:r>
        <w:t xml:space="preserve"> </w:t>
      </w:r>
      <w:r>
        <w:t xml:space="preserve">	</w:t>
      </w:r>
      <w:r>
        <w:t xml:space="preserve">Böhmer E, Ehrhardt D, Oberschelp W (2018) Elemente der angewandten Elektronik. Springer Verlag, Wiesbaden</w:t>
      </w:r>
    </w:p>
    <w:bookmarkEnd w:id="637"/>
    <w:bookmarkStart w:id="639" w:name="ref-DC-Motor_Market"/>
    <w:p>
      <w:pPr>
        <w:pStyle w:val="Bibliography"/>
      </w:pPr>
      <w:r>
        <w:t xml:space="preserve">3.</w:t>
      </w:r>
      <w:r>
        <w:t xml:space="preserve"> </w:t>
      </w:r>
      <w:r>
        <w:t xml:space="preserve">	</w:t>
      </w:r>
      <w:r>
        <w:t xml:space="preserve">Transparency Market Reserach Inc DC Motors Market.</w:t>
      </w:r>
      <w:r>
        <w:t xml:space="preserve"> </w:t>
      </w:r>
      <w:hyperlink r:id="rId638">
        <w:r>
          <w:rPr>
            <w:rStyle w:val="Hyperlink"/>
          </w:rPr>
          <w:t xml:space="preserve">https://www.transparencymarketresearch.com/dc-motors-market.html</w:t>
        </w:r>
      </w:hyperlink>
      <w:r>
        <w:t xml:space="preserve">. Accessed 13 Dez 2023</w:t>
      </w:r>
    </w:p>
    <w:bookmarkEnd w:id="639"/>
    <w:bookmarkStart w:id="641" w:name="ref-HBruecke"/>
    <w:p>
      <w:pPr>
        <w:pStyle w:val="Bibliography"/>
      </w:pPr>
      <w:r>
        <w:t xml:space="preserve">4.</w:t>
      </w:r>
      <w:r>
        <w:t xml:space="preserve"> </w:t>
      </w:r>
      <w:r>
        <w:t xml:space="preserve">	</w:t>
      </w:r>
      <w:r>
        <w:t xml:space="preserve">Biezl V Vierquadrantensteller steuert Gleichstrommotor.</w:t>
      </w:r>
      <w:r>
        <w:t xml:space="preserve"> </w:t>
      </w:r>
      <w:hyperlink r:id="rId640">
        <w:r>
          <w:rPr>
            <w:rStyle w:val="Hyperlink"/>
          </w:rPr>
          <w:t xml:space="preserve">https://commons.wikimedia.org/w/index.php?curid=4792919</w:t>
        </w:r>
      </w:hyperlink>
      <w:r>
        <w:t xml:space="preserve">. Accessed 13 Dez 2023</w:t>
      </w:r>
    </w:p>
    <w:bookmarkEnd w:id="641"/>
    <w:bookmarkStart w:id="643" w:name="ref-DriverTLE7182EM"/>
    <w:p>
      <w:pPr>
        <w:pStyle w:val="Bibliography"/>
      </w:pPr>
      <w:r>
        <w:t xml:space="preserve">5.</w:t>
      </w:r>
      <w:r>
        <w:t xml:space="preserve"> </w:t>
      </w:r>
      <w:r>
        <w:t xml:space="preserve">	</w:t>
      </w:r>
      <w:r>
        <w:t xml:space="preserve">Technologies I TLE7182EM H-Bridge and Dual Half Bridge Driver IC.</w:t>
      </w:r>
      <w:r>
        <w:t xml:space="preserve"> </w:t>
      </w:r>
      <w:hyperlink r:id="rId642">
        <w:r>
          <w:rPr>
            <w:rStyle w:val="Hyperlink"/>
          </w:rPr>
          <w:t xml:space="preserve">https://www.infineon.com/dgdl/Infineon-TLE7182EM-DS-v01_01-en.pdf?fileId=db3a30432f5008fe012f5442920c3996</w:t>
        </w:r>
      </w:hyperlink>
      <w:r>
        <w:t xml:space="preserve">. Accessed 1 Feb 2024</w:t>
      </w:r>
    </w:p>
    <w:bookmarkEnd w:id="643"/>
    <w:bookmarkStart w:id="645" w:name="ref-LogicDriverL99H02"/>
    <w:p>
      <w:pPr>
        <w:pStyle w:val="Bibliography"/>
      </w:pPr>
      <w:r>
        <w:t xml:space="preserve">6.</w:t>
      </w:r>
      <w:r>
        <w:t xml:space="preserve"> </w:t>
      </w:r>
      <w:r>
        <w:t xml:space="preserve">	</w:t>
      </w:r>
      <w:r>
        <w:t xml:space="preserve">Microelectronics S L99H02 Motor bridge driver.</w:t>
      </w:r>
      <w:r>
        <w:t xml:space="preserve"> </w:t>
      </w:r>
      <w:hyperlink r:id="rId644">
        <w:r>
          <w:rPr>
            <w:rStyle w:val="Hyperlink"/>
          </w:rPr>
          <w:t xml:space="preserve">https://www.st.com/en/automotive-analog-and-power/l99h02.html</w:t>
        </w:r>
      </w:hyperlink>
      <w:r>
        <w:t xml:space="preserve">. Accessed 1 Feb 2024</w:t>
      </w:r>
    </w:p>
    <w:bookmarkEnd w:id="645"/>
    <w:bookmarkStart w:id="647" w:name="ref-LogicDriverBridgeIFX9201SG"/>
    <w:p>
      <w:pPr>
        <w:pStyle w:val="Bibliography"/>
      </w:pPr>
      <w:r>
        <w:t xml:space="preserve">7.</w:t>
      </w:r>
      <w:r>
        <w:t xml:space="preserve"> </w:t>
      </w:r>
      <w:r>
        <w:t xml:space="preserve">	</w:t>
      </w:r>
      <w:r>
        <w:t xml:space="preserve">Technologies I IFX9201SG 6 A H-Bridge.</w:t>
      </w:r>
      <w:r>
        <w:t xml:space="preserve"> </w:t>
      </w:r>
      <w:hyperlink r:id="rId646">
        <w:r>
          <w:rPr>
            <w:rStyle w:val="Hyperlink"/>
          </w:rPr>
          <w:t xml:space="preserve">https://www.infineon.com/dgdl/Infineon-IFX9201SG-DS-v01_01-EN.pdf?fileId=5546d4624cb7f111014d2e8916795dea</w:t>
        </w:r>
      </w:hyperlink>
      <w:r>
        <w:t xml:space="preserve">. Accessed 1 Feb 2024</w:t>
      </w:r>
    </w:p>
    <w:bookmarkEnd w:id="647"/>
    <w:bookmarkStart w:id="649" w:name="ref-LogicDriverBridgeL298"/>
    <w:p>
      <w:pPr>
        <w:pStyle w:val="Bibliography"/>
      </w:pPr>
      <w:r>
        <w:t xml:space="preserve">8.</w:t>
      </w:r>
      <w:r>
        <w:t xml:space="preserve"> </w:t>
      </w:r>
      <w:r>
        <w:t xml:space="preserve">	</w:t>
      </w:r>
      <w:r>
        <w:t xml:space="preserve">Microelectronics S L298 Dual Full Bridge Driver.</w:t>
      </w:r>
      <w:r>
        <w:t xml:space="preserve"> </w:t>
      </w:r>
      <w:hyperlink r:id="rId648">
        <w:r>
          <w:rPr>
            <w:rStyle w:val="Hyperlink"/>
          </w:rPr>
          <w:t xml:space="preserve">https://www.st.com/resource/en/datasheet/l298.pdf</w:t>
        </w:r>
      </w:hyperlink>
      <w:r>
        <w:t xml:space="preserve">. Accessed 1 Feb 2024</w:t>
      </w:r>
    </w:p>
    <w:bookmarkEnd w:id="649"/>
    <w:bookmarkEnd w:id="650"/>
    <w:bookmarkEnd w:id="651"/>
    <w:bookmarkEnd w:id="6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628" Target="media/rId628.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105" Target="media/rId105.png" /><Relationship Type="http://schemas.openxmlformats.org/officeDocument/2006/relationships/image" Id="rId131" Target="media/rId131.png" /><Relationship Type="http://schemas.openxmlformats.org/officeDocument/2006/relationships/image" Id="rId155" Target="media/rId155.png" /><Relationship Type="http://schemas.openxmlformats.org/officeDocument/2006/relationships/image" Id="rId191" Target="media/rId191.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8" Target="media/rId218.png" /><Relationship Type="http://schemas.openxmlformats.org/officeDocument/2006/relationships/image" Id="rId36" Target="media/rId36.svg" /><Relationship Type="http://schemas.openxmlformats.org/officeDocument/2006/relationships/image" Id="rId185" Target="media/rId185.png" /><Relationship Type="http://schemas.openxmlformats.org/officeDocument/2006/relationships/image" Id="rId541" Target="media/rId541.png" /><Relationship Type="http://schemas.openxmlformats.org/officeDocument/2006/relationships/image" Id="rId256" Target="media/rId256.png" /><Relationship Type="http://schemas.openxmlformats.org/officeDocument/2006/relationships/image" Id="rId260" Target="media/rId260.svg" /><Relationship Type="http://schemas.openxmlformats.org/officeDocument/2006/relationships/image" Id="rId265" Target="media/rId265.png" /><Relationship Type="http://schemas.openxmlformats.org/officeDocument/2006/relationships/image" Id="rId269" Target="media/rId269.svg" /><Relationship Type="http://schemas.openxmlformats.org/officeDocument/2006/relationships/image" Id="rId278" Target="media/rId278.svg" /><Relationship Type="http://schemas.openxmlformats.org/officeDocument/2006/relationships/image" Id="rId274" Target="media/rId274.png" /><Relationship Type="http://schemas.openxmlformats.org/officeDocument/2006/relationships/image" Id="rId282" Target="media/rId282.sv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4" Target="media/rId324.png" /><Relationship Type="http://schemas.openxmlformats.org/officeDocument/2006/relationships/image" Id="rId289" Target="media/rId289.png" /><Relationship Type="http://schemas.openxmlformats.org/officeDocument/2006/relationships/image" Id="rId330" Target="media/rId330.png" /><Relationship Type="http://schemas.openxmlformats.org/officeDocument/2006/relationships/image" Id="rId334" Target="media/rId334.svg" /><Relationship Type="http://schemas.openxmlformats.org/officeDocument/2006/relationships/image" Id="rId355" Target="media/rId355.png" /><Relationship Type="http://schemas.openxmlformats.org/officeDocument/2006/relationships/image" Id="rId351" Target="media/rId351.png" /><Relationship Type="http://schemas.openxmlformats.org/officeDocument/2006/relationships/image" Id="rId342" Target="media/rId342.png" /><Relationship Type="http://schemas.openxmlformats.org/officeDocument/2006/relationships/image" Id="rId346" Target="media/rId346.svg" /><Relationship Type="http://schemas.openxmlformats.org/officeDocument/2006/relationships/image" Id="rId359" Target="media/rId359.png" /><Relationship Type="http://schemas.openxmlformats.org/officeDocument/2006/relationships/image" Id="rId363" Target="media/rId363.svg" /><Relationship Type="http://schemas.openxmlformats.org/officeDocument/2006/relationships/image" Id="rId368" Target="media/rId368.png" /><Relationship Type="http://schemas.openxmlformats.org/officeDocument/2006/relationships/image" Id="rId252" Target="media/rId252.png" /><Relationship Type="http://schemas.openxmlformats.org/officeDocument/2006/relationships/image" Id="rId436" Target="media/rId436.png" /><Relationship Type="http://schemas.openxmlformats.org/officeDocument/2006/relationships/image" Id="rId415" Target="media/rId415.png" /><Relationship Type="http://schemas.openxmlformats.org/officeDocument/2006/relationships/image" Id="rId384" Target="media/rId384.png" /><Relationship Type="http://schemas.openxmlformats.org/officeDocument/2006/relationships/image" Id="rId398" Target="media/rId398.png" /><Relationship Type="http://schemas.openxmlformats.org/officeDocument/2006/relationships/image" Id="rId388" Target="media/rId388.png" /><Relationship Type="http://schemas.openxmlformats.org/officeDocument/2006/relationships/image" Id="rId393" Target="media/rId393.png" /><Relationship Type="http://schemas.openxmlformats.org/officeDocument/2006/relationships/image" Id="rId421" Target="media/rId421.png" /><Relationship Type="http://schemas.openxmlformats.org/officeDocument/2006/relationships/image" Id="rId432" Target="media/rId432.png" /><Relationship Type="http://schemas.openxmlformats.org/officeDocument/2006/relationships/image" Id="rId428" Target="media/rId428.png" /><Relationship Type="http://schemas.openxmlformats.org/officeDocument/2006/relationships/image" Id="rId380" Target="media/rId380.png" /><Relationship Type="http://schemas.openxmlformats.org/officeDocument/2006/relationships/image" Id="rId464" Target="media/rId464.png" /><Relationship Type="http://schemas.openxmlformats.org/officeDocument/2006/relationships/image" Id="rId499" Target="media/rId499.png" /><Relationship Type="http://schemas.openxmlformats.org/officeDocument/2006/relationships/image" Id="rId489" Target="media/rId489.png" /><Relationship Type="http://schemas.openxmlformats.org/officeDocument/2006/relationships/image" Id="rId445" Target="media/rId445.png" /><Relationship Type="http://schemas.openxmlformats.org/officeDocument/2006/relationships/image" Id="rId474" Target="media/rId474.png" /><Relationship Type="http://schemas.openxmlformats.org/officeDocument/2006/relationships/image" Id="rId522" Target="media/rId522.png" /><Relationship Type="http://schemas.openxmlformats.org/officeDocument/2006/relationships/image" Id="rId513" Target="media/rId513.png" /><Relationship Type="http://schemas.openxmlformats.org/officeDocument/2006/relationships/image" Id="rId507" Target="media/rId507.png" /><Relationship Type="http://schemas.openxmlformats.org/officeDocument/2006/relationships/image" Id="rId503" Target="media/rId503.png" /><Relationship Type="http://schemas.openxmlformats.org/officeDocument/2006/relationships/image" Id="rId493" Target="media/rId493.png" /><Relationship Type="http://schemas.openxmlformats.org/officeDocument/2006/relationships/image" Id="rId453" Target="media/rId453.png" /><Relationship Type="http://schemas.openxmlformats.org/officeDocument/2006/relationships/image" Id="rId517" Target="media/rId517.png" /><Relationship Type="http://schemas.openxmlformats.org/officeDocument/2006/relationships/image" Id="rId618" Target="media/rId618.png" /><Relationship Type="http://schemas.openxmlformats.org/officeDocument/2006/relationships/image" Id="rId565" Target="media/rId565.png" /><Relationship Type="http://schemas.openxmlformats.org/officeDocument/2006/relationships/image" Id="rId594" Target="media/rId594.png" /><Relationship Type="http://schemas.openxmlformats.org/officeDocument/2006/relationships/image" Id="rId612" Target="media/rId612.png" /><Relationship Type="http://schemas.openxmlformats.org/officeDocument/2006/relationships/image" Id="rId557" Target="media/rId557.png" /><Relationship Type="http://schemas.openxmlformats.org/officeDocument/2006/relationships/image" Id="rId233" Target="media/rId233.svg" /><Relationship Type="http://schemas.openxmlformats.org/officeDocument/2006/relationships/image" Id="rId225" Target="media/rId225.svg" /><Relationship Type="http://schemas.openxmlformats.org/officeDocument/2006/relationships/hyperlink" Id="rId640" Target="https://commons.wikimedia.org/w/index.php?curid=4792919" TargetMode="External" /><Relationship Type="http://schemas.openxmlformats.org/officeDocument/2006/relationships/hyperlink" Id="rId635" Target="https://commons.wikimedia.org/w/index.php?curid=7329334" TargetMode="External" /><Relationship Type="http://schemas.openxmlformats.org/officeDocument/2006/relationships/hyperlink" Id="rId450" Target="https://de.wikipedia.org/wiki/Laplace-Transformation" TargetMode="External" /><Relationship Type="http://schemas.openxmlformats.org/officeDocument/2006/relationships/hyperlink" Id="rId449" Target="https://de.wikipedia.org/wiki/Nomenklatur" TargetMode="External" /><Relationship Type="http://schemas.openxmlformats.org/officeDocument/2006/relationships/hyperlink" Id="rId73" Target="https://docs.sympy.org/latest/guides/solving/solve-matrix-equation.html" TargetMode="External" /><Relationship Type="http://schemas.openxmlformats.org/officeDocument/2006/relationships/hyperlink" Id="rId378"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536" Target="https://ocw.mit.edu/courses/6-622-power-electronics-spring-2023/" TargetMode="External" /><Relationship Type="http://schemas.openxmlformats.org/officeDocument/2006/relationships/hyperlink" Id="rId443" Target="https://resources.altium.com/p/everything-you-need-know-about-oscillators" TargetMode="External" /><Relationship Type="http://schemas.openxmlformats.org/officeDocument/2006/relationships/hyperlink" Id="rId379" Target="https://www.altium.com/documentation/altium-designer/multi-sheet-multi-channel-design?version=22" TargetMode="External" /><Relationship Type="http://schemas.openxmlformats.org/officeDocument/2006/relationships/hyperlink" Id="rId72" Target="https://www.geogebra.org/m/mwbyyfpn" TargetMode="External" /><Relationship Type="http://schemas.openxmlformats.org/officeDocument/2006/relationships/hyperlink" Id="rId646" Target="https://www.infineon.com/dgdl/Infineon-IFX9201SG-DS-v01_01-EN.pdf?fileId=5546d4624cb7f111014d2e8916795dea" TargetMode="External" /><Relationship Type="http://schemas.openxmlformats.org/officeDocument/2006/relationships/hyperlink" Id="rId642" Target="https://www.infineon.com/dgdl/Infineon-TLE7182EM-DS-v01_01-en.pdf?fileId=db3a30432f5008fe012f5442920c3996" TargetMode="External" /><Relationship Type="http://schemas.openxmlformats.org/officeDocument/2006/relationships/hyperlink" Id="rId644" Target="https://www.st.com/en/automotive-analog-and-power/l99h02.html" TargetMode="External" /><Relationship Type="http://schemas.openxmlformats.org/officeDocument/2006/relationships/hyperlink" Id="rId648" Target="https://www.st.com/resource/en/datasheet/l298.pdf" TargetMode="External" /><Relationship Type="http://schemas.openxmlformats.org/officeDocument/2006/relationships/hyperlink" Id="rId638" Target="https://www.transparencymarketresearch.com/dc-motors-market.html" TargetMode="External" /></Relationships>
</file>

<file path=word/_rels/footnotes.xml.rels><?xml version="1.0" encoding="UTF-8"?><Relationships xmlns="http://schemas.openxmlformats.org/package/2006/relationships"><Relationship Type="http://schemas.openxmlformats.org/officeDocument/2006/relationships/hyperlink" Id="rId640" Target="https://commons.wikimedia.org/w/index.php?curid=4792919" TargetMode="External" /><Relationship Type="http://schemas.openxmlformats.org/officeDocument/2006/relationships/hyperlink" Id="rId635" Target="https://commons.wikimedia.org/w/index.php?curid=7329334" TargetMode="External" /><Relationship Type="http://schemas.openxmlformats.org/officeDocument/2006/relationships/hyperlink" Id="rId450" Target="https://de.wikipedia.org/wiki/Laplace-Transformation" TargetMode="External" /><Relationship Type="http://schemas.openxmlformats.org/officeDocument/2006/relationships/hyperlink" Id="rId449" Target="https://de.wikipedia.org/wiki/Nomenklatur" TargetMode="External" /><Relationship Type="http://schemas.openxmlformats.org/officeDocument/2006/relationships/hyperlink" Id="rId73" Target="https://docs.sympy.org/latest/guides/solving/solve-matrix-equation.html" TargetMode="External" /><Relationship Type="http://schemas.openxmlformats.org/officeDocument/2006/relationships/hyperlink" Id="rId378" Target="https://htlanichstrasse.sharepoint.com/:v:/s/HWE_G1_GoetL_4CHEL_2324/EZasQb_YxYJFhKNIHozMHHEBL6wJfvGr8gDUHmqqvegymg?e=bt8iiY&amp;nav=eyJyZWZlcnJhbEluZm8iOnsicmVmZXJyYWxBcHAiOiJTdHJlYW1XZWJBcHAiLCJyZWZlcnJhbFZpZXciOiJTaGFyZURpYWxvZy1MaW5rIiwicmVmZXJyYWxBcHBQbGF0Zm9ybSI6IldlYiIsInJlZmVycmFsTW9kZSI6InZpZXcifX0%3D" TargetMode="External" /><Relationship Type="http://schemas.openxmlformats.org/officeDocument/2006/relationships/hyperlink" Id="rId536" Target="https://ocw.mit.edu/courses/6-622-power-electronics-spring-2023/" TargetMode="External" /><Relationship Type="http://schemas.openxmlformats.org/officeDocument/2006/relationships/hyperlink" Id="rId443" Target="https://resources.altium.com/p/everything-you-need-know-about-oscillators" TargetMode="External" /><Relationship Type="http://schemas.openxmlformats.org/officeDocument/2006/relationships/hyperlink" Id="rId379" Target="https://www.altium.com/documentation/altium-designer/multi-sheet-multi-channel-design?version=22" TargetMode="External" /><Relationship Type="http://schemas.openxmlformats.org/officeDocument/2006/relationships/hyperlink" Id="rId72" Target="https://www.geogebra.org/m/mwbyyfpn" TargetMode="External" /><Relationship Type="http://schemas.openxmlformats.org/officeDocument/2006/relationships/hyperlink" Id="rId646" Target="https://www.infineon.com/dgdl/Infineon-IFX9201SG-DS-v01_01-EN.pdf?fileId=5546d4624cb7f111014d2e8916795dea" TargetMode="External" /><Relationship Type="http://schemas.openxmlformats.org/officeDocument/2006/relationships/hyperlink" Id="rId642" Target="https://www.infineon.com/dgdl/Infineon-TLE7182EM-DS-v01_01-en.pdf?fileId=db3a30432f5008fe012f5442920c3996" TargetMode="External" /><Relationship Type="http://schemas.openxmlformats.org/officeDocument/2006/relationships/hyperlink" Id="rId644" Target="https://www.st.com/en/automotive-analog-and-power/l99h02.html" TargetMode="External" /><Relationship Type="http://schemas.openxmlformats.org/officeDocument/2006/relationships/hyperlink" Id="rId648" Target="https://www.st.com/resource/en/datasheet/l298.pdf" TargetMode="External" /><Relationship Type="http://schemas.openxmlformats.org/officeDocument/2006/relationships/hyperlink" Id="rId638" Target="https://www.transparencymarketresearch.com/dc-motors-marke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HWE-Skript</dc:title>
  <dc:creator>Leopold Götsch</dc:creator>
  <dc:language>de</dc:language>
  <cp:keywords/>
  <dcterms:created xsi:type="dcterms:W3CDTF">2026-05-28T20:19:15Z</dcterms:created>
  <dcterms:modified xsi:type="dcterms:W3CDTF">2026-05-28T20:19:15Z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diabetologia.csl</vt:lpwstr>
  </property>
  <property fmtid="{D5CDD505-2E9C-101B-9397-08002B2CF9AE}" pid="9" name="date">
    <vt:lpwstr>2026-05-28</vt:lpwstr>
  </property>
  <property fmtid="{D5CDD505-2E9C-101B-9397-08002B2CF9AE}" pid="10" name="download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cense">
    <vt:lpwstr/>
  </property>
  <property fmtid="{D5CDD505-2E9C-101B-9397-08002B2CF9AE}" pid="16" name="sidebar">
    <vt:lpwstr/>
  </property>
  <property fmtid="{D5CDD505-2E9C-101B-9397-08002B2CF9AE}" pid="17" name="tbl-cap-location">
    <vt:lpwstr>bottom</vt:lpwstr>
  </property>
  <property fmtid="{D5CDD505-2E9C-101B-9397-08002B2CF9AE}" pid="18" name="template-partials">
    <vt:lpwstr/>
  </property>
  <property fmtid="{D5CDD505-2E9C-101B-9397-08002B2CF9AE}" pid="19" name="toc-title">
    <vt:lpwstr>Inhaltsverzeichnis</vt:lpwstr>
  </property>
</Properties>
</file>