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3.png" ContentType="image/png"/>
  <Override PartName="/word/media/rId37.png" ContentType="image/png"/>
  <Override PartName="/word/media/rId24.png" ContentType="image/png"/>
  <Override PartName="/word/media/rId29.png" ContentType="image/png"/>
  <Override PartName="/word/media/rId64.png" ContentType="image/png"/>
  <Override PartName="/word/media/rId7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43" w:name="messung-der-zeit-frequenz-und-periode"/>
    <w:p>
      <w:pPr>
        <w:pStyle w:val="Heading1"/>
      </w:pPr>
      <w:r>
        <w:t xml:space="preserve">1. Messung der Zeit, Frequenz und Periode</w:t>
      </w:r>
    </w:p>
    <w:bookmarkStart w:id="23" w:name="warum-die-frequenz-messen"/>
    <w:p>
      <w:pPr>
        <w:pStyle w:val="Heading2"/>
      </w:pPr>
      <w:r>
        <w:t xml:space="preserve">1.1 Warum die Frequenz messen</w:t>
      </w:r>
    </w:p>
    <w:p>
      <w:pPr>
        <w:pStyle w:val="FirstParagraph"/>
      </w:pPr>
      <w:r>
        <w:t xml:space="preserve">Es gibt primäre Gründe die Frequenz zu messen wie zum Beipiel in der Frequenztechnik. Dort will man sicherstellen, dass die geqünschte Frequenz auch tatsächlich eingestellt ist. So soll ein WLAN Signal im</w:t>
      </w:r>
      <w:r>
        <w:t xml:space="preserve"> </w:t>
      </w:r>
      <m:oMath>
        <m:r>
          <m:t>2</m:t>
        </m:r>
        <m:r>
          <m:rPr>
            <m:sty m:val="p"/>
          </m:rPr>
          <m:t>,</m:t>
        </m:r>
        <m:r>
          <m:t>4</m:t>
        </m:r>
        <m:r>
          <m:t> </m:t>
        </m:r>
        <m:r>
          <m:rPr>
            <m:sty m:val="p"/>
          </m:rPr>
          <m:t>G</m:t>
        </m:r>
        <m:r>
          <m:rPr>
            <m:sty m:val="p"/>
          </m:rPr>
          <m:t>H</m:t>
        </m:r>
        <m:r>
          <m:rPr>
            <m:sty m:val="p"/>
          </m:rPr>
          <m:t>z</m:t>
        </m:r>
      </m:oMath>
      <w:r>
        <w:t xml:space="preserve"> </w:t>
      </w:r>
      <w:r>
        <w:t xml:space="preserve">Bereich auf Kanal 1 zwischen</w:t>
      </w:r>
      <w:r>
        <w:t xml:space="preserve"> </w:t>
      </w:r>
      <m:oMath>
        <m:r>
          <m:t>2399</m:t>
        </m:r>
        <m:r>
          <m:rPr>
            <m:sty m:val="p"/>
          </m:rPr>
          <m:t>,</m:t>
        </m:r>
        <m:r>
          <m:t>5</m:t>
        </m:r>
        <m:r>
          <m:t> </m:t>
        </m:r>
        <m:r>
          <m:rPr>
            <m:sty m:val="p"/>
          </m:rPr>
          <m:t>M</m:t>
        </m:r>
        <m:r>
          <m:rPr>
            <m:sty m:val="p"/>
          </m:rPr>
          <m:t>H</m:t>
        </m:r>
        <m:r>
          <m:rPr>
            <m:sty m:val="p"/>
          </m:rPr>
          <m:t>z</m:t>
        </m:r>
      </m:oMath>
      <w:r>
        <w:t xml:space="preserve"> </w:t>
      </w:r>
      <w:r>
        <w:t xml:space="preserve">und</w:t>
      </w:r>
      <w:r>
        <w:t xml:space="preserve"> </w:t>
      </w:r>
      <m:oMath>
        <m:r>
          <m:t>2424</m:t>
        </m:r>
        <m:r>
          <m:rPr>
            <m:sty m:val="p"/>
          </m:rPr>
          <m:t>,</m:t>
        </m:r>
        <m:r>
          <m:t>5</m:t>
        </m:r>
        <m:r>
          <m:t> </m:t>
        </m:r>
        <m:r>
          <m:rPr>
            <m:sty m:val="p"/>
          </m:rPr>
          <m:t>M</m:t>
        </m:r>
        <m:r>
          <m:rPr>
            <m:sty m:val="p"/>
          </m:rPr>
          <m:t>H</m:t>
        </m:r>
        <m:r>
          <m:rPr>
            <m:sty m:val="p"/>
          </m:rPr>
          <m:t>z</m:t>
        </m:r>
      </m:oMath>
      <w:r>
        <w:t xml:space="preserve"> </w:t>
      </w:r>
      <w:r>
        <w:t xml:space="preserve">funken. Dies muss Messtechnisch sicherhgestellt werden.</w:t>
      </w:r>
      <w:r>
        <w:br/>
      </w:r>
      <w:r>
        <w:t xml:space="preserve">Da sich Frequenzen aber hervorragend digitalisieren lassen sind Frequenzen auch sehr beliebt als Messignale anderer physikalischer Größen. Zum Beispiel lässt sich die Geschwindigkeit als Frequenz übertragen, wenn bekannt ist, dass jede Periode einem definierten Weg entspicht.</w:t>
      </w:r>
    </w:p>
    <w:p>
      <w:pPr>
        <w:pStyle w:val="BodyText"/>
      </w:pPr>
      <m:oMathPara>
        <m:oMathParaPr>
          <m:jc m:val="center"/>
        </m:oMathParaPr>
        <m:oMath>
          <m:r>
            <m:t>G</m:t>
          </m:r>
          <m:r>
            <m:t>e</m:t>
          </m:r>
          <m:r>
            <m:t>s</m:t>
          </m:r>
          <m:r>
            <m:t>c</m:t>
          </m:r>
          <m:r>
            <m:t>h</m:t>
          </m:r>
          <m:r>
            <m:t>w</m:t>
          </m:r>
          <m:r>
            <m:t>i</m:t>
          </m:r>
          <m:r>
            <m:t>n</m:t>
          </m:r>
          <m:r>
            <m:t>d</m:t>
          </m:r>
          <m:r>
            <m:t>i</m:t>
          </m:r>
          <m:r>
            <m:t>g</m:t>
          </m:r>
          <m:r>
            <m:t>k</m:t>
          </m:r>
          <m:r>
            <m:t>e</m:t>
          </m:r>
          <m:r>
            <m:t>i</m:t>
          </m:r>
          <m:r>
            <m:t>t</m:t>
          </m:r>
          <m:r>
            <m:rPr>
              <m:sty m:val="p"/>
            </m:rPr>
            <m:t>=</m:t>
          </m:r>
          <m:f>
            <m:fPr>
              <m:type m:val="bar"/>
            </m:fPr>
            <m:num>
              <m:r>
                <m:t>W</m:t>
              </m:r>
              <m:r>
                <m:t>e</m:t>
              </m:r>
              <m:r>
                <m:t>g</m:t>
              </m:r>
              <m:r>
                <m:t> </m:t>
              </m:r>
              <m:r>
                <m:t>p</m:t>
              </m:r>
              <m:r>
                <m:t>r</m:t>
              </m:r>
              <m:r>
                <m:t>o</m:t>
              </m:r>
              <m:r>
                <m:t> </m:t>
              </m:r>
              <m:r>
                <m:t>P</m:t>
              </m:r>
              <m:r>
                <m:t>e</m:t>
              </m:r>
              <m:r>
                <m:t>r</m:t>
              </m:r>
              <m:r>
                <m:t>i</m:t>
              </m:r>
              <m:r>
                <m:t>o</m:t>
              </m:r>
              <m:r>
                <m:t>d</m:t>
              </m:r>
              <m:r>
                <m:t>e</m:t>
              </m:r>
            </m:num>
            <m:den>
              <m:r>
                <m:t>P</m:t>
              </m:r>
              <m:r>
                <m:t>e</m:t>
              </m:r>
              <m:r>
                <m:t>r</m:t>
              </m:r>
              <m:r>
                <m:t>i</m:t>
              </m:r>
              <m:r>
                <m:t>o</m:t>
              </m:r>
              <m:r>
                <m:t>d</m:t>
              </m:r>
              <m:r>
                <m:t>e</m:t>
              </m:r>
              <m:r>
                <m:t>n</m:t>
              </m:r>
              <m:r>
                <m:t>d</m:t>
              </m:r>
              <m:r>
                <m:t>a</m:t>
              </m:r>
              <m:r>
                <m:t>u</m:t>
              </m:r>
              <m:r>
                <m:t>e</m:t>
              </m:r>
              <m:r>
                <m:t>r</m:t>
              </m:r>
            </m:den>
          </m:f>
          <m:r>
            <m:rPr>
              <m:sty m:val="p"/>
            </m:rPr>
            <m:t>=</m:t>
          </m:r>
          <m:r>
            <m:t>W</m:t>
          </m:r>
          <m:r>
            <m:t>e</m:t>
          </m:r>
          <m:r>
            <m:t>g</m:t>
          </m:r>
          <m:r>
            <m:t> </m:t>
          </m:r>
          <m:r>
            <m:t>p</m:t>
          </m:r>
          <m:r>
            <m:t>r</m:t>
          </m:r>
          <m:r>
            <m:t>o</m:t>
          </m:r>
          <m:r>
            <m:t> </m:t>
          </m:r>
          <m:r>
            <m:t>P</m:t>
          </m:r>
          <m:r>
            <m:t>e</m:t>
          </m:r>
          <m:r>
            <m:t>r</m:t>
          </m:r>
          <m:r>
            <m:t>i</m:t>
          </m:r>
          <m:r>
            <m:t>o</m:t>
          </m:r>
          <m:r>
            <m:t>d</m:t>
          </m:r>
          <m:r>
            <m:t>e</m:t>
          </m:r>
          <m:r>
            <m:rPr>
              <m:sty m:val="p"/>
            </m:rPr>
            <m:t>⋅</m:t>
          </m:r>
          <m:r>
            <m:t>F</m:t>
          </m:r>
          <m:r>
            <m:t>r</m:t>
          </m:r>
          <m:r>
            <m:t>e</m:t>
          </m:r>
          <m:r>
            <m:t>q</m:t>
          </m:r>
          <m:r>
            <m:t>u</m:t>
          </m:r>
          <m:r>
            <m:t>e</m:t>
          </m:r>
          <m:r>
            <m:t>n</m:t>
          </m:r>
          <m:r>
            <m:t>z</m:t>
          </m:r>
        </m:oMath>
      </m:oMathPara>
    </w:p>
    <w:p>
      <w:pPr>
        <w:pStyle w:val="FirstParagraph"/>
      </w:pPr>
      <w:r>
        <w:br/>
      </w:r>
      <w:r>
        <w:t xml:space="preserve">Noch einfacher ist es die Durchflussmenge mittels Frequenz zu übertragen. Dazu muss aus dem Datenblatt gelesen werden wie viel Volumen einer Periode entspricht.</w:t>
      </w:r>
    </w:p>
    <w:p>
      <w:pPr>
        <w:pStyle w:val="BodyText"/>
      </w:pPr>
      <m:oMathPara>
        <m:oMathParaPr>
          <m:jc m:val="center"/>
        </m:oMathParaPr>
        <m:oMath>
          <m:r>
            <m:t>D</m:t>
          </m:r>
          <m:r>
            <m:t>u</m:t>
          </m:r>
          <m:r>
            <m:t>r</m:t>
          </m:r>
          <m:r>
            <m:t>c</m:t>
          </m:r>
          <m:r>
            <m:t>h</m:t>
          </m:r>
          <m:r>
            <m:t>l</m:t>
          </m:r>
          <m:r>
            <m:t>u</m:t>
          </m:r>
          <m:r>
            <m:t>s</m:t>
          </m:r>
          <m:r>
            <m:t>s</m:t>
          </m:r>
          <m:r>
            <m:t>m</m:t>
          </m:r>
          <m:r>
            <m:t>e</m:t>
          </m:r>
          <m:r>
            <m:t>n</m:t>
          </m:r>
          <m:r>
            <m:t>g</m:t>
          </m:r>
          <m:r>
            <m:t>e</m:t>
          </m:r>
          <m:r>
            <m:rPr>
              <m:sty m:val="p"/>
            </m:rPr>
            <m:t>=</m:t>
          </m:r>
          <m:r>
            <m:t>A</m:t>
          </m:r>
          <m:r>
            <m:t>n</m:t>
          </m:r>
          <m:r>
            <m:t>z</m:t>
          </m:r>
          <m:r>
            <m:t>a</m:t>
          </m:r>
          <m:r>
            <m:t>h</m:t>
          </m:r>
          <m:r>
            <m:t>l</m:t>
          </m:r>
          <m:r>
            <m:t> </m:t>
          </m:r>
          <m:r>
            <m:t>d</m:t>
          </m:r>
          <m:r>
            <m:t>e</m:t>
          </m:r>
          <m:r>
            <m:t>r</m:t>
          </m:r>
          <m:r>
            <m:t>P</m:t>
          </m:r>
          <m:r>
            <m:t>e</m:t>
          </m:r>
          <m:r>
            <m:t>r</m:t>
          </m:r>
          <m:r>
            <m:t>i</m:t>
          </m:r>
          <m:r>
            <m:t>o</m:t>
          </m:r>
          <m:r>
            <m:t>d</m:t>
          </m:r>
          <m:r>
            <m:t>e</m:t>
          </m:r>
          <m:r>
            <m:t>n</m:t>
          </m:r>
          <m:r>
            <m:t> </m:t>
          </m:r>
          <m:r>
            <m:rPr>
              <m:sty m:val="p"/>
            </m:rPr>
            <m:t>⋅</m:t>
          </m:r>
          <m:r>
            <m:t>V</m:t>
          </m:r>
          <m:r>
            <m:t>o</m:t>
          </m:r>
          <m:r>
            <m:t>l</m:t>
          </m:r>
          <m:r>
            <m:t>u</m:t>
          </m:r>
          <m:r>
            <m:t>m</m:t>
          </m:r>
          <m:r>
            <m:t>e</m:t>
          </m:r>
          <m:r>
            <m:t>n</m:t>
          </m:r>
          <m:r>
            <m:t> </m:t>
          </m:r>
          <m:r>
            <m:t>p</m:t>
          </m:r>
          <m:r>
            <m:t>r</m:t>
          </m:r>
          <m:r>
            <m:t>o</m:t>
          </m:r>
          <m:r>
            <m:t> </m:t>
          </m:r>
          <m:r>
            <m:t>P</m:t>
          </m:r>
          <m:r>
            <m:t>e</m:t>
          </m:r>
          <m:r>
            <m:t>r</m:t>
          </m:r>
          <m:r>
            <m:t>i</m:t>
          </m:r>
          <m:r>
            <m:t>o</m:t>
          </m:r>
          <m:r>
            <m:t>d</m:t>
          </m:r>
          <m:r>
            <m:t>e</m:t>
          </m:r>
        </m:oMath>
      </m:oMathPara>
    </w:p>
    <w:bookmarkEnd w:id="23"/>
    <w:bookmarkStart w:id="28" w:name="periodische-signale"/>
    <w:p>
      <w:pPr>
        <w:pStyle w:val="Heading2"/>
      </w:pPr>
      <w:r>
        <w:t xml:space="preserve">1.2 Periodische Signale</w:t>
      </w:r>
    </w:p>
    <w:p>
      <w:pPr>
        <w:pStyle w:val="FirstParagraph"/>
      </w:pPr>
      <w:r>
        <w:t xml:space="preserve">Bevor mit der eigentlichen Messung begonnen wird soll hier noch einmal auf die Grundlagen eingegangen werden. Man spricht von einem periodischen Signal wenn es sich nach einer bestimmten Zeitdauer, der Periodendauer, wiederholt. Ein Sinussignal ist ein Beispiel dafür.</w:t>
      </w:r>
    </w:p>
    <w:tbl>
      <w:tblPr>
        <w:tblStyle w:val="Table"/>
        <w:tblW w:type="pct" w:w="5000"/>
        <w:tblLook w:firstRow="0" w:lastRow="0" w:firstColumn="0" w:lastColumn="0" w:noHBand="0" w:noVBand="0" w:val="0000"/>
      </w:tblPr>
      <w:tblGrid>
        <w:gridCol w:w="7920"/>
      </w:tblGrid>
      <w:tr>
        <w:tc>
          <w:tcPr/>
          <w:bookmarkStart w:id="27" w:name="fig-sinus"/>
          <w:p>
            <w:pPr>
              <w:pStyle w:val="Figure"/>
              <w:jc w:val="center"/>
            </w:pPr>
            <w:r>
              <w:drawing>
                <wp:inline>
                  <wp:extent cx="5080000" cy="3327400"/>
                  <wp:effectExtent b="0" l="0" r="0" t="0"/>
                  <wp:docPr descr="" title="" id="25" name="Picture"/>
                  <a:graphic>
                    <a:graphicData uri="http://schemas.openxmlformats.org/drawingml/2006/picture">
                      <pic:pic>
                        <pic:nvPicPr>
                          <pic:cNvPr descr="Messtechnik/Frequenz_und_Periode_files/figure-docx/fig-sinus-output-1.png" id="26" name="Picture"/>
                          <pic:cNvPicPr>
                            <a:picLocks noChangeArrowheads="1" noChangeAspect="1"/>
                          </pic:cNvPicPr>
                        </pic:nvPicPr>
                        <pic:blipFill>
                          <a:blip r:embed="rId24"/>
                          <a:stretch>
                            <a:fillRect/>
                          </a:stretch>
                        </pic:blipFill>
                        <pic:spPr bwMode="auto">
                          <a:xfrm>
                            <a:off x="0" y="0"/>
                            <a:ext cx="5080000" cy="3327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Sinussignal mit drei Perioden</w:t>
            </w:r>
          </w:p>
          <w:bookmarkEnd w:id="27"/>
        </w:tc>
      </w:tr>
    </w:tbl>
    <w:p>
      <w:pPr>
        <w:pStyle w:val="BodyText"/>
      </w:pPr>
      <w:r>
        <w:t xml:space="preserve">Die Einheit der Frequenz ist das Herz</w:t>
      </w:r>
      <w:r>
        <w:t xml:space="preserve"> </w:t>
      </w:r>
      <m:oMath>
        <m:r>
          <m:t>f</m:t>
        </m:r>
      </m:oMath>
      <w:r>
        <w:t xml:space="preserve">. In SI-Baisiseinheiten ausgedrückt ist es der Kehrwert der Zeit</w:t>
      </w:r>
      <w:r>
        <w:t xml:space="preserve"> </w:t>
      </w:r>
      <m:oMath>
        <m:r>
          <m:rPr>
            <m:sty m:val="p"/>
          </m:rPr>
          <m:t>H</m:t>
        </m:r>
        <m:r>
          <m:rPr>
            <m:sty m:val="p"/>
          </m:rPr>
          <m:t>z</m:t>
        </m:r>
        <m:r>
          <m:rPr>
            <m:sty m:val="p"/>
          </m:rPr>
          <m:t>=</m:t>
        </m:r>
        <m:r>
          <m:rPr>
            <m:sty m:val="p"/>
          </m:rPr>
          <m:t>1</m:t>
        </m:r>
        <m:r>
          <m:rPr>
            <m:sty m:val="p"/>
          </m:rPr>
          <m:t>/</m:t>
        </m:r>
        <m:r>
          <m:rPr>
            <m:sty m:val="p"/>
          </m:rPr>
          <m:t>s</m:t>
        </m:r>
      </m:oMath>
      <w:r>
        <w:t xml:space="preserve">. Der Zusammenhang zwischen der Periodendauer und der Frequenz lässt sich bereits aus der Einheit der Frequenz ablesen. Es ist wiederum der Kehrwert</w:t>
      </w:r>
      <w:r>
        <w:t xml:space="preserve"> </w:t>
      </w:r>
      <m:oMath>
        <m:r>
          <m:t>f</m:t>
        </m:r>
        <m:r>
          <m:rPr>
            <m:sty m:val="p"/>
          </m:rPr>
          <m:t>=</m:t>
        </m:r>
        <m:r>
          <m:t>1</m:t>
        </m:r>
        <m:r>
          <m:rPr>
            <m:sty m:val="p"/>
          </m:rPr>
          <m:t>/</m:t>
        </m:r>
        <m:r>
          <m:t>T</m:t>
        </m:r>
      </m:oMath>
      <w:r>
        <w:t xml:space="preserve">.</w:t>
      </w:r>
    </w:p>
    <w:bookmarkEnd w:id="28"/>
    <w:bookmarkStart w:id="42" w:name="messung"/>
    <w:p>
      <w:pPr>
        <w:pStyle w:val="Heading2"/>
      </w:pPr>
      <w:r>
        <w:t xml:space="preserve">1.3 Messung</w:t>
      </w:r>
    </w:p>
    <w:p>
      <w:pPr>
        <w:pStyle w:val="FirstParagraph"/>
      </w:pPr>
      <w:r>
        <w:t xml:space="preserve">Sowohl die Periodendauer als auch die Frequenz können mit einem ähnlichen Messaufbau gemessen werden.</w:t>
      </w:r>
    </w:p>
    <w:tbl>
      <w:tblPr>
        <w:tblStyle w:val="Table"/>
        <w:tblW w:type="pct" w:w="5000"/>
        <w:tblLook w:firstRow="0" w:lastRow="0" w:firstColumn="0" w:lastColumn="0" w:noHBand="0" w:noVBand="0" w:val="0000"/>
      </w:tblPr>
      <w:tblGrid>
        <w:gridCol w:w="7920"/>
      </w:tblGrid>
      <w:tr>
        <w:tc>
          <w:tcPr/>
          <w:bookmarkStart w:id="32" w:name="fig-BlockFreq"/>
          <w:p>
            <w:pPr>
              <w:pStyle w:val="Figure"/>
              <w:jc w:val="center"/>
            </w:pPr>
            <w:r>
              <w:drawing>
                <wp:inline>
                  <wp:extent cx="5334000" cy="2526631"/>
                  <wp:effectExtent b="0" l="0" r="0" t="0"/>
                  <wp:docPr descr="" title="" id="30" name="Picture"/>
                  <a:graphic>
                    <a:graphicData uri="http://schemas.openxmlformats.org/drawingml/2006/picture">
                      <pic:pic>
                        <pic:nvPicPr>
                          <pic:cNvPr descr="Messtechnik/images/BlockFrequenzmessung.png" id="31" name="Picture"/>
                          <pic:cNvPicPr>
                            <a:picLocks noChangeArrowheads="1" noChangeAspect="1"/>
                          </pic:cNvPicPr>
                        </pic:nvPicPr>
                        <pic:blipFill>
                          <a:blip r:embed="rId29"/>
                          <a:stretch>
                            <a:fillRect/>
                          </a:stretch>
                        </pic:blipFill>
                        <pic:spPr bwMode="auto">
                          <a:xfrm>
                            <a:off x="0" y="0"/>
                            <a:ext cx="5334000" cy="2526631"/>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Blockschaltbild der Frequenzmessung</w:t>
            </w:r>
          </w:p>
          <w:bookmarkEnd w:id="32"/>
        </w:tc>
      </w:tr>
    </w:tbl>
    <w:p>
      <w:pPr>
        <w:pStyle w:val="BodyText"/>
      </w:pPr>
      <w:r>
        <w:t xml:space="preserve">Mit der Information des Zählers und der Frequenz des Taktes kann nun die Frequenz des Signales berechnet werden.</w:t>
      </w:r>
    </w:p>
    <w:bookmarkStart w:id="41" w:name="frequenzmessung"/>
    <w:p>
      <w:pPr>
        <w:pStyle w:val="Heading3"/>
      </w:pPr>
      <w:r>
        <w:t xml:space="preserve">1.3.1 Frequenzmessung</w:t>
      </w:r>
    </w:p>
    <w:p>
      <w:pPr>
        <w:pStyle w:val="FirstParagraph"/>
      </w:pPr>
      <w:r>
        <w:t xml:space="preserve">Die Messung benötigt einen Zähler und einen Takt mit bekannter Periodendauer. Wenn die Anzahl der Perioden in einer bestimmten Zeit gezählt werden, kann daraus die Frequenz und die Periodendauer berechent werden.</w:t>
      </w:r>
      <w:r>
        <w:t xml:space="preserve"> </w:t>
      </w:r>
      <w:r>
        <w:t xml:space="preserve">Die dargestellte Quelle ist symbolisch für das zu messende Signal. Vorraussetzung ist, dass es sich um ein periodisches Signal handelt. Es muss kein Sinussignal sein. Es kann zum Beispiel auch ein Rechteck- oder Sägezahnsignal sein. Sollange das Signal periodisch ist funktioniert die Messung.</w:t>
      </w:r>
    </w:p>
    <w:tbl>
      <w:tblPr>
        <w:tblStyle w:val="Table"/>
        <w:tblW w:type="pct" w:w="5000"/>
        <w:tblLook w:firstRow="0" w:lastRow="0" w:firstColumn="0" w:lastColumn="0" w:noHBand="0" w:noVBand="0" w:val="0000"/>
      </w:tblPr>
      <w:tblGrid>
        <w:gridCol w:w="7920"/>
      </w:tblGrid>
      <w:tr>
        <w:tc>
          <w:tcPr/>
          <w:bookmarkStart w:id="36" w:name="fig-komparator"/>
          <w:p>
            <w:pPr>
              <w:pStyle w:val="Figure"/>
              <w:jc w:val="center"/>
            </w:pPr>
            <w:r>
              <w:drawing>
                <wp:inline>
                  <wp:extent cx="5003800" cy="3378200"/>
                  <wp:effectExtent b="0" l="0" r="0" t="0"/>
                  <wp:docPr descr="" title="" id="34" name="Picture"/>
                  <a:graphic>
                    <a:graphicData uri="http://schemas.openxmlformats.org/drawingml/2006/picture">
                      <pic:pic>
                        <pic:nvPicPr>
                          <pic:cNvPr descr="Messtechnik/Frequenz_und_Periode_files/figure-docx/fig-komparator-output-1.png" id="35" name="Picture"/>
                          <pic:cNvPicPr>
                            <a:picLocks noChangeArrowheads="1" noChangeAspect="1"/>
                          </pic:cNvPicPr>
                        </pic:nvPicPr>
                        <pic:blipFill>
                          <a:blip r:embed="rId33"/>
                          <a:stretch>
                            <a:fillRect/>
                          </a:stretch>
                        </pic:blipFill>
                        <pic:spPr bwMode="auto">
                          <a:xfrm>
                            <a:off x="0" y="0"/>
                            <a:ext cx="5003800" cy="33782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Eingangssignal</w:t>
            </w:r>
          </w:p>
          <w:bookmarkEnd w:id="36"/>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0" w:name="fig-rechtand"/>
          <w:p>
            <w:pPr>
              <w:pStyle w:val="Figure"/>
              <w:jc w:val="center"/>
            </w:pPr>
            <w:r>
              <w:drawing>
                <wp:inline>
                  <wp:extent cx="5003800" cy="3327400"/>
                  <wp:effectExtent b="0" l="0" r="0" t="0"/>
                  <wp:docPr descr="" title="" id="38" name="Picture"/>
                  <a:graphic>
                    <a:graphicData uri="http://schemas.openxmlformats.org/drawingml/2006/picture">
                      <pic:pic>
                        <pic:nvPicPr>
                          <pic:cNvPr descr="Messtechnik/Frequenz_und_Periode_files/figure-docx/fig-rechtand-output-1.png" id="39" name="Picture"/>
                          <pic:cNvPicPr>
                            <a:picLocks noChangeArrowheads="1" noChangeAspect="1"/>
                          </pic:cNvPicPr>
                        </pic:nvPicPr>
                        <pic:blipFill>
                          <a:blip r:embed="rId37"/>
                          <a:stretch>
                            <a:fillRect/>
                          </a:stretch>
                        </pic:blipFill>
                        <pic:spPr bwMode="auto">
                          <a:xfrm>
                            <a:off x="0" y="0"/>
                            <a:ext cx="5003800" cy="3327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1.4: Taktsignal und logische Verknüpfung</w:t>
            </w:r>
          </w:p>
          <w:bookmarkEnd w:id="40"/>
        </w:tc>
      </w:tr>
    </w:tbl>
    <w:bookmarkEnd w:id="41"/>
    <w:bookmarkEnd w:id="42"/>
    <w:bookmarkEnd w:id="43"/>
    <w:bookmarkStart w:id="56" w:name="Xa05fd696f8173028bf6b1a9bc004f5e1efd8789"/>
    <w:p>
      <w:pPr>
        <w:pStyle w:val="Heading1"/>
      </w:pPr>
      <w:r>
        <w:t xml:space="preserve">2. Mathematische Grundlagen der 3-Pahsen-Drehstromtechnik</w:t>
      </w:r>
    </w:p>
    <w:p>
      <w:pPr>
        <w:pStyle w:val="FirstParagraph"/>
      </w:pPr>
      <m:oMath>
        <m:sSub>
          <m:e>
            <m:limLow>
              <m:e>
                <m:r>
                  <m:t>U</m:t>
                </m:r>
              </m:e>
              <m:lim>
                <m:r>
                  <m:rPr>
                    <m:sty m:val="p"/>
                  </m:rPr>
                  <m:t>_</m:t>
                </m:r>
              </m:lim>
            </m:limLow>
          </m:e>
          <m:sub>
            <m:r>
              <m:t>12</m:t>
            </m:r>
          </m:sub>
        </m:sSub>
      </m:oMath>
      <w:r>
        <w:t xml:space="preserve"> </w:t>
      </w:r>
      <w:r>
        <w:t xml:space="preserve">… Spannung zwischen Phase L1 und L2</w:t>
      </w:r>
    </w:p>
    <w:p>
      <w:pPr>
        <w:pStyle w:val="BodyText"/>
      </w:pPr>
      <m:oMath>
        <m:sSub>
          <m:e>
            <m:limLow>
              <m:e>
                <m:r>
                  <m:t>U</m:t>
                </m:r>
              </m:e>
              <m:lim>
                <m:r>
                  <m:rPr>
                    <m:sty m:val="p"/>
                  </m:rPr>
                  <m:t>_</m:t>
                </m:r>
              </m:lim>
            </m:limLow>
          </m:e>
          <m:sub>
            <m:r>
              <m:t>23</m:t>
            </m:r>
          </m:sub>
        </m:sSub>
      </m:oMath>
      <w:r>
        <w:t xml:space="preserve"> </w:t>
      </w:r>
      <w:r>
        <w:t xml:space="preserve">… Spannung zwischen Phase L2 und L3</w:t>
      </w:r>
    </w:p>
    <w:p>
      <w:pPr>
        <w:pStyle w:val="BodyText"/>
      </w:pPr>
      <m:oMath>
        <m:sSub>
          <m:e>
            <m:limLow>
              <m:e>
                <m:r>
                  <m:t>U</m:t>
                </m:r>
              </m:e>
              <m:lim>
                <m:r>
                  <m:rPr>
                    <m:sty m:val="p"/>
                  </m:rPr>
                  <m:t>_</m:t>
                </m:r>
              </m:lim>
            </m:limLow>
          </m:e>
          <m:sub>
            <m:r>
              <m:t>31</m:t>
            </m:r>
          </m:sub>
        </m:sSub>
      </m:oMath>
      <w:r>
        <w:t xml:space="preserve"> </w:t>
      </w:r>
      <w:r>
        <w:t xml:space="preserve">… Spannung zwischen Phase L3 und L1</w:t>
      </w:r>
    </w:p>
    <w:p>
      <w:pPr>
        <w:pStyle w:val="BodyText"/>
      </w:pPr>
      <m:oMath>
        <m:sSub>
          <m:e>
            <m:limLow>
              <m:e>
                <m:r>
                  <m:t>U</m:t>
                </m:r>
              </m:e>
              <m:lim>
                <m:r>
                  <m:rPr>
                    <m:sty m:val="p"/>
                  </m:rPr>
                  <m:t>_</m:t>
                </m:r>
              </m:lim>
            </m:limLow>
          </m:e>
          <m:sub>
            <m:r>
              <m:t>1</m:t>
            </m:r>
            <m:r>
              <m:t>N</m:t>
            </m:r>
          </m:sub>
        </m:sSub>
      </m:oMath>
      <w:r>
        <w:t xml:space="preserve"> </w:t>
      </w:r>
      <w:r>
        <w:t xml:space="preserve">… Spannung zwischen Phase L1 und N</w:t>
      </w:r>
    </w:p>
    <w:p>
      <w:pPr>
        <w:pStyle w:val="BodyText"/>
      </w:pPr>
      <m:oMath>
        <m:sSub>
          <m:e>
            <m:limLow>
              <m:e>
                <m:r>
                  <m:t>U</m:t>
                </m:r>
              </m:e>
              <m:lim>
                <m:r>
                  <m:rPr>
                    <m:sty m:val="p"/>
                  </m:rPr>
                  <m:t>_</m:t>
                </m:r>
              </m:lim>
            </m:limLow>
          </m:e>
          <m:sub>
            <m:r>
              <m:t>2</m:t>
            </m:r>
            <m:r>
              <m:t>N</m:t>
            </m:r>
          </m:sub>
        </m:sSub>
      </m:oMath>
      <w:r>
        <w:t xml:space="preserve"> </w:t>
      </w:r>
      <w:r>
        <w:t xml:space="preserve">… Spannung zwischen Phase L2 und N</w:t>
      </w:r>
    </w:p>
    <w:p>
      <w:pPr>
        <w:pStyle w:val="BodyText"/>
      </w:pPr>
      <m:oMath>
        <m:sSub>
          <m:e>
            <m:limLow>
              <m:e>
                <m:r>
                  <m:t>U</m:t>
                </m:r>
              </m:e>
              <m:lim>
                <m:r>
                  <m:rPr>
                    <m:sty m:val="p"/>
                  </m:rPr>
                  <m:t>_</m:t>
                </m:r>
              </m:lim>
            </m:limLow>
          </m:e>
          <m:sub>
            <m:r>
              <m:t>3</m:t>
            </m:r>
            <m:r>
              <m:t>N</m:t>
            </m:r>
          </m:sub>
        </m:sSub>
      </m:oMath>
      <w:r>
        <w:t xml:space="preserve"> </w:t>
      </w:r>
      <w:r>
        <w:t xml:space="preserve">… Spannung zwischen Phase L3 und N</w:t>
      </w:r>
    </w:p>
    <w:p>
      <w:pPr>
        <w:pStyle w:val="BodyText"/>
      </w:pPr>
      <w:bookmarkStart w:id="44" w:name="eq-Dummy"/>
      <m:oMathPara>
        <m:oMathParaPr>
          <m:jc m:val="center"/>
        </m:oMathParaPr>
        <m:oMath>
          <m:sSub>
            <m:e>
              <m:limLow>
                <m:e>
                  <m:r>
                    <m:t>U</m:t>
                  </m:r>
                </m:e>
                <m:lim>
                  <m:r>
                    <m:rPr>
                      <m:sty m:val="p"/>
                    </m:rPr>
                    <m:t>_</m:t>
                  </m:r>
                </m:lim>
              </m:limLow>
            </m:e>
            <m:sub>
              <m:r>
                <m:t>1</m:t>
              </m:r>
              <m:r>
                <m:t>N</m:t>
              </m:r>
            </m:sub>
          </m:sSub>
          <m:r>
            <m:rPr>
              <m:sty m:val="p"/>
            </m:rPr>
            <m:t>=</m:t>
          </m:r>
          <m:sSub>
            <m:e>
              <m:r>
                <m:t>U</m:t>
              </m:r>
            </m:e>
            <m:sub>
              <m:r>
                <m:t>s</m:t>
              </m:r>
              <m:r>
                <m:t>s</m:t>
              </m:r>
            </m:sub>
          </m:sSub>
          <m:r>
            <m:t>  </m:t>
          </m:r>
          <m:d>
            <m:dPr>
              <m:begChr m:val="("/>
              <m:endChr m:val=")"/>
              <m:sepChr m:val=""/>
              <m:grow/>
            </m:dPr>
            <m:e>
              <m:r>
                <m:t>2.1</m:t>
              </m:r>
            </m:e>
          </m:d>
        </m:oMath>
      </m:oMathPara>
      <w:bookmarkEnd w:id="44"/>
    </w:p>
    <w:p>
      <w:pPr>
        <w:pStyle w:val="FirstParagraph"/>
      </w:pPr>
      <w:bookmarkStart w:id="45" w:name="eq-Dummy"/>
      <m:oMathPara>
        <m:oMathParaPr>
          <m:jc m:val="center"/>
        </m:oMathParaPr>
        <m:oMath>
          <m:sSub>
            <m:e>
              <m:limLow>
                <m:e>
                  <m:r>
                    <m:t>U</m:t>
                  </m:r>
                </m:e>
                <m:lim>
                  <m:r>
                    <m:rPr>
                      <m:sty m:val="p"/>
                    </m:rPr>
                    <m:t>_</m:t>
                  </m:r>
                </m:lim>
              </m:limLow>
            </m:e>
            <m:sub>
              <m:r>
                <m:t>2</m:t>
              </m:r>
              <m:r>
                <m:t>N</m:t>
              </m:r>
            </m:sub>
          </m:sSub>
          <m:r>
            <m:rPr>
              <m:sty m:val="p"/>
            </m:rPr>
            <m:t>=</m:t>
          </m:r>
          <m:sSub>
            <m:e>
              <m:r>
                <m:t>U</m:t>
              </m:r>
            </m:e>
            <m:sub>
              <m:r>
                <m:t>s</m:t>
              </m:r>
              <m:r>
                <m:t>s</m:t>
              </m:r>
            </m:sub>
          </m:sSub>
          <m:sSup>
            <m:e>
              <m:r>
                <m:t>e</m:t>
              </m:r>
            </m:e>
            <m:sup>
              <m:f>
                <m:fPr>
                  <m:type m:val="bar"/>
                </m:fPr>
                <m:num>
                  <m:r>
                    <m:t>2</m:t>
                  </m:r>
                  <m:r>
                    <m:t>i</m:t>
                  </m:r>
                  <m:r>
                    <m:t>π</m:t>
                  </m:r>
                </m:num>
                <m:den>
                  <m:r>
                    <m:t>3</m:t>
                  </m:r>
                </m:den>
              </m:f>
            </m:sup>
          </m:sSup>
          <m:r>
            <m:t>  </m:t>
          </m:r>
          <m:d>
            <m:dPr>
              <m:begChr m:val="("/>
              <m:endChr m:val=")"/>
              <m:sepChr m:val=""/>
              <m:grow/>
            </m:dPr>
            <m:e>
              <m:r>
                <m:t>2.2</m:t>
              </m:r>
            </m:e>
          </m:d>
        </m:oMath>
      </m:oMathPara>
      <w:bookmarkEnd w:id="45"/>
    </w:p>
    <w:p>
      <w:pPr>
        <w:pStyle w:val="FirstParagraph"/>
      </w:pPr>
      <w:bookmarkStart w:id="46" w:name="eq-Dummy"/>
      <m:oMathPara>
        <m:oMathParaPr>
          <m:jc m:val="center"/>
        </m:oMathParaPr>
        <m:oMath>
          <m:sSub>
            <m:e>
              <m:limLow>
                <m:e>
                  <m:r>
                    <m:t>U</m:t>
                  </m:r>
                </m:e>
                <m:lim>
                  <m:r>
                    <m:rPr>
                      <m:sty m:val="p"/>
                    </m:rPr>
                    <m:t>_</m:t>
                  </m:r>
                </m:lim>
              </m:limLow>
            </m:e>
            <m:sub>
              <m:r>
                <m:t>3</m:t>
              </m:r>
              <m:r>
                <m:t>N</m:t>
              </m:r>
            </m:sub>
          </m:sSub>
          <m:r>
            <m:rPr>
              <m:sty m:val="p"/>
            </m:rPr>
            <m:t>=</m:t>
          </m:r>
          <m:sSub>
            <m:e>
              <m:r>
                <m:t>U</m:t>
              </m:r>
            </m:e>
            <m:sub>
              <m:r>
                <m:t>s</m:t>
              </m:r>
              <m:r>
                <m:t>s</m:t>
              </m:r>
            </m:sub>
          </m:sSub>
          <m:sSup>
            <m:e>
              <m:r>
                <m:t>e</m:t>
              </m:r>
            </m:e>
            <m:sup>
              <m:r>
                <m:rPr>
                  <m:sty m:val="p"/>
                </m:rPr>
                <m:t>−</m:t>
              </m:r>
              <m:f>
                <m:fPr>
                  <m:type m:val="bar"/>
                </m:fPr>
                <m:num>
                  <m:r>
                    <m:t>2</m:t>
                  </m:r>
                  <m:r>
                    <m:t>i</m:t>
                  </m:r>
                  <m:r>
                    <m:t>π</m:t>
                  </m:r>
                </m:num>
                <m:den>
                  <m:r>
                    <m:t>3</m:t>
                  </m:r>
                </m:den>
              </m:f>
            </m:sup>
          </m:sSup>
          <m:r>
            <m:t>  </m:t>
          </m:r>
          <m:d>
            <m:dPr>
              <m:begChr m:val="("/>
              <m:endChr m:val=")"/>
              <m:sepChr m:val=""/>
              <m:grow/>
            </m:dPr>
            <m:e>
              <m:r>
                <m:t>2.3</m:t>
              </m:r>
            </m:e>
          </m:d>
        </m:oMath>
      </m:oMathPara>
      <w:bookmarkEnd w:id="46"/>
    </w:p>
    <w:p>
      <w:pPr>
        <w:pStyle w:val="FirstParagraph"/>
      </w:pPr>
      <w:bookmarkStart w:id="47" w:name="eq-Dummy"/>
      <m:oMathPara>
        <m:oMathParaPr>
          <m:jc m:val="center"/>
        </m:oMathParaPr>
        <m:oMath>
          <m:sSub>
            <m:e>
              <m:limLow>
                <m:e>
                  <m:r>
                    <m:t>U</m:t>
                  </m:r>
                </m:e>
                <m:lim>
                  <m:r>
                    <m:rPr>
                      <m:sty m:val="p"/>
                    </m:rPr>
                    <m:t>_</m:t>
                  </m:r>
                </m:lim>
              </m:limLow>
            </m:e>
            <m:sub>
              <m:r>
                <m:t>12</m:t>
              </m:r>
            </m:sub>
          </m:sSub>
          <m:r>
            <m:rPr>
              <m:sty m:val="p"/>
            </m:rPr>
            <m:t>=</m:t>
          </m:r>
          <m:sSub>
            <m:e>
              <m:limLow>
                <m:e>
                  <m:r>
                    <m:t>U</m:t>
                  </m:r>
                </m:e>
                <m:lim>
                  <m:r>
                    <m:rPr>
                      <m:sty m:val="p"/>
                    </m:rPr>
                    <m:t>_</m:t>
                  </m:r>
                </m:lim>
              </m:limLow>
            </m:e>
            <m:sub>
              <m:r>
                <m:t>1</m:t>
              </m:r>
              <m:r>
                <m:t>N</m:t>
              </m:r>
            </m:sub>
          </m:sSub>
          <m:r>
            <m:rPr>
              <m:sty m:val="p"/>
            </m:rPr>
            <m:t>−</m:t>
          </m:r>
          <m:sSub>
            <m:e>
              <m:limLow>
                <m:e>
                  <m:r>
                    <m:t>U</m:t>
                  </m:r>
                </m:e>
                <m:lim>
                  <m:r>
                    <m:rPr>
                      <m:sty m:val="p"/>
                    </m:rPr>
                    <m:t>_</m:t>
                  </m:r>
                </m:lim>
              </m:limLow>
            </m:e>
            <m:sub>
              <m:r>
                <m:t>2</m:t>
              </m:r>
              <m:r>
                <m:t>N</m:t>
              </m:r>
            </m:sub>
          </m:sSub>
          <m:r>
            <m:t>  </m:t>
          </m:r>
          <m:d>
            <m:dPr>
              <m:begChr m:val="("/>
              <m:endChr m:val=")"/>
              <m:sepChr m:val=""/>
              <m:grow/>
            </m:dPr>
            <m:e>
              <m:r>
                <m:t>2.4</m:t>
              </m:r>
            </m:e>
          </m:d>
        </m:oMath>
      </m:oMathPara>
      <w:bookmarkEnd w:id="47"/>
    </w:p>
    <w:p>
      <w:pPr>
        <w:pStyle w:val="FirstParagraph"/>
      </w:pPr>
      <w:bookmarkStart w:id="48" w:name="eq-Dummy"/>
      <m:oMathPara>
        <m:oMathParaPr>
          <m:jc m:val="center"/>
        </m:oMathParaPr>
        <m:oMath>
          <m:sSub>
            <m:e>
              <m:limLow>
                <m:e>
                  <m:r>
                    <m:t>U</m:t>
                  </m:r>
                </m:e>
                <m:lim>
                  <m:r>
                    <m:rPr>
                      <m:sty m:val="p"/>
                    </m:rPr>
                    <m:t>_</m:t>
                  </m:r>
                </m:lim>
              </m:limLow>
            </m:e>
            <m:sub>
              <m:r>
                <m:t>12</m:t>
              </m:r>
            </m:sub>
          </m:sSub>
          <m:r>
            <m:rPr>
              <m:sty m:val="p"/>
            </m:rPr>
            <m:t>=</m:t>
          </m:r>
          <m:sSub>
            <m:e>
              <m:r>
                <m:t>U</m:t>
              </m:r>
            </m:e>
            <m:sub>
              <m:r>
                <m:t>s</m:t>
              </m:r>
              <m:r>
                <m:t>s</m:t>
              </m:r>
            </m:sub>
          </m:sSub>
          <m:r>
            <m:rPr>
              <m:sty m:val="p"/>
            </m:rPr>
            <m:t>−</m:t>
          </m:r>
          <m:sSub>
            <m:e>
              <m:r>
                <m:t>U</m:t>
              </m:r>
            </m:e>
            <m:sub>
              <m:r>
                <m:t>s</m:t>
              </m:r>
              <m:r>
                <m:t>s</m:t>
              </m:r>
            </m:sub>
          </m:sSub>
          <m:sSup>
            <m:e>
              <m:r>
                <m:t>e</m:t>
              </m:r>
            </m:e>
            <m:sup>
              <m:f>
                <m:fPr>
                  <m:type m:val="bar"/>
                </m:fPr>
                <m:num>
                  <m:r>
                    <m:t>2</m:t>
                  </m:r>
                  <m:r>
                    <m:t>i</m:t>
                  </m:r>
                  <m:r>
                    <m:t>π</m:t>
                  </m:r>
                </m:num>
                <m:den>
                  <m:r>
                    <m:t>3</m:t>
                  </m:r>
                </m:den>
              </m:f>
            </m:sup>
          </m:sSup>
          <m:r>
            <m:t>  </m:t>
          </m:r>
          <m:d>
            <m:dPr>
              <m:begChr m:val="("/>
              <m:endChr m:val=")"/>
              <m:sepChr m:val=""/>
              <m:grow/>
            </m:dPr>
            <m:e>
              <m:r>
                <m:t>2.5</m:t>
              </m:r>
            </m:e>
          </m:d>
        </m:oMath>
      </m:oMathPara>
      <w:bookmarkEnd w:id="48"/>
    </w:p>
    <w:p>
      <w:pPr>
        <w:pStyle w:val="FirstParagraph"/>
      </w:pPr>
      <w:bookmarkStart w:id="49" w:name="eq-Dummy"/>
      <m:oMathPara>
        <m:oMathParaPr>
          <m:jc m:val="center"/>
        </m:oMathParaPr>
        <m:oMath>
          <m:sSub>
            <m:e>
              <m:limLow>
                <m:e>
                  <m:r>
                    <m:t>U</m:t>
                  </m:r>
                </m:e>
                <m:lim>
                  <m:r>
                    <m:rPr>
                      <m:sty m:val="p"/>
                    </m:rPr>
                    <m:t>_</m:t>
                  </m:r>
                </m:lim>
              </m:limLow>
            </m:e>
            <m:sub>
              <m:r>
                <m:t>23</m:t>
              </m:r>
            </m:sub>
          </m:sSub>
          <m:r>
            <m:rPr>
              <m:sty m:val="p"/>
            </m:rPr>
            <m:t>=</m:t>
          </m:r>
          <m:sSub>
            <m:e>
              <m:limLow>
                <m:e>
                  <m:r>
                    <m:t>U</m:t>
                  </m:r>
                </m:e>
                <m:lim>
                  <m:r>
                    <m:rPr>
                      <m:sty m:val="p"/>
                    </m:rPr>
                    <m:t>_</m:t>
                  </m:r>
                </m:lim>
              </m:limLow>
            </m:e>
            <m:sub>
              <m:r>
                <m:t>2</m:t>
              </m:r>
              <m:r>
                <m:t>N</m:t>
              </m:r>
            </m:sub>
          </m:sSub>
          <m:r>
            <m:rPr>
              <m:sty m:val="p"/>
            </m:rPr>
            <m:t>−</m:t>
          </m:r>
          <m:sSub>
            <m:e>
              <m:limLow>
                <m:e>
                  <m:r>
                    <m:t>U</m:t>
                  </m:r>
                </m:e>
                <m:lim>
                  <m:r>
                    <m:rPr>
                      <m:sty m:val="p"/>
                    </m:rPr>
                    <m:t>_</m:t>
                  </m:r>
                </m:lim>
              </m:limLow>
            </m:e>
            <m:sub>
              <m:r>
                <m:t>3</m:t>
              </m:r>
              <m:r>
                <m:t>N</m:t>
              </m:r>
            </m:sub>
          </m:sSub>
          <m:r>
            <m:t>  </m:t>
          </m:r>
          <m:d>
            <m:dPr>
              <m:begChr m:val="("/>
              <m:endChr m:val=")"/>
              <m:sepChr m:val=""/>
              <m:grow/>
            </m:dPr>
            <m:e>
              <m:r>
                <m:t>2.6</m:t>
              </m:r>
            </m:e>
          </m:d>
        </m:oMath>
      </m:oMathPara>
      <w:bookmarkEnd w:id="49"/>
    </w:p>
    <w:p>
      <w:pPr>
        <w:pStyle w:val="FirstParagraph"/>
      </w:pPr>
      <w:bookmarkStart w:id="50" w:name="eq-Dummy"/>
      <m:oMathPara>
        <m:oMathParaPr>
          <m:jc m:val="center"/>
        </m:oMathParaPr>
        <m:oMath>
          <m:sSub>
            <m:e>
              <m:limLow>
                <m:e>
                  <m:r>
                    <m:t>U</m:t>
                  </m:r>
                </m:e>
                <m:lim>
                  <m:r>
                    <m:rPr>
                      <m:sty m:val="p"/>
                    </m:rPr>
                    <m:t>_</m:t>
                  </m:r>
                </m:lim>
              </m:limLow>
            </m:e>
            <m:sub>
              <m:r>
                <m:t>23</m:t>
              </m:r>
            </m:sub>
          </m:sSub>
          <m:r>
            <m:rPr>
              <m:sty m:val="p"/>
            </m:rPr>
            <m:t>=</m:t>
          </m:r>
          <m:sSub>
            <m:e>
              <m:r>
                <m:t>U</m:t>
              </m:r>
            </m:e>
            <m:sub>
              <m:r>
                <m:t>s</m:t>
              </m:r>
              <m:r>
                <m:t>s</m:t>
              </m:r>
            </m:sub>
          </m:sSub>
          <m:sSup>
            <m:e>
              <m:r>
                <m:t>e</m:t>
              </m:r>
            </m:e>
            <m:sup>
              <m:f>
                <m:fPr>
                  <m:type m:val="bar"/>
                </m:fPr>
                <m:num>
                  <m:r>
                    <m:t>2</m:t>
                  </m:r>
                  <m:r>
                    <m:t>i</m:t>
                  </m:r>
                  <m:r>
                    <m:t>π</m:t>
                  </m:r>
                </m:num>
                <m:den>
                  <m:r>
                    <m:t>3</m:t>
                  </m:r>
                </m:den>
              </m:f>
            </m:sup>
          </m:sSup>
          <m:r>
            <m:rPr>
              <m:sty m:val="p"/>
            </m:rPr>
            <m:t>−</m:t>
          </m:r>
          <m:sSub>
            <m:e>
              <m:r>
                <m:t>U</m:t>
              </m:r>
            </m:e>
            <m:sub>
              <m:r>
                <m:t>s</m:t>
              </m:r>
              <m:r>
                <m:t>s</m:t>
              </m:r>
            </m:sub>
          </m:sSub>
          <m:sSup>
            <m:e>
              <m:r>
                <m:t>e</m:t>
              </m:r>
            </m:e>
            <m:sup>
              <m:r>
                <m:rPr>
                  <m:sty m:val="p"/>
                </m:rPr>
                <m:t>−</m:t>
              </m:r>
              <m:f>
                <m:fPr>
                  <m:type m:val="bar"/>
                </m:fPr>
                <m:num>
                  <m:r>
                    <m:t>2</m:t>
                  </m:r>
                  <m:r>
                    <m:t>i</m:t>
                  </m:r>
                  <m:r>
                    <m:t>π</m:t>
                  </m:r>
                </m:num>
                <m:den>
                  <m:r>
                    <m:t>3</m:t>
                  </m:r>
                </m:den>
              </m:f>
            </m:sup>
          </m:sSup>
          <m:r>
            <m:t>  </m:t>
          </m:r>
          <m:d>
            <m:dPr>
              <m:begChr m:val="("/>
              <m:endChr m:val=")"/>
              <m:sepChr m:val=""/>
              <m:grow/>
            </m:dPr>
            <m:e>
              <m:r>
                <m:t>2.7</m:t>
              </m:r>
            </m:e>
          </m:d>
        </m:oMath>
      </m:oMathPara>
      <w:bookmarkEnd w:id="50"/>
    </w:p>
    <w:p>
      <w:pPr>
        <w:pStyle w:val="FirstParagraph"/>
      </w:pPr>
      <w:bookmarkStart w:id="51" w:name="eq-Dummy"/>
      <m:oMathPara>
        <m:oMathParaPr>
          <m:jc m:val="center"/>
        </m:oMathParaPr>
        <m:oMath>
          <m:sSub>
            <m:e>
              <m:limLow>
                <m:e>
                  <m:r>
                    <m:t>U</m:t>
                  </m:r>
                </m:e>
                <m:lim>
                  <m:r>
                    <m:rPr>
                      <m:sty m:val="p"/>
                    </m:rPr>
                    <m:t>_</m:t>
                  </m:r>
                </m:lim>
              </m:limLow>
            </m:e>
            <m:sub>
              <m:r>
                <m:t>31</m:t>
              </m:r>
            </m:sub>
          </m:sSub>
          <m:r>
            <m:rPr>
              <m:sty m:val="p"/>
            </m:rPr>
            <m:t>=</m:t>
          </m:r>
          <m:r>
            <m:rPr>
              <m:sty m:val="p"/>
            </m:rPr>
            <m:t>−</m:t>
          </m:r>
          <m:sSub>
            <m:e>
              <m:limLow>
                <m:e>
                  <m:r>
                    <m:t>U</m:t>
                  </m:r>
                </m:e>
                <m:lim>
                  <m:r>
                    <m:rPr>
                      <m:sty m:val="p"/>
                    </m:rPr>
                    <m:t>_</m:t>
                  </m:r>
                </m:lim>
              </m:limLow>
            </m:e>
            <m:sub>
              <m:r>
                <m:t>1</m:t>
              </m:r>
              <m:r>
                <m:t>N</m:t>
              </m:r>
            </m:sub>
          </m:sSub>
          <m:r>
            <m:rPr>
              <m:sty m:val="p"/>
            </m:rPr>
            <m:t>+</m:t>
          </m:r>
          <m:sSub>
            <m:e>
              <m:limLow>
                <m:e>
                  <m:r>
                    <m:t>U</m:t>
                  </m:r>
                </m:e>
                <m:lim>
                  <m:r>
                    <m:rPr>
                      <m:sty m:val="p"/>
                    </m:rPr>
                    <m:t>_</m:t>
                  </m:r>
                </m:lim>
              </m:limLow>
            </m:e>
            <m:sub>
              <m:r>
                <m:t>3</m:t>
              </m:r>
              <m:r>
                <m:t>N</m:t>
              </m:r>
            </m:sub>
          </m:sSub>
          <m:r>
            <m:t>  </m:t>
          </m:r>
          <m:d>
            <m:dPr>
              <m:begChr m:val="("/>
              <m:endChr m:val=")"/>
              <m:sepChr m:val=""/>
              <m:grow/>
            </m:dPr>
            <m:e>
              <m:r>
                <m:t>2.8</m:t>
              </m:r>
            </m:e>
          </m:d>
        </m:oMath>
      </m:oMathPara>
      <w:bookmarkEnd w:id="51"/>
    </w:p>
    <w:p>
      <w:pPr>
        <w:pStyle w:val="FirstParagraph"/>
      </w:pPr>
      <w:bookmarkStart w:id="52" w:name="eq-Dummy"/>
      <m:oMathPara>
        <m:oMathParaPr>
          <m:jc m:val="center"/>
        </m:oMathParaPr>
        <m:oMath>
          <m:sSub>
            <m:e>
              <m:limLow>
                <m:e>
                  <m:r>
                    <m:t>U</m:t>
                  </m:r>
                </m:e>
                <m:lim>
                  <m:r>
                    <m:rPr>
                      <m:sty m:val="p"/>
                    </m:rPr>
                    <m:t>_</m:t>
                  </m:r>
                </m:lim>
              </m:limLow>
            </m:e>
            <m:sub>
              <m:r>
                <m:t>31</m:t>
              </m:r>
            </m:sub>
          </m:sSub>
          <m:r>
            <m:rPr>
              <m:sty m:val="p"/>
            </m:rPr>
            <m:t>=</m:t>
          </m:r>
          <m:r>
            <m:rPr>
              <m:sty m:val="p"/>
            </m:rPr>
            <m:t>−</m:t>
          </m:r>
          <m:sSub>
            <m:e>
              <m:r>
                <m:t>U</m:t>
              </m:r>
            </m:e>
            <m:sub>
              <m:r>
                <m:t>s</m:t>
              </m:r>
              <m:r>
                <m:t>s</m:t>
              </m:r>
            </m:sub>
          </m:sSub>
          <m:r>
            <m:rPr>
              <m:sty m:val="p"/>
            </m:rPr>
            <m:t>+</m:t>
          </m:r>
          <m:sSub>
            <m:e>
              <m:r>
                <m:t>U</m:t>
              </m:r>
            </m:e>
            <m:sub>
              <m:r>
                <m:t>s</m:t>
              </m:r>
              <m:r>
                <m:t>s</m:t>
              </m:r>
            </m:sub>
          </m:sSub>
          <m:sSup>
            <m:e>
              <m:r>
                <m:t>e</m:t>
              </m:r>
            </m:e>
            <m:sup>
              <m:r>
                <m:rPr>
                  <m:sty m:val="p"/>
                </m:rPr>
                <m:t>−</m:t>
              </m:r>
              <m:f>
                <m:fPr>
                  <m:type m:val="bar"/>
                </m:fPr>
                <m:num>
                  <m:r>
                    <m:t>2</m:t>
                  </m:r>
                  <m:r>
                    <m:t>i</m:t>
                  </m:r>
                  <m:r>
                    <m:t>π</m:t>
                  </m:r>
                </m:num>
                <m:den>
                  <m:r>
                    <m:t>3</m:t>
                  </m:r>
                </m:den>
              </m:f>
            </m:sup>
          </m:sSup>
          <m:r>
            <m:t>  </m:t>
          </m:r>
          <m:d>
            <m:dPr>
              <m:begChr m:val="("/>
              <m:endChr m:val=")"/>
              <m:sepChr m:val=""/>
              <m:grow/>
            </m:dPr>
            <m:e>
              <m:r>
                <m:t>2.9</m:t>
              </m:r>
            </m:e>
          </m:d>
        </m:oMath>
      </m:oMathPara>
      <w:bookmarkEnd w:id="52"/>
    </w:p>
    <w:p>
      <w:pPr>
        <w:pStyle w:val="FirstParagraph"/>
      </w:pPr>
      <w:r>
        <w:drawing>
          <wp:inline>
            <wp:extent cx="4276725" cy="4114800"/>
            <wp:effectExtent b="0" l="0" r="0" t="0"/>
            <wp:docPr descr="" title="" id="54" name="Picture"/>
            <a:graphic>
              <a:graphicData uri="http://schemas.openxmlformats.org/drawingml/2006/picture">
                <pic:pic>
                  <pic:nvPicPr>
                    <pic:cNvPr descr="Drehstrom/02.01_Grundlagen_files/figure-docx/cell-3-output-16.png" id="55" name="Picture"/>
                    <pic:cNvPicPr>
                      <a:picLocks noChangeArrowheads="1" noChangeAspect="1"/>
                    </pic:cNvPicPr>
                  </pic:nvPicPr>
                  <pic:blipFill>
                    <a:blip r:embed="rId53"/>
                    <a:stretch>
                      <a:fillRect/>
                    </a:stretch>
                  </pic:blipFill>
                  <pic:spPr bwMode="auto">
                    <a:xfrm>
                      <a:off x="0" y="0"/>
                      <a:ext cx="4276725" cy="4114800"/>
                    </a:xfrm>
                    <a:prstGeom prst="rect">
                      <a:avLst/>
                    </a:prstGeom>
                    <a:noFill/>
                    <a:ln w="9525">
                      <a:noFill/>
                      <a:headEnd/>
                      <a:tailEnd/>
                    </a:ln>
                  </pic:spPr>
                </pic:pic>
              </a:graphicData>
            </a:graphic>
          </wp:inline>
        </w:drawing>
      </w:r>
    </w:p>
    <w:bookmarkEnd w:id="56"/>
    <w:bookmarkStart w:id="90" w:name="regelungstechnik"/>
    <w:p>
      <w:pPr>
        <w:pStyle w:val="Heading1"/>
      </w:pPr>
      <w:r>
        <w:t xml:space="preserve">3.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57" w:name="warum-wir-regeln"/>
    <w:p>
      <w:pPr>
        <w:pStyle w:val="Heading2"/>
      </w:pPr>
      <w:r>
        <w:t xml:space="preserve">3.1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57"/>
    <w:bookmarkStart w:id="63" w:name="wie-wir-regeln---der-standardregelkreis"/>
    <w:p>
      <w:pPr>
        <w:pStyle w:val="Heading2"/>
      </w:pPr>
      <w:r>
        <w:t xml:space="preserve">3.2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tblPr>
      <w:tblGrid>
        <w:gridCol w:w="7920"/>
      </w:tblGrid>
      <w:tr>
        <w:tc>
          <w:tcPr/>
          <w:bookmarkStart w:id="61" w:name="fig-Regelkreis"/>
          <w:p>
            <w:pPr>
              <w:pStyle w:val="Figure"/>
              <w:jc w:val="center"/>
            </w:pPr>
            <w:r>
              <w:drawing>
                <wp:inline>
                  <wp:extent cx="5334000" cy="3085629"/>
                  <wp:effectExtent b="0" l="0" r="0" t="0"/>
                  <wp:docPr descr="" title="" id="59" name="Picture"/>
                  <a:graphic>
                    <a:graphicData uri="http://schemas.openxmlformats.org/drawingml/2006/picture">
                      <pic:pic>
                        <pic:nvPicPr>
                          <pic:cNvPr descr="SteuerRegel/images/Vollsändiger_Regelkreis.png" id="60" name="Picture"/>
                          <pic:cNvPicPr>
                            <a:picLocks noChangeArrowheads="1" noChangeAspect="1"/>
                          </pic:cNvPicPr>
                        </pic:nvPicPr>
                        <pic:blipFill>
                          <a:blip r:embed="rId58"/>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Standardregelkreis</w:t>
            </w:r>
          </w:p>
          <w:bookmarkEnd w:id="61"/>
        </w:tc>
      </w:tr>
    </w:tbl>
    <w:bookmarkStart w:id="62" w:name="reglertypen"/>
    <w:p>
      <w:pPr>
        <w:pStyle w:val="Heading3"/>
      </w:pPr>
      <w:r>
        <w:t xml:space="preserve">3.2.1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62"/>
    <w:bookmarkEnd w:id="63"/>
    <w:bookmarkStart w:id="68" w:name="unstetige-regler"/>
    <w:p>
      <w:pPr>
        <w:pStyle w:val="Heading2"/>
      </w:pPr>
      <w:r>
        <w:t xml:space="preserve">3.3 Unstetige Regler</w:t>
      </w:r>
    </w:p>
    <w:p>
      <w:pPr>
        <w:pStyle w:val="FirstParagraph"/>
      </w:pPr>
      <w:r>
        <w:t xml:space="preserve">Klassische unstetige Regler sind Bimetallschalter. Diese werden zum Beipiel bei Heizlüftern eingesetzt.</w:t>
      </w:r>
      <w:r>
        <w:t xml:space="preserve"> </w:t>
      </w:r>
      <w:r>
        <w:rPr>
          <w:bCs/>
          <w:b/>
        </w:rPr>
        <w:t xml:space="preserve">TODO</w:t>
      </w:r>
    </w:p>
    <w:p>
      <w:pPr>
        <w:pStyle w:val="BodyText"/>
      </w:pPr>
      <m:oMath>
        <m:sSub>
          <m:e>
            <m:r>
              <m:t>T</m:t>
            </m:r>
          </m:e>
          <m:sub>
            <m:r>
              <m:t>r</m:t>
            </m:r>
            <m:r>
              <m:t>e</m:t>
            </m:r>
            <m:r>
              <m:t>f</m:t>
            </m:r>
          </m:sub>
        </m:sSub>
      </m:oMath>
      <w:r>
        <w:t xml:space="preserve"> </w:t>
      </w:r>
      <w:r>
        <w:t xml:space="preserve">… Referenz Temperatur</w:t>
      </w:r>
    </w:p>
    <w:p>
      <w:pPr>
        <w:pStyle w:val="BodyText"/>
      </w:pPr>
      <m:oMath>
        <m:r>
          <m:t>T</m:t>
        </m:r>
      </m:oMath>
      <w:r>
        <w:t xml:space="preserve"> </w:t>
      </w:r>
      <w:r>
        <w:t xml:space="preserve">… Temperatur</w:t>
      </w:r>
    </w:p>
    <w:p>
      <w:pPr>
        <w:pStyle w:val="BodyText"/>
      </w:pPr>
      <m:oMath>
        <m:r>
          <m:t>Δ</m:t>
        </m:r>
        <m:sSub>
          <m:e>
            <m:r>
              <m:t>T</m:t>
            </m:r>
          </m:e>
          <m:sub>
            <m:r>
              <m:t>e</m:t>
            </m:r>
            <m:r>
              <m:t>i</m:t>
            </m:r>
            <m:r>
              <m:t>n</m:t>
            </m:r>
          </m:sub>
        </m:sSub>
      </m:oMath>
      <w:r>
        <w:t xml:space="preserve"> </w:t>
      </w:r>
      <w:r>
        <w:t xml:space="preserve">… Einschaltschwelle</w:t>
      </w:r>
    </w:p>
    <w:p>
      <w:pPr>
        <w:pStyle w:val="BodyText"/>
      </w:pPr>
      <m:oMath>
        <m:r>
          <m:t>Δ</m:t>
        </m:r>
        <m:sSub>
          <m:e>
            <m:r>
              <m:t>T</m:t>
            </m:r>
          </m:e>
          <m:sub>
            <m:r>
              <m:t>a</m:t>
            </m:r>
            <m:r>
              <m:t>u</m:t>
            </m:r>
            <m:r>
              <m:t>s</m:t>
            </m:r>
          </m:sub>
        </m:sSub>
      </m:oMath>
      <w:r>
        <w:t xml:space="preserve"> </w:t>
      </w:r>
      <w:r>
        <w:t xml:space="preserve">… Ausschaltschwelle</w:t>
      </w:r>
    </w:p>
    <w:p>
      <w:pPr>
        <w:pStyle w:val="BodyText"/>
      </w:pPr>
      <w:r>
        <w:drawing>
          <wp:inline>
            <wp:extent cx="4200525" cy="3219450"/>
            <wp:effectExtent b="0" l="0" r="0" t="0"/>
            <wp:docPr descr="" title="" id="65" name="Picture"/>
            <a:graphic>
              <a:graphicData uri="http://schemas.openxmlformats.org/drawingml/2006/picture">
                <pic:pic>
                  <pic:nvPicPr>
                    <pic:cNvPr descr="SteuerRegel/01.02_Regelungstechnik_files/figure-docx/cell-3-output-5.png" id="66" name="Picture"/>
                    <pic:cNvPicPr>
                      <a:picLocks noChangeArrowheads="1" noChangeAspect="1"/>
                    </pic:cNvPicPr>
                  </pic:nvPicPr>
                  <pic:blipFill>
                    <a:blip r:embed="rId64"/>
                    <a:stretch>
                      <a:fillRect/>
                    </a:stretch>
                  </pic:blipFill>
                  <pic:spPr bwMode="auto">
                    <a:xfrm>
                      <a:off x="0" y="0"/>
                      <a:ext cx="4200525" cy="3219450"/>
                    </a:xfrm>
                    <a:prstGeom prst="rect">
                      <a:avLst/>
                    </a:prstGeom>
                    <a:noFill/>
                    <a:ln w="9525">
                      <a:noFill/>
                      <a:headEnd/>
                      <a:tailEnd/>
                    </a:ln>
                  </pic:spPr>
                </pic:pic>
              </a:graphicData>
            </a:graphic>
          </wp:inline>
        </w:drawing>
      </w:r>
    </w:p>
    <w:bookmarkStart w:id="67" w:name="zweipunktregler"/>
    <w:p>
      <w:pPr>
        <w:pStyle w:val="Heading3"/>
      </w:pPr>
      <w:r>
        <w:t xml:space="preserve">3.3.1 Zweipunktregler</w:t>
      </w:r>
    </w:p>
    <w:p>
      <w:pPr>
        <w:pStyle w:val="FirstParagraph"/>
      </w:pPr>
      <w:r>
        <w:t xml:space="preserve">Der Zweipunktregler kann, wie der name schon sagt, die Stellgröße zwischen zwei Zuständen schalten. Zum Beipiel die Heizung einschalten wenn die Temperatur zu niedrig ist und wieder Abschalten wenn die Temperatur hoch genug ist.</w:t>
      </w:r>
      <w:r>
        <w:br/>
      </w:r>
      <w:r>
        <w:t xml:space="preserve">Die Schaltpunkte werden über eine Hysterese definiert.</w:t>
      </w:r>
    </w:p>
    <w:bookmarkEnd w:id="67"/>
    <w:bookmarkEnd w:id="68"/>
    <w:bookmarkStart w:id="89" w:name="stetige-regler"/>
    <w:p>
      <w:pPr>
        <w:pStyle w:val="Heading2"/>
      </w:pPr>
      <w:r>
        <w:t xml:space="preserve">3.4 Stetige Regler</w:t>
      </w:r>
    </w:p>
    <w:p>
      <w:pPr>
        <w:pStyle w:val="FirstParagraph"/>
      </w:pPr>
      <w:r>
        <w:t xml:space="preserve">Für das Verständnis von stetigen Reglern ist es hilfreich die Regelungstechnik mathematisch zu betrachten, da sich die ein Regler sehr gut mit Formeln beschreiben und erklären lässt. In einem eigenen Kapitel soll bewhandelt werden wie Regler praxisnahe implementiert werden können.</w:t>
      </w:r>
      <w:r>
        <w:br/>
      </w:r>
      <w:r>
        <w:t xml:space="preserve">Der oben gezeigte Regelkreis,</w:t>
      </w:r>
      <w:r>
        <w:t xml:space="preserve"> </w:t>
      </w:r>
      <w:hyperlink w:anchor="fig-Regelkreis">
        <w:r>
          <w:rPr>
            <w:rStyle w:val="Hyperlink"/>
          </w:rPr>
          <w:t xml:space="preserve">Abbildung 3.1</w:t>
        </w:r>
      </w:hyperlink>
      <w:r>
        <w:t xml:space="preserve">, lässt sich mathematisch als Übertragungsfunktion beschreiben. Hier werden ausschließlich SISO (Single Input Single Output) Systeme betrachtet. Das Bedeutet Systeme die einen Eingang und einen Ausgang haben. Jeder Block kann einzeln mit einer Übertragungsfunktion, analog der Vierpoltheorie aus KSN,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70" w:name="die-übertragungsfunktion"/>
    <w:p>
      <w:pPr>
        <w:pStyle w:val="Heading3"/>
      </w:pPr>
      <w:r>
        <w:t xml:space="preserve">3.4.1 Die Übertragungsfunktion</w:t>
      </w:r>
    </w:p>
    <w:p>
      <w:pPr>
        <w:pStyle w:val="FirstParagraph"/>
      </w:pPr>
      <w:r>
        <w:t xml:space="preserve">Die Übertragungsfunktion Beschreibt den Zusammenhang zwischen Ausgang und Eingang. 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bookmarkStart w:id="69" w:name="eq-EVA"/>
      <m:oMathPara>
        <m:oMathParaPr>
          <m:jc m:val="center"/>
        </m:oMathParaPr>
        <m:oMath>
          <m:r>
            <m:t>V</m:t>
          </m:r>
          <m:r>
            <m:rPr>
              <m:sty m:val="p"/>
            </m:rPr>
            <m:t>=</m:t>
          </m:r>
          <m:f>
            <m:fPr>
              <m:type m:val="bar"/>
            </m:fPr>
            <m:num>
              <m:r>
                <m:t>A</m:t>
              </m:r>
            </m:num>
            <m:den>
              <m:r>
                <m:t>E</m:t>
              </m:r>
            </m:den>
          </m:f>
          <m:r>
            <m:t>  </m:t>
          </m:r>
          <m:d>
            <m:dPr>
              <m:begChr m:val="("/>
              <m:endChr m:val=")"/>
              <m:sepChr m:val=""/>
              <m:grow/>
            </m:dPr>
            <m:e>
              <m:r>
                <m:t>3.1</m:t>
              </m:r>
            </m:e>
          </m:d>
        </m:oMath>
      </m:oMathPara>
      <w:bookmarkEnd w:id="69"/>
    </w:p>
    <w:p>
      <w:pPr>
        <w:pStyle w:val="FirstParagraph"/>
      </w:pPr>
      <m:oMath>
        <m:r>
          <m:t>E</m:t>
        </m:r>
      </m:oMath>
      <w:r>
        <w:t xml:space="preserve"> </w:t>
      </w:r>
      <w:r>
        <w:t xml:space="preserve">… Eingang</w:t>
      </w:r>
    </w:p>
    <w:p>
      <w:pPr>
        <w:pStyle w:val="BodyText"/>
      </w:pPr>
      <m:oMath>
        <m:r>
          <m:t>V</m:t>
        </m:r>
      </m:oMath>
      <w:r>
        <w:t xml:space="preserve"> </w:t>
      </w:r>
      <w:r>
        <w:t xml:space="preserve">… Verarbeitung, die Übertragungsfunktion</w:t>
      </w:r>
    </w:p>
    <w:p>
      <w:pPr>
        <w:pStyle w:val="BodyText"/>
      </w:pPr>
      <m:oMath>
        <m:r>
          <m:t>A</m:t>
        </m:r>
      </m:oMath>
      <w:r>
        <w:t xml:space="preserve"> </w:t>
      </w:r>
      <w:r>
        <w:t xml:space="preserve">… Ausgang</w:t>
      </w:r>
    </w:p>
    <w:p>
      <w:pPr>
        <w:pStyle w:val="BodyText"/>
      </w:pPr>
      <w:r>
        <w:t xml:space="preserve">Gängige Bezeichnungen der Übertragungsfunktion der einzelnen Blöcke ist wie folgt.</w:t>
      </w:r>
    </w:p>
    <w:p>
      <w:pPr>
        <w:pStyle w:val="BodyText"/>
      </w:pPr>
      <m:oMath>
        <m:r>
          <m:t>R</m:t>
        </m:r>
      </m:oMath>
      <w:r>
        <w:t xml:space="preserve"> </w:t>
      </w:r>
      <w:r>
        <w:t xml:space="preserve">… Übertragungsfunktion des Reglers</w:t>
      </w:r>
    </w:p>
    <w:p>
      <w:pPr>
        <w:pStyle w:val="BodyText"/>
      </w:pPr>
      <m:oMath>
        <m:r>
          <m:t>M</m:t>
        </m:r>
      </m:oMath>
      <w:r>
        <w:t xml:space="preserve"> </w:t>
      </w:r>
      <w:r>
        <w:t xml:space="preserve">… Übertragungsfunktion des Sensors</w:t>
      </w:r>
    </w:p>
    <w:p>
      <w:pPr>
        <w:pStyle w:val="BodyText"/>
      </w:pPr>
      <m:oMath>
        <m:r>
          <m:t>G</m:t>
        </m:r>
      </m:oMath>
      <w:r>
        <w:t xml:space="preserve"> </w:t>
      </w:r>
      <w:r>
        <w:t xml:space="preserve">… Übertragungsfunktion der zu Regelnden Strecke</w:t>
      </w:r>
    </w:p>
    <w:bookmarkEnd w:id="70"/>
    <w:bookmarkStart w:id="81" w:name="die-laplace-transformation"/>
    <w:p>
      <w:pPr>
        <w:pStyle w:val="Heading3"/>
      </w:pPr>
      <w:r>
        <w:t xml:space="preserve">3.4.2 Die Laplace Transformation</w:t>
      </w:r>
    </w:p>
    <w:p>
      <w:pPr>
        <w:pStyle w:val="FirstParagraph"/>
      </w:pPr>
      <w:r>
        <w:t xml:space="preserve">oder die Anstrengung der Faulen.</w:t>
      </w:r>
    </w:p>
    <w:bookmarkStart w:id="79" w:name="warum-laplace"/>
    <w:p>
      <w:pPr>
        <w:pStyle w:val="Heading4"/>
      </w:pPr>
      <w:r>
        <w:t xml:space="preserve">3.4.2.1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71"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3.2</m:t>
              </m:r>
            </m:e>
          </m:d>
        </m:oMath>
      </m:oMathPara>
      <w:bookmarkEnd w:id="71"/>
    </w:p>
    <w:p>
      <w:pPr>
        <w:pStyle w:val="FirstParagraph"/>
      </w:pPr>
      <m:oMath>
        <m:r>
          <m:t>U</m:t>
        </m:r>
      </m:oMath>
      <w:r>
        <w:t xml:space="preserve"> </w:t>
      </w:r>
      <w:r>
        <w:t xml:space="preserve">… Spannung am Widerstand als Ausgang</w:t>
      </w:r>
    </w:p>
    <w:p>
      <w:pPr>
        <w:pStyle w:val="BodyText"/>
      </w:pPr>
      <m:oMath>
        <m:r>
          <m:t>I</m:t>
        </m:r>
      </m:oMath>
      <w:r>
        <w:t xml:space="preserve"> </w:t>
      </w:r>
      <w:r>
        <w:t xml:space="preserve">… Strom am Widerstand als Eingang</w:t>
      </w:r>
    </w:p>
    <w:p>
      <w:pPr>
        <w:pStyle w:val="BodyText"/>
      </w:pPr>
      <m:oMath>
        <m:sSub>
          <m:e>
            <m:r>
              <m:t>R</m:t>
            </m:r>
          </m:e>
          <m:sub>
            <m:r>
              <m:t>o</m:t>
            </m:r>
            <m:r>
              <m:t>h</m:t>
            </m:r>
            <m:r>
              <m:t>m</m:t>
            </m:r>
          </m:sub>
        </m:sSub>
      </m:oMath>
      <w:r>
        <w:t xml:space="preserve"> </w:t>
      </w:r>
      <w:r>
        <w:t xml:space="preserve">… Ohm’scher Widerstand als Übertragungsfunktion</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p>
    <w:tbl>
      <w:tblPr>
        <w:tblStyle w:val="Table"/>
        <w:tblW w:type="pct" w:w="5000"/>
        <w:tblLook w:firstRow="0" w:lastRow="0" w:firstColumn="0" w:lastColumn="0" w:noHBand="0" w:noVBand="0" w:val="0000"/>
      </w:tblPr>
      <w:tblGrid>
        <w:gridCol w:w="7920"/>
      </w:tblGrid>
      <w:tr>
        <w:tc>
          <w:tcPr/>
          <w:bookmarkStart w:id="75" w:name="fig-Tiefpass"/>
          <w:p>
            <w:pPr>
              <w:pStyle w:val="Figure"/>
              <w:jc w:val="center"/>
            </w:pPr>
            <w:r>
              <w:drawing>
                <wp:inline>
                  <wp:extent cx="5295900" cy="2184400"/>
                  <wp:effectExtent b="0" l="0" r="0" t="0"/>
                  <wp:docPr descr="" title="" id="73" name="Picture"/>
                  <a:graphic>
                    <a:graphicData uri="http://schemas.openxmlformats.org/drawingml/2006/picture">
                      <pic:pic>
                        <pic:nvPicPr>
                          <pic:cNvPr descr="SteuerRegel/images/Tiefpass.png" id="74" name="Picture"/>
                          <pic:cNvPicPr>
                            <a:picLocks noChangeArrowheads="1" noChangeAspect="1"/>
                          </pic:cNvPicPr>
                        </pic:nvPicPr>
                        <pic:blipFill>
                          <a:blip r:embed="rId72"/>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3.2: Tiefpass</w:t>
            </w:r>
          </w:p>
          <w:bookmarkEnd w:id="75"/>
        </w:tc>
      </w:tr>
    </w:tbl>
    <w:p>
      <w:pPr>
        <w:pStyle w:val="BodyText"/>
      </w:pPr>
      <w:bookmarkStart w:id="76"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3.3</m:t>
              </m:r>
            </m:e>
          </m:d>
        </m:oMath>
      </m:oMathPara>
      <w:bookmarkEnd w:id="76"/>
    </w:p>
    <w:p>
      <w:pPr>
        <w:pStyle w:val="FirstParagraph"/>
      </w:pPr>
      <w:bookmarkStart w:id="77"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3.4</m:t>
              </m:r>
            </m:e>
          </m:d>
        </m:oMath>
      </m:oMathPara>
      <w:bookmarkEnd w:id="77"/>
    </w:p>
    <w:p>
      <w:pPr>
        <w:pStyle w:val="FirstParagraph"/>
      </w:pPr>
      <w:r>
        <w:t xml:space="preserve">Durch Gleichsetzten von</w:t>
      </w:r>
      <w:r>
        <w:t xml:space="preserve"> </w:t>
      </w:r>
      <w:hyperlink w:anchor="eq-ict_eq1">
        <w:r>
          <w:rPr>
            <w:rStyle w:val="Hyperlink"/>
          </w:rPr>
          <w:t xml:space="preserve">Gleichung 3.3</w:t>
        </w:r>
      </w:hyperlink>
      <w:r>
        <w:t xml:space="preserve"> </w:t>
      </w:r>
      <w:r>
        <w:t xml:space="preserve">und</w:t>
      </w:r>
      <w:r>
        <w:t xml:space="preserve"> </w:t>
      </w:r>
      <w:hyperlink w:anchor="eq-ict_eq2">
        <w:r>
          <w:rPr>
            <w:rStyle w:val="Hyperlink"/>
          </w:rPr>
          <w:t xml:space="preserve">Gleichung 3.4</w:t>
        </w:r>
      </w:hyperlink>
      <w:r>
        <w:t xml:space="preserve"> </w:t>
      </w:r>
      <w:r>
        <w:t xml:space="preserve">ergibt sich die allgemeine Differenzialgleichung 1. Ordnung für den Tiefpass.</w:t>
      </w:r>
    </w:p>
    <w:p>
      <w:pPr>
        <w:pStyle w:val="BodyText"/>
      </w:pPr>
      <w:bookmarkStart w:id="78" w:name="eq-Dummy"/>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3.5</m:t>
              </m:r>
            </m:e>
          </m:d>
        </m:oMath>
      </m:oMathPara>
      <w:bookmarkEnd w:id="78"/>
    </w:p>
    <w:p>
      <w:pPr>
        <w:pStyle w:val="FirstParagraph"/>
      </w:pPr>
      <m:oMath>
        <m:r>
          <m:t>t</m:t>
        </m:r>
      </m:oMath>
      <w:r>
        <w:t xml:space="preserve"> </w:t>
      </w:r>
      <w:r>
        <w:t xml:space="preserve">… Zeit</w:t>
      </w:r>
    </w:p>
    <w:p>
      <w:pPr>
        <w:pStyle w:val="BodyText"/>
      </w:pPr>
      <m:oMath>
        <m:r>
          <m:t>C</m:t>
        </m:r>
      </m:oMath>
      <w:r>
        <w:t xml:space="preserve"> </w:t>
      </w:r>
      <w:r>
        <w:t xml:space="preserve">… Kapazität</w:t>
      </w:r>
    </w:p>
    <w:p>
      <w:pPr>
        <w:pStyle w:val="BodyText"/>
      </w:pPr>
      <m:oMath>
        <m:sSub>
          <m:e>
            <m:r>
              <m:t>R</m:t>
            </m:r>
          </m:e>
          <m:sub>
            <m:r>
              <m:t>o</m:t>
            </m:r>
            <m:r>
              <m:t>h</m:t>
            </m:r>
            <m:r>
              <m:t>m</m:t>
            </m:r>
          </m:sub>
        </m:sSub>
      </m:oMath>
      <w:r>
        <w:t xml:space="preserve"> </w:t>
      </w:r>
      <w:r>
        <w:t xml:space="preserve">… Ohmscher Widerstand</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79"/>
    <w:bookmarkStart w:id="80" w:name="wie-laplace"/>
    <w:p>
      <w:pPr>
        <w:pStyle w:val="Heading4"/>
      </w:pPr>
      <w:r>
        <w:t xml:space="preserve">3.4.2.2 Wie Laplace</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tbl>
      <w:tblPr>
        <w:tblStyle w:val="Table"/>
        <w:tblW w:type="pct" w:w="5000"/>
        <w:tblLook w:firstRow="1" w:lastRow="0" w:firstColumn="0" w:lastColumn="0" w:noHBand="0" w:noVBand="0" w:val="0020"/>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80"/>
    <w:bookmarkEnd w:id="81"/>
    <w:bookmarkStart w:id="88" w:name="zusammenschaltung-von-blöcken"/>
    <w:p>
      <w:pPr>
        <w:pStyle w:val="Heading3"/>
      </w:pPr>
      <w:r>
        <w:t xml:space="preserve">3.4.3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3.1</w:t>
        </w:r>
      </w:hyperlink>
      <w:r>
        <w:t xml:space="preserve">, ergebn sich folgende Möglichkeiten.</w:t>
      </w:r>
    </w:p>
    <w:bookmarkStart w:id="83" w:name="die-führungsübertragungsfunktion"/>
    <w:p>
      <w:pPr>
        <w:pStyle w:val="Heading4"/>
      </w:pPr>
      <w:r>
        <w:t xml:space="preserve">3.4.3.1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82" w:name="eq-Fw_eq"/>
      <m:oMathPara>
        <m:oMathParaPr>
          <m:jc m:val="center"/>
        </m:oMathParaPr>
        <m:oMath>
          <m:sSub>
            <m:e>
              <m:r>
                <m:t>F</m:t>
              </m:r>
            </m:e>
            <m:sub>
              <m:r>
                <m:t>w</m:t>
              </m:r>
            </m:sub>
          </m:sSub>
          <m:r>
            <m:rPr>
              <m:sty m:val="p"/>
            </m:rPr>
            <m:t>=</m:t>
          </m:r>
          <m:f>
            <m:fPr>
              <m:type m:val="bar"/>
            </m:fPr>
            <m:num>
              <m:r>
                <m:t>G</m:t>
              </m:r>
              <m:r>
                <m:t>M</m:t>
              </m:r>
              <m:r>
                <m:t>R</m:t>
              </m:r>
            </m:num>
            <m:den>
              <m:r>
                <m:t>G</m:t>
              </m:r>
              <m:r>
                <m:t>M</m:t>
              </m:r>
              <m:r>
                <m:t>R</m:t>
              </m:r>
              <m:r>
                <m:rPr>
                  <m:sty m:val="p"/>
                </m:rPr>
                <m:t>+</m:t>
              </m:r>
              <m:r>
                <m:t>1</m:t>
              </m:r>
            </m:den>
          </m:f>
          <m:r>
            <m:t>  </m:t>
          </m:r>
          <m:d>
            <m:dPr>
              <m:begChr m:val="("/>
              <m:endChr m:val=")"/>
              <m:sepChr m:val=""/>
              <m:grow/>
            </m:dPr>
            <m:e>
              <m:r>
                <m:t>3.6</m:t>
              </m:r>
            </m:e>
          </m:d>
        </m:oMath>
      </m:oMathPara>
      <w:bookmarkEnd w:id="82"/>
    </w:p>
    <w:p>
      <w:pPr>
        <w:pStyle w:val="FirstParagraph"/>
      </w:pPr>
      <m:oMath>
        <m:sSub>
          <m:e>
            <m:r>
              <m:t>F</m:t>
            </m:r>
          </m:e>
          <m:sub>
            <m:r>
              <m:t>w</m:t>
            </m:r>
          </m:sub>
        </m:sSub>
      </m:oMath>
      <w:r>
        <w:t xml:space="preserve"> </w:t>
      </w:r>
      <w:r>
        <w:t xml:space="preserve">… Führungsübertragungsfunktion</w:t>
      </w:r>
    </w:p>
    <w:bookmarkEnd w:id="83"/>
    <w:bookmarkStart w:id="85" w:name="die-schleifenübertragungsfunktion"/>
    <w:p>
      <w:pPr>
        <w:pStyle w:val="Heading4"/>
      </w:pPr>
      <w:r>
        <w:t xml:space="preserve">3.4.3.2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84" w:name="eq-Dummy"/>
      <m:oMathPara>
        <m:oMathParaPr>
          <m:jc m:val="center"/>
        </m:oMathParaPr>
        <m:oMath>
          <m:sSub>
            <m:e>
              <m:r>
                <m:t>F</m:t>
              </m:r>
            </m:e>
            <m:sub>
              <m:r>
                <m:t>o</m:t>
              </m:r>
            </m:sub>
          </m:sSub>
          <m:r>
            <m:rPr>
              <m:sty m:val="p"/>
            </m:rPr>
            <m:t>=</m:t>
          </m:r>
          <m:r>
            <m:t>G</m:t>
          </m:r>
          <m:r>
            <m:t>R</m:t>
          </m:r>
          <m:r>
            <m:t>  </m:t>
          </m:r>
          <m:d>
            <m:dPr>
              <m:begChr m:val="("/>
              <m:endChr m:val=")"/>
              <m:sepChr m:val=""/>
              <m:grow/>
            </m:dPr>
            <m:e>
              <m:r>
                <m:t>3.7</m:t>
              </m:r>
            </m:e>
          </m:d>
        </m:oMath>
      </m:oMathPara>
      <w:bookmarkEnd w:id="84"/>
    </w:p>
    <w:p>
      <w:pPr>
        <w:pStyle w:val="FirstParagraph"/>
      </w:pPr>
      <m:oMath>
        <m:sSub>
          <m:e>
            <m:r>
              <m:t>F</m:t>
            </m:r>
          </m:e>
          <m:sub>
            <m:r>
              <m:t>o</m:t>
            </m:r>
          </m:sub>
        </m:sSub>
      </m:oMath>
      <w:r>
        <w:t xml:space="preserve"> </w:t>
      </w:r>
      <w:r>
        <w:t xml:space="preserve">… Schleifenübertragungsfunktion</w:t>
      </w:r>
    </w:p>
    <w:bookmarkEnd w:id="85"/>
    <w:bookmarkStart w:id="87" w:name="die-störübertragungsfunktion"/>
    <w:p>
      <w:pPr>
        <w:pStyle w:val="Heading4"/>
      </w:pPr>
      <w:r>
        <w:t xml:space="preserve">3.4.3.3 Die Störübertragungsfunktion</w:t>
      </w:r>
    </w:p>
    <w:p>
      <w:pPr>
        <w:pStyle w:val="FirstParagraph"/>
      </w:pPr>
      <w:r>
        <w:t xml:space="preserve">Die Störübertragungsfunktion beschreibt wie sich die Störgröße auf den Ausgang auswirkt.</w:t>
      </w:r>
    </w:p>
    <w:p>
      <w:pPr>
        <w:pStyle w:val="BodyText"/>
      </w:pPr>
      <w:bookmarkStart w:id="86"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3.8</m:t>
              </m:r>
            </m:e>
          </m:d>
        </m:oMath>
      </m:oMathPara>
      <w:bookmarkEnd w:id="86"/>
    </w:p>
    <w:p>
      <w:pPr>
        <w:pStyle w:val="FirstParagraph"/>
      </w:pPr>
      <m:oMath>
        <m:sSub>
          <m:e>
            <m:r>
              <m:t>F</m:t>
            </m:r>
          </m:e>
          <m:sub>
            <m:r>
              <m:t>s</m:t>
            </m:r>
          </m:sub>
        </m:sSub>
      </m:oMath>
      <w:r>
        <w:t xml:space="preserve"> </w:t>
      </w:r>
      <w:r>
        <w:t xml:space="preserve">… Störübertragungsfunktion</w:t>
      </w:r>
    </w:p>
    <w:bookmarkEnd w:id="87"/>
    <w:bookmarkEnd w:id="88"/>
    <w:bookmarkEnd w:id="89"/>
    <w:bookmarkEnd w:id="90"/>
    <w:bookmarkStart w:id="92" w:name="references"/>
    <w:p>
      <w:pPr>
        <w:pStyle w:val="Heading1"/>
      </w:pPr>
      <w:r>
        <w:t xml:space="preserve">References</w:t>
      </w:r>
    </w:p>
    <w:bookmarkStart w:id="91" w:name="refs"/>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2023-05-10T19:41:16Z</dcterms:created>
  <dcterms:modified xsi:type="dcterms:W3CDTF">2023-05-10T19:41:16Z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ownload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idebar">
    <vt:lpwstr/>
  </property>
  <property fmtid="{D5CDD505-2E9C-101B-9397-08002B2CF9AE}" pid="14" name="toc-title">
    <vt:lpwstr>Inhaltsverzeichnis</vt:lpwstr>
  </property>
  <property fmtid="{D5CDD505-2E9C-101B-9397-08002B2CF9AE}" pid="15" name="website">
    <vt:lpwstr/>
  </property>
</Properties>
</file>