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6953E" w14:textId="28C3F97E" w:rsidR="002A2788" w:rsidRPr="00ED250E" w:rsidRDefault="002A2788" w:rsidP="002A2788">
      <w:pPr>
        <w:autoSpaceDE w:val="0"/>
        <w:autoSpaceDN w:val="0"/>
        <w:adjustRightInd w:val="0"/>
        <w:spacing w:after="0"/>
        <w:jc w:val="center"/>
        <w:rPr>
          <w:rFonts w:ascii="Times New Roman" w:eastAsia="Times New Roman" w:hAnsi="Times New Roman" w:cs="Times New Roman"/>
          <w:b/>
          <w:sz w:val="36"/>
          <w:szCs w:val="36"/>
        </w:rPr>
      </w:pPr>
      <w:bookmarkStart w:id="0" w:name="_Hlk57920607"/>
      <w:bookmarkStart w:id="1" w:name="_Hlk57921439"/>
      <w:r w:rsidRPr="00ED250E">
        <w:rPr>
          <w:rFonts w:ascii="Times New Roman" w:eastAsia="Times New Roman" w:hAnsi="Times New Roman" w:cs="Times New Roman"/>
          <w:b/>
          <w:bCs/>
          <w:sz w:val="36"/>
          <w:szCs w:val="36"/>
        </w:rPr>
        <w:t>Foreign Direct Investment (FDI) in various sectors of INDIA</w:t>
      </w:r>
      <w:bookmarkEnd w:id="0"/>
      <w:r w:rsidRPr="00ED250E">
        <w:rPr>
          <w:rFonts w:ascii="Times New Roman" w:eastAsia="Times New Roman" w:hAnsi="Times New Roman" w:cs="Times New Roman"/>
          <w:b/>
          <w:bCs/>
          <w:sz w:val="36"/>
          <w:szCs w:val="36"/>
        </w:rPr>
        <w:t> </w:t>
      </w:r>
    </w:p>
    <w:bookmarkEnd w:id="1"/>
    <w:p w14:paraId="5C4CCD89" w14:textId="77777777" w:rsidR="002A2788" w:rsidRPr="00ED250E" w:rsidRDefault="002A2788" w:rsidP="002A2788">
      <w:pPr>
        <w:jc w:val="center"/>
        <w:rPr>
          <w:rFonts w:ascii="Times New Roman" w:eastAsia="Times New Roman" w:hAnsi="Times New Roman" w:cs="Times New Roman"/>
          <w:sz w:val="28"/>
          <w:szCs w:val="28"/>
        </w:rPr>
      </w:pPr>
    </w:p>
    <w:p w14:paraId="3114936C" w14:textId="2216B5E5" w:rsidR="002A2788" w:rsidRPr="00350EF3" w:rsidRDefault="002A2788" w:rsidP="00350EF3">
      <w:pPr>
        <w:spacing w:after="0"/>
        <w:jc w:val="center"/>
        <w:rPr>
          <w:rFonts w:ascii="Times New Roman" w:eastAsia="Times New Roman" w:hAnsi="Times New Roman" w:cs="Times New Roman"/>
          <w:i/>
          <w:iCs/>
          <w:sz w:val="28"/>
          <w:szCs w:val="28"/>
        </w:rPr>
      </w:pPr>
      <w:r w:rsidRPr="00350EF3">
        <w:rPr>
          <w:rFonts w:ascii="Times New Roman" w:eastAsia="Times New Roman" w:hAnsi="Times New Roman" w:cs="Times New Roman"/>
          <w:i/>
          <w:iCs/>
          <w:sz w:val="28"/>
          <w:szCs w:val="28"/>
        </w:rPr>
        <w:t>A Report submitted in partial fulfilment of the</w:t>
      </w:r>
    </w:p>
    <w:p w14:paraId="7D68667B" w14:textId="77777777" w:rsidR="002A2788" w:rsidRPr="00350EF3" w:rsidRDefault="002A2788" w:rsidP="00350EF3">
      <w:pPr>
        <w:spacing w:after="0"/>
        <w:jc w:val="center"/>
        <w:rPr>
          <w:rFonts w:ascii="Times New Roman" w:hAnsi="Times New Roman" w:cs="Times New Roman"/>
          <w:i/>
          <w:iCs/>
          <w:sz w:val="28"/>
          <w:szCs w:val="28"/>
        </w:rPr>
      </w:pPr>
      <w:r w:rsidRPr="00350EF3">
        <w:rPr>
          <w:rFonts w:ascii="Times New Roman" w:eastAsia="Times New Roman" w:hAnsi="Times New Roman" w:cs="Times New Roman"/>
          <w:i/>
          <w:iCs/>
          <w:sz w:val="28"/>
          <w:szCs w:val="28"/>
        </w:rPr>
        <w:t>requirements for the award of the degree of</w:t>
      </w:r>
    </w:p>
    <w:p w14:paraId="29306B21" w14:textId="77777777" w:rsidR="002A2788" w:rsidRPr="00ED250E" w:rsidRDefault="002A2788" w:rsidP="002A2788">
      <w:pPr>
        <w:spacing w:line="349" w:lineRule="exact"/>
        <w:jc w:val="center"/>
        <w:rPr>
          <w:rFonts w:ascii="Times New Roman" w:hAnsi="Times New Roman" w:cs="Times New Roman"/>
          <w:sz w:val="28"/>
          <w:szCs w:val="28"/>
        </w:rPr>
      </w:pPr>
    </w:p>
    <w:p w14:paraId="418AA0F0" w14:textId="77777777" w:rsidR="002A2788" w:rsidRPr="00ED250E" w:rsidRDefault="002A2788" w:rsidP="00350EF3">
      <w:pPr>
        <w:spacing w:after="0" w:line="240" w:lineRule="auto"/>
        <w:ind w:right="20"/>
        <w:jc w:val="center"/>
        <w:rPr>
          <w:rFonts w:ascii="Times New Roman" w:eastAsia="Times New Roman" w:hAnsi="Times New Roman" w:cs="Times New Roman"/>
          <w:b/>
          <w:sz w:val="28"/>
          <w:szCs w:val="28"/>
        </w:rPr>
      </w:pPr>
      <w:r w:rsidRPr="00ED250E">
        <w:rPr>
          <w:rFonts w:ascii="Times New Roman" w:eastAsia="Times New Roman" w:hAnsi="Times New Roman" w:cs="Times New Roman"/>
          <w:b/>
          <w:sz w:val="28"/>
          <w:szCs w:val="28"/>
        </w:rPr>
        <w:t>BACHELOR OF TECHNOLOGY</w:t>
      </w:r>
    </w:p>
    <w:p w14:paraId="7E4CE9C1" w14:textId="77777777" w:rsidR="002A2788" w:rsidRPr="00ED250E" w:rsidRDefault="002A2788" w:rsidP="00350EF3">
      <w:pPr>
        <w:spacing w:after="0" w:line="240" w:lineRule="auto"/>
        <w:ind w:right="20"/>
        <w:jc w:val="center"/>
        <w:rPr>
          <w:rFonts w:ascii="Times New Roman" w:eastAsia="Times New Roman" w:hAnsi="Times New Roman" w:cs="Times New Roman"/>
          <w:sz w:val="28"/>
          <w:szCs w:val="28"/>
        </w:rPr>
      </w:pPr>
      <w:r w:rsidRPr="00ED250E">
        <w:rPr>
          <w:rFonts w:ascii="Times New Roman" w:eastAsia="Times New Roman" w:hAnsi="Times New Roman" w:cs="Times New Roman"/>
          <w:sz w:val="28"/>
          <w:szCs w:val="28"/>
        </w:rPr>
        <w:t>in</w:t>
      </w:r>
    </w:p>
    <w:p w14:paraId="67B097C2" w14:textId="77777777" w:rsidR="002A2788" w:rsidRPr="00ED250E" w:rsidRDefault="002A2788" w:rsidP="00350EF3">
      <w:pPr>
        <w:spacing w:line="240" w:lineRule="auto"/>
        <w:ind w:right="20"/>
        <w:jc w:val="center"/>
        <w:rPr>
          <w:rFonts w:ascii="Times New Roman" w:eastAsia="Times New Roman" w:hAnsi="Times New Roman" w:cs="Times New Roman"/>
          <w:b/>
          <w:sz w:val="28"/>
          <w:szCs w:val="28"/>
        </w:rPr>
      </w:pPr>
      <w:r w:rsidRPr="00ED250E">
        <w:rPr>
          <w:rFonts w:ascii="Times New Roman" w:eastAsia="Times New Roman" w:hAnsi="Times New Roman" w:cs="Times New Roman"/>
          <w:b/>
          <w:sz w:val="28"/>
          <w:szCs w:val="28"/>
        </w:rPr>
        <w:t>COMPUTER SCIENCE AND ENGINEERING</w:t>
      </w:r>
    </w:p>
    <w:p w14:paraId="36B43630" w14:textId="456E6227" w:rsidR="002A2788" w:rsidRPr="00ED250E" w:rsidRDefault="002A2788" w:rsidP="00BA03C9">
      <w:pPr>
        <w:autoSpaceDE w:val="0"/>
        <w:autoSpaceDN w:val="0"/>
        <w:adjustRightInd w:val="0"/>
        <w:spacing w:after="0" w:line="480" w:lineRule="auto"/>
        <w:rPr>
          <w:rFonts w:ascii="Times New Roman" w:eastAsia="Times New Roman" w:hAnsi="Times New Roman" w:cs="Times New Roman"/>
          <w:b/>
          <w:bCs/>
          <w:sz w:val="28"/>
          <w:szCs w:val="28"/>
        </w:rPr>
        <w:sectPr w:rsidR="002A2788" w:rsidRPr="00ED250E" w:rsidSect="00682C0A">
          <w:footerReference w:type="default" r:id="rId7"/>
          <w:footerReference w:type="first" r:id="rId8"/>
          <w:pgSz w:w="11900" w:h="16838"/>
          <w:pgMar w:top="1440" w:right="1440" w:bottom="1440" w:left="1440" w:header="0" w:footer="0" w:gutter="0"/>
          <w:pgNumType w:fmt="lowerRoman"/>
          <w:cols w:space="720" w:equalWidth="0">
            <w:col w:w="9019"/>
          </w:cols>
          <w:titlePg/>
          <w:docGrid w:linePitch="299"/>
        </w:sectPr>
      </w:pPr>
    </w:p>
    <w:p w14:paraId="2842DDB0" w14:textId="77777777" w:rsidR="00682C0A" w:rsidRDefault="00682C0A" w:rsidP="00682C0A">
      <w:pPr>
        <w:rPr>
          <w:rFonts w:ascii="Times New Roman" w:hAnsi="Times New Roman" w:cs="Times New Roman"/>
          <w:b/>
          <w:sz w:val="24"/>
          <w:szCs w:val="24"/>
        </w:rPr>
      </w:pPr>
    </w:p>
    <w:p w14:paraId="79DB7113" w14:textId="5E66C93C" w:rsidR="00682C0A" w:rsidRPr="007C02A6" w:rsidRDefault="00682C0A" w:rsidP="00682C0A">
      <w:pPr>
        <w:jc w:val="center"/>
        <w:rPr>
          <w:rFonts w:ascii="Times New Roman" w:hAnsi="Times New Roman" w:cs="Times New Roman"/>
          <w:b/>
          <w:sz w:val="36"/>
          <w:szCs w:val="36"/>
          <w:u w:val="single"/>
        </w:rPr>
      </w:pPr>
      <w:r w:rsidRPr="007C02A6">
        <w:rPr>
          <w:rFonts w:ascii="Times New Roman" w:hAnsi="Times New Roman" w:cs="Times New Roman"/>
          <w:b/>
          <w:sz w:val="36"/>
          <w:szCs w:val="36"/>
        </w:rPr>
        <w:t>ABSTRACT</w:t>
      </w:r>
    </w:p>
    <w:p w14:paraId="651F80EE" w14:textId="72A99425" w:rsidR="00682C0A" w:rsidRPr="004F7881" w:rsidRDefault="004F7881" w:rsidP="004F7881">
      <w:pPr>
        <w:jc w:val="both"/>
        <w:rPr>
          <w:rFonts w:ascii="Times New Roman" w:hAnsi="Times New Roman" w:cs="Times New Roman"/>
          <w:sz w:val="24"/>
          <w:szCs w:val="24"/>
        </w:rPr>
      </w:pPr>
      <w:r w:rsidRPr="004F7881">
        <w:rPr>
          <w:rFonts w:ascii="Times New Roman" w:hAnsi="Times New Roman" w:cs="Times New Roman"/>
          <w:sz w:val="24"/>
          <w:szCs w:val="24"/>
        </w:rPr>
        <w:t>This p</w:t>
      </w:r>
      <w:r>
        <w:rPr>
          <w:rFonts w:ascii="Times New Roman" w:hAnsi="Times New Roman" w:cs="Times New Roman"/>
          <w:sz w:val="24"/>
          <w:szCs w:val="24"/>
        </w:rPr>
        <w:t>roject</w:t>
      </w:r>
      <w:r w:rsidRPr="004F7881">
        <w:rPr>
          <w:rFonts w:ascii="Times New Roman" w:hAnsi="Times New Roman" w:cs="Times New Roman"/>
          <w:sz w:val="24"/>
          <w:szCs w:val="24"/>
        </w:rPr>
        <w:t xml:space="preserve"> attempted to make an analysis of FDI in India and its impact on growth. It also focuses on the determinants and needs of FDI, year-wise analysis, sectoral analysis. One of the economic aspects of globalization is the fact that increasing investments in the form of foreign direct investments. In the recent times due to the global recession most of the countries have not been able to pull investments. India has been able to attract better FDI’s than the developed countries even during the crisis period also. Especially in the recent years the FDI in India has been following a positive growth rate. Since 1991 the government has focused on liberalization of policies to welcome foreign direct investments. These investments have been a key driver for accelerating the economic growth through technology transfer, employment generation, and improved access to managerial expertise, global capital, product markets and distribution network. FDI in India has enabled to achieve a certain degree of financial stability; growth and development to sustain and compete in the global economy.</w:t>
      </w:r>
    </w:p>
    <w:p w14:paraId="5A23A642" w14:textId="77777777" w:rsidR="00682C0A" w:rsidRPr="00682C0A" w:rsidRDefault="00682C0A" w:rsidP="00682C0A">
      <w:pPr>
        <w:rPr>
          <w:rFonts w:ascii="Times New Roman" w:hAnsi="Times New Roman" w:cs="Times New Roman"/>
          <w:b/>
          <w:bCs/>
          <w:sz w:val="24"/>
          <w:szCs w:val="24"/>
          <w:u w:val="single"/>
        </w:rPr>
      </w:pPr>
    </w:p>
    <w:p w14:paraId="24AE2358" w14:textId="77777777" w:rsidR="00682C0A" w:rsidRPr="00682C0A" w:rsidRDefault="00682C0A" w:rsidP="00682C0A">
      <w:pPr>
        <w:rPr>
          <w:rFonts w:ascii="Times New Roman" w:hAnsi="Times New Roman" w:cs="Times New Roman"/>
          <w:b/>
          <w:sz w:val="24"/>
          <w:szCs w:val="24"/>
        </w:rPr>
      </w:pPr>
    </w:p>
    <w:p w14:paraId="478EB9FD" w14:textId="77777777" w:rsidR="00682C0A" w:rsidRPr="00682C0A" w:rsidRDefault="00682C0A" w:rsidP="00682C0A">
      <w:pPr>
        <w:rPr>
          <w:rFonts w:ascii="Times New Roman" w:hAnsi="Times New Roman" w:cs="Times New Roman"/>
          <w:b/>
          <w:sz w:val="24"/>
          <w:szCs w:val="24"/>
        </w:rPr>
      </w:pPr>
    </w:p>
    <w:p w14:paraId="498202A4" w14:textId="77777777" w:rsidR="00682C0A" w:rsidRPr="00682C0A" w:rsidRDefault="00682C0A" w:rsidP="00682C0A">
      <w:pPr>
        <w:rPr>
          <w:rFonts w:ascii="Times New Roman" w:hAnsi="Times New Roman" w:cs="Times New Roman"/>
          <w:b/>
          <w:sz w:val="24"/>
          <w:szCs w:val="24"/>
        </w:rPr>
      </w:pPr>
    </w:p>
    <w:p w14:paraId="1BAC1E5A" w14:textId="77777777" w:rsidR="00682C0A" w:rsidRPr="00682C0A" w:rsidRDefault="00682C0A" w:rsidP="00682C0A">
      <w:pPr>
        <w:rPr>
          <w:rFonts w:ascii="Times New Roman" w:hAnsi="Times New Roman" w:cs="Times New Roman"/>
          <w:b/>
          <w:sz w:val="24"/>
          <w:szCs w:val="24"/>
        </w:rPr>
      </w:pPr>
    </w:p>
    <w:p w14:paraId="35153531" w14:textId="77777777" w:rsidR="00682C0A" w:rsidRPr="00682C0A" w:rsidRDefault="00682C0A" w:rsidP="00682C0A">
      <w:pPr>
        <w:rPr>
          <w:rFonts w:ascii="Times New Roman" w:hAnsi="Times New Roman" w:cs="Times New Roman"/>
          <w:b/>
          <w:sz w:val="24"/>
          <w:szCs w:val="24"/>
        </w:rPr>
      </w:pPr>
    </w:p>
    <w:p w14:paraId="09A6721E" w14:textId="77777777" w:rsidR="00682C0A" w:rsidRPr="00682C0A" w:rsidRDefault="00682C0A" w:rsidP="00682C0A">
      <w:pPr>
        <w:rPr>
          <w:rFonts w:ascii="Times New Roman" w:hAnsi="Times New Roman" w:cs="Times New Roman"/>
          <w:b/>
          <w:sz w:val="24"/>
          <w:szCs w:val="24"/>
        </w:rPr>
      </w:pPr>
    </w:p>
    <w:p w14:paraId="5174B028" w14:textId="77777777" w:rsidR="00682C0A" w:rsidRPr="00682C0A" w:rsidRDefault="00682C0A" w:rsidP="00682C0A">
      <w:pPr>
        <w:rPr>
          <w:rFonts w:ascii="Times New Roman" w:hAnsi="Times New Roman" w:cs="Times New Roman"/>
          <w:b/>
          <w:sz w:val="24"/>
          <w:szCs w:val="24"/>
        </w:rPr>
      </w:pPr>
    </w:p>
    <w:p w14:paraId="0496BE69" w14:textId="77777777" w:rsidR="00682C0A" w:rsidRPr="00682C0A" w:rsidRDefault="00682C0A" w:rsidP="00682C0A">
      <w:pPr>
        <w:rPr>
          <w:rFonts w:ascii="Times New Roman" w:hAnsi="Times New Roman" w:cs="Times New Roman"/>
          <w:b/>
          <w:sz w:val="24"/>
          <w:szCs w:val="24"/>
        </w:rPr>
      </w:pPr>
    </w:p>
    <w:p w14:paraId="0A8A7667" w14:textId="3798864F" w:rsidR="00682C0A" w:rsidRDefault="00682C0A" w:rsidP="00682C0A">
      <w:pPr>
        <w:rPr>
          <w:rFonts w:ascii="Times New Roman" w:hAnsi="Times New Roman" w:cs="Times New Roman"/>
          <w:b/>
          <w:sz w:val="24"/>
          <w:szCs w:val="24"/>
        </w:rPr>
      </w:pPr>
    </w:p>
    <w:p w14:paraId="4EA0856D" w14:textId="77777777" w:rsidR="004F7881" w:rsidRDefault="004F7881" w:rsidP="007C02A6">
      <w:pPr>
        <w:jc w:val="center"/>
        <w:rPr>
          <w:rFonts w:ascii="Times New Roman" w:hAnsi="Times New Roman" w:cs="Times New Roman"/>
          <w:b/>
          <w:sz w:val="24"/>
          <w:szCs w:val="24"/>
        </w:rPr>
      </w:pPr>
    </w:p>
    <w:p w14:paraId="4294DE3D" w14:textId="77777777" w:rsidR="004F7881" w:rsidRDefault="004F7881" w:rsidP="007C02A6">
      <w:pPr>
        <w:jc w:val="center"/>
        <w:rPr>
          <w:rFonts w:ascii="Times New Roman" w:hAnsi="Times New Roman" w:cs="Times New Roman"/>
          <w:b/>
          <w:sz w:val="24"/>
          <w:szCs w:val="24"/>
        </w:rPr>
      </w:pPr>
    </w:p>
    <w:p w14:paraId="07BCD7B5" w14:textId="77777777" w:rsidR="004F7881" w:rsidRDefault="004F7881" w:rsidP="007C02A6">
      <w:pPr>
        <w:jc w:val="center"/>
        <w:rPr>
          <w:rFonts w:ascii="Times New Roman" w:hAnsi="Times New Roman" w:cs="Times New Roman"/>
          <w:b/>
          <w:sz w:val="24"/>
          <w:szCs w:val="24"/>
        </w:rPr>
      </w:pPr>
    </w:p>
    <w:p w14:paraId="4B184580" w14:textId="77777777" w:rsidR="004F7881" w:rsidRDefault="004F7881" w:rsidP="007C02A6">
      <w:pPr>
        <w:jc w:val="center"/>
        <w:rPr>
          <w:rFonts w:ascii="Times New Roman" w:hAnsi="Times New Roman" w:cs="Times New Roman"/>
          <w:b/>
          <w:sz w:val="24"/>
          <w:szCs w:val="24"/>
        </w:rPr>
      </w:pPr>
    </w:p>
    <w:p w14:paraId="114E02E7" w14:textId="77777777" w:rsidR="004F7881" w:rsidRDefault="004F7881" w:rsidP="007C02A6">
      <w:pPr>
        <w:jc w:val="center"/>
        <w:rPr>
          <w:rFonts w:ascii="Times New Roman" w:hAnsi="Times New Roman" w:cs="Times New Roman"/>
          <w:b/>
          <w:sz w:val="24"/>
          <w:szCs w:val="24"/>
        </w:rPr>
      </w:pPr>
    </w:p>
    <w:p w14:paraId="2FB254D8" w14:textId="77777777" w:rsidR="004F7881" w:rsidRDefault="004F7881" w:rsidP="007C02A6">
      <w:pPr>
        <w:jc w:val="center"/>
        <w:rPr>
          <w:rFonts w:ascii="Times New Roman" w:hAnsi="Times New Roman" w:cs="Times New Roman"/>
          <w:b/>
          <w:sz w:val="24"/>
          <w:szCs w:val="24"/>
        </w:rPr>
      </w:pPr>
    </w:p>
    <w:p w14:paraId="75CD0C2A" w14:textId="77777777" w:rsidR="004F7881" w:rsidRDefault="004F7881" w:rsidP="007C02A6">
      <w:pPr>
        <w:jc w:val="center"/>
        <w:rPr>
          <w:rFonts w:ascii="Times New Roman" w:hAnsi="Times New Roman" w:cs="Times New Roman"/>
          <w:b/>
          <w:sz w:val="24"/>
          <w:szCs w:val="24"/>
        </w:rPr>
      </w:pPr>
    </w:p>
    <w:p w14:paraId="623CC747" w14:textId="77777777" w:rsidR="0030299B" w:rsidRDefault="0030299B" w:rsidP="007C02A6">
      <w:pPr>
        <w:jc w:val="center"/>
        <w:rPr>
          <w:rFonts w:ascii="Times New Roman" w:hAnsi="Times New Roman" w:cs="Times New Roman"/>
          <w:b/>
          <w:sz w:val="36"/>
          <w:szCs w:val="36"/>
        </w:rPr>
      </w:pPr>
    </w:p>
    <w:p w14:paraId="425D0DA6" w14:textId="13709CD1" w:rsidR="00682C0A" w:rsidRPr="004F7881" w:rsidRDefault="00682C0A" w:rsidP="007C02A6">
      <w:pPr>
        <w:jc w:val="center"/>
        <w:rPr>
          <w:rFonts w:ascii="Times New Roman" w:hAnsi="Times New Roman" w:cs="Times New Roman"/>
          <w:b/>
          <w:sz w:val="36"/>
          <w:szCs w:val="36"/>
        </w:rPr>
      </w:pPr>
      <w:r w:rsidRPr="004F7881">
        <w:rPr>
          <w:rFonts w:ascii="Times New Roman" w:hAnsi="Times New Roman" w:cs="Times New Roman"/>
          <w:b/>
          <w:sz w:val="36"/>
          <w:szCs w:val="36"/>
        </w:rPr>
        <w:t>INDEX</w:t>
      </w:r>
    </w:p>
    <w:tbl>
      <w:tblPr>
        <w:tblStyle w:val="GridTable4"/>
        <w:tblW w:w="9923" w:type="dxa"/>
        <w:tblInd w:w="-289" w:type="dxa"/>
        <w:tblLook w:val="04A0" w:firstRow="1" w:lastRow="0" w:firstColumn="1" w:lastColumn="0" w:noHBand="0" w:noVBand="1"/>
      </w:tblPr>
      <w:tblGrid>
        <w:gridCol w:w="993"/>
        <w:gridCol w:w="7088"/>
        <w:gridCol w:w="1842"/>
      </w:tblGrid>
      <w:tr w:rsidR="00682C0A" w:rsidRPr="00682C0A" w14:paraId="0F67013E" w14:textId="77777777" w:rsidTr="00682C0A">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993" w:type="dxa"/>
          </w:tcPr>
          <w:p w14:paraId="06E160A4" w14:textId="77777777" w:rsidR="00682C0A" w:rsidRPr="00682C0A" w:rsidRDefault="00682C0A" w:rsidP="007C02A6">
            <w:pPr>
              <w:jc w:val="center"/>
              <w:rPr>
                <w:rFonts w:ascii="Times New Roman" w:hAnsi="Times New Roman" w:cs="Times New Roman"/>
                <w:sz w:val="24"/>
                <w:szCs w:val="24"/>
              </w:rPr>
            </w:pPr>
            <w:r w:rsidRPr="00682C0A">
              <w:rPr>
                <w:rFonts w:ascii="Times New Roman" w:hAnsi="Times New Roman" w:cs="Times New Roman"/>
                <w:sz w:val="24"/>
                <w:szCs w:val="24"/>
              </w:rPr>
              <w:t>S. NO.</w:t>
            </w:r>
          </w:p>
        </w:tc>
        <w:tc>
          <w:tcPr>
            <w:tcW w:w="7088" w:type="dxa"/>
          </w:tcPr>
          <w:p w14:paraId="0F45240F" w14:textId="77777777" w:rsidR="00682C0A" w:rsidRPr="00682C0A" w:rsidRDefault="00682C0A" w:rsidP="007C02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C0A">
              <w:rPr>
                <w:rFonts w:ascii="Times New Roman" w:hAnsi="Times New Roman" w:cs="Times New Roman"/>
                <w:sz w:val="24"/>
                <w:szCs w:val="24"/>
              </w:rPr>
              <w:t>Table of Contents</w:t>
            </w:r>
          </w:p>
        </w:tc>
        <w:tc>
          <w:tcPr>
            <w:tcW w:w="1842" w:type="dxa"/>
          </w:tcPr>
          <w:p w14:paraId="6A851AEE" w14:textId="77777777" w:rsidR="00682C0A" w:rsidRPr="00682C0A" w:rsidRDefault="00682C0A" w:rsidP="007C02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C0A">
              <w:rPr>
                <w:rFonts w:ascii="Times New Roman" w:hAnsi="Times New Roman" w:cs="Times New Roman"/>
                <w:sz w:val="24"/>
                <w:szCs w:val="24"/>
              </w:rPr>
              <w:t>Page No.</w:t>
            </w:r>
          </w:p>
        </w:tc>
      </w:tr>
      <w:tr w:rsidR="00682C0A" w:rsidRPr="00682C0A" w14:paraId="6A7D1885" w14:textId="77777777" w:rsidTr="0030299B">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993" w:type="dxa"/>
          </w:tcPr>
          <w:p w14:paraId="7DA766C2" w14:textId="77777777" w:rsidR="00682C0A" w:rsidRPr="00682C0A" w:rsidRDefault="00682C0A" w:rsidP="00682C0A">
            <w:pPr>
              <w:rPr>
                <w:rFonts w:ascii="Times New Roman" w:hAnsi="Times New Roman" w:cs="Times New Roman"/>
                <w:sz w:val="24"/>
                <w:szCs w:val="24"/>
              </w:rPr>
            </w:pPr>
            <w:r w:rsidRPr="00682C0A">
              <w:rPr>
                <w:rFonts w:ascii="Times New Roman" w:hAnsi="Times New Roman" w:cs="Times New Roman"/>
                <w:sz w:val="24"/>
                <w:szCs w:val="24"/>
              </w:rPr>
              <w:t>1.</w:t>
            </w:r>
          </w:p>
        </w:tc>
        <w:tc>
          <w:tcPr>
            <w:tcW w:w="7088" w:type="dxa"/>
          </w:tcPr>
          <w:p w14:paraId="1A1E2C5F" w14:textId="64F61B1E" w:rsidR="00682C0A" w:rsidRPr="0022679C" w:rsidRDefault="0022679C"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2679C">
              <w:rPr>
                <w:rFonts w:ascii="Times New Roman" w:hAnsi="Times New Roman" w:cs="Times New Roman"/>
                <w:b/>
                <w:bCs/>
                <w:sz w:val="24"/>
                <w:szCs w:val="24"/>
              </w:rPr>
              <w:t>I</w:t>
            </w:r>
            <w:r w:rsidR="00350EF3">
              <w:rPr>
                <w:rFonts w:ascii="Times New Roman" w:hAnsi="Times New Roman" w:cs="Times New Roman"/>
                <w:b/>
                <w:bCs/>
                <w:sz w:val="24"/>
                <w:szCs w:val="24"/>
              </w:rPr>
              <w:t>ntroduction</w:t>
            </w:r>
          </w:p>
          <w:p w14:paraId="1298F0C9" w14:textId="77777777" w:rsidR="00682C0A" w:rsidRPr="00682C0A" w:rsidRDefault="00682C0A"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842" w:type="dxa"/>
          </w:tcPr>
          <w:p w14:paraId="105A124F" w14:textId="1F6744B4" w:rsidR="00682C0A" w:rsidRPr="00682C0A" w:rsidRDefault="0022679C"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w:t>
            </w:r>
          </w:p>
        </w:tc>
      </w:tr>
      <w:tr w:rsidR="00682C0A" w:rsidRPr="00682C0A" w14:paraId="3820ADD7" w14:textId="77777777" w:rsidTr="00682C0A">
        <w:trPr>
          <w:trHeight w:val="878"/>
        </w:trPr>
        <w:tc>
          <w:tcPr>
            <w:cnfStyle w:val="001000000000" w:firstRow="0" w:lastRow="0" w:firstColumn="1" w:lastColumn="0" w:oddVBand="0" w:evenVBand="0" w:oddHBand="0" w:evenHBand="0" w:firstRowFirstColumn="0" w:firstRowLastColumn="0" w:lastRowFirstColumn="0" w:lastRowLastColumn="0"/>
            <w:tcW w:w="993" w:type="dxa"/>
          </w:tcPr>
          <w:p w14:paraId="5C228C84" w14:textId="77777777" w:rsidR="00682C0A" w:rsidRPr="00682C0A" w:rsidRDefault="00682C0A" w:rsidP="00682C0A">
            <w:pPr>
              <w:rPr>
                <w:rFonts w:ascii="Times New Roman" w:hAnsi="Times New Roman" w:cs="Times New Roman"/>
                <w:sz w:val="24"/>
                <w:szCs w:val="24"/>
              </w:rPr>
            </w:pPr>
            <w:r w:rsidRPr="00682C0A">
              <w:rPr>
                <w:rFonts w:ascii="Times New Roman" w:hAnsi="Times New Roman" w:cs="Times New Roman"/>
                <w:sz w:val="24"/>
                <w:szCs w:val="24"/>
              </w:rPr>
              <w:t>2.</w:t>
            </w:r>
          </w:p>
        </w:tc>
        <w:tc>
          <w:tcPr>
            <w:tcW w:w="7088" w:type="dxa"/>
          </w:tcPr>
          <w:p w14:paraId="34759ADE" w14:textId="20ACC234" w:rsidR="00682C0A" w:rsidRPr="0022679C" w:rsidRDefault="0022679C" w:rsidP="00682C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2679C">
              <w:rPr>
                <w:rFonts w:ascii="Times New Roman" w:hAnsi="Times New Roman" w:cs="Times New Roman"/>
                <w:b/>
                <w:bCs/>
                <w:sz w:val="24"/>
                <w:szCs w:val="24"/>
              </w:rPr>
              <w:t>Motivation of the Work</w:t>
            </w:r>
          </w:p>
        </w:tc>
        <w:tc>
          <w:tcPr>
            <w:tcW w:w="1842" w:type="dxa"/>
          </w:tcPr>
          <w:p w14:paraId="1EC2F43E" w14:textId="57C35FD1" w:rsidR="00682C0A" w:rsidRPr="00682C0A" w:rsidRDefault="0022679C" w:rsidP="00682C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w:t>
            </w:r>
          </w:p>
        </w:tc>
      </w:tr>
      <w:tr w:rsidR="00682C0A" w:rsidRPr="00682C0A" w14:paraId="6B6B7D26" w14:textId="77777777" w:rsidTr="00682C0A">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93" w:type="dxa"/>
          </w:tcPr>
          <w:p w14:paraId="58B9D73D" w14:textId="77777777" w:rsidR="00682C0A" w:rsidRPr="00682C0A" w:rsidRDefault="00682C0A" w:rsidP="00682C0A">
            <w:pPr>
              <w:rPr>
                <w:rFonts w:ascii="Times New Roman" w:hAnsi="Times New Roman" w:cs="Times New Roman"/>
                <w:sz w:val="24"/>
                <w:szCs w:val="24"/>
              </w:rPr>
            </w:pPr>
            <w:r w:rsidRPr="00682C0A">
              <w:rPr>
                <w:rFonts w:ascii="Times New Roman" w:hAnsi="Times New Roman" w:cs="Times New Roman"/>
                <w:sz w:val="24"/>
                <w:szCs w:val="24"/>
              </w:rPr>
              <w:t>3.</w:t>
            </w:r>
          </w:p>
        </w:tc>
        <w:tc>
          <w:tcPr>
            <w:tcW w:w="7088" w:type="dxa"/>
          </w:tcPr>
          <w:p w14:paraId="6C831999" w14:textId="7966A9A0" w:rsidR="00682C0A" w:rsidRPr="0022679C" w:rsidRDefault="0022679C"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2679C">
              <w:rPr>
                <w:rFonts w:ascii="Times New Roman" w:hAnsi="Times New Roman" w:cs="Times New Roman"/>
                <w:b/>
                <w:bCs/>
                <w:sz w:val="24"/>
                <w:szCs w:val="24"/>
              </w:rPr>
              <w:t>Objectives</w:t>
            </w:r>
          </w:p>
        </w:tc>
        <w:tc>
          <w:tcPr>
            <w:tcW w:w="1842" w:type="dxa"/>
          </w:tcPr>
          <w:p w14:paraId="7C79E5A2" w14:textId="7D3FB821" w:rsidR="00682C0A" w:rsidRPr="00682C0A" w:rsidRDefault="0022679C"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w:t>
            </w:r>
          </w:p>
        </w:tc>
      </w:tr>
      <w:tr w:rsidR="00682C0A" w:rsidRPr="00682C0A" w14:paraId="1D6AE351" w14:textId="77777777" w:rsidTr="00682C0A">
        <w:trPr>
          <w:trHeight w:val="878"/>
        </w:trPr>
        <w:tc>
          <w:tcPr>
            <w:cnfStyle w:val="001000000000" w:firstRow="0" w:lastRow="0" w:firstColumn="1" w:lastColumn="0" w:oddVBand="0" w:evenVBand="0" w:oddHBand="0" w:evenHBand="0" w:firstRowFirstColumn="0" w:firstRowLastColumn="0" w:lastRowFirstColumn="0" w:lastRowLastColumn="0"/>
            <w:tcW w:w="993" w:type="dxa"/>
          </w:tcPr>
          <w:p w14:paraId="15ACFA0B" w14:textId="77777777" w:rsidR="00682C0A" w:rsidRPr="00682C0A" w:rsidRDefault="00682C0A" w:rsidP="00682C0A">
            <w:pPr>
              <w:rPr>
                <w:rFonts w:ascii="Times New Roman" w:hAnsi="Times New Roman" w:cs="Times New Roman"/>
                <w:sz w:val="24"/>
                <w:szCs w:val="24"/>
              </w:rPr>
            </w:pPr>
            <w:r w:rsidRPr="00682C0A">
              <w:rPr>
                <w:rFonts w:ascii="Times New Roman" w:hAnsi="Times New Roman" w:cs="Times New Roman"/>
                <w:sz w:val="24"/>
                <w:szCs w:val="24"/>
              </w:rPr>
              <w:t>4.</w:t>
            </w:r>
          </w:p>
        </w:tc>
        <w:tc>
          <w:tcPr>
            <w:tcW w:w="7088" w:type="dxa"/>
          </w:tcPr>
          <w:p w14:paraId="28012661" w14:textId="1EB212C6" w:rsidR="00682C0A" w:rsidRPr="00682C0A" w:rsidRDefault="00350EF3" w:rsidP="00682C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Literature Review</w:t>
            </w:r>
          </w:p>
        </w:tc>
        <w:tc>
          <w:tcPr>
            <w:tcW w:w="1842" w:type="dxa"/>
          </w:tcPr>
          <w:p w14:paraId="4F2A1B6C" w14:textId="1087B6B6" w:rsidR="00682C0A" w:rsidRPr="00682C0A" w:rsidRDefault="0022679C" w:rsidP="00682C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w:t>
            </w:r>
          </w:p>
        </w:tc>
      </w:tr>
      <w:tr w:rsidR="00682C0A" w:rsidRPr="00682C0A" w14:paraId="579C8C8F" w14:textId="77777777" w:rsidTr="00682C0A">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93" w:type="dxa"/>
          </w:tcPr>
          <w:p w14:paraId="289F4F2D" w14:textId="77777777" w:rsidR="00682C0A" w:rsidRPr="00682C0A" w:rsidRDefault="00682C0A" w:rsidP="00682C0A">
            <w:pPr>
              <w:rPr>
                <w:rFonts w:ascii="Times New Roman" w:hAnsi="Times New Roman" w:cs="Times New Roman"/>
                <w:sz w:val="24"/>
                <w:szCs w:val="24"/>
              </w:rPr>
            </w:pPr>
            <w:r w:rsidRPr="00682C0A">
              <w:rPr>
                <w:rFonts w:ascii="Times New Roman" w:hAnsi="Times New Roman" w:cs="Times New Roman"/>
                <w:sz w:val="24"/>
                <w:szCs w:val="24"/>
              </w:rPr>
              <w:t>5.</w:t>
            </w:r>
          </w:p>
        </w:tc>
        <w:tc>
          <w:tcPr>
            <w:tcW w:w="7088" w:type="dxa"/>
          </w:tcPr>
          <w:p w14:paraId="02AD4665" w14:textId="6BAC9288" w:rsidR="00682C0A" w:rsidRPr="0022679C" w:rsidRDefault="0022679C"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IN"/>
              </w:rPr>
            </w:pPr>
            <w:r w:rsidRPr="0022679C">
              <w:rPr>
                <w:rFonts w:ascii="Times New Roman" w:hAnsi="Times New Roman" w:cs="Times New Roman"/>
                <w:b/>
                <w:bCs/>
                <w:sz w:val="24"/>
                <w:szCs w:val="24"/>
              </w:rPr>
              <w:t>Importing Data</w:t>
            </w:r>
          </w:p>
        </w:tc>
        <w:tc>
          <w:tcPr>
            <w:tcW w:w="1842" w:type="dxa"/>
          </w:tcPr>
          <w:p w14:paraId="4C724A63" w14:textId="2588937D" w:rsidR="00682C0A" w:rsidRPr="00682C0A" w:rsidRDefault="0022679C"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10-12</w:t>
            </w:r>
          </w:p>
        </w:tc>
      </w:tr>
      <w:tr w:rsidR="004F7881" w:rsidRPr="00682C0A" w14:paraId="31E5CE02" w14:textId="77777777" w:rsidTr="00682C0A">
        <w:trPr>
          <w:trHeight w:val="878"/>
        </w:trPr>
        <w:tc>
          <w:tcPr>
            <w:cnfStyle w:val="001000000000" w:firstRow="0" w:lastRow="0" w:firstColumn="1" w:lastColumn="0" w:oddVBand="0" w:evenVBand="0" w:oddHBand="0" w:evenHBand="0" w:firstRowFirstColumn="0" w:firstRowLastColumn="0" w:lastRowFirstColumn="0" w:lastRowLastColumn="0"/>
            <w:tcW w:w="993" w:type="dxa"/>
          </w:tcPr>
          <w:p w14:paraId="7CD609D2" w14:textId="28592BB4" w:rsidR="004F7881" w:rsidRPr="00682C0A" w:rsidRDefault="0022679C" w:rsidP="00682C0A">
            <w:pPr>
              <w:rPr>
                <w:rFonts w:ascii="Times New Roman" w:hAnsi="Times New Roman" w:cs="Times New Roman"/>
                <w:sz w:val="24"/>
                <w:szCs w:val="24"/>
              </w:rPr>
            </w:pPr>
            <w:r>
              <w:rPr>
                <w:rFonts w:ascii="Times New Roman" w:hAnsi="Times New Roman" w:cs="Times New Roman"/>
                <w:sz w:val="24"/>
                <w:szCs w:val="24"/>
              </w:rPr>
              <w:t>6.</w:t>
            </w:r>
          </w:p>
        </w:tc>
        <w:tc>
          <w:tcPr>
            <w:tcW w:w="7088" w:type="dxa"/>
          </w:tcPr>
          <w:p w14:paraId="586BA2DE" w14:textId="160312FB" w:rsidR="0022679C" w:rsidRPr="0022679C" w:rsidRDefault="0022679C" w:rsidP="00226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sidRPr="0022679C">
              <w:rPr>
                <w:rFonts w:ascii="Times New Roman" w:hAnsi="Times New Roman" w:cs="Times New Roman"/>
                <w:b/>
                <w:bCs/>
                <w:sz w:val="24"/>
                <w:szCs w:val="24"/>
                <w:lang w:val="en-IN"/>
              </w:rPr>
              <w:t>Visualizations</w:t>
            </w:r>
          </w:p>
          <w:p w14:paraId="3A43BCAB" w14:textId="77777777" w:rsidR="004F7881" w:rsidRPr="0022679C" w:rsidRDefault="004F7881" w:rsidP="00682C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842" w:type="dxa"/>
          </w:tcPr>
          <w:p w14:paraId="53A9BDDE" w14:textId="5891B3A2" w:rsidR="004F7881" w:rsidRPr="00682C0A" w:rsidRDefault="0022679C" w:rsidP="00682C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13-22</w:t>
            </w:r>
          </w:p>
        </w:tc>
      </w:tr>
      <w:tr w:rsidR="004F7881" w:rsidRPr="00682C0A" w14:paraId="202FC1D8" w14:textId="77777777" w:rsidTr="00682C0A">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93" w:type="dxa"/>
          </w:tcPr>
          <w:p w14:paraId="76F8A7D9" w14:textId="74C46B1A" w:rsidR="004F7881" w:rsidRPr="00682C0A" w:rsidRDefault="0022679C" w:rsidP="00682C0A">
            <w:pPr>
              <w:rPr>
                <w:rFonts w:ascii="Times New Roman" w:hAnsi="Times New Roman" w:cs="Times New Roman"/>
                <w:sz w:val="24"/>
                <w:szCs w:val="24"/>
              </w:rPr>
            </w:pPr>
            <w:r>
              <w:rPr>
                <w:rFonts w:ascii="Times New Roman" w:hAnsi="Times New Roman" w:cs="Times New Roman"/>
                <w:sz w:val="24"/>
                <w:szCs w:val="24"/>
              </w:rPr>
              <w:t>7.</w:t>
            </w:r>
          </w:p>
        </w:tc>
        <w:tc>
          <w:tcPr>
            <w:tcW w:w="7088" w:type="dxa"/>
          </w:tcPr>
          <w:p w14:paraId="2CC9968A" w14:textId="77777777" w:rsidR="0022679C" w:rsidRPr="0022679C" w:rsidRDefault="0022679C" w:rsidP="00226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2679C">
              <w:rPr>
                <w:rFonts w:ascii="Times New Roman" w:hAnsi="Times New Roman" w:cs="Times New Roman"/>
                <w:b/>
                <w:bCs/>
                <w:sz w:val="24"/>
                <w:szCs w:val="24"/>
              </w:rPr>
              <w:t>Dashboards</w:t>
            </w:r>
          </w:p>
          <w:p w14:paraId="3C4C2C97" w14:textId="77777777" w:rsidR="004F7881" w:rsidRPr="00682C0A" w:rsidRDefault="004F7881"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842" w:type="dxa"/>
          </w:tcPr>
          <w:p w14:paraId="515760F7" w14:textId="19F813E8" w:rsidR="004F7881" w:rsidRPr="00682C0A" w:rsidRDefault="0022679C"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23</w:t>
            </w:r>
          </w:p>
        </w:tc>
      </w:tr>
      <w:tr w:rsidR="004F7881" w:rsidRPr="00682C0A" w14:paraId="1AD84900" w14:textId="77777777" w:rsidTr="00682C0A">
        <w:trPr>
          <w:trHeight w:val="878"/>
        </w:trPr>
        <w:tc>
          <w:tcPr>
            <w:cnfStyle w:val="001000000000" w:firstRow="0" w:lastRow="0" w:firstColumn="1" w:lastColumn="0" w:oddVBand="0" w:evenVBand="0" w:oddHBand="0" w:evenHBand="0" w:firstRowFirstColumn="0" w:firstRowLastColumn="0" w:lastRowFirstColumn="0" w:lastRowLastColumn="0"/>
            <w:tcW w:w="993" w:type="dxa"/>
          </w:tcPr>
          <w:p w14:paraId="41A3C4ED" w14:textId="75A3C6E6" w:rsidR="004F7881" w:rsidRPr="00682C0A" w:rsidRDefault="0022679C" w:rsidP="00682C0A">
            <w:pPr>
              <w:rPr>
                <w:rFonts w:ascii="Times New Roman" w:hAnsi="Times New Roman" w:cs="Times New Roman"/>
                <w:sz w:val="24"/>
                <w:szCs w:val="24"/>
              </w:rPr>
            </w:pPr>
            <w:r>
              <w:rPr>
                <w:rFonts w:ascii="Times New Roman" w:hAnsi="Times New Roman" w:cs="Times New Roman"/>
                <w:sz w:val="24"/>
                <w:szCs w:val="24"/>
              </w:rPr>
              <w:t>8.</w:t>
            </w:r>
          </w:p>
        </w:tc>
        <w:tc>
          <w:tcPr>
            <w:tcW w:w="7088" w:type="dxa"/>
          </w:tcPr>
          <w:p w14:paraId="5BB3FFAE" w14:textId="77777777" w:rsidR="0022679C" w:rsidRPr="0022679C" w:rsidRDefault="0022679C" w:rsidP="00226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sidRPr="0022679C">
              <w:rPr>
                <w:rFonts w:ascii="Times New Roman" w:hAnsi="Times New Roman" w:cs="Times New Roman"/>
                <w:b/>
                <w:bCs/>
                <w:sz w:val="24"/>
                <w:szCs w:val="24"/>
                <w:lang w:val="en-IN"/>
              </w:rPr>
              <w:t>Conclusion</w:t>
            </w:r>
          </w:p>
          <w:p w14:paraId="42C692D6" w14:textId="77777777" w:rsidR="004F7881" w:rsidRPr="00682C0A" w:rsidRDefault="004F7881" w:rsidP="00682C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842" w:type="dxa"/>
          </w:tcPr>
          <w:p w14:paraId="56FBF44E" w14:textId="3F9D961A" w:rsidR="004F7881" w:rsidRPr="00682C0A" w:rsidRDefault="0022679C" w:rsidP="00682C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r>
      <w:tr w:rsidR="0022679C" w:rsidRPr="00682C0A" w14:paraId="38BC28DE" w14:textId="77777777" w:rsidTr="00682C0A">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93" w:type="dxa"/>
          </w:tcPr>
          <w:p w14:paraId="04905A65" w14:textId="04B4993C" w:rsidR="0022679C" w:rsidRPr="00682C0A" w:rsidRDefault="0022679C" w:rsidP="00682C0A">
            <w:pPr>
              <w:rPr>
                <w:rFonts w:ascii="Times New Roman" w:hAnsi="Times New Roman" w:cs="Times New Roman"/>
                <w:sz w:val="24"/>
                <w:szCs w:val="24"/>
              </w:rPr>
            </w:pPr>
            <w:r>
              <w:rPr>
                <w:rFonts w:ascii="Times New Roman" w:hAnsi="Times New Roman" w:cs="Times New Roman"/>
                <w:sz w:val="24"/>
                <w:szCs w:val="24"/>
              </w:rPr>
              <w:t>9.</w:t>
            </w:r>
          </w:p>
        </w:tc>
        <w:tc>
          <w:tcPr>
            <w:tcW w:w="7088" w:type="dxa"/>
          </w:tcPr>
          <w:p w14:paraId="3AB7B426" w14:textId="1537EE3E" w:rsidR="0022679C" w:rsidRPr="0022679C" w:rsidRDefault="00350EF3" w:rsidP="00226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u w:val="single"/>
                <w:lang w:val="en-IN"/>
              </w:rPr>
            </w:pPr>
            <w:r>
              <w:rPr>
                <w:rFonts w:ascii="Times New Roman" w:hAnsi="Times New Roman" w:cs="Times New Roman"/>
                <w:b/>
                <w:bCs/>
                <w:sz w:val="24"/>
                <w:szCs w:val="24"/>
                <w:lang w:val="en-IN"/>
              </w:rPr>
              <w:t>References</w:t>
            </w:r>
          </w:p>
          <w:p w14:paraId="30E87F1A" w14:textId="77777777" w:rsidR="0022679C" w:rsidRPr="0022679C" w:rsidRDefault="0022679C" w:rsidP="00226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IN"/>
              </w:rPr>
            </w:pPr>
          </w:p>
        </w:tc>
        <w:tc>
          <w:tcPr>
            <w:tcW w:w="1842" w:type="dxa"/>
          </w:tcPr>
          <w:p w14:paraId="6260DAF1" w14:textId="22F134D2" w:rsidR="0022679C" w:rsidRPr="00682C0A" w:rsidRDefault="0022679C" w:rsidP="00682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25</w:t>
            </w:r>
          </w:p>
        </w:tc>
      </w:tr>
    </w:tbl>
    <w:p w14:paraId="1E882992" w14:textId="77777777" w:rsidR="00682C0A" w:rsidRPr="00682C0A" w:rsidRDefault="00682C0A" w:rsidP="00682C0A">
      <w:pPr>
        <w:rPr>
          <w:rFonts w:ascii="Times New Roman" w:hAnsi="Times New Roman" w:cs="Times New Roman"/>
          <w:b/>
          <w:bCs/>
          <w:sz w:val="24"/>
          <w:szCs w:val="24"/>
        </w:rPr>
      </w:pPr>
    </w:p>
    <w:p w14:paraId="2ECFCEE3" w14:textId="0D76E82C" w:rsidR="00682C0A" w:rsidRDefault="00682C0A" w:rsidP="00682C0A">
      <w:pPr>
        <w:rPr>
          <w:rFonts w:ascii="Times New Roman" w:hAnsi="Times New Roman" w:cs="Times New Roman"/>
          <w:sz w:val="24"/>
          <w:szCs w:val="24"/>
        </w:rPr>
      </w:pPr>
    </w:p>
    <w:p w14:paraId="25B5A140" w14:textId="43F7CFBE" w:rsidR="004F7881" w:rsidRDefault="004F7881" w:rsidP="00682C0A">
      <w:pPr>
        <w:rPr>
          <w:rFonts w:ascii="Times New Roman" w:hAnsi="Times New Roman" w:cs="Times New Roman"/>
          <w:sz w:val="24"/>
          <w:szCs w:val="24"/>
        </w:rPr>
      </w:pPr>
    </w:p>
    <w:p w14:paraId="14E98E68" w14:textId="5F08F236" w:rsidR="004F7881" w:rsidRDefault="004F7881" w:rsidP="00682C0A">
      <w:pPr>
        <w:rPr>
          <w:rFonts w:ascii="Times New Roman" w:hAnsi="Times New Roman" w:cs="Times New Roman"/>
          <w:sz w:val="24"/>
          <w:szCs w:val="24"/>
        </w:rPr>
      </w:pPr>
    </w:p>
    <w:p w14:paraId="1F289206" w14:textId="44CF6DDE" w:rsidR="007C02A6" w:rsidRDefault="007C02A6" w:rsidP="00682C0A">
      <w:pPr>
        <w:rPr>
          <w:rFonts w:ascii="Times New Roman" w:hAnsi="Times New Roman" w:cs="Times New Roman"/>
          <w:sz w:val="24"/>
          <w:szCs w:val="24"/>
        </w:rPr>
      </w:pPr>
    </w:p>
    <w:p w14:paraId="64B6A773" w14:textId="77777777" w:rsidR="00D863F4" w:rsidRDefault="00D863F4" w:rsidP="00682C0A">
      <w:pPr>
        <w:rPr>
          <w:rFonts w:ascii="Times New Roman" w:hAnsi="Times New Roman" w:cs="Times New Roman"/>
          <w:sz w:val="24"/>
          <w:szCs w:val="24"/>
        </w:rPr>
      </w:pPr>
    </w:p>
    <w:p w14:paraId="0EB31C11" w14:textId="77777777" w:rsidR="004F7881" w:rsidRDefault="004F7881" w:rsidP="00682C0A">
      <w:pPr>
        <w:rPr>
          <w:rFonts w:ascii="Times New Roman" w:hAnsi="Times New Roman" w:cs="Times New Roman"/>
          <w:sz w:val="24"/>
          <w:szCs w:val="24"/>
        </w:rPr>
      </w:pPr>
    </w:p>
    <w:p w14:paraId="7454FB92" w14:textId="2080D5F5" w:rsidR="00682C0A" w:rsidRPr="004F7881" w:rsidRDefault="00682C0A" w:rsidP="007C02A6">
      <w:pPr>
        <w:jc w:val="center"/>
        <w:rPr>
          <w:rFonts w:ascii="Times New Roman" w:hAnsi="Times New Roman" w:cs="Times New Roman"/>
          <w:b/>
          <w:sz w:val="36"/>
          <w:szCs w:val="36"/>
          <w:u w:val="single"/>
        </w:rPr>
      </w:pPr>
      <w:r w:rsidRPr="004F7881">
        <w:rPr>
          <w:rFonts w:ascii="Times New Roman" w:hAnsi="Times New Roman" w:cs="Times New Roman"/>
          <w:b/>
          <w:sz w:val="36"/>
          <w:szCs w:val="36"/>
        </w:rPr>
        <w:t>INTRODUCTION</w:t>
      </w:r>
    </w:p>
    <w:p w14:paraId="5366897C" w14:textId="45847FAD" w:rsidR="004F7881" w:rsidRPr="004F7881" w:rsidRDefault="009F2811" w:rsidP="004F7881">
      <w:pPr>
        <w:jc w:val="both"/>
        <w:rPr>
          <w:rFonts w:ascii="Times New Roman" w:hAnsi="Times New Roman" w:cs="Times New Roman"/>
          <w:sz w:val="24"/>
          <w:szCs w:val="24"/>
        </w:rPr>
      </w:pPr>
      <w:r w:rsidRPr="009F2811">
        <w:rPr>
          <w:rFonts w:ascii="Times New Roman" w:hAnsi="Times New Roman" w:cs="Times New Roman"/>
          <w:sz w:val="24"/>
          <w:szCs w:val="24"/>
        </w:rPr>
        <w:t>A foreign direct investment is an investment in the form of a controlling ownership in a business in one country by an entity based in another country.</w:t>
      </w:r>
      <w:r w:rsidR="0030299B">
        <w:rPr>
          <w:rFonts w:ascii="Times New Roman" w:hAnsi="Times New Roman" w:cs="Times New Roman"/>
          <w:sz w:val="24"/>
          <w:szCs w:val="24"/>
        </w:rPr>
        <w:t xml:space="preserve"> </w:t>
      </w:r>
      <w:r w:rsidR="004F7881" w:rsidRPr="004F7881">
        <w:rPr>
          <w:rFonts w:ascii="Times New Roman" w:hAnsi="Times New Roman" w:cs="Times New Roman"/>
          <w:sz w:val="24"/>
          <w:szCs w:val="24"/>
          <w:lang w:val="en-IN"/>
        </w:rPr>
        <w:t>Apart from being a critical driver of economic growth, Foreign Direct Investment (FDI) has been a major non-debt financial resource for the economic development of India. Foreign companies invest in India to take advantage of relatively lower wages, special investment privileges like tax exemptions, etc. For a country where foreign investment is being made, it also means achieving technical know-how and generating employment.</w:t>
      </w:r>
    </w:p>
    <w:p w14:paraId="1FB548B8" w14:textId="508E5A26" w:rsidR="004F7881" w:rsidRDefault="004F7881" w:rsidP="004F7881">
      <w:pPr>
        <w:jc w:val="both"/>
        <w:rPr>
          <w:rFonts w:ascii="Times New Roman" w:hAnsi="Times New Roman" w:cs="Times New Roman"/>
          <w:sz w:val="24"/>
          <w:szCs w:val="24"/>
          <w:lang w:val="en-IN"/>
        </w:rPr>
      </w:pPr>
      <w:r w:rsidRPr="004F7881">
        <w:rPr>
          <w:rFonts w:ascii="Times New Roman" w:hAnsi="Times New Roman" w:cs="Times New Roman"/>
          <w:sz w:val="24"/>
          <w:szCs w:val="24"/>
          <w:lang w:val="en-IN"/>
        </w:rPr>
        <w:t>The Indian Government’s favourable policy regime and robust business environment has ensured that foreign capital keeps flowing into the country. The Government has taken many initiatives in recent years such as relaxing FDI norms across sectors such as defence, PSU oil refineries, telecom, power exchanges, and stock exchanges, among others.</w:t>
      </w:r>
    </w:p>
    <w:p w14:paraId="06E2C4BE" w14:textId="77777777" w:rsidR="00C31376" w:rsidRDefault="004F7881" w:rsidP="004F7881">
      <w:pPr>
        <w:jc w:val="both"/>
        <w:rPr>
          <w:rFonts w:ascii="Times New Roman" w:hAnsi="Times New Roman" w:cs="Times New Roman"/>
          <w:sz w:val="24"/>
          <w:szCs w:val="24"/>
        </w:rPr>
      </w:pPr>
      <w:r w:rsidRPr="004F7881">
        <w:rPr>
          <w:rFonts w:ascii="Times New Roman" w:hAnsi="Times New Roman" w:cs="Times New Roman"/>
          <w:sz w:val="24"/>
          <w:szCs w:val="24"/>
        </w:rPr>
        <w:t>F</w:t>
      </w:r>
      <w:r w:rsidR="00C31376">
        <w:rPr>
          <w:rFonts w:ascii="Times New Roman" w:hAnsi="Times New Roman" w:cs="Times New Roman"/>
          <w:sz w:val="24"/>
          <w:szCs w:val="24"/>
        </w:rPr>
        <w:t>DI</w:t>
      </w:r>
      <w:r w:rsidRPr="004F7881">
        <w:rPr>
          <w:rFonts w:ascii="Times New Roman" w:hAnsi="Times New Roman" w:cs="Times New Roman"/>
          <w:sz w:val="24"/>
          <w:szCs w:val="24"/>
        </w:rPr>
        <w:t xml:space="preserve"> is one of the measures of growing economic globalization. Investment has always been an issue for the developing economies such as India. The world has been globalizing and all the countries are liberalizing their policies for welcoming investment from countries which are abundant in capital resources. The countries which are developed are focusing on new markets where there is availability of abundant labors, scope for products, and high profits are achieved. </w:t>
      </w:r>
    </w:p>
    <w:p w14:paraId="7D05766A" w14:textId="4C12C37F" w:rsidR="004F7881" w:rsidRPr="004F7881" w:rsidRDefault="004F7881" w:rsidP="004F7881">
      <w:pPr>
        <w:jc w:val="both"/>
        <w:rPr>
          <w:rFonts w:ascii="Times New Roman" w:hAnsi="Times New Roman" w:cs="Times New Roman"/>
          <w:sz w:val="24"/>
          <w:szCs w:val="24"/>
          <w:lang w:val="en-IN"/>
        </w:rPr>
      </w:pPr>
      <w:r w:rsidRPr="004F7881">
        <w:rPr>
          <w:rFonts w:ascii="Times New Roman" w:hAnsi="Times New Roman" w:cs="Times New Roman"/>
          <w:sz w:val="24"/>
          <w:szCs w:val="24"/>
        </w:rPr>
        <w:t>Therefore Foreign Direct Investment (FDI) has become a battle ground in the emerging markets. The objective behind allowing FDI is to complement and supplement domestic investment, for achieving a higher level of economic development and providing opportunities for technological upgradation, as well as access to global managerial skills and practices</w:t>
      </w:r>
      <w:r>
        <w:rPr>
          <w:rFonts w:ascii="Times New Roman" w:hAnsi="Times New Roman" w:cs="Times New Roman"/>
          <w:sz w:val="24"/>
          <w:szCs w:val="24"/>
        </w:rPr>
        <w:t>.</w:t>
      </w:r>
    </w:p>
    <w:p w14:paraId="69855EF1" w14:textId="4E42E3C2" w:rsidR="004F7881" w:rsidRDefault="004F7881" w:rsidP="00682C0A">
      <w:pPr>
        <w:rPr>
          <w:rFonts w:ascii="Times New Roman" w:hAnsi="Times New Roman" w:cs="Times New Roman"/>
          <w:b/>
          <w:bCs/>
          <w:sz w:val="24"/>
          <w:szCs w:val="24"/>
        </w:rPr>
      </w:pPr>
    </w:p>
    <w:p w14:paraId="7728626A" w14:textId="63546DA6" w:rsidR="00D863F4" w:rsidRDefault="00D863F4" w:rsidP="00682C0A">
      <w:pPr>
        <w:rPr>
          <w:rFonts w:ascii="Times New Roman" w:hAnsi="Times New Roman" w:cs="Times New Roman"/>
          <w:b/>
          <w:bCs/>
          <w:sz w:val="24"/>
          <w:szCs w:val="24"/>
        </w:rPr>
      </w:pPr>
    </w:p>
    <w:p w14:paraId="38FF5DEF" w14:textId="37C3717E" w:rsidR="00D863F4" w:rsidRDefault="00D863F4" w:rsidP="00682C0A">
      <w:pPr>
        <w:rPr>
          <w:rFonts w:ascii="Times New Roman" w:hAnsi="Times New Roman" w:cs="Times New Roman"/>
          <w:b/>
          <w:bCs/>
          <w:sz w:val="24"/>
          <w:szCs w:val="24"/>
        </w:rPr>
      </w:pPr>
    </w:p>
    <w:p w14:paraId="5FE5B62E" w14:textId="77777777" w:rsidR="00D863F4" w:rsidRDefault="00D863F4" w:rsidP="00682C0A">
      <w:pPr>
        <w:rPr>
          <w:rFonts w:ascii="Times New Roman" w:hAnsi="Times New Roman" w:cs="Times New Roman"/>
          <w:b/>
          <w:bCs/>
          <w:sz w:val="24"/>
          <w:szCs w:val="24"/>
        </w:rPr>
      </w:pPr>
    </w:p>
    <w:p w14:paraId="4E19E5AF" w14:textId="77777777" w:rsidR="0030299B" w:rsidRDefault="0030299B" w:rsidP="007C02A6">
      <w:pPr>
        <w:jc w:val="center"/>
        <w:rPr>
          <w:rFonts w:ascii="Times New Roman" w:hAnsi="Times New Roman" w:cs="Times New Roman"/>
          <w:b/>
          <w:bCs/>
          <w:sz w:val="36"/>
          <w:szCs w:val="36"/>
        </w:rPr>
      </w:pPr>
    </w:p>
    <w:p w14:paraId="12DC4D48" w14:textId="77777777" w:rsidR="0030299B" w:rsidRDefault="0030299B" w:rsidP="007C02A6">
      <w:pPr>
        <w:jc w:val="center"/>
        <w:rPr>
          <w:rFonts w:ascii="Times New Roman" w:hAnsi="Times New Roman" w:cs="Times New Roman"/>
          <w:b/>
          <w:bCs/>
          <w:sz w:val="36"/>
          <w:szCs w:val="36"/>
        </w:rPr>
      </w:pPr>
    </w:p>
    <w:p w14:paraId="59C18BD8" w14:textId="77777777" w:rsidR="0030299B" w:rsidRDefault="0030299B" w:rsidP="007C02A6">
      <w:pPr>
        <w:jc w:val="center"/>
        <w:rPr>
          <w:rFonts w:ascii="Times New Roman" w:hAnsi="Times New Roman" w:cs="Times New Roman"/>
          <w:b/>
          <w:bCs/>
          <w:sz w:val="36"/>
          <w:szCs w:val="36"/>
        </w:rPr>
      </w:pPr>
    </w:p>
    <w:p w14:paraId="283EDC7F" w14:textId="77777777" w:rsidR="00C31376" w:rsidRDefault="00C31376" w:rsidP="007C02A6">
      <w:pPr>
        <w:jc w:val="center"/>
        <w:rPr>
          <w:rFonts w:ascii="Times New Roman" w:hAnsi="Times New Roman" w:cs="Times New Roman"/>
          <w:b/>
          <w:bCs/>
          <w:sz w:val="36"/>
          <w:szCs w:val="36"/>
        </w:rPr>
      </w:pPr>
    </w:p>
    <w:p w14:paraId="74C6CD0B" w14:textId="77777777" w:rsidR="003C6563" w:rsidRDefault="003C6563" w:rsidP="007C02A6">
      <w:pPr>
        <w:jc w:val="center"/>
        <w:rPr>
          <w:rFonts w:ascii="Times New Roman" w:hAnsi="Times New Roman" w:cs="Times New Roman"/>
          <w:b/>
          <w:bCs/>
          <w:sz w:val="36"/>
          <w:szCs w:val="36"/>
        </w:rPr>
      </w:pPr>
    </w:p>
    <w:p w14:paraId="709185B0" w14:textId="77777777" w:rsidR="0094169B" w:rsidRDefault="0094169B" w:rsidP="007C02A6">
      <w:pPr>
        <w:jc w:val="center"/>
        <w:rPr>
          <w:rFonts w:ascii="Times New Roman" w:hAnsi="Times New Roman" w:cs="Times New Roman"/>
          <w:b/>
          <w:bCs/>
          <w:sz w:val="36"/>
          <w:szCs w:val="36"/>
        </w:rPr>
      </w:pPr>
    </w:p>
    <w:p w14:paraId="1254F0AA" w14:textId="706F1550" w:rsidR="00682C0A" w:rsidRPr="004F7881" w:rsidRDefault="00682C0A" w:rsidP="007C02A6">
      <w:pPr>
        <w:jc w:val="center"/>
        <w:rPr>
          <w:rFonts w:ascii="Times New Roman" w:hAnsi="Times New Roman" w:cs="Times New Roman"/>
          <w:b/>
          <w:bCs/>
          <w:sz w:val="36"/>
          <w:szCs w:val="36"/>
        </w:rPr>
      </w:pPr>
      <w:bookmarkStart w:id="2" w:name="_Hlk57946787"/>
      <w:r w:rsidRPr="004F7881">
        <w:rPr>
          <w:rFonts w:ascii="Times New Roman" w:hAnsi="Times New Roman" w:cs="Times New Roman"/>
          <w:b/>
          <w:bCs/>
          <w:sz w:val="36"/>
          <w:szCs w:val="36"/>
        </w:rPr>
        <w:t>Motivation of the Work</w:t>
      </w:r>
    </w:p>
    <w:p w14:paraId="10318295" w14:textId="759E9DD6" w:rsidR="0030299B" w:rsidRDefault="003F37F2" w:rsidP="003F37F2">
      <w:pPr>
        <w:jc w:val="both"/>
        <w:rPr>
          <w:rFonts w:ascii="Times New Roman" w:hAnsi="Times New Roman" w:cs="Times New Roman"/>
          <w:sz w:val="24"/>
          <w:szCs w:val="24"/>
        </w:rPr>
      </w:pPr>
      <w:bookmarkStart w:id="3" w:name="_Hlk57946803"/>
      <w:bookmarkEnd w:id="2"/>
      <w:r w:rsidRPr="003F37F2">
        <w:rPr>
          <w:rFonts w:ascii="Times New Roman" w:hAnsi="Times New Roman" w:cs="Times New Roman"/>
          <w:sz w:val="24"/>
          <w:szCs w:val="24"/>
        </w:rPr>
        <w:t xml:space="preserve">Foreign direct investment is significant for developing economies and emerging markets where companies need funding and expertise to expand their international sales. </w:t>
      </w:r>
      <w:bookmarkEnd w:id="3"/>
      <w:r w:rsidRPr="003F37F2">
        <w:rPr>
          <w:rFonts w:ascii="Times New Roman" w:hAnsi="Times New Roman" w:cs="Times New Roman"/>
          <w:sz w:val="24"/>
          <w:szCs w:val="24"/>
        </w:rPr>
        <w:t>Private investment in infrastructure, energy, and water is a critical driver of the economy as helps in increasing jobs and wages.</w:t>
      </w:r>
      <w:r>
        <w:rPr>
          <w:rFonts w:ascii="Times New Roman" w:hAnsi="Times New Roman" w:cs="Times New Roman"/>
          <w:sz w:val="24"/>
          <w:szCs w:val="24"/>
        </w:rPr>
        <w:t xml:space="preserve"> </w:t>
      </w:r>
      <w:r w:rsidRPr="003F37F2">
        <w:rPr>
          <w:rFonts w:ascii="Times New Roman" w:hAnsi="Times New Roman" w:cs="Times New Roman"/>
          <w:sz w:val="24"/>
          <w:szCs w:val="24"/>
        </w:rPr>
        <w:t xml:space="preserve">Today, India has become one of the most attractive destinations for foreign direct investments thanks to </w:t>
      </w:r>
      <w:r w:rsidR="00456871" w:rsidRPr="003F37F2">
        <w:rPr>
          <w:rFonts w:ascii="Times New Roman" w:hAnsi="Times New Roman" w:cs="Times New Roman"/>
          <w:sz w:val="24"/>
          <w:szCs w:val="24"/>
        </w:rPr>
        <w:t>liberalized</w:t>
      </w:r>
      <w:r w:rsidRPr="003F37F2">
        <w:rPr>
          <w:rFonts w:ascii="Times New Roman" w:hAnsi="Times New Roman" w:cs="Times New Roman"/>
          <w:sz w:val="24"/>
          <w:szCs w:val="24"/>
        </w:rPr>
        <w:t xml:space="preserve"> norms, easy policies and </w:t>
      </w:r>
      <w:r w:rsidR="00456871" w:rsidRPr="003F37F2">
        <w:rPr>
          <w:rFonts w:ascii="Times New Roman" w:hAnsi="Times New Roman" w:cs="Times New Roman"/>
          <w:sz w:val="24"/>
          <w:szCs w:val="24"/>
        </w:rPr>
        <w:t>subsidized</w:t>
      </w:r>
      <w:r w:rsidRPr="003F37F2">
        <w:rPr>
          <w:rFonts w:ascii="Times New Roman" w:hAnsi="Times New Roman" w:cs="Times New Roman"/>
          <w:sz w:val="24"/>
          <w:szCs w:val="24"/>
        </w:rPr>
        <w:t xml:space="preserve"> rates. Foreign investors are also willing to invest in the country due to lower </w:t>
      </w:r>
      <w:proofErr w:type="spellStart"/>
      <w:r w:rsidR="00456871" w:rsidRPr="003F37F2">
        <w:rPr>
          <w:rFonts w:ascii="Times New Roman" w:hAnsi="Times New Roman" w:cs="Times New Roman"/>
          <w:sz w:val="24"/>
          <w:szCs w:val="24"/>
        </w:rPr>
        <w:t>labo</w:t>
      </w:r>
      <w:r w:rsidR="00456871">
        <w:rPr>
          <w:rFonts w:ascii="Times New Roman" w:hAnsi="Times New Roman" w:cs="Times New Roman"/>
          <w:sz w:val="24"/>
          <w:szCs w:val="24"/>
        </w:rPr>
        <w:t>u</w:t>
      </w:r>
      <w:r w:rsidR="00456871" w:rsidRPr="003F37F2">
        <w:rPr>
          <w:rFonts w:ascii="Times New Roman" w:hAnsi="Times New Roman" w:cs="Times New Roman"/>
          <w:sz w:val="24"/>
          <w:szCs w:val="24"/>
        </w:rPr>
        <w:t>r</w:t>
      </w:r>
      <w:proofErr w:type="spellEnd"/>
      <w:r w:rsidRPr="003F37F2">
        <w:rPr>
          <w:rFonts w:ascii="Times New Roman" w:hAnsi="Times New Roman" w:cs="Times New Roman"/>
          <w:sz w:val="24"/>
          <w:szCs w:val="24"/>
        </w:rPr>
        <w:t xml:space="preserve"> costs, market diversification, subsidies.</w:t>
      </w:r>
    </w:p>
    <w:p w14:paraId="0309803E" w14:textId="77777777" w:rsidR="0030299B" w:rsidRPr="009F2811" w:rsidRDefault="0030299B" w:rsidP="0030299B">
      <w:pPr>
        <w:jc w:val="both"/>
        <w:rPr>
          <w:rFonts w:ascii="Times New Roman" w:hAnsi="Times New Roman" w:cs="Times New Roman"/>
          <w:sz w:val="24"/>
          <w:szCs w:val="24"/>
          <w:lang w:val="en-IN"/>
        </w:rPr>
      </w:pPr>
      <w:r w:rsidRPr="009F2811">
        <w:rPr>
          <w:rFonts w:ascii="Times New Roman" w:hAnsi="Times New Roman" w:cs="Times New Roman"/>
          <w:sz w:val="24"/>
          <w:szCs w:val="24"/>
          <w:lang w:val="en-IN"/>
        </w:rPr>
        <w:t>Total foreign direct investment (FDI) into India in the first quarter of 2020-21 plunged by 60% from the year-ago period to $6.5 billion, reflecting the impact of the Covid-19 pandemic on the global investment scenario.</w:t>
      </w:r>
    </w:p>
    <w:p w14:paraId="7ED7AC66" w14:textId="4E4B724A" w:rsidR="003C6563" w:rsidRPr="003C6563" w:rsidRDefault="003C6563" w:rsidP="003C6563">
      <w:pPr>
        <w:jc w:val="both"/>
        <w:rPr>
          <w:rFonts w:ascii="Times New Roman" w:hAnsi="Times New Roman" w:cs="Times New Roman"/>
          <w:sz w:val="24"/>
          <w:szCs w:val="24"/>
        </w:rPr>
      </w:pPr>
      <w:r w:rsidRPr="009F2811">
        <w:rPr>
          <w:rFonts w:ascii="Times New Roman" w:hAnsi="Times New Roman" w:cs="Times New Roman"/>
          <w:sz w:val="24"/>
          <w:szCs w:val="24"/>
        </w:rPr>
        <w:t xml:space="preserve">In this Tableau Data Science Project I have taken a FDI dataset and analyze it from the </w:t>
      </w:r>
      <w:bookmarkStart w:id="4" w:name="_Hlk57946816"/>
      <w:r w:rsidRPr="009F2811">
        <w:rPr>
          <w:rFonts w:ascii="Times New Roman" w:hAnsi="Times New Roman" w:cs="Times New Roman"/>
          <w:sz w:val="24"/>
          <w:szCs w:val="24"/>
        </w:rPr>
        <w:t>perspective that your company wants to see in which sector it will be a beneficial idea to start the work so that your company can collaborate with FDI player and become successful.</w:t>
      </w:r>
    </w:p>
    <w:bookmarkEnd w:id="4"/>
    <w:p w14:paraId="0EFA2EC1" w14:textId="06301D10" w:rsidR="003C6563" w:rsidRPr="009F2811" w:rsidRDefault="0030299B" w:rsidP="003C6563">
      <w:pPr>
        <w:jc w:val="both"/>
        <w:rPr>
          <w:rFonts w:ascii="Times New Roman" w:hAnsi="Times New Roman" w:cs="Times New Roman"/>
          <w:sz w:val="24"/>
          <w:szCs w:val="24"/>
        </w:rPr>
      </w:pPr>
      <w:r w:rsidRPr="009F2811">
        <w:rPr>
          <w:rFonts w:ascii="Times New Roman" w:hAnsi="Times New Roman" w:cs="Times New Roman"/>
          <w:sz w:val="24"/>
          <w:szCs w:val="24"/>
          <w:lang w:val="en-IN"/>
        </w:rPr>
        <w:t>Therefore, I thought that we need to study the different sectors of India in which there is foreign direct investment and analyse various trends and forecast for future years also.</w:t>
      </w:r>
      <w:r w:rsidR="003C6563" w:rsidRPr="003C6563">
        <w:rPr>
          <w:rFonts w:ascii="Times New Roman" w:hAnsi="Times New Roman" w:cs="Times New Roman"/>
          <w:sz w:val="24"/>
          <w:szCs w:val="24"/>
        </w:rPr>
        <w:t xml:space="preserve"> </w:t>
      </w:r>
    </w:p>
    <w:p w14:paraId="1E8975E9" w14:textId="2EE05BE3" w:rsidR="0030299B" w:rsidRDefault="0030299B" w:rsidP="0030299B">
      <w:pPr>
        <w:jc w:val="both"/>
        <w:rPr>
          <w:rFonts w:ascii="Times New Roman" w:hAnsi="Times New Roman" w:cs="Times New Roman"/>
          <w:sz w:val="24"/>
          <w:szCs w:val="24"/>
          <w:lang w:val="en-IN"/>
        </w:rPr>
      </w:pPr>
      <w:r w:rsidRPr="009F2811">
        <w:rPr>
          <w:rFonts w:ascii="Times New Roman" w:hAnsi="Times New Roman" w:cs="Times New Roman"/>
          <w:sz w:val="24"/>
          <w:szCs w:val="24"/>
          <w:lang w:val="en-IN"/>
        </w:rPr>
        <w:br/>
      </w:r>
    </w:p>
    <w:p w14:paraId="72174D9D" w14:textId="77777777" w:rsidR="0030299B" w:rsidRPr="003F37F2" w:rsidRDefault="0030299B" w:rsidP="003F37F2">
      <w:pPr>
        <w:jc w:val="both"/>
        <w:rPr>
          <w:rFonts w:ascii="Times New Roman" w:hAnsi="Times New Roman" w:cs="Times New Roman"/>
          <w:sz w:val="24"/>
          <w:szCs w:val="24"/>
        </w:rPr>
      </w:pPr>
    </w:p>
    <w:p w14:paraId="2BDE0163" w14:textId="77777777" w:rsidR="00682C0A" w:rsidRPr="003F37F2" w:rsidRDefault="00682C0A" w:rsidP="003F37F2">
      <w:pPr>
        <w:jc w:val="both"/>
        <w:rPr>
          <w:rFonts w:ascii="Times New Roman" w:hAnsi="Times New Roman" w:cs="Times New Roman"/>
          <w:sz w:val="24"/>
          <w:szCs w:val="24"/>
        </w:rPr>
      </w:pPr>
    </w:p>
    <w:p w14:paraId="7EE7EF5B" w14:textId="77777777" w:rsidR="00682C0A" w:rsidRPr="00682C0A" w:rsidRDefault="00682C0A" w:rsidP="00682C0A">
      <w:pPr>
        <w:rPr>
          <w:rFonts w:ascii="Times New Roman" w:hAnsi="Times New Roman" w:cs="Times New Roman"/>
          <w:b/>
          <w:bCs/>
          <w:sz w:val="24"/>
          <w:szCs w:val="24"/>
        </w:rPr>
      </w:pPr>
    </w:p>
    <w:p w14:paraId="1C8590BB" w14:textId="77777777" w:rsidR="007C02A6" w:rsidRDefault="007C02A6" w:rsidP="00682C0A">
      <w:pPr>
        <w:rPr>
          <w:rFonts w:ascii="Times New Roman" w:hAnsi="Times New Roman" w:cs="Times New Roman"/>
          <w:b/>
          <w:bCs/>
          <w:sz w:val="24"/>
          <w:szCs w:val="24"/>
        </w:rPr>
      </w:pPr>
    </w:p>
    <w:p w14:paraId="774C1321" w14:textId="77777777" w:rsidR="007C02A6" w:rsidRDefault="007C02A6" w:rsidP="00682C0A">
      <w:pPr>
        <w:rPr>
          <w:rFonts w:ascii="Times New Roman" w:hAnsi="Times New Roman" w:cs="Times New Roman"/>
          <w:b/>
          <w:bCs/>
          <w:sz w:val="24"/>
          <w:szCs w:val="24"/>
        </w:rPr>
      </w:pPr>
    </w:p>
    <w:p w14:paraId="1A61347B" w14:textId="77777777" w:rsidR="007C02A6" w:rsidRDefault="007C02A6" w:rsidP="00682C0A">
      <w:pPr>
        <w:rPr>
          <w:rFonts w:ascii="Times New Roman" w:hAnsi="Times New Roman" w:cs="Times New Roman"/>
          <w:b/>
          <w:bCs/>
          <w:sz w:val="24"/>
          <w:szCs w:val="24"/>
        </w:rPr>
      </w:pPr>
    </w:p>
    <w:p w14:paraId="5D0CA312" w14:textId="77777777" w:rsidR="007C02A6" w:rsidRDefault="007C02A6" w:rsidP="00682C0A">
      <w:pPr>
        <w:rPr>
          <w:rFonts w:ascii="Times New Roman" w:hAnsi="Times New Roman" w:cs="Times New Roman"/>
          <w:b/>
          <w:bCs/>
          <w:sz w:val="24"/>
          <w:szCs w:val="24"/>
        </w:rPr>
      </w:pPr>
    </w:p>
    <w:p w14:paraId="3FC086EB" w14:textId="77777777" w:rsidR="007C02A6" w:rsidRDefault="007C02A6" w:rsidP="00682C0A">
      <w:pPr>
        <w:rPr>
          <w:rFonts w:ascii="Times New Roman" w:hAnsi="Times New Roman" w:cs="Times New Roman"/>
          <w:b/>
          <w:bCs/>
          <w:sz w:val="24"/>
          <w:szCs w:val="24"/>
        </w:rPr>
      </w:pPr>
    </w:p>
    <w:p w14:paraId="485675BB" w14:textId="77777777" w:rsidR="007C02A6" w:rsidRDefault="007C02A6" w:rsidP="00682C0A">
      <w:pPr>
        <w:rPr>
          <w:rFonts w:ascii="Times New Roman" w:hAnsi="Times New Roman" w:cs="Times New Roman"/>
          <w:b/>
          <w:bCs/>
          <w:sz w:val="24"/>
          <w:szCs w:val="24"/>
        </w:rPr>
      </w:pPr>
    </w:p>
    <w:p w14:paraId="746648DA" w14:textId="77777777" w:rsidR="007C02A6" w:rsidRDefault="007C02A6" w:rsidP="00682C0A">
      <w:pPr>
        <w:rPr>
          <w:rFonts w:ascii="Times New Roman" w:hAnsi="Times New Roman" w:cs="Times New Roman"/>
          <w:b/>
          <w:bCs/>
          <w:sz w:val="24"/>
          <w:szCs w:val="24"/>
        </w:rPr>
      </w:pPr>
    </w:p>
    <w:p w14:paraId="5DB78DFA" w14:textId="77777777" w:rsidR="007C02A6" w:rsidRDefault="007C02A6" w:rsidP="00682C0A">
      <w:pPr>
        <w:rPr>
          <w:rFonts w:ascii="Times New Roman" w:hAnsi="Times New Roman" w:cs="Times New Roman"/>
          <w:b/>
          <w:bCs/>
          <w:sz w:val="24"/>
          <w:szCs w:val="24"/>
        </w:rPr>
      </w:pPr>
    </w:p>
    <w:p w14:paraId="3DB733A2" w14:textId="523E7F55" w:rsidR="00456871" w:rsidRDefault="00456871" w:rsidP="00682C0A">
      <w:pPr>
        <w:rPr>
          <w:rFonts w:ascii="Times New Roman" w:hAnsi="Times New Roman" w:cs="Times New Roman"/>
          <w:b/>
          <w:bCs/>
          <w:sz w:val="24"/>
          <w:szCs w:val="24"/>
        </w:rPr>
      </w:pPr>
    </w:p>
    <w:p w14:paraId="42A7B3F3" w14:textId="77777777" w:rsidR="0094169B" w:rsidRDefault="0094169B" w:rsidP="00682C0A">
      <w:pPr>
        <w:rPr>
          <w:rFonts w:ascii="Times New Roman" w:hAnsi="Times New Roman" w:cs="Times New Roman"/>
          <w:b/>
          <w:bCs/>
          <w:sz w:val="24"/>
          <w:szCs w:val="24"/>
        </w:rPr>
      </w:pPr>
    </w:p>
    <w:p w14:paraId="22D65F56" w14:textId="329B7E00" w:rsidR="00682C0A" w:rsidRPr="003F37F2" w:rsidRDefault="00682C0A" w:rsidP="003F37F2">
      <w:pPr>
        <w:jc w:val="center"/>
        <w:rPr>
          <w:rFonts w:ascii="Times New Roman" w:hAnsi="Times New Roman" w:cs="Times New Roman"/>
          <w:b/>
          <w:bCs/>
          <w:sz w:val="36"/>
          <w:szCs w:val="36"/>
        </w:rPr>
      </w:pPr>
      <w:bookmarkStart w:id="5" w:name="_Hlk57947036"/>
      <w:r w:rsidRPr="003F37F2">
        <w:rPr>
          <w:rFonts w:ascii="Times New Roman" w:hAnsi="Times New Roman" w:cs="Times New Roman"/>
          <w:b/>
          <w:bCs/>
          <w:sz w:val="36"/>
          <w:szCs w:val="36"/>
        </w:rPr>
        <w:t>Objectives</w:t>
      </w:r>
    </w:p>
    <w:bookmarkEnd w:id="5"/>
    <w:p w14:paraId="3CA1573A" w14:textId="00B72FC7" w:rsidR="003F37F2" w:rsidRDefault="003F37F2" w:rsidP="003F37F2">
      <w:pPr>
        <w:jc w:val="both"/>
        <w:rPr>
          <w:rFonts w:ascii="Times New Roman" w:hAnsi="Times New Roman" w:cs="Times New Roman"/>
          <w:sz w:val="24"/>
          <w:szCs w:val="24"/>
        </w:rPr>
      </w:pPr>
      <w:r w:rsidRPr="003F37F2">
        <w:rPr>
          <w:rFonts w:ascii="Times New Roman" w:hAnsi="Times New Roman" w:cs="Times New Roman"/>
          <w:sz w:val="24"/>
          <w:szCs w:val="24"/>
        </w:rPr>
        <w:t>The objective of this p</w:t>
      </w:r>
      <w:r w:rsidR="00456871">
        <w:rPr>
          <w:rFonts w:ascii="Times New Roman" w:hAnsi="Times New Roman" w:cs="Times New Roman"/>
          <w:sz w:val="24"/>
          <w:szCs w:val="24"/>
        </w:rPr>
        <w:t>roject</w:t>
      </w:r>
      <w:r w:rsidRPr="003F37F2">
        <w:rPr>
          <w:rFonts w:ascii="Times New Roman" w:hAnsi="Times New Roman" w:cs="Times New Roman"/>
          <w:sz w:val="24"/>
          <w:szCs w:val="24"/>
        </w:rPr>
        <w:t xml:space="preserve"> is to familiarize ourselves with different issues associated with foreign direct investment (FDI) and try to correlate the trends with the theoretical knowledge we have acquired. </w:t>
      </w:r>
      <w:r w:rsidR="00456871">
        <w:rPr>
          <w:rFonts w:ascii="Times New Roman" w:hAnsi="Times New Roman" w:cs="Times New Roman"/>
          <w:sz w:val="24"/>
          <w:szCs w:val="24"/>
        </w:rPr>
        <w:t>W</w:t>
      </w:r>
      <w:r w:rsidRPr="003F37F2">
        <w:rPr>
          <w:rFonts w:ascii="Times New Roman" w:hAnsi="Times New Roman" w:cs="Times New Roman"/>
          <w:sz w:val="24"/>
          <w:szCs w:val="24"/>
        </w:rPr>
        <w:t xml:space="preserve">e explain the concept of FDI and its importance in an economy. We also look at the recent trends and why India has become a favored FDI destination in recent past. </w:t>
      </w:r>
      <w:r w:rsidR="00456871">
        <w:rPr>
          <w:rFonts w:ascii="Times New Roman" w:hAnsi="Times New Roman" w:cs="Times New Roman"/>
          <w:sz w:val="24"/>
          <w:szCs w:val="24"/>
        </w:rPr>
        <w:t>W</w:t>
      </w:r>
      <w:r w:rsidRPr="003F37F2">
        <w:rPr>
          <w:rFonts w:ascii="Times New Roman" w:hAnsi="Times New Roman" w:cs="Times New Roman"/>
          <w:sz w:val="24"/>
          <w:szCs w:val="24"/>
        </w:rPr>
        <w:t xml:space="preserve">e analyze FDI in India </w:t>
      </w:r>
      <w:r w:rsidR="00456871">
        <w:rPr>
          <w:rFonts w:ascii="Times New Roman" w:hAnsi="Times New Roman" w:cs="Times New Roman"/>
          <w:sz w:val="24"/>
          <w:szCs w:val="24"/>
        </w:rPr>
        <w:t>in its different sectors</w:t>
      </w:r>
      <w:r w:rsidRPr="003F37F2">
        <w:rPr>
          <w:rFonts w:ascii="Times New Roman" w:hAnsi="Times New Roman" w:cs="Times New Roman"/>
          <w:sz w:val="24"/>
          <w:szCs w:val="24"/>
        </w:rPr>
        <w:t xml:space="preserve"> in greater detail. </w:t>
      </w:r>
    </w:p>
    <w:p w14:paraId="2B096EC1" w14:textId="0EB09182" w:rsidR="00682C0A" w:rsidRPr="00682C0A" w:rsidRDefault="00682C0A" w:rsidP="003F37F2">
      <w:pPr>
        <w:jc w:val="both"/>
        <w:rPr>
          <w:rFonts w:ascii="Times New Roman" w:hAnsi="Times New Roman" w:cs="Times New Roman"/>
          <w:sz w:val="24"/>
          <w:szCs w:val="24"/>
        </w:rPr>
      </w:pPr>
      <w:r w:rsidRPr="00682C0A">
        <w:rPr>
          <w:rFonts w:ascii="Times New Roman" w:hAnsi="Times New Roman" w:cs="Times New Roman"/>
          <w:sz w:val="24"/>
          <w:szCs w:val="24"/>
        </w:rPr>
        <w:t>The following are the sub-objectives of the project</w:t>
      </w:r>
      <w:r w:rsidR="00456871">
        <w:rPr>
          <w:rFonts w:ascii="Times New Roman" w:hAnsi="Times New Roman" w:cs="Times New Roman"/>
          <w:sz w:val="24"/>
          <w:szCs w:val="24"/>
        </w:rPr>
        <w:t xml:space="preserve"> </w:t>
      </w:r>
      <w:r w:rsidRPr="00682C0A">
        <w:rPr>
          <w:rFonts w:ascii="Times New Roman" w:hAnsi="Times New Roman" w:cs="Times New Roman"/>
          <w:sz w:val="24"/>
          <w:szCs w:val="24"/>
        </w:rPr>
        <w:t>:</w:t>
      </w:r>
    </w:p>
    <w:p w14:paraId="0B76B2E0" w14:textId="7992D00E" w:rsidR="000F2BE1" w:rsidRDefault="003F37F2" w:rsidP="003F37F2">
      <w:pPr>
        <w:pStyle w:val="ListParagraph"/>
        <w:numPr>
          <w:ilvl w:val="0"/>
          <w:numId w:val="11"/>
        </w:numPr>
        <w:jc w:val="both"/>
        <w:rPr>
          <w:rFonts w:ascii="Times New Roman" w:hAnsi="Times New Roman" w:cs="Times New Roman"/>
          <w:sz w:val="24"/>
          <w:szCs w:val="24"/>
        </w:rPr>
      </w:pPr>
      <w:r w:rsidRPr="003F37F2">
        <w:rPr>
          <w:rFonts w:ascii="Times New Roman" w:hAnsi="Times New Roman" w:cs="Times New Roman"/>
          <w:sz w:val="24"/>
          <w:szCs w:val="24"/>
        </w:rPr>
        <w:t>To identify the various determinants of FDI</w:t>
      </w:r>
      <w:r w:rsidR="000F2BE1">
        <w:rPr>
          <w:rFonts w:ascii="Times New Roman" w:hAnsi="Times New Roman" w:cs="Times New Roman"/>
          <w:sz w:val="24"/>
          <w:szCs w:val="24"/>
        </w:rPr>
        <w:t>.</w:t>
      </w:r>
    </w:p>
    <w:p w14:paraId="6FAF0C45" w14:textId="0FF621E0" w:rsidR="003F37F2" w:rsidRPr="000F2BE1" w:rsidRDefault="000F2BE1" w:rsidP="000F2BE1">
      <w:pPr>
        <w:pStyle w:val="ListParagraph"/>
        <w:numPr>
          <w:ilvl w:val="0"/>
          <w:numId w:val="11"/>
        </w:numPr>
        <w:jc w:val="both"/>
        <w:rPr>
          <w:rFonts w:ascii="Times New Roman" w:hAnsi="Times New Roman" w:cs="Times New Roman"/>
          <w:sz w:val="24"/>
          <w:szCs w:val="24"/>
        </w:rPr>
      </w:pPr>
      <w:r w:rsidRPr="003F37F2">
        <w:rPr>
          <w:rFonts w:ascii="Times New Roman" w:hAnsi="Times New Roman" w:cs="Times New Roman"/>
          <w:sz w:val="24"/>
          <w:szCs w:val="24"/>
        </w:rPr>
        <w:t xml:space="preserve">To </w:t>
      </w:r>
      <w:bookmarkStart w:id="6" w:name="_Hlk57947052"/>
      <w:r w:rsidRPr="003F37F2">
        <w:rPr>
          <w:rFonts w:ascii="Times New Roman" w:hAnsi="Times New Roman" w:cs="Times New Roman"/>
          <w:sz w:val="24"/>
          <w:szCs w:val="24"/>
        </w:rPr>
        <w:t>exhibit the sector-wise, year-wise analysis of FDI’s in India</w:t>
      </w:r>
      <w:r>
        <w:rPr>
          <w:rFonts w:ascii="Times New Roman" w:hAnsi="Times New Roman" w:cs="Times New Roman"/>
          <w:sz w:val="24"/>
          <w:szCs w:val="24"/>
        </w:rPr>
        <w:t>.</w:t>
      </w:r>
    </w:p>
    <w:p w14:paraId="39984E75" w14:textId="707E4452" w:rsidR="000F2BE1" w:rsidRDefault="000F2BE1" w:rsidP="003F37F2">
      <w:pPr>
        <w:pStyle w:val="ListParagraph"/>
        <w:numPr>
          <w:ilvl w:val="0"/>
          <w:numId w:val="11"/>
        </w:numPr>
        <w:jc w:val="both"/>
        <w:rPr>
          <w:rFonts w:ascii="Times New Roman" w:hAnsi="Times New Roman" w:cs="Times New Roman"/>
          <w:sz w:val="24"/>
          <w:szCs w:val="24"/>
        </w:rPr>
      </w:pPr>
      <w:r w:rsidRPr="003F37F2">
        <w:rPr>
          <w:rFonts w:ascii="Times New Roman" w:hAnsi="Times New Roman" w:cs="Times New Roman"/>
          <w:sz w:val="24"/>
          <w:szCs w:val="24"/>
        </w:rPr>
        <w:t xml:space="preserve">To identify the various </w:t>
      </w:r>
      <w:r>
        <w:rPr>
          <w:rFonts w:ascii="Times New Roman" w:hAnsi="Times New Roman" w:cs="Times New Roman"/>
          <w:sz w:val="24"/>
          <w:szCs w:val="24"/>
        </w:rPr>
        <w:t>trends</w:t>
      </w:r>
      <w:r w:rsidRPr="003F37F2">
        <w:rPr>
          <w:rFonts w:ascii="Times New Roman" w:hAnsi="Times New Roman" w:cs="Times New Roman"/>
          <w:sz w:val="24"/>
          <w:szCs w:val="24"/>
        </w:rPr>
        <w:t xml:space="preserve"> of FDI</w:t>
      </w:r>
      <w:r>
        <w:rPr>
          <w:rFonts w:ascii="Times New Roman" w:hAnsi="Times New Roman" w:cs="Times New Roman"/>
          <w:sz w:val="24"/>
          <w:szCs w:val="24"/>
        </w:rPr>
        <w:t>.</w:t>
      </w:r>
    </w:p>
    <w:bookmarkEnd w:id="6"/>
    <w:p w14:paraId="1DF99F57" w14:textId="370FF59A" w:rsidR="003F37F2" w:rsidRDefault="003F37F2" w:rsidP="003F37F2">
      <w:pPr>
        <w:pStyle w:val="ListParagraph"/>
        <w:numPr>
          <w:ilvl w:val="0"/>
          <w:numId w:val="11"/>
        </w:numPr>
        <w:jc w:val="both"/>
        <w:rPr>
          <w:rFonts w:ascii="Times New Roman" w:hAnsi="Times New Roman" w:cs="Times New Roman"/>
          <w:sz w:val="24"/>
          <w:szCs w:val="24"/>
        </w:rPr>
      </w:pPr>
      <w:r w:rsidRPr="003F37F2">
        <w:rPr>
          <w:rFonts w:ascii="Times New Roman" w:hAnsi="Times New Roman" w:cs="Times New Roman"/>
          <w:sz w:val="24"/>
          <w:szCs w:val="24"/>
        </w:rPr>
        <w:t>To understand the need for FDI in India</w:t>
      </w:r>
      <w:r w:rsidR="000F2BE1">
        <w:rPr>
          <w:rFonts w:ascii="Times New Roman" w:hAnsi="Times New Roman" w:cs="Times New Roman"/>
          <w:sz w:val="24"/>
          <w:szCs w:val="24"/>
        </w:rPr>
        <w:t>.</w:t>
      </w:r>
      <w:r w:rsidRPr="003F37F2">
        <w:rPr>
          <w:rFonts w:ascii="Times New Roman" w:hAnsi="Times New Roman" w:cs="Times New Roman"/>
          <w:sz w:val="24"/>
          <w:szCs w:val="24"/>
        </w:rPr>
        <w:t xml:space="preserve"> </w:t>
      </w:r>
    </w:p>
    <w:p w14:paraId="330623BF" w14:textId="77777777" w:rsidR="00682C0A" w:rsidRPr="00682C0A" w:rsidRDefault="00682C0A" w:rsidP="00682C0A">
      <w:pPr>
        <w:rPr>
          <w:rFonts w:ascii="Times New Roman" w:hAnsi="Times New Roman" w:cs="Times New Roman"/>
          <w:b/>
          <w:sz w:val="24"/>
          <w:szCs w:val="24"/>
        </w:rPr>
      </w:pPr>
    </w:p>
    <w:p w14:paraId="2EE5F161" w14:textId="77777777" w:rsidR="00682C0A" w:rsidRPr="00682C0A" w:rsidRDefault="00682C0A" w:rsidP="00682C0A">
      <w:pPr>
        <w:rPr>
          <w:rFonts w:ascii="Times New Roman" w:hAnsi="Times New Roman" w:cs="Times New Roman"/>
          <w:sz w:val="24"/>
          <w:szCs w:val="24"/>
          <w:lang w:val="en"/>
        </w:rPr>
      </w:pPr>
    </w:p>
    <w:p w14:paraId="4669E763" w14:textId="77777777" w:rsidR="00682C0A" w:rsidRPr="00682C0A" w:rsidRDefault="00682C0A" w:rsidP="00682C0A">
      <w:pPr>
        <w:rPr>
          <w:rFonts w:ascii="Times New Roman" w:hAnsi="Times New Roman" w:cs="Times New Roman"/>
          <w:b/>
          <w:sz w:val="24"/>
          <w:szCs w:val="24"/>
          <w:u w:val="single"/>
        </w:rPr>
      </w:pPr>
    </w:p>
    <w:p w14:paraId="2807C439" w14:textId="4DC5B796" w:rsidR="00682C0A" w:rsidRPr="003F37F2" w:rsidRDefault="00682C0A" w:rsidP="007C02A6">
      <w:pPr>
        <w:jc w:val="center"/>
        <w:rPr>
          <w:rFonts w:ascii="Times New Roman" w:hAnsi="Times New Roman" w:cs="Times New Roman"/>
          <w:b/>
          <w:sz w:val="36"/>
          <w:szCs w:val="36"/>
        </w:rPr>
      </w:pPr>
      <w:r w:rsidRPr="00682C0A">
        <w:rPr>
          <w:rFonts w:ascii="Times New Roman" w:hAnsi="Times New Roman" w:cs="Times New Roman"/>
          <w:b/>
          <w:sz w:val="24"/>
          <w:szCs w:val="24"/>
        </w:rPr>
        <w:br w:type="page"/>
      </w:r>
      <w:r w:rsidRPr="003F37F2">
        <w:rPr>
          <w:rFonts w:ascii="Times New Roman" w:hAnsi="Times New Roman" w:cs="Times New Roman"/>
          <w:b/>
          <w:sz w:val="36"/>
          <w:szCs w:val="36"/>
        </w:rPr>
        <w:lastRenderedPageBreak/>
        <w:t xml:space="preserve">  LITERATUR</w:t>
      </w:r>
      <w:r w:rsidR="007C02A6" w:rsidRPr="003F37F2">
        <w:rPr>
          <w:rFonts w:ascii="Times New Roman" w:hAnsi="Times New Roman" w:cs="Times New Roman"/>
          <w:b/>
          <w:sz w:val="36"/>
          <w:szCs w:val="36"/>
        </w:rPr>
        <w:t xml:space="preserve">E </w:t>
      </w:r>
      <w:r w:rsidRPr="003F37F2">
        <w:rPr>
          <w:rFonts w:ascii="Times New Roman" w:hAnsi="Times New Roman" w:cs="Times New Roman"/>
          <w:b/>
          <w:sz w:val="36"/>
          <w:szCs w:val="36"/>
        </w:rPr>
        <w:t>REVIEW</w:t>
      </w:r>
    </w:p>
    <w:p w14:paraId="0438A849" w14:textId="77777777" w:rsidR="00682C0A" w:rsidRPr="00682C0A" w:rsidRDefault="00682C0A" w:rsidP="00682C0A">
      <w:pPr>
        <w:rPr>
          <w:rFonts w:ascii="Times New Roman" w:hAnsi="Times New Roman" w:cs="Times New Roman"/>
          <w:sz w:val="24"/>
          <w:szCs w:val="24"/>
        </w:rPr>
      </w:pPr>
      <w:bookmarkStart w:id="7" w:name="_Hlk54872148"/>
    </w:p>
    <w:p w14:paraId="72178074" w14:textId="4E177D6D" w:rsidR="00682C0A" w:rsidRPr="00682C0A" w:rsidRDefault="00682C0A" w:rsidP="004B0FFA">
      <w:pPr>
        <w:jc w:val="both"/>
        <w:rPr>
          <w:rFonts w:ascii="Times New Roman" w:hAnsi="Times New Roman" w:cs="Times New Roman"/>
          <w:sz w:val="24"/>
          <w:szCs w:val="24"/>
        </w:rPr>
      </w:pPr>
      <w:r w:rsidRPr="00682C0A">
        <w:rPr>
          <w:rFonts w:ascii="Times New Roman" w:hAnsi="Times New Roman" w:cs="Times New Roman"/>
          <w:sz w:val="24"/>
          <w:szCs w:val="24"/>
        </w:rPr>
        <w:t xml:space="preserve">In </w:t>
      </w:r>
      <w:r w:rsidRPr="00350EF3">
        <w:rPr>
          <w:rFonts w:ascii="Times New Roman" w:hAnsi="Times New Roman" w:cs="Times New Roman"/>
          <w:b/>
          <w:bCs/>
          <w:sz w:val="24"/>
          <w:szCs w:val="24"/>
        </w:rPr>
        <w:t>[1]</w:t>
      </w:r>
      <w:r w:rsidRPr="00350EF3">
        <w:rPr>
          <w:rFonts w:ascii="Times New Roman" w:hAnsi="Times New Roman" w:cs="Times New Roman"/>
          <w:sz w:val="24"/>
          <w:szCs w:val="24"/>
        </w:rPr>
        <w:t>,</w:t>
      </w:r>
      <w:r w:rsidR="0022679C" w:rsidRPr="00350EF3">
        <w:rPr>
          <w:rFonts w:ascii="Times New Roman" w:hAnsi="Times New Roman" w:cs="Times New Roman"/>
          <w:sz w:val="24"/>
          <w:szCs w:val="24"/>
        </w:rPr>
        <w:t xml:space="preserve"> </w:t>
      </w:r>
      <w:r w:rsidR="0022679C" w:rsidRPr="0022679C">
        <w:rPr>
          <w:rFonts w:ascii="Times New Roman" w:hAnsi="Times New Roman" w:cs="Times New Roman"/>
          <w:sz w:val="24"/>
          <w:szCs w:val="24"/>
        </w:rPr>
        <w:t xml:space="preserve">With FDI stocks constituting over 20% of global GDP, FDI has come in lime light in the global economy. From a couple of years, investor confidence has soared in the emerging market countries such as China and India and they have become the most favored destinations for FDI. </w:t>
      </w:r>
      <w:r w:rsidRPr="00682C0A">
        <w:rPr>
          <w:rFonts w:ascii="Times New Roman" w:hAnsi="Times New Roman" w:cs="Times New Roman"/>
          <w:sz w:val="24"/>
          <w:szCs w:val="24"/>
        </w:rPr>
        <w:t xml:space="preserve"> </w:t>
      </w:r>
    </w:p>
    <w:p w14:paraId="1556225D" w14:textId="3D80231B" w:rsidR="004B0FFA" w:rsidRPr="004B0FFA" w:rsidRDefault="00682C0A" w:rsidP="004B0FFA">
      <w:pPr>
        <w:jc w:val="both"/>
        <w:rPr>
          <w:rFonts w:ascii="Times New Roman" w:hAnsi="Times New Roman" w:cs="Times New Roman"/>
          <w:sz w:val="24"/>
          <w:szCs w:val="24"/>
          <w:lang w:val="en-IN"/>
        </w:rPr>
      </w:pPr>
      <w:r w:rsidRPr="00682C0A">
        <w:rPr>
          <w:rFonts w:ascii="Times New Roman" w:hAnsi="Times New Roman" w:cs="Times New Roman"/>
          <w:sz w:val="24"/>
          <w:szCs w:val="24"/>
        </w:rPr>
        <w:t xml:space="preserve">In </w:t>
      </w:r>
      <w:r w:rsidRPr="00350EF3">
        <w:rPr>
          <w:rFonts w:ascii="Times New Roman" w:hAnsi="Times New Roman" w:cs="Times New Roman"/>
          <w:b/>
          <w:bCs/>
          <w:sz w:val="24"/>
          <w:szCs w:val="24"/>
        </w:rPr>
        <w:t>[2]</w:t>
      </w:r>
      <w:r w:rsidRPr="00682C0A">
        <w:rPr>
          <w:rFonts w:ascii="Times New Roman" w:hAnsi="Times New Roman" w:cs="Times New Roman"/>
          <w:sz w:val="24"/>
          <w:szCs w:val="24"/>
        </w:rPr>
        <w:t xml:space="preserve">, in </w:t>
      </w:r>
      <w:r w:rsidR="004B0FFA" w:rsidRPr="004B0FFA">
        <w:rPr>
          <w:rFonts w:ascii="Times New Roman" w:hAnsi="Times New Roman" w:cs="Times New Roman"/>
          <w:sz w:val="24"/>
          <w:szCs w:val="24"/>
          <w:lang w:val="en-IN"/>
        </w:rPr>
        <w:t>Indian economy is one of the top emerging markets of the world. Five years ago it was considered as part of the fragile five, but no longer. Since 2014, it has emerged as of the one top foreign destination in the world with a significant rise in FDI. The journey of attracting foreign investments started way back in 1991 with New Economic policy and India has unpreventably scaled new heights in the level of FDI during 2000’s. The paper focuses on secondary data based Sectoral analysis of the inflow of FDI in India from 2000 to 2018. The paper also aims to look at different facets of positive FDI spill overs in the country.</w:t>
      </w:r>
    </w:p>
    <w:p w14:paraId="3C22A92E" w14:textId="4875C598" w:rsidR="00682C0A" w:rsidRPr="00682C0A" w:rsidRDefault="00682C0A" w:rsidP="004B0FFA">
      <w:pPr>
        <w:jc w:val="both"/>
        <w:rPr>
          <w:rFonts w:ascii="Times New Roman" w:hAnsi="Times New Roman" w:cs="Times New Roman"/>
          <w:sz w:val="24"/>
          <w:szCs w:val="24"/>
        </w:rPr>
      </w:pPr>
      <w:r w:rsidRPr="00682C0A">
        <w:rPr>
          <w:rFonts w:ascii="Times New Roman" w:hAnsi="Times New Roman" w:cs="Times New Roman"/>
          <w:sz w:val="24"/>
          <w:szCs w:val="24"/>
        </w:rPr>
        <w:t xml:space="preserve">In </w:t>
      </w:r>
      <w:r w:rsidRPr="00350EF3">
        <w:rPr>
          <w:rFonts w:ascii="Times New Roman" w:hAnsi="Times New Roman" w:cs="Times New Roman"/>
          <w:b/>
          <w:bCs/>
          <w:sz w:val="24"/>
          <w:szCs w:val="24"/>
        </w:rPr>
        <w:t>[3]</w:t>
      </w:r>
      <w:r w:rsidRPr="00682C0A">
        <w:rPr>
          <w:rFonts w:ascii="Times New Roman" w:hAnsi="Times New Roman" w:cs="Times New Roman"/>
          <w:sz w:val="24"/>
          <w:szCs w:val="24"/>
        </w:rPr>
        <w:t xml:space="preserve">, </w:t>
      </w:r>
      <w:r w:rsidR="004B0FFA" w:rsidRPr="004B0FFA">
        <w:rPr>
          <w:rFonts w:ascii="Times New Roman" w:hAnsi="Times New Roman" w:cs="Times New Roman"/>
          <w:sz w:val="24"/>
          <w:szCs w:val="24"/>
        </w:rPr>
        <w:t>focuses on the determinants and needs of FDI, year-wise analysis, sectoral analysis and sources of FDI and reasons. One of the economic aspects of globalization is the fact that increasing investments in the form of foreign direct investments. In the recent times due to the global recession most of the countries have not been able to pull investments. India has been able to attract better FDI's than the developed countries even during the crisis period also. Especially in the recent years the FDI in India has been following a positive growth rate. Since 1991 the government has focused on liberalization of policies to welcome foreign direct investments. These investments have been a key driver for accelerating the economic growth through technology transfer, employment generation, and improved access to managerial expertise, global capital, product markets and distribution network. FDI in India has enabled to achieve a certain degree of financial stability; growth and development to sustain and compete in the global economy.</w:t>
      </w:r>
    </w:p>
    <w:p w14:paraId="18C121E7" w14:textId="77777777" w:rsidR="00682C0A" w:rsidRPr="00682C0A" w:rsidRDefault="00682C0A" w:rsidP="00682C0A">
      <w:pPr>
        <w:rPr>
          <w:rFonts w:ascii="Times New Roman" w:hAnsi="Times New Roman" w:cs="Times New Roman"/>
          <w:sz w:val="24"/>
          <w:szCs w:val="24"/>
        </w:rPr>
      </w:pPr>
    </w:p>
    <w:p w14:paraId="440A8D9E" w14:textId="415DC82B" w:rsidR="00682C0A" w:rsidRDefault="00682C0A" w:rsidP="00682C0A">
      <w:pPr>
        <w:rPr>
          <w:rFonts w:ascii="Times New Roman" w:hAnsi="Times New Roman" w:cs="Times New Roman"/>
          <w:sz w:val="24"/>
          <w:szCs w:val="24"/>
        </w:rPr>
      </w:pPr>
    </w:p>
    <w:p w14:paraId="45D4F3AF" w14:textId="15956727" w:rsidR="004B0FFA" w:rsidRDefault="004B0FFA" w:rsidP="00682C0A">
      <w:pPr>
        <w:rPr>
          <w:rFonts w:ascii="Times New Roman" w:hAnsi="Times New Roman" w:cs="Times New Roman"/>
          <w:sz w:val="24"/>
          <w:szCs w:val="24"/>
        </w:rPr>
      </w:pPr>
    </w:p>
    <w:p w14:paraId="1FA31032" w14:textId="4DB11D83" w:rsidR="004B0FFA" w:rsidRDefault="004B0FFA" w:rsidP="00682C0A">
      <w:pPr>
        <w:rPr>
          <w:rFonts w:ascii="Times New Roman" w:hAnsi="Times New Roman" w:cs="Times New Roman"/>
          <w:sz w:val="24"/>
          <w:szCs w:val="24"/>
        </w:rPr>
      </w:pPr>
    </w:p>
    <w:p w14:paraId="1EC61225" w14:textId="2FB2C9F8" w:rsidR="004B0FFA" w:rsidRDefault="004B0FFA" w:rsidP="00682C0A">
      <w:pPr>
        <w:rPr>
          <w:rFonts w:ascii="Times New Roman" w:hAnsi="Times New Roman" w:cs="Times New Roman"/>
          <w:sz w:val="24"/>
          <w:szCs w:val="24"/>
        </w:rPr>
      </w:pPr>
    </w:p>
    <w:p w14:paraId="78FAEF3B" w14:textId="77777777" w:rsidR="004B0FFA" w:rsidRDefault="004B0FFA" w:rsidP="00682C0A">
      <w:pPr>
        <w:rPr>
          <w:rFonts w:ascii="Times New Roman" w:hAnsi="Times New Roman" w:cs="Times New Roman"/>
          <w:sz w:val="24"/>
          <w:szCs w:val="24"/>
        </w:rPr>
      </w:pPr>
    </w:p>
    <w:p w14:paraId="30F2C53F" w14:textId="005AA77F" w:rsidR="003F37F2" w:rsidRDefault="003F37F2" w:rsidP="00682C0A">
      <w:pPr>
        <w:rPr>
          <w:rFonts w:ascii="Times New Roman" w:hAnsi="Times New Roman" w:cs="Times New Roman"/>
          <w:sz w:val="24"/>
          <w:szCs w:val="24"/>
        </w:rPr>
      </w:pPr>
    </w:p>
    <w:p w14:paraId="30D86CD5" w14:textId="77777777" w:rsidR="003F37F2" w:rsidRPr="00682C0A" w:rsidRDefault="003F37F2" w:rsidP="00682C0A">
      <w:pPr>
        <w:rPr>
          <w:rFonts w:ascii="Times New Roman" w:hAnsi="Times New Roman" w:cs="Times New Roman"/>
          <w:sz w:val="24"/>
          <w:szCs w:val="24"/>
        </w:rPr>
      </w:pPr>
    </w:p>
    <w:bookmarkEnd w:id="7"/>
    <w:p w14:paraId="12FB0468" w14:textId="77777777" w:rsidR="00682C0A" w:rsidRPr="00682C0A" w:rsidRDefault="00682C0A" w:rsidP="00682C0A">
      <w:pPr>
        <w:rPr>
          <w:rFonts w:ascii="Times New Roman" w:hAnsi="Times New Roman" w:cs="Times New Roman"/>
          <w:b/>
          <w:sz w:val="24"/>
          <w:szCs w:val="24"/>
          <w:lang w:val="en-IN"/>
        </w:rPr>
      </w:pPr>
    </w:p>
    <w:p w14:paraId="0A4A20E2" w14:textId="2BD233DF" w:rsidR="00682C0A" w:rsidRPr="003F37F2" w:rsidRDefault="00682C0A" w:rsidP="007C02A6">
      <w:pPr>
        <w:jc w:val="center"/>
        <w:rPr>
          <w:rFonts w:ascii="Times New Roman" w:hAnsi="Times New Roman" w:cs="Times New Roman"/>
          <w:b/>
          <w:sz w:val="36"/>
          <w:szCs w:val="36"/>
          <w:lang w:val="en-IN"/>
        </w:rPr>
      </w:pPr>
      <w:r w:rsidRPr="003F37F2">
        <w:rPr>
          <w:rFonts w:ascii="Times New Roman" w:hAnsi="Times New Roman" w:cs="Times New Roman"/>
          <w:b/>
          <w:sz w:val="36"/>
          <w:szCs w:val="36"/>
          <w:lang w:val="en-IN"/>
        </w:rPr>
        <w:lastRenderedPageBreak/>
        <w:t>METHODOLOGY</w:t>
      </w:r>
    </w:p>
    <w:p w14:paraId="53F2CCCE" w14:textId="26CFEA56" w:rsidR="009F2811" w:rsidRDefault="009F2811" w:rsidP="002A2788">
      <w:pPr>
        <w:rPr>
          <w:rFonts w:ascii="Times New Roman" w:hAnsi="Times New Roman" w:cs="Times New Roman"/>
          <w:b/>
          <w:bCs/>
          <w:sz w:val="28"/>
          <w:szCs w:val="28"/>
        </w:rPr>
      </w:pPr>
    </w:p>
    <w:p w14:paraId="76B4F311" w14:textId="488970F0" w:rsidR="002A2788" w:rsidRPr="00D863F4" w:rsidRDefault="002A2788" w:rsidP="002A2788">
      <w:pPr>
        <w:rPr>
          <w:rFonts w:ascii="Times New Roman" w:hAnsi="Times New Roman" w:cs="Times New Roman"/>
          <w:b/>
          <w:bCs/>
          <w:sz w:val="36"/>
          <w:szCs w:val="36"/>
        </w:rPr>
      </w:pPr>
      <w:r w:rsidRPr="00D863F4">
        <w:rPr>
          <w:rFonts w:ascii="Times New Roman" w:hAnsi="Times New Roman" w:cs="Times New Roman"/>
          <w:b/>
          <w:bCs/>
          <w:sz w:val="36"/>
          <w:szCs w:val="36"/>
        </w:rPr>
        <w:t>Importing Data</w:t>
      </w:r>
      <w:r w:rsidR="009F2811" w:rsidRPr="00D863F4">
        <w:rPr>
          <w:rFonts w:ascii="Times New Roman" w:hAnsi="Times New Roman" w:cs="Times New Roman"/>
          <w:b/>
          <w:bCs/>
          <w:sz w:val="36"/>
          <w:szCs w:val="36"/>
        </w:rPr>
        <w:t>-</w:t>
      </w:r>
    </w:p>
    <w:p w14:paraId="25B7E125" w14:textId="3599C487" w:rsidR="002A2788" w:rsidRPr="009F2811" w:rsidRDefault="002A2788" w:rsidP="002A2788">
      <w:pPr>
        <w:rPr>
          <w:rFonts w:ascii="Times New Roman" w:hAnsi="Times New Roman" w:cs="Times New Roman"/>
          <w:b/>
          <w:bCs/>
          <w:sz w:val="24"/>
          <w:szCs w:val="24"/>
        </w:rPr>
      </w:pPr>
      <w:r w:rsidRPr="009F2811">
        <w:rPr>
          <w:rFonts w:ascii="Times New Roman" w:hAnsi="Times New Roman" w:cs="Times New Roman"/>
          <w:b/>
          <w:bCs/>
          <w:sz w:val="24"/>
          <w:szCs w:val="24"/>
        </w:rPr>
        <w:t>Make the connection and set up the data source</w:t>
      </w:r>
    </w:p>
    <w:p w14:paraId="1A451F5C" w14:textId="42A33FC5" w:rsidR="002A2788" w:rsidRPr="009F2811" w:rsidRDefault="002A2788" w:rsidP="001401A0">
      <w:pPr>
        <w:jc w:val="both"/>
        <w:rPr>
          <w:rFonts w:ascii="Times New Roman" w:hAnsi="Times New Roman" w:cs="Times New Roman"/>
          <w:sz w:val="24"/>
          <w:szCs w:val="24"/>
          <w:lang w:val="en-IN"/>
        </w:rPr>
      </w:pPr>
      <w:r w:rsidRPr="009F2811">
        <w:rPr>
          <w:rFonts w:ascii="Times New Roman" w:hAnsi="Times New Roman" w:cs="Times New Roman"/>
          <w:sz w:val="24"/>
          <w:szCs w:val="24"/>
          <w:lang w:val="en-IN"/>
        </w:rPr>
        <w:t>Start Tableau and under Connect, select Google Sheets. Sign in to Google Sheets using your email or phone, and then select Next</w:t>
      </w:r>
      <w:r w:rsidRPr="009F2811">
        <w:rPr>
          <w:rFonts w:ascii="Times New Roman" w:hAnsi="Times New Roman" w:cs="Times New Roman"/>
          <w:b/>
          <w:bCs/>
          <w:sz w:val="24"/>
          <w:szCs w:val="24"/>
          <w:lang w:val="en-IN"/>
        </w:rPr>
        <w:t> </w:t>
      </w:r>
      <w:r w:rsidRPr="009F2811">
        <w:rPr>
          <w:rFonts w:ascii="Times New Roman" w:hAnsi="Times New Roman" w:cs="Times New Roman"/>
          <w:sz w:val="24"/>
          <w:szCs w:val="24"/>
          <w:lang w:val="en-IN"/>
        </w:rPr>
        <w:t>to enter your password. If multiple accounts are listed, select the account that has the Google Sheets data you want to access and enter the password, if you're not already signed in.</w:t>
      </w:r>
    </w:p>
    <w:p w14:paraId="0E0F7417" w14:textId="6FEBEDEA" w:rsidR="002A2788" w:rsidRPr="00682C0A" w:rsidRDefault="002A2788" w:rsidP="009F2811">
      <w:pPr>
        <w:rPr>
          <w:rFonts w:ascii="Times New Roman" w:hAnsi="Times New Roman" w:cs="Times New Roman"/>
          <w:sz w:val="24"/>
          <w:szCs w:val="24"/>
          <w:lang w:val="en-IN"/>
        </w:rPr>
      </w:pPr>
      <w:r w:rsidRPr="00682C0A">
        <w:rPr>
          <w:rFonts w:ascii="Times New Roman" w:hAnsi="Times New Roman" w:cs="Times New Roman"/>
          <w:sz w:val="24"/>
          <w:szCs w:val="24"/>
          <w:lang w:val="en-IN"/>
        </w:rPr>
        <w:t>Select </w:t>
      </w:r>
      <w:r w:rsidRPr="00682C0A">
        <w:rPr>
          <w:rFonts w:ascii="Times New Roman" w:hAnsi="Times New Roman" w:cs="Times New Roman"/>
          <w:b/>
          <w:bCs/>
          <w:sz w:val="24"/>
          <w:szCs w:val="24"/>
          <w:lang w:val="en-IN"/>
        </w:rPr>
        <w:t>Allow</w:t>
      </w:r>
      <w:r w:rsidRPr="00682C0A">
        <w:rPr>
          <w:rFonts w:ascii="Times New Roman" w:hAnsi="Times New Roman" w:cs="Times New Roman"/>
          <w:sz w:val="24"/>
          <w:szCs w:val="24"/>
          <w:lang w:val="en-IN"/>
        </w:rPr>
        <w:t> so that Tableau Desktop can access your Google Sheets data.</w:t>
      </w:r>
    </w:p>
    <w:p w14:paraId="32B6CBC4" w14:textId="72111A87" w:rsidR="009F2811" w:rsidRDefault="009F2811" w:rsidP="009F2811">
      <w:pPr>
        <w:rPr>
          <w:rFonts w:ascii="Times New Roman" w:hAnsi="Times New Roman" w:cs="Times New Roman"/>
          <w:sz w:val="24"/>
          <w:szCs w:val="24"/>
          <w:lang w:val="en-IN"/>
        </w:rPr>
      </w:pPr>
    </w:p>
    <w:p w14:paraId="1533A648" w14:textId="77777777" w:rsidR="009F2811" w:rsidRDefault="009F2811" w:rsidP="009F2811">
      <w:pPr>
        <w:rPr>
          <w:rFonts w:ascii="Times New Roman" w:hAnsi="Times New Roman" w:cs="Times New Roman"/>
          <w:sz w:val="24"/>
          <w:szCs w:val="24"/>
          <w:lang w:val="en-IN"/>
        </w:rPr>
      </w:pPr>
    </w:p>
    <w:p w14:paraId="13CCDD51" w14:textId="146CF319" w:rsidR="002A2788" w:rsidRPr="00682C0A" w:rsidRDefault="002A2788" w:rsidP="009F2811">
      <w:pPr>
        <w:rPr>
          <w:rFonts w:ascii="Times New Roman" w:hAnsi="Times New Roman" w:cs="Times New Roman"/>
          <w:sz w:val="24"/>
          <w:szCs w:val="24"/>
          <w:lang w:val="en-IN"/>
        </w:rPr>
      </w:pPr>
      <w:r w:rsidRPr="00682C0A">
        <w:rPr>
          <w:rFonts w:ascii="Times New Roman" w:hAnsi="Times New Roman" w:cs="Times New Roman"/>
          <w:sz w:val="24"/>
          <w:szCs w:val="24"/>
          <w:lang w:val="en-IN"/>
        </w:rPr>
        <w:t>Select a Google Sheet from the list or use the text box to search for a Google Sheet by name or by URL, and then select </w:t>
      </w:r>
      <w:r w:rsidRPr="00682C0A">
        <w:rPr>
          <w:rFonts w:ascii="Times New Roman" w:hAnsi="Times New Roman" w:cs="Times New Roman"/>
          <w:b/>
          <w:bCs/>
          <w:sz w:val="24"/>
          <w:szCs w:val="24"/>
          <w:lang w:val="en-IN"/>
        </w:rPr>
        <w:t>Connect</w:t>
      </w:r>
      <w:r w:rsidRPr="00682C0A">
        <w:rPr>
          <w:rFonts w:ascii="Times New Roman" w:hAnsi="Times New Roman" w:cs="Times New Roman"/>
          <w:sz w:val="24"/>
          <w:szCs w:val="24"/>
          <w:lang w:val="en-IN"/>
        </w:rPr>
        <w:t>.</w:t>
      </w:r>
    </w:p>
    <w:p w14:paraId="447AD97A" w14:textId="49131861" w:rsidR="002A2788" w:rsidRPr="00682C0A" w:rsidRDefault="002A2788" w:rsidP="002A2788">
      <w:pPr>
        <w:rPr>
          <w:rFonts w:ascii="Times New Roman" w:hAnsi="Times New Roman" w:cs="Times New Roman"/>
          <w:sz w:val="24"/>
          <w:szCs w:val="24"/>
          <w:lang w:val="en-IN"/>
        </w:rPr>
      </w:pPr>
    </w:p>
    <w:p w14:paraId="317B5392" w14:textId="77777777" w:rsidR="009F2811" w:rsidRDefault="009F2811" w:rsidP="009F2811">
      <w:pPr>
        <w:rPr>
          <w:rFonts w:ascii="Times New Roman" w:hAnsi="Times New Roman" w:cs="Times New Roman"/>
          <w:sz w:val="24"/>
          <w:szCs w:val="24"/>
          <w:lang w:val="en-IN"/>
        </w:rPr>
      </w:pPr>
    </w:p>
    <w:p w14:paraId="37F5ED32" w14:textId="1DF09470" w:rsidR="002A2788" w:rsidRPr="00682C0A" w:rsidRDefault="002A2788" w:rsidP="009F2811">
      <w:pPr>
        <w:rPr>
          <w:rFonts w:ascii="Times New Roman" w:hAnsi="Times New Roman" w:cs="Times New Roman"/>
          <w:sz w:val="24"/>
          <w:szCs w:val="24"/>
          <w:lang w:val="en-IN"/>
        </w:rPr>
      </w:pPr>
      <w:r w:rsidRPr="00682C0A">
        <w:rPr>
          <w:rFonts w:ascii="Times New Roman" w:hAnsi="Times New Roman" w:cs="Times New Roman"/>
          <w:sz w:val="24"/>
          <w:szCs w:val="24"/>
          <w:lang w:val="en-IN"/>
        </w:rPr>
        <w:t>On the data source page, If your Google Sheets file has one table, select the sheet tab to start your analysis.</w:t>
      </w:r>
    </w:p>
    <w:p w14:paraId="55824447" w14:textId="5079BB38" w:rsidR="002106EE" w:rsidRPr="00682C0A" w:rsidRDefault="002A2788" w:rsidP="002A2788">
      <w:pPr>
        <w:rPr>
          <w:rFonts w:ascii="Times New Roman" w:hAnsi="Times New Roman" w:cs="Times New Roman"/>
          <w:sz w:val="24"/>
          <w:szCs w:val="24"/>
          <w:lang w:val="en-IN"/>
        </w:rPr>
      </w:pPr>
      <w:r w:rsidRPr="00682C0A">
        <w:rPr>
          <w:rFonts w:ascii="Times New Roman" w:hAnsi="Times New Roman" w:cs="Times New Roman"/>
          <w:noProof/>
          <w:sz w:val="24"/>
          <w:szCs w:val="24"/>
          <w:lang w:val="en-IN"/>
        </w:rPr>
        <w:drawing>
          <wp:inline distT="0" distB="0" distL="0" distR="0" wp14:anchorId="6B0BB0AA" wp14:editId="59480F2B">
            <wp:extent cx="608076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0760" cy="3162300"/>
                    </a:xfrm>
                    <a:prstGeom prst="rect">
                      <a:avLst/>
                    </a:prstGeom>
                  </pic:spPr>
                </pic:pic>
              </a:graphicData>
            </a:graphic>
          </wp:inline>
        </w:drawing>
      </w:r>
    </w:p>
    <w:p w14:paraId="62E0FD2A" w14:textId="77777777" w:rsidR="00BA03C9" w:rsidRDefault="00BA03C9" w:rsidP="002A2788">
      <w:pPr>
        <w:rPr>
          <w:rFonts w:ascii="Times New Roman" w:hAnsi="Times New Roman" w:cs="Times New Roman"/>
          <w:b/>
          <w:bCs/>
          <w:sz w:val="24"/>
          <w:szCs w:val="24"/>
          <w:lang w:val="en-IN"/>
        </w:rPr>
      </w:pPr>
    </w:p>
    <w:p w14:paraId="30794985" w14:textId="7C9B0A24" w:rsidR="009F2811" w:rsidRPr="000F2BE1" w:rsidRDefault="002106EE" w:rsidP="002A2788">
      <w:pPr>
        <w:rPr>
          <w:rFonts w:ascii="Times New Roman" w:hAnsi="Times New Roman" w:cs="Times New Roman"/>
          <w:b/>
          <w:bCs/>
          <w:sz w:val="24"/>
          <w:szCs w:val="24"/>
          <w:lang w:val="en-IN"/>
        </w:rPr>
      </w:pPr>
      <w:r w:rsidRPr="000F2BE1">
        <w:rPr>
          <w:rFonts w:ascii="Times New Roman" w:hAnsi="Times New Roman" w:cs="Times New Roman"/>
          <w:b/>
          <w:bCs/>
          <w:sz w:val="24"/>
          <w:szCs w:val="24"/>
          <w:lang w:val="en-IN"/>
        </w:rPr>
        <w:lastRenderedPageBreak/>
        <w:t>Unpivoting data from converting wide format to long format</w:t>
      </w:r>
      <w:r w:rsidR="009F2811" w:rsidRPr="000F2BE1">
        <w:rPr>
          <w:rFonts w:ascii="Times New Roman" w:hAnsi="Times New Roman" w:cs="Times New Roman"/>
          <w:b/>
          <w:bCs/>
          <w:sz w:val="24"/>
          <w:szCs w:val="24"/>
          <w:lang w:val="en-IN"/>
        </w:rPr>
        <w:t>-</w:t>
      </w:r>
    </w:p>
    <w:p w14:paraId="6F187E20" w14:textId="5E09ED71" w:rsidR="001401A0" w:rsidRPr="001401A0" w:rsidRDefault="001401A0" w:rsidP="001401A0">
      <w:pPr>
        <w:jc w:val="both"/>
        <w:rPr>
          <w:rFonts w:ascii="Times New Roman" w:hAnsi="Times New Roman" w:cs="Times New Roman"/>
          <w:sz w:val="24"/>
          <w:szCs w:val="24"/>
          <w:lang w:val="en-IN"/>
        </w:rPr>
      </w:pPr>
      <w:r w:rsidRPr="001401A0">
        <w:rPr>
          <w:rFonts w:ascii="Times New Roman" w:hAnsi="Times New Roman" w:cs="Times New Roman"/>
          <w:sz w:val="24"/>
          <w:szCs w:val="24"/>
        </w:rPr>
        <w:t>An unpivot transformation is one way to transform data from a short/wide to a tall/skinny format. When the data types of source columns differ, the varying data is converted to a common data type so the source data can be part of one single column in the new data set.</w:t>
      </w:r>
    </w:p>
    <w:p w14:paraId="5C754030" w14:textId="54D1E322" w:rsidR="002106EE" w:rsidRPr="00682C0A" w:rsidRDefault="002106EE" w:rsidP="002A2788">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13037FF9" wp14:editId="4D39A830">
            <wp:extent cx="6210300" cy="462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0300" cy="4629150"/>
                    </a:xfrm>
                    <a:prstGeom prst="rect">
                      <a:avLst/>
                    </a:prstGeom>
                  </pic:spPr>
                </pic:pic>
              </a:graphicData>
            </a:graphic>
          </wp:inline>
        </w:drawing>
      </w:r>
    </w:p>
    <w:p w14:paraId="0446BF8B" w14:textId="77777777" w:rsidR="00287799" w:rsidRPr="00682C0A" w:rsidRDefault="00287799" w:rsidP="002A2788">
      <w:pPr>
        <w:rPr>
          <w:rFonts w:ascii="Times New Roman" w:hAnsi="Times New Roman" w:cs="Times New Roman"/>
          <w:b/>
          <w:bCs/>
          <w:sz w:val="24"/>
          <w:szCs w:val="24"/>
          <w:lang w:val="en-IN"/>
        </w:rPr>
      </w:pPr>
    </w:p>
    <w:p w14:paraId="68F6D343" w14:textId="77777777" w:rsidR="009F2811" w:rsidRDefault="009F2811" w:rsidP="002A2788">
      <w:pPr>
        <w:rPr>
          <w:rFonts w:ascii="Times New Roman" w:hAnsi="Times New Roman" w:cs="Times New Roman"/>
          <w:b/>
          <w:bCs/>
          <w:sz w:val="24"/>
          <w:szCs w:val="24"/>
          <w:lang w:val="en-IN"/>
        </w:rPr>
      </w:pPr>
    </w:p>
    <w:p w14:paraId="6E4156A8" w14:textId="77777777" w:rsidR="009F2811" w:rsidRDefault="009F2811" w:rsidP="002A2788">
      <w:pPr>
        <w:rPr>
          <w:rFonts w:ascii="Times New Roman" w:hAnsi="Times New Roman" w:cs="Times New Roman"/>
          <w:b/>
          <w:bCs/>
          <w:sz w:val="24"/>
          <w:szCs w:val="24"/>
          <w:lang w:val="en-IN"/>
        </w:rPr>
      </w:pPr>
    </w:p>
    <w:p w14:paraId="19C8D5FE" w14:textId="77777777" w:rsidR="009F2811" w:rsidRDefault="009F2811" w:rsidP="002A2788">
      <w:pPr>
        <w:rPr>
          <w:rFonts w:ascii="Times New Roman" w:hAnsi="Times New Roman" w:cs="Times New Roman"/>
          <w:b/>
          <w:bCs/>
          <w:sz w:val="24"/>
          <w:szCs w:val="24"/>
          <w:lang w:val="en-IN"/>
        </w:rPr>
      </w:pPr>
    </w:p>
    <w:p w14:paraId="77372BFE" w14:textId="77777777" w:rsidR="009F2811" w:rsidRDefault="009F2811" w:rsidP="002A2788">
      <w:pPr>
        <w:rPr>
          <w:rFonts w:ascii="Times New Roman" w:hAnsi="Times New Roman" w:cs="Times New Roman"/>
          <w:b/>
          <w:bCs/>
          <w:sz w:val="24"/>
          <w:szCs w:val="24"/>
          <w:lang w:val="en-IN"/>
        </w:rPr>
      </w:pPr>
    </w:p>
    <w:p w14:paraId="7A72149E" w14:textId="77777777" w:rsidR="009F2811" w:rsidRDefault="009F2811" w:rsidP="002A2788">
      <w:pPr>
        <w:rPr>
          <w:rFonts w:ascii="Times New Roman" w:hAnsi="Times New Roman" w:cs="Times New Roman"/>
          <w:b/>
          <w:bCs/>
          <w:sz w:val="24"/>
          <w:szCs w:val="24"/>
          <w:lang w:val="en-IN"/>
        </w:rPr>
      </w:pPr>
    </w:p>
    <w:p w14:paraId="335A7D2C" w14:textId="77777777" w:rsidR="009F2811" w:rsidRDefault="009F2811" w:rsidP="002A2788">
      <w:pPr>
        <w:rPr>
          <w:rFonts w:ascii="Times New Roman" w:hAnsi="Times New Roman" w:cs="Times New Roman"/>
          <w:b/>
          <w:bCs/>
          <w:sz w:val="24"/>
          <w:szCs w:val="24"/>
          <w:lang w:val="en-IN"/>
        </w:rPr>
      </w:pPr>
    </w:p>
    <w:p w14:paraId="33F66941" w14:textId="77777777" w:rsidR="009F2811" w:rsidRDefault="009F2811" w:rsidP="002A2788">
      <w:pPr>
        <w:rPr>
          <w:rFonts w:ascii="Times New Roman" w:hAnsi="Times New Roman" w:cs="Times New Roman"/>
          <w:b/>
          <w:bCs/>
          <w:sz w:val="24"/>
          <w:szCs w:val="24"/>
          <w:lang w:val="en-IN"/>
        </w:rPr>
      </w:pPr>
    </w:p>
    <w:p w14:paraId="75F54079" w14:textId="77777777" w:rsidR="000F2BE1" w:rsidRDefault="000F2BE1" w:rsidP="002A2788">
      <w:pPr>
        <w:rPr>
          <w:rFonts w:ascii="Times New Roman" w:hAnsi="Times New Roman" w:cs="Times New Roman"/>
          <w:b/>
          <w:bCs/>
          <w:sz w:val="24"/>
          <w:szCs w:val="24"/>
          <w:lang w:val="en-IN"/>
        </w:rPr>
      </w:pPr>
    </w:p>
    <w:p w14:paraId="1599BB0B" w14:textId="37F610F4" w:rsidR="001401A0" w:rsidRPr="00D863F4" w:rsidRDefault="002106EE" w:rsidP="002A2788">
      <w:pPr>
        <w:rPr>
          <w:rFonts w:ascii="Times New Roman" w:hAnsi="Times New Roman" w:cs="Times New Roman"/>
          <w:b/>
          <w:bCs/>
          <w:sz w:val="36"/>
          <w:szCs w:val="36"/>
          <w:lang w:val="en-IN"/>
        </w:rPr>
      </w:pPr>
      <w:r w:rsidRPr="00D863F4">
        <w:rPr>
          <w:rFonts w:ascii="Times New Roman" w:hAnsi="Times New Roman" w:cs="Times New Roman"/>
          <w:b/>
          <w:bCs/>
          <w:sz w:val="36"/>
          <w:szCs w:val="36"/>
          <w:lang w:val="en-IN"/>
        </w:rPr>
        <w:lastRenderedPageBreak/>
        <w:t>Visualizations</w:t>
      </w:r>
      <w:r w:rsidR="001401A0" w:rsidRPr="00D863F4">
        <w:rPr>
          <w:rFonts w:ascii="Times New Roman" w:hAnsi="Times New Roman" w:cs="Times New Roman"/>
          <w:b/>
          <w:bCs/>
          <w:sz w:val="36"/>
          <w:szCs w:val="36"/>
          <w:lang w:val="en-IN"/>
        </w:rPr>
        <w:t>-</w:t>
      </w:r>
    </w:p>
    <w:p w14:paraId="0DE64A8D" w14:textId="71756281" w:rsidR="001939C0" w:rsidRPr="00682C0A" w:rsidRDefault="002106EE" w:rsidP="002A2788">
      <w:pPr>
        <w:rPr>
          <w:rFonts w:ascii="Times New Roman" w:hAnsi="Times New Roman" w:cs="Times New Roman"/>
          <w:b/>
          <w:bCs/>
          <w:sz w:val="24"/>
          <w:szCs w:val="24"/>
          <w:lang w:val="en-IN"/>
        </w:rPr>
      </w:pPr>
      <w:r w:rsidRPr="00682C0A">
        <w:rPr>
          <w:rFonts w:ascii="Times New Roman" w:hAnsi="Times New Roman" w:cs="Times New Roman"/>
          <w:b/>
          <w:bCs/>
          <w:sz w:val="24"/>
          <w:szCs w:val="24"/>
          <w:lang w:val="en-IN"/>
        </w:rPr>
        <w:t>Highest value for F</w:t>
      </w:r>
      <w:r w:rsidR="00413178" w:rsidRPr="00682C0A">
        <w:rPr>
          <w:rFonts w:ascii="Times New Roman" w:hAnsi="Times New Roman" w:cs="Times New Roman"/>
          <w:b/>
          <w:bCs/>
          <w:sz w:val="24"/>
          <w:szCs w:val="24"/>
          <w:lang w:val="en-IN"/>
        </w:rPr>
        <w:t>D</w:t>
      </w:r>
      <w:r w:rsidRPr="00682C0A">
        <w:rPr>
          <w:rFonts w:ascii="Times New Roman" w:hAnsi="Times New Roman" w:cs="Times New Roman"/>
          <w:b/>
          <w:bCs/>
          <w:sz w:val="24"/>
          <w:szCs w:val="24"/>
          <w:lang w:val="en-IN"/>
        </w:rPr>
        <w:t>I and its sector in latest year</w:t>
      </w:r>
    </w:p>
    <w:p w14:paraId="53EDB234" w14:textId="5CEA7666" w:rsidR="00867BF3" w:rsidRPr="00682C0A" w:rsidRDefault="00867BF3" w:rsidP="002A2788">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24E910C0" wp14:editId="45EE3C96">
            <wp:extent cx="6240780" cy="292735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0780" cy="2927350"/>
                    </a:xfrm>
                    <a:prstGeom prst="rect">
                      <a:avLst/>
                    </a:prstGeom>
                  </pic:spPr>
                </pic:pic>
              </a:graphicData>
            </a:graphic>
          </wp:inline>
        </w:drawing>
      </w:r>
    </w:p>
    <w:p w14:paraId="6C1D13E9" w14:textId="7FB9B06C" w:rsidR="001939C0" w:rsidRPr="00D375C4" w:rsidRDefault="000F2BE1" w:rsidP="00867BF3">
      <w:pPr>
        <w:rPr>
          <w:rFonts w:ascii="Times New Roman" w:hAnsi="Times New Roman" w:cs="Times New Roman"/>
          <w:sz w:val="24"/>
          <w:szCs w:val="24"/>
          <w:lang w:val="en-IN"/>
        </w:rPr>
      </w:pPr>
      <w:r>
        <w:rPr>
          <w:rFonts w:ascii="Times New Roman" w:hAnsi="Times New Roman" w:cs="Times New Roman"/>
          <w:sz w:val="24"/>
          <w:szCs w:val="24"/>
          <w:lang w:val="en-IN"/>
        </w:rPr>
        <w:t xml:space="preserve">In this, </w:t>
      </w:r>
      <w:r w:rsidR="001939C0" w:rsidRPr="00682C0A">
        <w:rPr>
          <w:rFonts w:ascii="Times New Roman" w:hAnsi="Times New Roman" w:cs="Times New Roman"/>
          <w:sz w:val="24"/>
          <w:szCs w:val="24"/>
          <w:lang w:val="en-IN"/>
        </w:rPr>
        <w:t xml:space="preserve">We are looking at the </w:t>
      </w:r>
      <w:r w:rsidR="00287799" w:rsidRPr="00682C0A">
        <w:rPr>
          <w:rFonts w:ascii="Times New Roman" w:hAnsi="Times New Roman" w:cs="Times New Roman"/>
          <w:sz w:val="24"/>
          <w:szCs w:val="24"/>
          <w:lang w:val="en-IN"/>
        </w:rPr>
        <w:t>10</w:t>
      </w:r>
      <w:r w:rsidR="001939C0" w:rsidRPr="00682C0A">
        <w:rPr>
          <w:rFonts w:ascii="Times New Roman" w:hAnsi="Times New Roman" w:cs="Times New Roman"/>
          <w:sz w:val="24"/>
          <w:szCs w:val="24"/>
          <w:lang w:val="en-IN"/>
        </w:rPr>
        <w:t xml:space="preserve"> sectors with the highest Foreign direct investment. As can be seen in the image we see </w:t>
      </w:r>
      <w:r w:rsidR="00287799" w:rsidRPr="00682C0A">
        <w:rPr>
          <w:rFonts w:ascii="Times New Roman" w:hAnsi="Times New Roman" w:cs="Times New Roman"/>
          <w:sz w:val="24"/>
          <w:szCs w:val="24"/>
          <w:lang w:val="en-IN"/>
        </w:rPr>
        <w:t>largest</w:t>
      </w:r>
      <w:r w:rsidR="001939C0" w:rsidRPr="00682C0A">
        <w:rPr>
          <w:rFonts w:ascii="Times New Roman" w:hAnsi="Times New Roman" w:cs="Times New Roman"/>
          <w:sz w:val="24"/>
          <w:szCs w:val="24"/>
          <w:lang w:val="en-IN"/>
        </w:rPr>
        <w:t xml:space="preserve"> FDI investment</w:t>
      </w:r>
      <w:r w:rsidR="00287799" w:rsidRPr="00682C0A">
        <w:rPr>
          <w:rFonts w:ascii="Times New Roman" w:hAnsi="Times New Roman" w:cs="Times New Roman"/>
          <w:sz w:val="24"/>
          <w:szCs w:val="24"/>
          <w:lang w:val="en-IN"/>
        </w:rPr>
        <w:t>.</w:t>
      </w:r>
      <w:r w:rsidR="00D375C4">
        <w:rPr>
          <w:rFonts w:ascii="Times New Roman" w:hAnsi="Times New Roman" w:cs="Times New Roman"/>
          <w:sz w:val="24"/>
          <w:szCs w:val="24"/>
          <w:lang w:val="en-IN"/>
        </w:rPr>
        <w:t xml:space="preserve"> From this visualization, we get to know that Services sector got the highest FDI in latest year.</w:t>
      </w:r>
    </w:p>
    <w:p w14:paraId="1795C3D8" w14:textId="77777777" w:rsidR="00D375C4" w:rsidRDefault="00D375C4" w:rsidP="00867BF3">
      <w:pPr>
        <w:rPr>
          <w:rFonts w:ascii="Times New Roman" w:hAnsi="Times New Roman" w:cs="Times New Roman"/>
          <w:b/>
          <w:bCs/>
          <w:sz w:val="24"/>
          <w:szCs w:val="24"/>
          <w:lang w:val="en-IN"/>
        </w:rPr>
      </w:pPr>
    </w:p>
    <w:p w14:paraId="14A454A9" w14:textId="09803C4B" w:rsidR="00867BF3" w:rsidRPr="00682C0A" w:rsidRDefault="00867BF3" w:rsidP="00867BF3">
      <w:pPr>
        <w:rPr>
          <w:rFonts w:ascii="Times New Roman" w:hAnsi="Times New Roman" w:cs="Times New Roman"/>
          <w:b/>
          <w:bCs/>
          <w:sz w:val="24"/>
          <w:szCs w:val="24"/>
          <w:lang w:val="en-IN"/>
        </w:rPr>
      </w:pPr>
      <w:r w:rsidRPr="00682C0A">
        <w:rPr>
          <w:rFonts w:ascii="Times New Roman" w:hAnsi="Times New Roman" w:cs="Times New Roman"/>
          <w:b/>
          <w:bCs/>
          <w:sz w:val="24"/>
          <w:szCs w:val="24"/>
          <w:lang w:val="en-IN"/>
        </w:rPr>
        <w:t xml:space="preserve">Lowest Value of FDI and its sector in latest year </w:t>
      </w:r>
    </w:p>
    <w:p w14:paraId="36CCBFA2" w14:textId="6CE64245" w:rsidR="00867BF3" w:rsidRPr="00682C0A" w:rsidRDefault="00867BF3" w:rsidP="00867BF3">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50BD0D40" wp14:editId="32572901">
            <wp:extent cx="62865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6500" cy="2857500"/>
                    </a:xfrm>
                    <a:prstGeom prst="rect">
                      <a:avLst/>
                    </a:prstGeom>
                  </pic:spPr>
                </pic:pic>
              </a:graphicData>
            </a:graphic>
          </wp:inline>
        </w:drawing>
      </w:r>
    </w:p>
    <w:p w14:paraId="4EBF09B7" w14:textId="18258C4B" w:rsidR="001939C0" w:rsidRPr="00682C0A" w:rsidRDefault="001939C0" w:rsidP="001939C0">
      <w:pPr>
        <w:rPr>
          <w:rFonts w:ascii="Times New Roman" w:hAnsi="Times New Roman" w:cs="Times New Roman"/>
          <w:sz w:val="24"/>
          <w:szCs w:val="24"/>
          <w:lang w:val="en-IN"/>
        </w:rPr>
      </w:pPr>
      <w:r w:rsidRPr="00682C0A">
        <w:rPr>
          <w:rFonts w:ascii="Times New Roman" w:hAnsi="Times New Roman" w:cs="Times New Roman"/>
          <w:sz w:val="24"/>
          <w:szCs w:val="24"/>
          <w:lang w:val="en-IN"/>
        </w:rPr>
        <w:t xml:space="preserve">We are looking at 10 sectors that have had the </w:t>
      </w:r>
      <w:r w:rsidR="00D375C4" w:rsidRPr="00682C0A">
        <w:rPr>
          <w:rFonts w:ascii="Times New Roman" w:hAnsi="Times New Roman" w:cs="Times New Roman"/>
          <w:sz w:val="24"/>
          <w:szCs w:val="24"/>
          <w:lang w:val="en-IN"/>
        </w:rPr>
        <w:t>lowest</w:t>
      </w:r>
      <w:r w:rsidRPr="00682C0A">
        <w:rPr>
          <w:rFonts w:ascii="Times New Roman" w:hAnsi="Times New Roman" w:cs="Times New Roman"/>
          <w:sz w:val="24"/>
          <w:szCs w:val="24"/>
          <w:lang w:val="en-IN"/>
        </w:rPr>
        <w:t xml:space="preserve"> amount of FDI investment. Here we are looking at the </w:t>
      </w:r>
      <w:r w:rsidR="00D375C4" w:rsidRPr="00682C0A">
        <w:rPr>
          <w:rFonts w:ascii="Times New Roman" w:hAnsi="Times New Roman" w:cs="Times New Roman"/>
          <w:sz w:val="24"/>
          <w:szCs w:val="24"/>
          <w:lang w:val="en-IN"/>
        </w:rPr>
        <w:t>cumulative</w:t>
      </w:r>
      <w:r w:rsidRPr="00682C0A">
        <w:rPr>
          <w:rFonts w:ascii="Times New Roman" w:hAnsi="Times New Roman" w:cs="Times New Roman"/>
          <w:sz w:val="24"/>
          <w:szCs w:val="24"/>
          <w:lang w:val="en-IN"/>
        </w:rPr>
        <w:t xml:space="preserve"> investment across 17 years. The 10 sectors with the lowest investment can be seen in the image.</w:t>
      </w:r>
    </w:p>
    <w:p w14:paraId="7F509954" w14:textId="7383E4B2" w:rsidR="00867BF3" w:rsidRPr="00682C0A" w:rsidRDefault="00867BF3" w:rsidP="00867BF3">
      <w:pPr>
        <w:rPr>
          <w:rFonts w:ascii="Times New Roman" w:hAnsi="Times New Roman" w:cs="Times New Roman"/>
          <w:b/>
          <w:bCs/>
          <w:sz w:val="24"/>
          <w:szCs w:val="24"/>
          <w:lang w:val="en-IN"/>
        </w:rPr>
      </w:pPr>
      <w:r w:rsidRPr="00682C0A">
        <w:rPr>
          <w:rFonts w:ascii="Times New Roman" w:hAnsi="Times New Roman" w:cs="Times New Roman"/>
          <w:b/>
          <w:bCs/>
          <w:sz w:val="24"/>
          <w:szCs w:val="24"/>
          <w:lang w:val="en-IN"/>
        </w:rPr>
        <w:lastRenderedPageBreak/>
        <w:t>Trend of overall foreign direct investment</w:t>
      </w:r>
      <w:r w:rsidR="005D64D5">
        <w:rPr>
          <w:rFonts w:ascii="Times New Roman" w:hAnsi="Times New Roman" w:cs="Times New Roman"/>
          <w:b/>
          <w:bCs/>
          <w:sz w:val="24"/>
          <w:szCs w:val="24"/>
          <w:lang w:val="en-IN"/>
        </w:rPr>
        <w:t xml:space="preserve"> (</w:t>
      </w:r>
      <w:r w:rsidRPr="00682C0A">
        <w:rPr>
          <w:rFonts w:ascii="Times New Roman" w:hAnsi="Times New Roman" w:cs="Times New Roman"/>
          <w:b/>
          <w:bCs/>
          <w:sz w:val="24"/>
          <w:szCs w:val="24"/>
          <w:lang w:val="en-IN"/>
        </w:rPr>
        <w:t xml:space="preserve">filter to select any </w:t>
      </w:r>
      <w:r w:rsidR="005D64D5" w:rsidRPr="00682C0A">
        <w:rPr>
          <w:rFonts w:ascii="Times New Roman" w:hAnsi="Times New Roman" w:cs="Times New Roman"/>
          <w:b/>
          <w:bCs/>
          <w:sz w:val="24"/>
          <w:szCs w:val="24"/>
          <w:lang w:val="en-IN"/>
        </w:rPr>
        <w:t>indiv</w:t>
      </w:r>
      <w:r w:rsidR="005D64D5">
        <w:rPr>
          <w:rFonts w:ascii="Times New Roman" w:hAnsi="Times New Roman" w:cs="Times New Roman"/>
          <w:b/>
          <w:bCs/>
          <w:sz w:val="24"/>
          <w:szCs w:val="24"/>
          <w:lang w:val="en-IN"/>
        </w:rPr>
        <w:t>i</w:t>
      </w:r>
      <w:r w:rsidR="005D64D5" w:rsidRPr="00682C0A">
        <w:rPr>
          <w:rFonts w:ascii="Times New Roman" w:hAnsi="Times New Roman" w:cs="Times New Roman"/>
          <w:b/>
          <w:bCs/>
          <w:sz w:val="24"/>
          <w:szCs w:val="24"/>
          <w:lang w:val="en-IN"/>
        </w:rPr>
        <w:t>dual</w:t>
      </w:r>
      <w:r w:rsidRPr="00682C0A">
        <w:rPr>
          <w:rFonts w:ascii="Times New Roman" w:hAnsi="Times New Roman" w:cs="Times New Roman"/>
          <w:b/>
          <w:bCs/>
          <w:sz w:val="24"/>
          <w:szCs w:val="24"/>
          <w:lang w:val="en-IN"/>
        </w:rPr>
        <w:t xml:space="preserve"> sector) </w:t>
      </w:r>
    </w:p>
    <w:p w14:paraId="2B417639" w14:textId="0921F3E4" w:rsidR="00867BF3" w:rsidRPr="00682C0A" w:rsidRDefault="001939C0" w:rsidP="00867BF3">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56F39FFC" wp14:editId="6B131A65">
            <wp:extent cx="6324600" cy="4122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324600" cy="4122420"/>
                    </a:xfrm>
                    <a:prstGeom prst="rect">
                      <a:avLst/>
                    </a:prstGeom>
                  </pic:spPr>
                </pic:pic>
              </a:graphicData>
            </a:graphic>
          </wp:inline>
        </w:drawing>
      </w:r>
    </w:p>
    <w:p w14:paraId="2A1D2276" w14:textId="77777777" w:rsidR="00D375C4" w:rsidRDefault="00D375C4" w:rsidP="00D375C4">
      <w:pPr>
        <w:spacing w:after="0"/>
        <w:jc w:val="both"/>
        <w:rPr>
          <w:rFonts w:ascii="Times New Roman" w:hAnsi="Times New Roman" w:cs="Times New Roman"/>
          <w:sz w:val="24"/>
          <w:szCs w:val="24"/>
          <w:lang w:val="en-IN"/>
        </w:rPr>
      </w:pPr>
      <w:r w:rsidRPr="00682C0A">
        <w:rPr>
          <w:rFonts w:ascii="Times New Roman" w:hAnsi="Times New Roman" w:cs="Times New Roman"/>
          <w:sz w:val="24"/>
          <w:szCs w:val="24"/>
          <w:lang w:val="en-IN"/>
        </w:rPr>
        <w:t>Here we are looking at the trend of FDI across 17 years and how it has increased over time. The graph gives us a good idea about how well the country and all its major sectors are doing.</w:t>
      </w:r>
    </w:p>
    <w:p w14:paraId="5590C3AC" w14:textId="3C8A8856" w:rsidR="00D375C4" w:rsidRDefault="00D375C4" w:rsidP="00D375C4">
      <w:pPr>
        <w:spacing w:after="0"/>
        <w:jc w:val="both"/>
        <w:rPr>
          <w:rFonts w:ascii="Times New Roman" w:hAnsi="Times New Roman" w:cs="Times New Roman"/>
          <w:sz w:val="24"/>
          <w:szCs w:val="24"/>
          <w:lang w:val="en-IN"/>
        </w:rPr>
      </w:pPr>
      <w:r w:rsidRPr="00D375C4">
        <w:rPr>
          <w:rFonts w:ascii="Times New Roman" w:hAnsi="Times New Roman" w:cs="Times New Roman"/>
          <w:sz w:val="24"/>
          <w:szCs w:val="24"/>
          <w:lang w:val="en-IN"/>
        </w:rPr>
        <w:t>According to the most recent UNCTAD’s World Investment Report estimated FDI flows were $1.3 trillion in 2018, which is 13% decline compared to the previous year. This is the third consecutive drop in FDI flows.</w:t>
      </w:r>
      <w:r>
        <w:rPr>
          <w:rFonts w:ascii="Times New Roman" w:hAnsi="Times New Roman" w:cs="Times New Roman"/>
          <w:sz w:val="24"/>
          <w:szCs w:val="24"/>
          <w:lang w:val="en-IN"/>
        </w:rPr>
        <w:t xml:space="preserve"> </w:t>
      </w:r>
      <w:r w:rsidRPr="00D375C4">
        <w:rPr>
          <w:rFonts w:ascii="Times New Roman" w:hAnsi="Times New Roman" w:cs="Times New Roman"/>
          <w:sz w:val="24"/>
          <w:szCs w:val="24"/>
          <w:lang w:val="en-IN"/>
        </w:rPr>
        <w:t xml:space="preserve">The decline is largely concentrated in the developed part of the world, where FDI inflows dropped by 27% . This is the lowest number since 2004. In the case of developing countries there is slight increase of 2% compared to the last year, while transition economies experienced drop of 28% in FDI inflows. </w:t>
      </w:r>
    </w:p>
    <w:p w14:paraId="299D289B" w14:textId="77777777" w:rsidR="000F2BE1" w:rsidRDefault="000F2BE1" w:rsidP="00D375C4">
      <w:pPr>
        <w:spacing w:after="0"/>
        <w:jc w:val="both"/>
        <w:rPr>
          <w:rFonts w:ascii="Times New Roman" w:hAnsi="Times New Roman" w:cs="Times New Roman"/>
          <w:sz w:val="24"/>
          <w:szCs w:val="24"/>
          <w:lang w:val="en-IN"/>
        </w:rPr>
      </w:pPr>
    </w:p>
    <w:p w14:paraId="2CF28A2E" w14:textId="0519742D" w:rsidR="001939C0" w:rsidRPr="00D375C4" w:rsidRDefault="000F2BE1" w:rsidP="00D375C4">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Steps</w:t>
      </w:r>
      <w:r w:rsidR="00D375C4">
        <w:rPr>
          <w:rFonts w:ascii="Times New Roman" w:hAnsi="Times New Roman" w:cs="Times New Roman"/>
          <w:b/>
          <w:bCs/>
          <w:sz w:val="24"/>
          <w:szCs w:val="24"/>
          <w:lang w:val="en-IN"/>
        </w:rPr>
        <w:t xml:space="preserve">: </w:t>
      </w:r>
      <w:r w:rsidR="001939C0" w:rsidRPr="00682C0A">
        <w:rPr>
          <w:rFonts w:ascii="Times New Roman" w:hAnsi="Times New Roman" w:cs="Times New Roman"/>
          <w:sz w:val="24"/>
          <w:szCs w:val="24"/>
          <w:lang w:val="en-IN"/>
        </w:rPr>
        <w:t>Dragged Year into column field and selected year as option since Tableau gives an option for date time fields.</w:t>
      </w:r>
      <w:r w:rsidR="00D375C4">
        <w:rPr>
          <w:rFonts w:ascii="Times New Roman" w:hAnsi="Times New Roman" w:cs="Times New Roman"/>
          <w:b/>
          <w:bCs/>
          <w:sz w:val="24"/>
          <w:szCs w:val="24"/>
          <w:lang w:val="en-IN"/>
        </w:rPr>
        <w:t xml:space="preserve"> </w:t>
      </w:r>
      <w:r w:rsidR="00D375C4" w:rsidRPr="00D375C4">
        <w:rPr>
          <w:rFonts w:ascii="Times New Roman" w:hAnsi="Times New Roman" w:cs="Times New Roman"/>
          <w:sz w:val="24"/>
          <w:szCs w:val="24"/>
          <w:lang w:val="en-IN"/>
        </w:rPr>
        <w:t>Then,</w:t>
      </w:r>
      <w:r w:rsidR="00D375C4">
        <w:rPr>
          <w:rFonts w:ascii="Times New Roman" w:hAnsi="Times New Roman" w:cs="Times New Roman"/>
          <w:b/>
          <w:bCs/>
          <w:sz w:val="24"/>
          <w:szCs w:val="24"/>
          <w:lang w:val="en-IN"/>
        </w:rPr>
        <w:t xml:space="preserve"> </w:t>
      </w:r>
      <w:r w:rsidR="001939C0" w:rsidRPr="00682C0A">
        <w:rPr>
          <w:rFonts w:ascii="Times New Roman" w:hAnsi="Times New Roman" w:cs="Times New Roman"/>
          <w:sz w:val="24"/>
          <w:szCs w:val="24"/>
          <w:lang w:val="en-IN"/>
        </w:rPr>
        <w:t>Dragged FDI into marks and chose sum. Also changed its type to text to be visible on the graph.</w:t>
      </w:r>
      <w:r w:rsidR="00D375C4">
        <w:rPr>
          <w:rFonts w:ascii="Times New Roman" w:hAnsi="Times New Roman" w:cs="Times New Roman"/>
          <w:b/>
          <w:bCs/>
          <w:sz w:val="24"/>
          <w:szCs w:val="24"/>
          <w:lang w:val="en-IN"/>
        </w:rPr>
        <w:t xml:space="preserve"> </w:t>
      </w:r>
      <w:r w:rsidR="001939C0" w:rsidRPr="00682C0A">
        <w:rPr>
          <w:rFonts w:ascii="Times New Roman" w:hAnsi="Times New Roman" w:cs="Times New Roman"/>
          <w:sz w:val="24"/>
          <w:szCs w:val="24"/>
          <w:lang w:val="en-IN"/>
        </w:rPr>
        <w:t>Add sum FDI in Rows field.</w:t>
      </w:r>
      <w:r w:rsidR="00D375C4">
        <w:rPr>
          <w:rFonts w:ascii="Times New Roman" w:hAnsi="Times New Roman" w:cs="Times New Roman"/>
          <w:b/>
          <w:bCs/>
          <w:sz w:val="24"/>
          <w:szCs w:val="24"/>
          <w:lang w:val="en-IN"/>
        </w:rPr>
        <w:t xml:space="preserve"> </w:t>
      </w:r>
      <w:r w:rsidR="001939C0" w:rsidRPr="00682C0A">
        <w:rPr>
          <w:rFonts w:ascii="Times New Roman" w:hAnsi="Times New Roman" w:cs="Times New Roman"/>
          <w:sz w:val="24"/>
          <w:szCs w:val="24"/>
          <w:lang w:val="en-IN"/>
        </w:rPr>
        <w:t xml:space="preserve">Chose sum number of records for </w:t>
      </w:r>
      <w:r w:rsidR="00D375C4" w:rsidRPr="00682C0A">
        <w:rPr>
          <w:rFonts w:ascii="Times New Roman" w:hAnsi="Times New Roman" w:cs="Times New Roman"/>
          <w:sz w:val="24"/>
          <w:szCs w:val="24"/>
          <w:lang w:val="en-IN"/>
        </w:rPr>
        <w:t>colour</w:t>
      </w:r>
      <w:r w:rsidR="001939C0" w:rsidRPr="00682C0A">
        <w:rPr>
          <w:rFonts w:ascii="Times New Roman" w:hAnsi="Times New Roman" w:cs="Times New Roman"/>
          <w:sz w:val="24"/>
          <w:szCs w:val="24"/>
          <w:lang w:val="en-IN"/>
        </w:rPr>
        <w:t xml:space="preserve"> although it is not required here.</w:t>
      </w:r>
      <w:r w:rsidR="00D375C4">
        <w:rPr>
          <w:rFonts w:ascii="Times New Roman" w:hAnsi="Times New Roman" w:cs="Times New Roman"/>
          <w:b/>
          <w:bCs/>
          <w:sz w:val="24"/>
          <w:szCs w:val="24"/>
          <w:lang w:val="en-IN"/>
        </w:rPr>
        <w:t xml:space="preserve"> </w:t>
      </w:r>
      <w:r w:rsidR="001939C0" w:rsidRPr="00682C0A">
        <w:rPr>
          <w:rFonts w:ascii="Times New Roman" w:hAnsi="Times New Roman" w:cs="Times New Roman"/>
          <w:sz w:val="24"/>
          <w:szCs w:val="24"/>
          <w:lang w:val="en-IN"/>
        </w:rPr>
        <w:t>Chose path under marks as line.</w:t>
      </w:r>
    </w:p>
    <w:p w14:paraId="2FFAC52D" w14:textId="0D2B823A" w:rsidR="00D375C4" w:rsidRDefault="00D375C4" w:rsidP="00867BF3">
      <w:pPr>
        <w:rPr>
          <w:rFonts w:ascii="Times New Roman" w:hAnsi="Times New Roman" w:cs="Times New Roman"/>
          <w:sz w:val="24"/>
          <w:szCs w:val="24"/>
          <w:lang w:val="en-IN"/>
        </w:rPr>
      </w:pPr>
    </w:p>
    <w:p w14:paraId="592F9C39" w14:textId="1289168B" w:rsidR="000F2BE1" w:rsidRDefault="000F2BE1" w:rsidP="00867BF3">
      <w:pPr>
        <w:rPr>
          <w:rFonts w:ascii="Times New Roman" w:hAnsi="Times New Roman" w:cs="Times New Roman"/>
          <w:sz w:val="24"/>
          <w:szCs w:val="24"/>
          <w:lang w:val="en-IN"/>
        </w:rPr>
      </w:pPr>
    </w:p>
    <w:p w14:paraId="30329230" w14:textId="1F1EFE0D" w:rsidR="000F2BE1" w:rsidRDefault="000F2BE1" w:rsidP="00867BF3">
      <w:pPr>
        <w:rPr>
          <w:rFonts w:ascii="Times New Roman" w:hAnsi="Times New Roman" w:cs="Times New Roman"/>
          <w:sz w:val="24"/>
          <w:szCs w:val="24"/>
          <w:lang w:val="en-IN"/>
        </w:rPr>
      </w:pPr>
    </w:p>
    <w:p w14:paraId="0304FE8F" w14:textId="71A67283" w:rsidR="000F2BE1" w:rsidRDefault="000F2BE1" w:rsidP="00867BF3">
      <w:pPr>
        <w:rPr>
          <w:rFonts w:ascii="Times New Roman" w:hAnsi="Times New Roman" w:cs="Times New Roman"/>
          <w:sz w:val="24"/>
          <w:szCs w:val="24"/>
          <w:lang w:val="en-IN"/>
        </w:rPr>
      </w:pPr>
    </w:p>
    <w:p w14:paraId="1983FF22" w14:textId="77777777" w:rsidR="000F2BE1" w:rsidRDefault="000F2BE1" w:rsidP="00867BF3">
      <w:pPr>
        <w:rPr>
          <w:rFonts w:ascii="Times New Roman" w:hAnsi="Times New Roman" w:cs="Times New Roman"/>
          <w:sz w:val="24"/>
          <w:szCs w:val="24"/>
          <w:lang w:val="en-IN"/>
        </w:rPr>
      </w:pPr>
    </w:p>
    <w:p w14:paraId="521725B9" w14:textId="02E89723" w:rsidR="00867BF3" w:rsidRPr="00682C0A" w:rsidRDefault="00867BF3" w:rsidP="00867BF3">
      <w:pPr>
        <w:rPr>
          <w:rFonts w:ascii="Times New Roman" w:hAnsi="Times New Roman" w:cs="Times New Roman"/>
          <w:b/>
          <w:bCs/>
          <w:sz w:val="24"/>
          <w:szCs w:val="24"/>
          <w:lang w:val="en-IN"/>
        </w:rPr>
      </w:pPr>
      <w:r w:rsidRPr="00682C0A">
        <w:rPr>
          <w:rFonts w:ascii="Times New Roman" w:hAnsi="Times New Roman" w:cs="Times New Roman"/>
          <w:b/>
          <w:bCs/>
          <w:sz w:val="24"/>
          <w:szCs w:val="24"/>
          <w:lang w:val="en-IN"/>
        </w:rPr>
        <w:lastRenderedPageBreak/>
        <w:t xml:space="preserve">Grouping of Sectors for comparison </w:t>
      </w:r>
    </w:p>
    <w:p w14:paraId="31CB644F" w14:textId="4A7E64E8" w:rsidR="001939C0" w:rsidRDefault="001939C0" w:rsidP="00867BF3">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32596800" wp14:editId="13CEC932">
            <wp:extent cx="6301740" cy="31775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1740" cy="3177540"/>
                    </a:xfrm>
                    <a:prstGeom prst="rect">
                      <a:avLst/>
                    </a:prstGeom>
                  </pic:spPr>
                </pic:pic>
              </a:graphicData>
            </a:graphic>
          </wp:inline>
        </w:drawing>
      </w:r>
    </w:p>
    <w:p w14:paraId="3A619E04" w14:textId="1435F7B5" w:rsidR="0059735F" w:rsidRPr="0059735F" w:rsidRDefault="0059735F" w:rsidP="0059735F">
      <w:pPr>
        <w:jc w:val="both"/>
        <w:rPr>
          <w:rFonts w:ascii="Times New Roman" w:hAnsi="Times New Roman" w:cs="Times New Roman"/>
          <w:sz w:val="24"/>
          <w:szCs w:val="24"/>
          <w:lang w:val="en-IN"/>
        </w:rPr>
      </w:pPr>
      <w:r w:rsidRPr="00682C0A">
        <w:rPr>
          <w:rFonts w:ascii="Times New Roman" w:hAnsi="Times New Roman" w:cs="Times New Roman"/>
          <w:sz w:val="24"/>
          <w:szCs w:val="24"/>
          <w:lang w:val="en-IN"/>
        </w:rPr>
        <w:t xml:space="preserve">Here we are categorising our sectors into 2 categories. The </w:t>
      </w:r>
      <w:proofErr w:type="spellStart"/>
      <w:r w:rsidRPr="00682C0A">
        <w:rPr>
          <w:rFonts w:ascii="Times New Roman" w:hAnsi="Times New Roman" w:cs="Times New Roman"/>
          <w:sz w:val="24"/>
          <w:szCs w:val="24"/>
          <w:lang w:val="en-IN"/>
        </w:rPr>
        <w:t>red’s</w:t>
      </w:r>
      <w:proofErr w:type="spellEnd"/>
      <w:r w:rsidRPr="00682C0A">
        <w:rPr>
          <w:rFonts w:ascii="Times New Roman" w:hAnsi="Times New Roman" w:cs="Times New Roman"/>
          <w:sz w:val="24"/>
          <w:szCs w:val="24"/>
          <w:lang w:val="en-IN"/>
        </w:rPr>
        <w:t xml:space="preserve"> are the </w:t>
      </w:r>
      <w:proofErr w:type="spellStart"/>
      <w:r w:rsidRPr="00682C0A">
        <w:rPr>
          <w:rFonts w:ascii="Times New Roman" w:hAnsi="Times New Roman" w:cs="Times New Roman"/>
          <w:sz w:val="24"/>
          <w:szCs w:val="24"/>
          <w:lang w:val="en-IN"/>
        </w:rPr>
        <w:t>one’s</w:t>
      </w:r>
      <w:proofErr w:type="spellEnd"/>
      <w:r w:rsidRPr="00682C0A">
        <w:rPr>
          <w:rFonts w:ascii="Times New Roman" w:hAnsi="Times New Roman" w:cs="Times New Roman"/>
          <w:sz w:val="24"/>
          <w:szCs w:val="24"/>
          <w:lang w:val="en-IN"/>
        </w:rPr>
        <w:t xml:space="preserve"> that have not seen enough FDI over 17 years according to our set base line which is 1000. The blue values are sectors that have received FDI above our set baseline.</w:t>
      </w:r>
      <w:r>
        <w:rPr>
          <w:rFonts w:ascii="Times New Roman" w:hAnsi="Times New Roman" w:cs="Times New Roman"/>
          <w:sz w:val="24"/>
          <w:szCs w:val="24"/>
          <w:lang w:val="en-IN"/>
        </w:rPr>
        <w:t xml:space="preserve"> Also, we are using the concept of grouping, which groups the sectors which has some similarities. I have created 3 groups.</w:t>
      </w:r>
    </w:p>
    <w:p w14:paraId="5DC320C8" w14:textId="756C8E9B" w:rsidR="00816873" w:rsidRPr="00682C0A" w:rsidRDefault="00816873" w:rsidP="00816873">
      <w:pPr>
        <w:spacing w:after="0"/>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anchor distT="0" distB="0" distL="114300" distR="114300" simplePos="0" relativeHeight="251664384" behindDoc="0" locked="0" layoutInCell="1" allowOverlap="1" wp14:anchorId="2DECCE7E" wp14:editId="113AA5F5">
            <wp:simplePos x="0" y="0"/>
            <wp:positionH relativeFrom="margin">
              <wp:align>left</wp:align>
            </wp:positionH>
            <wp:positionV relativeFrom="margin">
              <wp:posOffset>4610100</wp:posOffset>
            </wp:positionV>
            <wp:extent cx="3429000" cy="4053840"/>
            <wp:effectExtent l="0" t="0" r="0" b="3810"/>
            <wp:wrapSquare wrapText="bothSides"/>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15">
                      <a:extLst>
                        <a:ext uri="{28A0092B-C50C-407E-A947-70E740481C1C}">
                          <a14:useLocalDpi xmlns:a14="http://schemas.microsoft.com/office/drawing/2010/main" val="0"/>
                        </a:ext>
                      </a:extLst>
                    </a:blip>
                    <a:stretch>
                      <a:fillRect/>
                    </a:stretch>
                  </pic:blipFill>
                  <pic:spPr>
                    <a:xfrm>
                      <a:off x="0" y="0"/>
                      <a:ext cx="3429000" cy="4053840"/>
                    </a:xfrm>
                    <a:prstGeom prst="rect">
                      <a:avLst/>
                    </a:prstGeom>
                  </pic:spPr>
                </pic:pic>
              </a:graphicData>
            </a:graphic>
            <wp14:sizeRelH relativeFrom="margin">
              <wp14:pctWidth>0</wp14:pctWidth>
            </wp14:sizeRelH>
            <wp14:sizeRelV relativeFrom="margin">
              <wp14:pctHeight>0</wp14:pctHeight>
            </wp14:sizeRelV>
          </wp:anchor>
        </w:drawing>
      </w:r>
      <w:r w:rsidRPr="00682C0A">
        <w:rPr>
          <w:rFonts w:ascii="Times New Roman" w:hAnsi="Times New Roman" w:cs="Times New Roman"/>
          <w:b/>
          <w:bCs/>
          <w:sz w:val="24"/>
          <w:szCs w:val="24"/>
          <w:lang w:val="en-IN"/>
        </w:rPr>
        <w:t>Procedure</w:t>
      </w:r>
      <w:r>
        <w:rPr>
          <w:rFonts w:ascii="Times New Roman" w:hAnsi="Times New Roman" w:cs="Times New Roman"/>
          <w:b/>
          <w:bCs/>
          <w:sz w:val="24"/>
          <w:szCs w:val="24"/>
          <w:lang w:val="en-IN"/>
        </w:rPr>
        <w:t>-</w:t>
      </w:r>
    </w:p>
    <w:p w14:paraId="21CD81A2" w14:textId="77777777" w:rsidR="00816873" w:rsidRPr="00682C0A" w:rsidRDefault="00816873" w:rsidP="00816873">
      <w:pPr>
        <w:numPr>
          <w:ilvl w:val="0"/>
          <w:numId w:val="5"/>
        </w:numPr>
        <w:spacing w:after="0"/>
        <w:rPr>
          <w:rFonts w:ascii="Times New Roman" w:hAnsi="Times New Roman" w:cs="Times New Roman"/>
          <w:sz w:val="24"/>
          <w:szCs w:val="24"/>
          <w:lang w:val="en-IN"/>
        </w:rPr>
      </w:pPr>
      <w:r w:rsidRPr="00682C0A">
        <w:rPr>
          <w:rFonts w:ascii="Times New Roman" w:hAnsi="Times New Roman" w:cs="Times New Roman"/>
          <w:sz w:val="24"/>
          <w:szCs w:val="24"/>
          <w:lang w:val="en-IN"/>
        </w:rPr>
        <w:t>Created a calculated field to set the baseline by passing SUM(FDI)&lt;1000.</w:t>
      </w:r>
    </w:p>
    <w:p w14:paraId="63F2E9AF" w14:textId="77777777" w:rsidR="00816873" w:rsidRPr="00682C0A" w:rsidRDefault="00816873" w:rsidP="00816873">
      <w:pPr>
        <w:numPr>
          <w:ilvl w:val="0"/>
          <w:numId w:val="5"/>
        </w:numPr>
        <w:spacing w:after="0"/>
        <w:rPr>
          <w:rFonts w:ascii="Times New Roman" w:hAnsi="Times New Roman" w:cs="Times New Roman"/>
          <w:sz w:val="24"/>
          <w:szCs w:val="24"/>
          <w:lang w:val="en-IN"/>
        </w:rPr>
      </w:pPr>
      <w:r w:rsidRPr="00682C0A">
        <w:rPr>
          <w:rFonts w:ascii="Times New Roman" w:hAnsi="Times New Roman" w:cs="Times New Roman"/>
          <w:sz w:val="24"/>
          <w:szCs w:val="24"/>
          <w:lang w:val="en-IN"/>
        </w:rPr>
        <w:t>Dragged FDI into marks and selected SUM.</w:t>
      </w:r>
    </w:p>
    <w:p w14:paraId="78FBC380" w14:textId="77777777" w:rsidR="00816873" w:rsidRPr="00682C0A" w:rsidRDefault="00816873" w:rsidP="00816873">
      <w:pPr>
        <w:numPr>
          <w:ilvl w:val="0"/>
          <w:numId w:val="5"/>
        </w:numPr>
        <w:spacing w:after="0"/>
        <w:rPr>
          <w:rFonts w:ascii="Times New Roman" w:hAnsi="Times New Roman" w:cs="Times New Roman"/>
          <w:sz w:val="24"/>
          <w:szCs w:val="24"/>
          <w:lang w:val="en-IN"/>
        </w:rPr>
      </w:pPr>
      <w:r w:rsidRPr="00682C0A">
        <w:rPr>
          <w:rFonts w:ascii="Times New Roman" w:hAnsi="Times New Roman" w:cs="Times New Roman"/>
          <w:sz w:val="24"/>
          <w:szCs w:val="24"/>
          <w:lang w:val="en-IN"/>
        </w:rPr>
        <w:t>Dragged Sector into rows field.</w:t>
      </w:r>
    </w:p>
    <w:p w14:paraId="3BF9714E" w14:textId="30991A77" w:rsidR="0059735F" w:rsidRDefault="0059735F" w:rsidP="00867BF3">
      <w:pPr>
        <w:rPr>
          <w:rFonts w:ascii="Times New Roman" w:hAnsi="Times New Roman" w:cs="Times New Roman"/>
          <w:b/>
          <w:bCs/>
          <w:sz w:val="24"/>
          <w:szCs w:val="24"/>
          <w:lang w:val="en-IN"/>
        </w:rPr>
      </w:pPr>
    </w:p>
    <w:p w14:paraId="7C991F1E" w14:textId="60E27E3D" w:rsidR="0059735F" w:rsidRDefault="0059735F" w:rsidP="00867BF3">
      <w:pPr>
        <w:rPr>
          <w:rFonts w:ascii="Times New Roman" w:hAnsi="Times New Roman" w:cs="Times New Roman"/>
          <w:b/>
          <w:bCs/>
          <w:sz w:val="24"/>
          <w:szCs w:val="24"/>
          <w:lang w:val="en-IN"/>
        </w:rPr>
      </w:pPr>
    </w:p>
    <w:p w14:paraId="103A43C3" w14:textId="77777777" w:rsidR="0059735F" w:rsidRDefault="0059735F" w:rsidP="00867BF3">
      <w:pPr>
        <w:rPr>
          <w:rFonts w:ascii="Times New Roman" w:hAnsi="Times New Roman" w:cs="Times New Roman"/>
          <w:sz w:val="24"/>
          <w:szCs w:val="24"/>
          <w:lang w:val="en-IN"/>
        </w:rPr>
      </w:pPr>
    </w:p>
    <w:p w14:paraId="71DBDD39" w14:textId="77777777" w:rsidR="0059735F" w:rsidRDefault="0059735F" w:rsidP="00867BF3">
      <w:pPr>
        <w:rPr>
          <w:rFonts w:ascii="Times New Roman" w:hAnsi="Times New Roman" w:cs="Times New Roman"/>
          <w:sz w:val="24"/>
          <w:szCs w:val="24"/>
          <w:lang w:val="en-IN"/>
        </w:rPr>
      </w:pPr>
    </w:p>
    <w:p w14:paraId="3D2EDB80" w14:textId="77777777" w:rsidR="0059735F" w:rsidRDefault="0059735F" w:rsidP="00867BF3">
      <w:pPr>
        <w:rPr>
          <w:rFonts w:ascii="Times New Roman" w:hAnsi="Times New Roman" w:cs="Times New Roman"/>
          <w:sz w:val="24"/>
          <w:szCs w:val="24"/>
          <w:lang w:val="en-IN"/>
        </w:rPr>
      </w:pPr>
    </w:p>
    <w:p w14:paraId="3DD5D13C" w14:textId="77777777" w:rsidR="0059735F" w:rsidRDefault="0059735F" w:rsidP="00867BF3">
      <w:pPr>
        <w:rPr>
          <w:rFonts w:ascii="Times New Roman" w:hAnsi="Times New Roman" w:cs="Times New Roman"/>
          <w:sz w:val="24"/>
          <w:szCs w:val="24"/>
          <w:lang w:val="en-IN"/>
        </w:rPr>
      </w:pPr>
    </w:p>
    <w:p w14:paraId="06046036" w14:textId="77777777" w:rsidR="0059735F" w:rsidRDefault="0059735F" w:rsidP="00867BF3">
      <w:pPr>
        <w:rPr>
          <w:rFonts w:ascii="Times New Roman" w:hAnsi="Times New Roman" w:cs="Times New Roman"/>
          <w:sz w:val="24"/>
          <w:szCs w:val="24"/>
          <w:lang w:val="en-IN"/>
        </w:rPr>
      </w:pPr>
    </w:p>
    <w:p w14:paraId="1C5D25E7" w14:textId="77777777" w:rsidR="0059735F" w:rsidRDefault="0059735F" w:rsidP="00867BF3">
      <w:pPr>
        <w:rPr>
          <w:rFonts w:ascii="Times New Roman" w:hAnsi="Times New Roman" w:cs="Times New Roman"/>
          <w:sz w:val="24"/>
          <w:szCs w:val="24"/>
          <w:lang w:val="en-IN"/>
        </w:rPr>
      </w:pPr>
    </w:p>
    <w:p w14:paraId="3C9D436F" w14:textId="77777777" w:rsidR="00816873" w:rsidRDefault="00816873" w:rsidP="00867BF3">
      <w:pPr>
        <w:rPr>
          <w:rFonts w:ascii="Times New Roman" w:hAnsi="Times New Roman" w:cs="Times New Roman"/>
          <w:sz w:val="24"/>
          <w:szCs w:val="24"/>
          <w:lang w:val="en-IN"/>
        </w:rPr>
      </w:pPr>
    </w:p>
    <w:p w14:paraId="48338433" w14:textId="77777777" w:rsidR="005327F0" w:rsidRPr="005327F0" w:rsidRDefault="0059735F" w:rsidP="005327F0">
      <w:pPr>
        <w:rPr>
          <w:rFonts w:ascii="Times New Roman" w:hAnsi="Times New Roman" w:cs="Times New Roman"/>
          <w:b/>
          <w:bCs/>
          <w:sz w:val="24"/>
          <w:szCs w:val="24"/>
          <w:lang w:val="en-IN"/>
        </w:rPr>
      </w:pPr>
      <w:r w:rsidRPr="005327F0">
        <w:rPr>
          <w:rFonts w:ascii="Times New Roman" w:hAnsi="Times New Roman" w:cs="Times New Roman"/>
          <w:b/>
          <w:bCs/>
          <w:sz w:val="24"/>
          <w:szCs w:val="24"/>
          <w:lang w:val="en-IN"/>
        </w:rPr>
        <w:lastRenderedPageBreak/>
        <w:t>Groups-</w:t>
      </w:r>
    </w:p>
    <w:p w14:paraId="3A8D3027" w14:textId="6A54F55D" w:rsidR="005327F0" w:rsidRPr="0059735F" w:rsidRDefault="005327F0" w:rsidP="005327F0">
      <w:pPr>
        <w:rPr>
          <w:rFonts w:ascii="Times New Roman" w:hAnsi="Times New Roman" w:cs="Times New Roman"/>
          <w:sz w:val="24"/>
          <w:szCs w:val="24"/>
          <w:lang w:val="en-IN"/>
        </w:rPr>
      </w:pPr>
      <w:r>
        <w:rPr>
          <w:rFonts w:ascii="Times New Roman" w:hAnsi="Times New Roman" w:cs="Times New Roman"/>
          <w:b/>
          <w:bCs/>
          <w:noProof/>
          <w:sz w:val="24"/>
          <w:szCs w:val="24"/>
          <w:lang w:val="en-IN"/>
        </w:rPr>
        <w:drawing>
          <wp:anchor distT="0" distB="0" distL="114300" distR="114300" simplePos="0" relativeHeight="251665408" behindDoc="0" locked="0" layoutInCell="1" allowOverlap="1" wp14:anchorId="7C5BC267" wp14:editId="1A076BBA">
            <wp:simplePos x="0" y="0"/>
            <wp:positionH relativeFrom="margin">
              <wp:posOffset>2600960</wp:posOffset>
            </wp:positionH>
            <wp:positionV relativeFrom="margin">
              <wp:posOffset>887730</wp:posOffset>
            </wp:positionV>
            <wp:extent cx="3710940" cy="5006340"/>
            <wp:effectExtent l="0" t="0" r="3810" b="3810"/>
            <wp:wrapSquare wrapText="bothSides"/>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16">
                      <a:extLst>
                        <a:ext uri="{28A0092B-C50C-407E-A947-70E740481C1C}">
                          <a14:useLocalDpi xmlns:a14="http://schemas.microsoft.com/office/drawing/2010/main" val="0"/>
                        </a:ext>
                      </a:extLst>
                    </a:blip>
                    <a:stretch>
                      <a:fillRect/>
                    </a:stretch>
                  </pic:blipFill>
                  <pic:spPr>
                    <a:xfrm>
                      <a:off x="0" y="0"/>
                      <a:ext cx="3710940" cy="5006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IN"/>
        </w:rPr>
        <w:t>We are using the concept of grouping, which groups the sectors which has some similarities. I have created 3 groups.</w:t>
      </w:r>
    </w:p>
    <w:p w14:paraId="151E3A2C" w14:textId="4CBF45A4" w:rsidR="005327F0" w:rsidRDefault="005327F0" w:rsidP="00867BF3">
      <w:pPr>
        <w:rPr>
          <w:rFonts w:ascii="Times New Roman" w:hAnsi="Times New Roman" w:cs="Times New Roman"/>
          <w:sz w:val="24"/>
          <w:szCs w:val="24"/>
          <w:lang w:val="en-IN"/>
        </w:rPr>
      </w:pPr>
      <w:r>
        <w:rPr>
          <w:rFonts w:ascii="Times New Roman" w:hAnsi="Times New Roman" w:cs="Times New Roman"/>
          <w:b/>
          <w:bCs/>
          <w:noProof/>
          <w:sz w:val="24"/>
          <w:szCs w:val="24"/>
          <w:lang w:val="en-IN"/>
        </w:rPr>
        <w:drawing>
          <wp:anchor distT="0" distB="0" distL="114300" distR="114300" simplePos="0" relativeHeight="251663360" behindDoc="0" locked="0" layoutInCell="1" allowOverlap="1" wp14:anchorId="35E66AAC" wp14:editId="3AF0D4BB">
            <wp:simplePos x="0" y="0"/>
            <wp:positionH relativeFrom="margin">
              <wp:align>left</wp:align>
            </wp:positionH>
            <wp:positionV relativeFrom="page">
              <wp:posOffset>1778000</wp:posOffset>
            </wp:positionV>
            <wp:extent cx="2514355" cy="3070860"/>
            <wp:effectExtent l="0" t="0" r="635" b="0"/>
            <wp:wrapSquare wrapText="bothSides"/>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17">
                      <a:extLst>
                        <a:ext uri="{28A0092B-C50C-407E-A947-70E740481C1C}">
                          <a14:useLocalDpi xmlns:a14="http://schemas.microsoft.com/office/drawing/2010/main" val="0"/>
                        </a:ext>
                      </a:extLst>
                    </a:blip>
                    <a:stretch>
                      <a:fillRect/>
                    </a:stretch>
                  </pic:blipFill>
                  <pic:spPr>
                    <a:xfrm>
                      <a:off x="0" y="0"/>
                      <a:ext cx="2514355" cy="3070860"/>
                    </a:xfrm>
                    <a:prstGeom prst="rect">
                      <a:avLst/>
                    </a:prstGeom>
                  </pic:spPr>
                </pic:pic>
              </a:graphicData>
            </a:graphic>
          </wp:anchor>
        </w:drawing>
      </w:r>
    </w:p>
    <w:p w14:paraId="7AA5B157" w14:textId="674363D2" w:rsidR="005327F0" w:rsidRPr="0059735F" w:rsidRDefault="005327F0" w:rsidP="00867BF3">
      <w:pPr>
        <w:rPr>
          <w:rFonts w:ascii="Times New Roman" w:hAnsi="Times New Roman" w:cs="Times New Roman"/>
          <w:sz w:val="24"/>
          <w:szCs w:val="24"/>
          <w:lang w:val="en-IN"/>
        </w:rPr>
      </w:pPr>
    </w:p>
    <w:p w14:paraId="5A9F5EFC" w14:textId="1F40C0BC" w:rsidR="00EE0318" w:rsidRPr="00682C0A" w:rsidRDefault="00EE0318" w:rsidP="00867BF3">
      <w:pPr>
        <w:rPr>
          <w:rFonts w:ascii="Times New Roman" w:hAnsi="Times New Roman" w:cs="Times New Roman"/>
          <w:b/>
          <w:bCs/>
          <w:sz w:val="24"/>
          <w:szCs w:val="24"/>
          <w:lang w:val="en-IN"/>
        </w:rPr>
      </w:pPr>
    </w:p>
    <w:p w14:paraId="38FFCF19" w14:textId="1D79F266" w:rsidR="00772548" w:rsidRPr="00682C0A" w:rsidRDefault="00772548" w:rsidP="00867BF3">
      <w:pPr>
        <w:rPr>
          <w:rFonts w:ascii="Times New Roman" w:hAnsi="Times New Roman" w:cs="Times New Roman"/>
          <w:sz w:val="24"/>
          <w:szCs w:val="24"/>
          <w:lang w:val="en-IN"/>
        </w:rPr>
      </w:pPr>
    </w:p>
    <w:p w14:paraId="30585CCC" w14:textId="08FF79EE" w:rsidR="00772548" w:rsidRPr="00682C0A" w:rsidRDefault="00772548" w:rsidP="00867BF3">
      <w:pPr>
        <w:rPr>
          <w:rFonts w:ascii="Times New Roman" w:hAnsi="Times New Roman" w:cs="Times New Roman"/>
          <w:b/>
          <w:bCs/>
          <w:sz w:val="24"/>
          <w:szCs w:val="24"/>
          <w:lang w:val="en-IN"/>
        </w:rPr>
      </w:pPr>
    </w:p>
    <w:p w14:paraId="3C7C6C9F" w14:textId="7FEBFDE7" w:rsidR="00772548" w:rsidRPr="00682C0A" w:rsidRDefault="00772548" w:rsidP="00867BF3">
      <w:pPr>
        <w:rPr>
          <w:rFonts w:ascii="Times New Roman" w:hAnsi="Times New Roman" w:cs="Times New Roman"/>
          <w:b/>
          <w:bCs/>
          <w:sz w:val="24"/>
          <w:szCs w:val="24"/>
          <w:lang w:val="en-IN"/>
        </w:rPr>
      </w:pPr>
    </w:p>
    <w:p w14:paraId="54164733" w14:textId="7C9644C9" w:rsidR="00772548" w:rsidRPr="00682C0A" w:rsidRDefault="00772548" w:rsidP="00867BF3">
      <w:pPr>
        <w:rPr>
          <w:rFonts w:ascii="Times New Roman" w:hAnsi="Times New Roman" w:cs="Times New Roman"/>
          <w:b/>
          <w:bCs/>
          <w:sz w:val="24"/>
          <w:szCs w:val="24"/>
          <w:lang w:val="en-IN"/>
        </w:rPr>
      </w:pPr>
    </w:p>
    <w:p w14:paraId="6B99DECB" w14:textId="77777777" w:rsidR="00772548" w:rsidRPr="00682C0A" w:rsidRDefault="00772548" w:rsidP="00867BF3">
      <w:pPr>
        <w:rPr>
          <w:rFonts w:ascii="Times New Roman" w:hAnsi="Times New Roman" w:cs="Times New Roman"/>
          <w:b/>
          <w:bCs/>
          <w:sz w:val="24"/>
          <w:szCs w:val="24"/>
          <w:lang w:val="en-IN"/>
        </w:rPr>
      </w:pPr>
    </w:p>
    <w:p w14:paraId="221B6E33" w14:textId="77777777" w:rsidR="00772548" w:rsidRPr="00682C0A" w:rsidRDefault="00772548" w:rsidP="00867BF3">
      <w:pPr>
        <w:rPr>
          <w:rFonts w:ascii="Times New Roman" w:hAnsi="Times New Roman" w:cs="Times New Roman"/>
          <w:b/>
          <w:bCs/>
          <w:sz w:val="24"/>
          <w:szCs w:val="24"/>
          <w:lang w:val="en-IN"/>
        </w:rPr>
      </w:pPr>
    </w:p>
    <w:p w14:paraId="12EF4F21" w14:textId="77777777" w:rsidR="00772548" w:rsidRPr="00682C0A" w:rsidRDefault="00772548" w:rsidP="00867BF3">
      <w:pPr>
        <w:rPr>
          <w:rFonts w:ascii="Times New Roman" w:hAnsi="Times New Roman" w:cs="Times New Roman"/>
          <w:b/>
          <w:bCs/>
          <w:sz w:val="24"/>
          <w:szCs w:val="24"/>
          <w:lang w:val="en-IN"/>
        </w:rPr>
      </w:pPr>
    </w:p>
    <w:p w14:paraId="0D0C6A16" w14:textId="77777777" w:rsidR="00772548" w:rsidRPr="00682C0A" w:rsidRDefault="00772548" w:rsidP="00867BF3">
      <w:pPr>
        <w:rPr>
          <w:rFonts w:ascii="Times New Roman" w:hAnsi="Times New Roman" w:cs="Times New Roman"/>
          <w:b/>
          <w:bCs/>
          <w:sz w:val="24"/>
          <w:szCs w:val="24"/>
          <w:lang w:val="en-IN"/>
        </w:rPr>
      </w:pPr>
    </w:p>
    <w:p w14:paraId="5E96A417" w14:textId="77777777" w:rsidR="00816873" w:rsidRDefault="00816873" w:rsidP="00867BF3">
      <w:pPr>
        <w:rPr>
          <w:rFonts w:ascii="Times New Roman" w:hAnsi="Times New Roman" w:cs="Times New Roman"/>
          <w:b/>
          <w:bCs/>
          <w:sz w:val="24"/>
          <w:szCs w:val="24"/>
          <w:lang w:val="en-IN"/>
        </w:rPr>
      </w:pPr>
    </w:p>
    <w:p w14:paraId="34B957C8" w14:textId="77777777" w:rsidR="00816873" w:rsidRDefault="00816873" w:rsidP="00867BF3">
      <w:pPr>
        <w:rPr>
          <w:rFonts w:ascii="Times New Roman" w:hAnsi="Times New Roman" w:cs="Times New Roman"/>
          <w:b/>
          <w:bCs/>
          <w:sz w:val="24"/>
          <w:szCs w:val="24"/>
          <w:lang w:val="en-IN"/>
        </w:rPr>
      </w:pPr>
    </w:p>
    <w:p w14:paraId="78A5F24A" w14:textId="77777777" w:rsidR="00816873" w:rsidRDefault="00816873" w:rsidP="00867BF3">
      <w:pPr>
        <w:rPr>
          <w:rFonts w:ascii="Times New Roman" w:hAnsi="Times New Roman" w:cs="Times New Roman"/>
          <w:b/>
          <w:bCs/>
          <w:sz w:val="24"/>
          <w:szCs w:val="24"/>
          <w:lang w:val="en-IN"/>
        </w:rPr>
      </w:pPr>
    </w:p>
    <w:p w14:paraId="729DDC01" w14:textId="77777777" w:rsidR="005327F0" w:rsidRDefault="005327F0" w:rsidP="00867BF3">
      <w:pPr>
        <w:rPr>
          <w:rFonts w:ascii="Times New Roman" w:hAnsi="Times New Roman" w:cs="Times New Roman"/>
          <w:b/>
          <w:bCs/>
          <w:sz w:val="24"/>
          <w:szCs w:val="24"/>
          <w:lang w:val="en-IN"/>
        </w:rPr>
      </w:pPr>
    </w:p>
    <w:p w14:paraId="5D0F0DEF" w14:textId="5855E778" w:rsidR="00867BF3" w:rsidRPr="00682C0A" w:rsidRDefault="00867BF3" w:rsidP="00867BF3">
      <w:pPr>
        <w:rPr>
          <w:rFonts w:ascii="Times New Roman" w:hAnsi="Times New Roman" w:cs="Times New Roman"/>
          <w:b/>
          <w:bCs/>
          <w:sz w:val="24"/>
          <w:szCs w:val="24"/>
          <w:lang w:val="en-IN"/>
        </w:rPr>
      </w:pPr>
      <w:r w:rsidRPr="00682C0A">
        <w:rPr>
          <w:rFonts w:ascii="Times New Roman" w:hAnsi="Times New Roman" w:cs="Times New Roman"/>
          <w:b/>
          <w:bCs/>
          <w:sz w:val="24"/>
          <w:szCs w:val="24"/>
          <w:lang w:val="en-IN"/>
        </w:rPr>
        <w:lastRenderedPageBreak/>
        <w:t xml:space="preserve">FDI in top Sectors </w:t>
      </w:r>
    </w:p>
    <w:p w14:paraId="2349904E" w14:textId="6C037C8F" w:rsidR="001939C0" w:rsidRDefault="001939C0" w:rsidP="00867BF3">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22003D32" wp14:editId="75C417D9">
            <wp:extent cx="5731510" cy="28308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inline>
        </w:drawing>
      </w:r>
    </w:p>
    <w:p w14:paraId="4DC638AD" w14:textId="41CE7C23" w:rsidR="00443308" w:rsidRDefault="00443308" w:rsidP="00443308">
      <w:pPr>
        <w:jc w:val="both"/>
        <w:rPr>
          <w:rFonts w:ascii="Times New Roman" w:hAnsi="Times New Roman" w:cs="Times New Roman"/>
          <w:sz w:val="24"/>
          <w:szCs w:val="24"/>
        </w:rPr>
      </w:pPr>
      <w:r w:rsidRPr="00443308">
        <w:rPr>
          <w:rFonts w:ascii="Times New Roman" w:hAnsi="Times New Roman" w:cs="Times New Roman"/>
          <w:sz w:val="24"/>
          <w:szCs w:val="24"/>
        </w:rPr>
        <w:t>The services sector in India received the highest share in FDIs amounting to over 554 billion Indian rupees in fiscal year 2020. This sector included finance, banking, insurance and other non-financial sectors like research and development, testing, analysis and outsourcing. The computer hardware and software sector came second amounting to almost 324 billion Indian rupees that year.</w:t>
      </w:r>
    </w:p>
    <w:p w14:paraId="2213ABFC" w14:textId="2645A9FF" w:rsidR="00443308" w:rsidRDefault="00443308" w:rsidP="00443308">
      <w:pPr>
        <w:jc w:val="both"/>
        <w:rPr>
          <w:rFonts w:ascii="Times New Roman" w:hAnsi="Times New Roman" w:cs="Times New Roman"/>
          <w:sz w:val="24"/>
          <w:szCs w:val="24"/>
        </w:rPr>
      </w:pPr>
      <w:r>
        <w:rPr>
          <w:rFonts w:ascii="Times New Roman" w:hAnsi="Times New Roman" w:cs="Times New Roman"/>
          <w:b/>
          <w:bCs/>
          <w:noProof/>
          <w:sz w:val="24"/>
          <w:szCs w:val="24"/>
          <w:lang w:val="en-IN"/>
        </w:rPr>
        <w:drawing>
          <wp:anchor distT="0" distB="0" distL="114300" distR="114300" simplePos="0" relativeHeight="251667456" behindDoc="0" locked="0" layoutInCell="1" allowOverlap="1" wp14:anchorId="04716B30" wp14:editId="36E8F5BA">
            <wp:simplePos x="0" y="0"/>
            <wp:positionH relativeFrom="margin">
              <wp:posOffset>3261360</wp:posOffset>
            </wp:positionH>
            <wp:positionV relativeFrom="margin">
              <wp:posOffset>4732020</wp:posOffset>
            </wp:positionV>
            <wp:extent cx="2979420" cy="356616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19">
                      <a:extLst>
                        <a:ext uri="{28A0092B-C50C-407E-A947-70E740481C1C}">
                          <a14:useLocalDpi xmlns:a14="http://schemas.microsoft.com/office/drawing/2010/main" val="0"/>
                        </a:ext>
                      </a:extLst>
                    </a:blip>
                    <a:stretch>
                      <a:fillRect/>
                    </a:stretch>
                  </pic:blipFill>
                  <pic:spPr>
                    <a:xfrm>
                      <a:off x="0" y="0"/>
                      <a:ext cx="2979420" cy="3566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en-IN"/>
        </w:rPr>
        <w:drawing>
          <wp:anchor distT="0" distB="0" distL="114300" distR="114300" simplePos="0" relativeHeight="251666432" behindDoc="0" locked="0" layoutInCell="1" allowOverlap="1" wp14:anchorId="73A57517" wp14:editId="1A08DA0B">
            <wp:simplePos x="0" y="0"/>
            <wp:positionH relativeFrom="margin">
              <wp:align>right</wp:align>
            </wp:positionH>
            <wp:positionV relativeFrom="margin">
              <wp:posOffset>4762500</wp:posOffset>
            </wp:positionV>
            <wp:extent cx="5867400" cy="2339340"/>
            <wp:effectExtent l="0" t="0" r="0" b="3810"/>
            <wp:wrapSquare wrapText="bothSides"/>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20">
                      <a:extLst>
                        <a:ext uri="{28A0092B-C50C-407E-A947-70E740481C1C}">
                          <a14:useLocalDpi xmlns:a14="http://schemas.microsoft.com/office/drawing/2010/main" val="0"/>
                        </a:ext>
                      </a:extLst>
                    </a:blip>
                    <a:stretch>
                      <a:fillRect/>
                    </a:stretch>
                  </pic:blipFill>
                  <pic:spPr>
                    <a:xfrm>
                      <a:off x="0" y="0"/>
                      <a:ext cx="5867400" cy="2339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Calculation Field and parameter for above visualization-</w:t>
      </w:r>
    </w:p>
    <w:p w14:paraId="65D47656" w14:textId="77777777" w:rsidR="00443308" w:rsidRPr="00443308" w:rsidRDefault="00443308" w:rsidP="00443308">
      <w:pPr>
        <w:jc w:val="both"/>
        <w:rPr>
          <w:rFonts w:ascii="Times New Roman" w:hAnsi="Times New Roman" w:cs="Times New Roman"/>
          <w:sz w:val="24"/>
          <w:szCs w:val="24"/>
          <w:lang w:val="en-IN"/>
        </w:rPr>
      </w:pPr>
    </w:p>
    <w:p w14:paraId="54270599" w14:textId="26BF3DC7" w:rsidR="00EE0318" w:rsidRDefault="00EE0318" w:rsidP="00867BF3">
      <w:pPr>
        <w:rPr>
          <w:rFonts w:ascii="Times New Roman" w:hAnsi="Times New Roman" w:cs="Times New Roman"/>
          <w:b/>
          <w:bCs/>
          <w:sz w:val="24"/>
          <w:szCs w:val="24"/>
          <w:lang w:val="en-IN"/>
        </w:rPr>
      </w:pPr>
    </w:p>
    <w:p w14:paraId="464F9F62" w14:textId="67A6727F" w:rsidR="00EE0318" w:rsidRPr="00682C0A" w:rsidRDefault="00EE0318" w:rsidP="00867BF3">
      <w:pPr>
        <w:rPr>
          <w:rFonts w:ascii="Times New Roman" w:hAnsi="Times New Roman" w:cs="Times New Roman"/>
          <w:b/>
          <w:bCs/>
          <w:sz w:val="24"/>
          <w:szCs w:val="24"/>
          <w:lang w:val="en-IN"/>
        </w:rPr>
      </w:pPr>
    </w:p>
    <w:p w14:paraId="64EA2E6C" w14:textId="3917D882" w:rsidR="001939C0" w:rsidRPr="00682C0A" w:rsidRDefault="001939C0" w:rsidP="00867BF3">
      <w:pPr>
        <w:rPr>
          <w:rFonts w:ascii="Times New Roman" w:hAnsi="Times New Roman" w:cs="Times New Roman"/>
          <w:b/>
          <w:bCs/>
          <w:sz w:val="24"/>
          <w:szCs w:val="24"/>
          <w:lang w:val="en-IN"/>
        </w:rPr>
      </w:pPr>
    </w:p>
    <w:p w14:paraId="22771B83" w14:textId="77777777" w:rsidR="00443308" w:rsidRDefault="00443308" w:rsidP="00867BF3">
      <w:pPr>
        <w:rPr>
          <w:rFonts w:ascii="Times New Roman" w:hAnsi="Times New Roman" w:cs="Times New Roman"/>
          <w:b/>
          <w:bCs/>
          <w:sz w:val="24"/>
          <w:szCs w:val="24"/>
          <w:lang w:val="en-IN"/>
        </w:rPr>
      </w:pPr>
    </w:p>
    <w:p w14:paraId="259680F6" w14:textId="047160CB" w:rsidR="00867BF3" w:rsidRPr="00682C0A" w:rsidRDefault="00443308" w:rsidP="00867BF3">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G</w:t>
      </w:r>
      <w:r w:rsidR="00867BF3" w:rsidRPr="00682C0A">
        <w:rPr>
          <w:rFonts w:ascii="Times New Roman" w:hAnsi="Times New Roman" w:cs="Times New Roman"/>
          <w:b/>
          <w:bCs/>
          <w:sz w:val="24"/>
          <w:szCs w:val="24"/>
          <w:lang w:val="en-IN"/>
        </w:rPr>
        <w:t>rowth</w:t>
      </w:r>
      <w:r>
        <w:rPr>
          <w:rFonts w:ascii="Times New Roman" w:hAnsi="Times New Roman" w:cs="Times New Roman"/>
          <w:b/>
          <w:bCs/>
          <w:sz w:val="24"/>
          <w:szCs w:val="24"/>
          <w:lang w:val="en-IN"/>
        </w:rPr>
        <w:t xml:space="preserve"> rate</w:t>
      </w:r>
      <w:r w:rsidR="00867BF3" w:rsidRPr="00682C0A">
        <w:rPr>
          <w:rFonts w:ascii="Times New Roman" w:hAnsi="Times New Roman" w:cs="Times New Roman"/>
          <w:b/>
          <w:bCs/>
          <w:sz w:val="24"/>
          <w:szCs w:val="24"/>
          <w:lang w:val="en-IN"/>
        </w:rPr>
        <w:t xml:space="preserve"> in FDI in last 5 years </w:t>
      </w:r>
    </w:p>
    <w:p w14:paraId="376C9A90" w14:textId="223C4378" w:rsidR="001939C0" w:rsidRDefault="001939C0" w:rsidP="00867BF3">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54944038" wp14:editId="4186BB69">
            <wp:extent cx="5731510" cy="3162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6C36DBD" w14:textId="77777777" w:rsidR="005327F0" w:rsidRDefault="00443308" w:rsidP="00335023">
      <w:pPr>
        <w:jc w:val="both"/>
        <w:rPr>
          <w:rFonts w:ascii="Times New Roman" w:hAnsi="Times New Roman" w:cs="Times New Roman"/>
          <w:sz w:val="24"/>
          <w:szCs w:val="24"/>
          <w:lang w:val="en-IN"/>
        </w:rPr>
      </w:pPr>
      <w:r w:rsidRPr="00443308">
        <w:rPr>
          <w:rFonts w:ascii="Times New Roman" w:hAnsi="Times New Roman" w:cs="Times New Roman"/>
          <w:sz w:val="24"/>
          <w:szCs w:val="24"/>
          <w:lang w:val="en-IN"/>
        </w:rPr>
        <w:t>Foreign direct investment (FDI) in India grew by 13% to a record of $ 49.97 billion in the 2019-20 financial year, according to official data.</w:t>
      </w:r>
      <w:r>
        <w:rPr>
          <w:rFonts w:ascii="Times New Roman" w:hAnsi="Times New Roman" w:cs="Times New Roman"/>
          <w:sz w:val="24"/>
          <w:szCs w:val="24"/>
          <w:lang w:val="en-IN"/>
        </w:rPr>
        <w:t xml:space="preserve"> </w:t>
      </w:r>
    </w:p>
    <w:p w14:paraId="65185106" w14:textId="1009DBFD" w:rsidR="005327F0" w:rsidRDefault="00443308" w:rsidP="00335023">
      <w:pPr>
        <w:jc w:val="both"/>
        <w:rPr>
          <w:rFonts w:ascii="Times New Roman" w:hAnsi="Times New Roman" w:cs="Times New Roman"/>
          <w:sz w:val="24"/>
          <w:szCs w:val="24"/>
          <w:lang w:val="en-IN"/>
        </w:rPr>
      </w:pPr>
      <w:r w:rsidRPr="00443308">
        <w:rPr>
          <w:rFonts w:ascii="Times New Roman" w:hAnsi="Times New Roman" w:cs="Times New Roman"/>
          <w:sz w:val="24"/>
          <w:szCs w:val="24"/>
          <w:lang w:val="en-IN"/>
        </w:rPr>
        <w:t>The country had received FDI of $ 44.36 billion during April-March 2018-19.</w:t>
      </w:r>
      <w:r>
        <w:rPr>
          <w:rFonts w:ascii="Times New Roman" w:hAnsi="Times New Roman" w:cs="Times New Roman"/>
          <w:sz w:val="24"/>
          <w:szCs w:val="24"/>
          <w:lang w:val="en-IN"/>
        </w:rPr>
        <w:t xml:space="preserve"> </w:t>
      </w:r>
      <w:r w:rsidRPr="00443308">
        <w:rPr>
          <w:rFonts w:ascii="Times New Roman" w:hAnsi="Times New Roman" w:cs="Times New Roman"/>
          <w:sz w:val="24"/>
          <w:szCs w:val="24"/>
          <w:lang w:val="en-IN"/>
        </w:rPr>
        <w:t>Sectors which attracted maximum foreign inflows during 2019-20 include services ($ 7.85 billion), computer software and hardware ($ 7.67 billion), telecommunications ($ 4.44 billion), trading ($ 4.57 billion), automobile ($ 2.82 billion), construction ($ 2 billion), and chemicals ($ one billion), the Department for Promotion of Industry and Internal Trade (DPIIT) data showed.</w:t>
      </w:r>
    </w:p>
    <w:p w14:paraId="470AE62E" w14:textId="022C0821" w:rsidR="005327F0" w:rsidRPr="00335023" w:rsidRDefault="005327F0" w:rsidP="00335023">
      <w:pPr>
        <w:jc w:val="both"/>
        <w:rPr>
          <w:rFonts w:ascii="Times New Roman" w:hAnsi="Times New Roman" w:cs="Times New Roman"/>
          <w:sz w:val="24"/>
          <w:szCs w:val="24"/>
          <w:lang w:val="en-IN"/>
        </w:rPr>
      </w:pPr>
      <w:r>
        <w:rPr>
          <w:rFonts w:ascii="Times New Roman" w:hAnsi="Times New Roman" w:cs="Times New Roman"/>
          <w:b/>
          <w:bCs/>
          <w:noProof/>
          <w:sz w:val="24"/>
          <w:szCs w:val="24"/>
          <w:lang w:val="en-IN"/>
        </w:rPr>
        <w:drawing>
          <wp:anchor distT="0" distB="0" distL="114300" distR="114300" simplePos="0" relativeHeight="251670528" behindDoc="0" locked="0" layoutInCell="1" allowOverlap="1" wp14:anchorId="72C677AF" wp14:editId="52F4D5F7">
            <wp:simplePos x="0" y="0"/>
            <wp:positionH relativeFrom="margin">
              <wp:align>right</wp:align>
            </wp:positionH>
            <wp:positionV relativeFrom="margin">
              <wp:posOffset>5346700</wp:posOffset>
            </wp:positionV>
            <wp:extent cx="3355340" cy="3232150"/>
            <wp:effectExtent l="0" t="0" r="0" b="6350"/>
            <wp:wrapSquare wrapText="bothSides"/>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22">
                      <a:extLst>
                        <a:ext uri="{28A0092B-C50C-407E-A947-70E740481C1C}">
                          <a14:useLocalDpi xmlns:a14="http://schemas.microsoft.com/office/drawing/2010/main" val="0"/>
                        </a:ext>
                      </a:extLst>
                    </a:blip>
                    <a:stretch>
                      <a:fillRect/>
                    </a:stretch>
                  </pic:blipFill>
                  <pic:spPr>
                    <a:xfrm>
                      <a:off x="0" y="0"/>
                      <a:ext cx="3355340" cy="323215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n-IN"/>
        </w:rPr>
        <w:t>Used Quick table calculation for above visualization-</w:t>
      </w:r>
    </w:p>
    <w:p w14:paraId="1EEE5393" w14:textId="1CEA7D18" w:rsidR="00335023" w:rsidRDefault="00335023" w:rsidP="00867BF3">
      <w:pPr>
        <w:rPr>
          <w:rFonts w:ascii="Times New Roman" w:hAnsi="Times New Roman" w:cs="Times New Roman"/>
          <w:b/>
          <w:bCs/>
          <w:sz w:val="24"/>
          <w:szCs w:val="24"/>
          <w:lang w:val="en-IN"/>
        </w:rPr>
      </w:pPr>
    </w:p>
    <w:p w14:paraId="3491CA69" w14:textId="77777777" w:rsidR="005327F0" w:rsidRDefault="005327F0" w:rsidP="00867BF3">
      <w:pPr>
        <w:rPr>
          <w:rFonts w:ascii="Times New Roman" w:hAnsi="Times New Roman" w:cs="Times New Roman"/>
          <w:b/>
          <w:bCs/>
          <w:sz w:val="24"/>
          <w:szCs w:val="24"/>
          <w:lang w:val="en-IN"/>
        </w:rPr>
      </w:pPr>
    </w:p>
    <w:p w14:paraId="4E191513" w14:textId="77777777" w:rsidR="005327F0" w:rsidRDefault="005327F0" w:rsidP="00867BF3">
      <w:pPr>
        <w:rPr>
          <w:rFonts w:ascii="Times New Roman" w:hAnsi="Times New Roman" w:cs="Times New Roman"/>
          <w:b/>
          <w:bCs/>
          <w:sz w:val="24"/>
          <w:szCs w:val="24"/>
          <w:lang w:val="en-IN"/>
        </w:rPr>
      </w:pPr>
    </w:p>
    <w:p w14:paraId="48F3A9BC" w14:textId="77777777" w:rsidR="005327F0" w:rsidRDefault="005327F0" w:rsidP="00867BF3">
      <w:pPr>
        <w:rPr>
          <w:rFonts w:ascii="Times New Roman" w:hAnsi="Times New Roman" w:cs="Times New Roman"/>
          <w:b/>
          <w:bCs/>
          <w:sz w:val="24"/>
          <w:szCs w:val="24"/>
          <w:lang w:val="en-IN"/>
        </w:rPr>
      </w:pPr>
    </w:p>
    <w:p w14:paraId="50C41CF7" w14:textId="77777777" w:rsidR="005327F0" w:rsidRDefault="005327F0" w:rsidP="00867BF3">
      <w:pPr>
        <w:rPr>
          <w:rFonts w:ascii="Times New Roman" w:hAnsi="Times New Roman" w:cs="Times New Roman"/>
          <w:b/>
          <w:bCs/>
          <w:sz w:val="24"/>
          <w:szCs w:val="24"/>
          <w:lang w:val="en-IN"/>
        </w:rPr>
      </w:pPr>
    </w:p>
    <w:p w14:paraId="7B3DC5FD" w14:textId="77777777" w:rsidR="005327F0" w:rsidRDefault="005327F0" w:rsidP="00867BF3">
      <w:pPr>
        <w:rPr>
          <w:rFonts w:ascii="Times New Roman" w:hAnsi="Times New Roman" w:cs="Times New Roman"/>
          <w:b/>
          <w:bCs/>
          <w:sz w:val="24"/>
          <w:szCs w:val="24"/>
          <w:lang w:val="en-IN"/>
        </w:rPr>
      </w:pPr>
    </w:p>
    <w:p w14:paraId="65CC6761" w14:textId="77777777" w:rsidR="005327F0" w:rsidRDefault="005327F0" w:rsidP="00867BF3">
      <w:pPr>
        <w:rPr>
          <w:rFonts w:ascii="Times New Roman" w:hAnsi="Times New Roman" w:cs="Times New Roman"/>
          <w:b/>
          <w:bCs/>
          <w:sz w:val="24"/>
          <w:szCs w:val="24"/>
          <w:lang w:val="en-IN"/>
        </w:rPr>
      </w:pPr>
    </w:p>
    <w:p w14:paraId="35A6AB22" w14:textId="77777777" w:rsidR="005327F0" w:rsidRDefault="005327F0" w:rsidP="00867BF3">
      <w:pPr>
        <w:rPr>
          <w:rFonts w:ascii="Times New Roman" w:hAnsi="Times New Roman" w:cs="Times New Roman"/>
          <w:b/>
          <w:bCs/>
          <w:sz w:val="24"/>
          <w:szCs w:val="24"/>
          <w:lang w:val="en-IN"/>
        </w:rPr>
      </w:pPr>
    </w:p>
    <w:p w14:paraId="79450524" w14:textId="77777777" w:rsidR="00146DA7" w:rsidRDefault="00146DA7" w:rsidP="00867BF3">
      <w:pPr>
        <w:rPr>
          <w:rFonts w:ascii="Times New Roman" w:hAnsi="Times New Roman" w:cs="Times New Roman"/>
          <w:b/>
          <w:bCs/>
          <w:sz w:val="24"/>
          <w:szCs w:val="24"/>
          <w:lang w:val="en-IN"/>
        </w:rPr>
      </w:pPr>
    </w:p>
    <w:p w14:paraId="1E4EE0DB" w14:textId="691C2F07" w:rsidR="001939C0" w:rsidRPr="00682C0A" w:rsidRDefault="00867BF3" w:rsidP="00867BF3">
      <w:pPr>
        <w:rPr>
          <w:rFonts w:ascii="Times New Roman" w:hAnsi="Times New Roman" w:cs="Times New Roman"/>
          <w:b/>
          <w:bCs/>
          <w:sz w:val="24"/>
          <w:szCs w:val="24"/>
          <w:lang w:val="en-IN"/>
        </w:rPr>
      </w:pPr>
      <w:r w:rsidRPr="00682C0A">
        <w:rPr>
          <w:rFonts w:ascii="Times New Roman" w:hAnsi="Times New Roman" w:cs="Times New Roman"/>
          <w:b/>
          <w:bCs/>
          <w:sz w:val="24"/>
          <w:szCs w:val="24"/>
          <w:lang w:val="en-IN"/>
        </w:rPr>
        <w:lastRenderedPageBreak/>
        <w:t xml:space="preserve">Which sectors has most </w:t>
      </w:r>
      <w:r w:rsidR="00335023" w:rsidRPr="00682C0A">
        <w:rPr>
          <w:rFonts w:ascii="Times New Roman" w:hAnsi="Times New Roman" w:cs="Times New Roman"/>
          <w:b/>
          <w:bCs/>
          <w:sz w:val="24"/>
          <w:szCs w:val="24"/>
          <w:lang w:val="en-IN"/>
        </w:rPr>
        <w:t>variation</w:t>
      </w:r>
      <w:r w:rsidRPr="00682C0A">
        <w:rPr>
          <w:rFonts w:ascii="Times New Roman" w:hAnsi="Times New Roman" w:cs="Times New Roman"/>
          <w:b/>
          <w:bCs/>
          <w:sz w:val="24"/>
          <w:szCs w:val="24"/>
          <w:lang w:val="en-IN"/>
        </w:rPr>
        <w:t xml:space="preserve"> in FD</w:t>
      </w:r>
      <w:r w:rsidR="00335023">
        <w:rPr>
          <w:rFonts w:ascii="Times New Roman" w:hAnsi="Times New Roman" w:cs="Times New Roman"/>
          <w:b/>
          <w:bCs/>
          <w:sz w:val="24"/>
          <w:szCs w:val="24"/>
          <w:lang w:val="en-IN"/>
        </w:rPr>
        <w:t>I</w:t>
      </w:r>
      <w:r w:rsidRPr="00682C0A">
        <w:rPr>
          <w:rFonts w:ascii="Times New Roman" w:hAnsi="Times New Roman" w:cs="Times New Roman"/>
          <w:b/>
          <w:bCs/>
          <w:sz w:val="24"/>
          <w:szCs w:val="24"/>
          <w:lang w:val="en-IN"/>
        </w:rPr>
        <w:t xml:space="preserve"> </w:t>
      </w:r>
    </w:p>
    <w:p w14:paraId="63FF57CD" w14:textId="274DA82F" w:rsidR="001939C0" w:rsidRDefault="001939C0" w:rsidP="00867BF3">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2E44D5DB" wp14:editId="65047DFF">
            <wp:extent cx="62865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6500" cy="2781300"/>
                    </a:xfrm>
                    <a:prstGeom prst="rect">
                      <a:avLst/>
                    </a:prstGeom>
                  </pic:spPr>
                </pic:pic>
              </a:graphicData>
            </a:graphic>
          </wp:inline>
        </w:drawing>
      </w:r>
    </w:p>
    <w:p w14:paraId="2AA3EF65" w14:textId="69FB4F40" w:rsidR="00335023" w:rsidRDefault="00146DA7" w:rsidP="00867BF3">
      <w:pPr>
        <w:rPr>
          <w:rFonts w:ascii="Times New Roman" w:hAnsi="Times New Roman" w:cs="Times New Roman"/>
          <w:sz w:val="24"/>
          <w:szCs w:val="24"/>
          <w:lang w:val="en-IN"/>
        </w:rPr>
      </w:pPr>
      <w:r>
        <w:rPr>
          <w:rFonts w:ascii="Times New Roman" w:hAnsi="Times New Roman" w:cs="Times New Roman"/>
          <w:sz w:val="24"/>
          <w:szCs w:val="24"/>
          <w:lang w:val="en-IN"/>
        </w:rPr>
        <w:t>According to analysis of variations, j</w:t>
      </w:r>
      <w:r w:rsidR="00335023" w:rsidRPr="00335023">
        <w:rPr>
          <w:rFonts w:ascii="Times New Roman" w:hAnsi="Times New Roman" w:cs="Times New Roman"/>
          <w:sz w:val="24"/>
          <w:szCs w:val="24"/>
          <w:lang w:val="en-IN"/>
        </w:rPr>
        <w:t>ust five sectors account for more than three-fourth of India Inc’s profits amidst a drastic change in the business environment over the past five years that has been impacted by market volatility, digital disruption and mounting debt with Indian banks.</w:t>
      </w:r>
      <w:r>
        <w:rPr>
          <w:rFonts w:ascii="Times New Roman" w:hAnsi="Times New Roman" w:cs="Times New Roman"/>
          <w:sz w:val="24"/>
          <w:szCs w:val="24"/>
          <w:lang w:val="en-IN"/>
        </w:rPr>
        <w:t xml:space="preserve"> </w:t>
      </w:r>
      <w:r w:rsidR="00335023" w:rsidRPr="00335023">
        <w:rPr>
          <w:rFonts w:ascii="Times New Roman" w:hAnsi="Times New Roman" w:cs="Times New Roman"/>
          <w:sz w:val="24"/>
          <w:szCs w:val="24"/>
          <w:lang w:val="en-IN"/>
        </w:rPr>
        <w:t xml:space="preserve">Sectors such as IT, automotive, utilities, healthcare and auto-component </w:t>
      </w:r>
      <w:r>
        <w:rPr>
          <w:rFonts w:ascii="Times New Roman" w:hAnsi="Times New Roman" w:cs="Times New Roman"/>
          <w:sz w:val="24"/>
          <w:szCs w:val="24"/>
          <w:lang w:val="en-IN"/>
        </w:rPr>
        <w:t>-</w:t>
      </w:r>
      <w:r w:rsidR="00335023" w:rsidRPr="00335023">
        <w:rPr>
          <w:rFonts w:ascii="Times New Roman" w:hAnsi="Times New Roman" w:cs="Times New Roman"/>
          <w:sz w:val="24"/>
          <w:szCs w:val="24"/>
          <w:lang w:val="en-IN"/>
        </w:rPr>
        <w:t xml:space="preserve"> contributed three fourths or nearly Rs 27 lakh crore to the bottom-line in 2015 compared to 38% five years ago, according to Kanvic Consulting that analysed India's top 1,000 listed companies and 50 performance variables.</w:t>
      </w:r>
      <w:r w:rsidR="00335023" w:rsidRPr="00335023">
        <w:rPr>
          <w:rFonts w:ascii="Times New Roman" w:hAnsi="Times New Roman" w:cs="Times New Roman"/>
          <w:sz w:val="24"/>
          <w:szCs w:val="24"/>
          <w:lang w:val="en-IN"/>
        </w:rPr>
        <w:br/>
      </w:r>
    </w:p>
    <w:p w14:paraId="36A67D34" w14:textId="493355AD" w:rsidR="00867BF3" w:rsidRPr="00335023" w:rsidRDefault="00335023" w:rsidP="00867BF3">
      <w:pPr>
        <w:rPr>
          <w:rFonts w:ascii="Times New Roman" w:hAnsi="Times New Roman" w:cs="Times New Roman"/>
          <w:sz w:val="24"/>
          <w:szCs w:val="24"/>
          <w:lang w:val="en-IN"/>
        </w:rPr>
      </w:pPr>
      <w:r>
        <w:rPr>
          <w:rFonts w:ascii="Times New Roman" w:hAnsi="Times New Roman" w:cs="Times New Roman"/>
          <w:b/>
          <w:bCs/>
          <w:sz w:val="24"/>
          <w:szCs w:val="24"/>
          <w:lang w:val="en-IN"/>
        </w:rPr>
        <w:t>Proportion of each</w:t>
      </w:r>
      <w:r w:rsidR="00867BF3" w:rsidRPr="00682C0A">
        <w:rPr>
          <w:rFonts w:ascii="Times New Roman" w:hAnsi="Times New Roman" w:cs="Times New Roman"/>
          <w:b/>
          <w:bCs/>
          <w:sz w:val="24"/>
          <w:szCs w:val="24"/>
          <w:lang w:val="en-IN"/>
        </w:rPr>
        <w:t xml:space="preserve"> sector </w:t>
      </w:r>
      <w:r>
        <w:rPr>
          <w:rFonts w:ascii="Times New Roman" w:hAnsi="Times New Roman" w:cs="Times New Roman"/>
          <w:b/>
          <w:bCs/>
          <w:sz w:val="24"/>
          <w:szCs w:val="24"/>
          <w:lang w:val="en-IN"/>
        </w:rPr>
        <w:t>in</w:t>
      </w:r>
      <w:r w:rsidR="00867BF3" w:rsidRPr="00682C0A">
        <w:rPr>
          <w:rFonts w:ascii="Times New Roman" w:hAnsi="Times New Roman" w:cs="Times New Roman"/>
          <w:b/>
          <w:bCs/>
          <w:sz w:val="24"/>
          <w:szCs w:val="24"/>
          <w:lang w:val="en-IN"/>
        </w:rPr>
        <w:t xml:space="preserve"> FDI</w:t>
      </w:r>
      <w:r>
        <w:rPr>
          <w:rFonts w:ascii="Times New Roman" w:hAnsi="Times New Roman" w:cs="Times New Roman"/>
          <w:b/>
          <w:bCs/>
          <w:sz w:val="24"/>
          <w:szCs w:val="24"/>
          <w:lang w:val="en-IN"/>
        </w:rPr>
        <w:t>(year-wise)</w:t>
      </w:r>
    </w:p>
    <w:p w14:paraId="575A87B4" w14:textId="68BF856A" w:rsidR="001939C0" w:rsidRDefault="001939C0" w:rsidP="00867BF3">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3D2F06B8" wp14:editId="5195CB7E">
            <wp:extent cx="6102350"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2350" cy="2381250"/>
                    </a:xfrm>
                    <a:prstGeom prst="rect">
                      <a:avLst/>
                    </a:prstGeom>
                  </pic:spPr>
                </pic:pic>
              </a:graphicData>
            </a:graphic>
          </wp:inline>
        </w:drawing>
      </w:r>
    </w:p>
    <w:p w14:paraId="7A74606A" w14:textId="77777777" w:rsidR="00146DA7" w:rsidRDefault="00335023" w:rsidP="00146DA7">
      <w:pPr>
        <w:jc w:val="both"/>
        <w:rPr>
          <w:rFonts w:ascii="Times New Roman" w:hAnsi="Times New Roman" w:cs="Times New Roman"/>
          <w:sz w:val="24"/>
          <w:szCs w:val="24"/>
          <w:lang w:val="en-IN"/>
        </w:rPr>
      </w:pPr>
      <w:r w:rsidRPr="00335023">
        <w:rPr>
          <w:rFonts w:ascii="Times New Roman" w:hAnsi="Times New Roman" w:cs="Times New Roman"/>
          <w:sz w:val="24"/>
          <w:szCs w:val="24"/>
        </w:rPr>
        <w:t>All in all, the business services sector in the country seemed to be faring very well in terms of attention from foreign investors. One possible reason for this could be because almost 56 percent of the registered foreign companies in India were under this sector. Out of this, most companies were registered in the state of Maharashtra, followed by the capital city of Delhi indicating a good business trajectory.</w:t>
      </w:r>
    </w:p>
    <w:p w14:paraId="2C1E03D7" w14:textId="44227F24" w:rsidR="00867BF3" w:rsidRPr="00146DA7" w:rsidRDefault="00335023" w:rsidP="00146DA7">
      <w:pPr>
        <w:jc w:val="both"/>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C</w:t>
      </w:r>
      <w:r w:rsidR="00867BF3" w:rsidRPr="00682C0A">
        <w:rPr>
          <w:rFonts w:ascii="Times New Roman" w:hAnsi="Times New Roman" w:cs="Times New Roman"/>
          <w:b/>
          <w:bCs/>
          <w:sz w:val="24"/>
          <w:szCs w:val="24"/>
          <w:lang w:val="en-IN"/>
        </w:rPr>
        <w:t xml:space="preserve">lusters </w:t>
      </w:r>
      <w:r>
        <w:rPr>
          <w:rFonts w:ascii="Times New Roman" w:hAnsi="Times New Roman" w:cs="Times New Roman"/>
          <w:b/>
          <w:bCs/>
          <w:sz w:val="24"/>
          <w:szCs w:val="24"/>
          <w:lang w:val="en-IN"/>
        </w:rPr>
        <w:t>in FDI</w:t>
      </w:r>
      <w:r w:rsidR="00867BF3" w:rsidRPr="00682C0A">
        <w:rPr>
          <w:rFonts w:ascii="Times New Roman" w:hAnsi="Times New Roman" w:cs="Times New Roman"/>
          <w:b/>
          <w:bCs/>
          <w:sz w:val="24"/>
          <w:szCs w:val="24"/>
          <w:lang w:val="en-IN"/>
        </w:rPr>
        <w:t xml:space="preserve"> </w:t>
      </w:r>
    </w:p>
    <w:p w14:paraId="4064C410" w14:textId="2C4BA36D" w:rsidR="001939C0" w:rsidRDefault="001939C0" w:rsidP="00867BF3">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635CFD56" wp14:editId="4632AA49">
            <wp:extent cx="5731510" cy="28098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6CC96563" w14:textId="79DBD985" w:rsidR="00335023" w:rsidRDefault="00335023" w:rsidP="00335023">
      <w:pPr>
        <w:jc w:val="both"/>
        <w:rPr>
          <w:rFonts w:ascii="Times New Roman" w:hAnsi="Times New Roman" w:cs="Times New Roman"/>
          <w:sz w:val="24"/>
          <w:szCs w:val="24"/>
        </w:rPr>
      </w:pPr>
      <w:r w:rsidRPr="00335023">
        <w:rPr>
          <w:rFonts w:ascii="Times New Roman" w:hAnsi="Times New Roman" w:cs="Times New Roman"/>
          <w:sz w:val="24"/>
          <w:szCs w:val="24"/>
        </w:rPr>
        <w:t>The economic benefits of strong clusters are well-established. They increase productivity, stimulate innovation and enhance competitiveness. In addition, clusters play an important role in establishing places as attractive locations for new foreign capital investments and retaining existing FDI.</w:t>
      </w:r>
    </w:p>
    <w:p w14:paraId="0234CC70" w14:textId="77777777" w:rsidR="00335023" w:rsidRPr="00335023" w:rsidRDefault="00335023" w:rsidP="00335023">
      <w:pPr>
        <w:jc w:val="both"/>
        <w:rPr>
          <w:rFonts w:ascii="Times New Roman" w:hAnsi="Times New Roman" w:cs="Times New Roman"/>
          <w:sz w:val="24"/>
          <w:szCs w:val="24"/>
          <w:lang w:val="en-IN"/>
        </w:rPr>
      </w:pPr>
    </w:p>
    <w:p w14:paraId="4089E780" w14:textId="69A5F4AF" w:rsidR="002106EE" w:rsidRPr="00682C0A" w:rsidRDefault="00583F3B" w:rsidP="00867BF3">
      <w:pPr>
        <w:rPr>
          <w:rFonts w:ascii="Times New Roman" w:hAnsi="Times New Roman" w:cs="Times New Roman"/>
          <w:b/>
          <w:bCs/>
          <w:sz w:val="24"/>
          <w:szCs w:val="24"/>
          <w:lang w:val="en-IN"/>
        </w:rPr>
      </w:pPr>
      <w:r>
        <w:rPr>
          <w:rFonts w:ascii="Times New Roman" w:hAnsi="Times New Roman" w:cs="Times New Roman"/>
          <w:b/>
          <w:bCs/>
          <w:sz w:val="24"/>
          <w:szCs w:val="24"/>
          <w:lang w:val="en-IN"/>
        </w:rPr>
        <w:t>F</w:t>
      </w:r>
      <w:r w:rsidR="00867BF3" w:rsidRPr="00682C0A">
        <w:rPr>
          <w:rFonts w:ascii="Times New Roman" w:hAnsi="Times New Roman" w:cs="Times New Roman"/>
          <w:b/>
          <w:bCs/>
          <w:sz w:val="24"/>
          <w:szCs w:val="24"/>
          <w:lang w:val="en-IN"/>
        </w:rPr>
        <w:t>orecast for next year</w:t>
      </w:r>
    </w:p>
    <w:p w14:paraId="1862C699" w14:textId="59C4C819" w:rsidR="001939C0" w:rsidRDefault="001939C0" w:rsidP="00867BF3">
      <w:pPr>
        <w:rPr>
          <w:rFonts w:ascii="Times New Roman" w:hAnsi="Times New Roman" w:cs="Times New Roman"/>
          <w:b/>
          <w:bCs/>
          <w:sz w:val="24"/>
          <w:szCs w:val="24"/>
          <w:lang w:val="en-IN"/>
        </w:rPr>
      </w:pPr>
      <w:r w:rsidRPr="00682C0A">
        <w:rPr>
          <w:rFonts w:ascii="Times New Roman" w:hAnsi="Times New Roman" w:cs="Times New Roman"/>
          <w:b/>
          <w:bCs/>
          <w:noProof/>
          <w:sz w:val="24"/>
          <w:szCs w:val="24"/>
          <w:lang w:val="en-IN"/>
        </w:rPr>
        <w:drawing>
          <wp:inline distT="0" distB="0" distL="0" distR="0" wp14:anchorId="24943AC1" wp14:editId="61E9CCD2">
            <wp:extent cx="5731510" cy="2820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6D3D4FC1" w14:textId="781D6235" w:rsidR="00583F3B" w:rsidRPr="00583F3B" w:rsidRDefault="00583F3B" w:rsidP="00583F3B">
      <w:pPr>
        <w:jc w:val="both"/>
        <w:rPr>
          <w:rFonts w:ascii="Times New Roman" w:hAnsi="Times New Roman" w:cs="Times New Roman"/>
          <w:sz w:val="24"/>
          <w:szCs w:val="24"/>
          <w:lang w:val="en-IN"/>
        </w:rPr>
      </w:pPr>
      <w:r w:rsidRPr="00583F3B">
        <w:rPr>
          <w:rFonts w:ascii="Times New Roman" w:hAnsi="Times New Roman" w:cs="Times New Roman"/>
          <w:sz w:val="24"/>
          <w:szCs w:val="24"/>
        </w:rPr>
        <w:t>Global foreign direct investment (FDI) flows are forecast to decrease by up to 40% in 2020, from their 2019 value of $1.54 trillion, according to UNCTAD's World Investment Report 2020</w:t>
      </w:r>
      <w:r>
        <w:rPr>
          <w:rFonts w:ascii="Times New Roman" w:hAnsi="Times New Roman" w:cs="Times New Roman"/>
          <w:sz w:val="24"/>
          <w:szCs w:val="24"/>
        </w:rPr>
        <w:t xml:space="preserve">. </w:t>
      </w:r>
      <w:r w:rsidRPr="00583F3B">
        <w:rPr>
          <w:rFonts w:ascii="Times New Roman" w:hAnsi="Times New Roman" w:cs="Times New Roman"/>
          <w:sz w:val="24"/>
          <w:szCs w:val="24"/>
        </w:rPr>
        <w:t>In addition, FDI is projected to decrease by a further 5% to 10% in 2021 and to initiate a recovery in 2022</w:t>
      </w:r>
      <w:r>
        <w:rPr>
          <w:rFonts w:ascii="Times New Roman" w:hAnsi="Times New Roman" w:cs="Times New Roman"/>
          <w:sz w:val="24"/>
          <w:szCs w:val="24"/>
        </w:rPr>
        <w:t>.</w:t>
      </w:r>
    </w:p>
    <w:p w14:paraId="3B32D79D" w14:textId="77777777" w:rsidR="00350EF3" w:rsidRDefault="00350EF3" w:rsidP="00867BF3">
      <w:pPr>
        <w:rPr>
          <w:rFonts w:ascii="Times New Roman" w:hAnsi="Times New Roman" w:cs="Times New Roman"/>
          <w:b/>
          <w:bCs/>
          <w:sz w:val="24"/>
          <w:szCs w:val="24"/>
        </w:rPr>
      </w:pPr>
    </w:p>
    <w:p w14:paraId="79C92430" w14:textId="1DBB72E1" w:rsidR="00583F3B" w:rsidRDefault="00583F3B" w:rsidP="00867BF3">
      <w:pPr>
        <w:rPr>
          <w:rFonts w:ascii="Times New Roman" w:hAnsi="Times New Roman" w:cs="Times New Roman"/>
          <w:b/>
          <w:bCs/>
          <w:sz w:val="24"/>
          <w:szCs w:val="24"/>
          <w:lang w:val="en-IN"/>
        </w:rPr>
      </w:pPr>
      <w:r w:rsidRPr="00583F3B">
        <w:rPr>
          <w:rFonts w:ascii="Times New Roman" w:hAnsi="Times New Roman" w:cs="Times New Roman"/>
          <w:b/>
          <w:bCs/>
          <w:sz w:val="24"/>
          <w:szCs w:val="24"/>
        </w:rPr>
        <w:t>Investment Analysis in different Sectors</w:t>
      </w:r>
    </w:p>
    <w:p w14:paraId="6AA5CFF7" w14:textId="44737038" w:rsidR="00EE0318" w:rsidRDefault="00EE0318" w:rsidP="00867BF3">
      <w:pP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16F8881D" wp14:editId="4F5E827A">
            <wp:extent cx="6187440" cy="3352800"/>
            <wp:effectExtent l="0" t="0" r="381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7440" cy="3352800"/>
                    </a:xfrm>
                    <a:prstGeom prst="rect">
                      <a:avLst/>
                    </a:prstGeom>
                  </pic:spPr>
                </pic:pic>
              </a:graphicData>
            </a:graphic>
          </wp:inline>
        </w:drawing>
      </w:r>
    </w:p>
    <w:p w14:paraId="7E293296" w14:textId="75C18E6D" w:rsidR="00583F3B" w:rsidRPr="00583F3B" w:rsidRDefault="00583F3B" w:rsidP="00583F3B">
      <w:pPr>
        <w:jc w:val="both"/>
        <w:rPr>
          <w:rFonts w:ascii="Times New Roman" w:hAnsi="Times New Roman" w:cs="Times New Roman"/>
          <w:sz w:val="24"/>
          <w:szCs w:val="24"/>
          <w:lang w:val="en-IN"/>
        </w:rPr>
      </w:pPr>
      <w:r w:rsidRPr="00583F3B">
        <w:rPr>
          <w:rFonts w:ascii="Times New Roman" w:hAnsi="Times New Roman" w:cs="Times New Roman"/>
          <w:sz w:val="24"/>
          <w:szCs w:val="24"/>
          <w:lang w:val="en-IN"/>
        </w:rPr>
        <w:t>It shows the last 17 years investment of FDI in different sector of India by the help of below calculation we can change the investment.</w:t>
      </w:r>
    </w:p>
    <w:p w14:paraId="52B88878" w14:textId="1D81D4CD" w:rsidR="00EE0318" w:rsidRDefault="00583F3B" w:rsidP="00867BF3">
      <w:pP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anchor distT="0" distB="0" distL="114300" distR="114300" simplePos="0" relativeHeight="251669504" behindDoc="0" locked="0" layoutInCell="1" allowOverlap="1" wp14:anchorId="6C0B1ADB" wp14:editId="147C41FE">
            <wp:simplePos x="0" y="0"/>
            <wp:positionH relativeFrom="page">
              <wp:posOffset>4244340</wp:posOffset>
            </wp:positionH>
            <wp:positionV relativeFrom="margin">
              <wp:posOffset>5303520</wp:posOffset>
            </wp:positionV>
            <wp:extent cx="3086100" cy="3162300"/>
            <wp:effectExtent l="0" t="0" r="0" b="0"/>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19">
                      <a:extLst>
                        <a:ext uri="{28A0092B-C50C-407E-A947-70E740481C1C}">
                          <a14:useLocalDpi xmlns:a14="http://schemas.microsoft.com/office/drawing/2010/main" val="0"/>
                        </a:ext>
                      </a:extLst>
                    </a:blip>
                    <a:stretch>
                      <a:fillRect/>
                    </a:stretch>
                  </pic:blipFill>
                  <pic:spPr>
                    <a:xfrm>
                      <a:off x="0" y="0"/>
                      <a:ext cx="3086100" cy="3162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en-IN"/>
        </w:rPr>
        <w:drawing>
          <wp:anchor distT="0" distB="0" distL="114300" distR="114300" simplePos="0" relativeHeight="251668480" behindDoc="0" locked="0" layoutInCell="1" allowOverlap="1" wp14:anchorId="53F8C581" wp14:editId="7FF9CEFC">
            <wp:simplePos x="0" y="0"/>
            <wp:positionH relativeFrom="margin">
              <wp:align>right</wp:align>
            </wp:positionH>
            <wp:positionV relativeFrom="margin">
              <wp:posOffset>5311140</wp:posOffset>
            </wp:positionV>
            <wp:extent cx="5875020" cy="2232660"/>
            <wp:effectExtent l="0" t="0" r="0" b="0"/>
            <wp:wrapSquare wrapText="bothSides"/>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28">
                      <a:extLst>
                        <a:ext uri="{28A0092B-C50C-407E-A947-70E740481C1C}">
                          <a14:useLocalDpi xmlns:a14="http://schemas.microsoft.com/office/drawing/2010/main" val="0"/>
                        </a:ext>
                      </a:extLst>
                    </a:blip>
                    <a:stretch>
                      <a:fillRect/>
                    </a:stretch>
                  </pic:blipFill>
                  <pic:spPr>
                    <a:xfrm>
                      <a:off x="0" y="0"/>
                      <a:ext cx="5875020" cy="2232660"/>
                    </a:xfrm>
                    <a:prstGeom prst="rect">
                      <a:avLst/>
                    </a:prstGeom>
                  </pic:spPr>
                </pic:pic>
              </a:graphicData>
            </a:graphic>
            <wp14:sizeRelH relativeFrom="margin">
              <wp14:pctWidth>0</wp14:pctWidth>
            </wp14:sizeRelH>
            <wp14:sizeRelV relativeFrom="margin">
              <wp14:pctHeight>0</wp14:pctHeight>
            </wp14:sizeRelV>
          </wp:anchor>
        </w:drawing>
      </w:r>
    </w:p>
    <w:p w14:paraId="4C9103E6" w14:textId="5CD85617" w:rsidR="00EE0318" w:rsidRDefault="00EE0318" w:rsidP="00867BF3">
      <w:pPr>
        <w:rPr>
          <w:rFonts w:ascii="Times New Roman" w:hAnsi="Times New Roman" w:cs="Times New Roman"/>
          <w:b/>
          <w:bCs/>
          <w:sz w:val="24"/>
          <w:szCs w:val="24"/>
          <w:lang w:val="en-IN"/>
        </w:rPr>
      </w:pPr>
    </w:p>
    <w:p w14:paraId="47FDCC8F" w14:textId="77777777" w:rsidR="00350EF3" w:rsidRDefault="00350EF3" w:rsidP="00867BF3">
      <w:pPr>
        <w:rPr>
          <w:rFonts w:ascii="Times New Roman" w:hAnsi="Times New Roman" w:cs="Times New Roman"/>
          <w:b/>
          <w:bCs/>
          <w:sz w:val="24"/>
          <w:szCs w:val="24"/>
          <w:lang w:val="en-IN"/>
        </w:rPr>
      </w:pPr>
    </w:p>
    <w:p w14:paraId="238425E9" w14:textId="77777777" w:rsidR="002E7161" w:rsidRDefault="002E7161" w:rsidP="00867BF3">
      <w:pPr>
        <w:rPr>
          <w:rFonts w:ascii="Times New Roman" w:hAnsi="Times New Roman" w:cs="Times New Roman"/>
          <w:b/>
          <w:bCs/>
          <w:sz w:val="24"/>
          <w:szCs w:val="24"/>
        </w:rPr>
      </w:pPr>
    </w:p>
    <w:p w14:paraId="1AB8A05E" w14:textId="77777777" w:rsidR="002E7161" w:rsidRDefault="002E7161" w:rsidP="00867BF3">
      <w:pPr>
        <w:rPr>
          <w:rFonts w:ascii="Times New Roman" w:hAnsi="Times New Roman" w:cs="Times New Roman"/>
          <w:b/>
          <w:bCs/>
          <w:sz w:val="24"/>
          <w:szCs w:val="24"/>
        </w:rPr>
      </w:pPr>
    </w:p>
    <w:p w14:paraId="1704EE37" w14:textId="77777777" w:rsidR="002E7161" w:rsidRDefault="002E7161" w:rsidP="00867BF3">
      <w:pPr>
        <w:rPr>
          <w:rFonts w:ascii="Times New Roman" w:hAnsi="Times New Roman" w:cs="Times New Roman"/>
          <w:b/>
          <w:bCs/>
          <w:sz w:val="24"/>
          <w:szCs w:val="24"/>
        </w:rPr>
      </w:pPr>
    </w:p>
    <w:p w14:paraId="4C0C7299" w14:textId="37ECEB20" w:rsidR="00583F3B" w:rsidRDefault="00583F3B" w:rsidP="00867BF3">
      <w:pPr>
        <w:rPr>
          <w:rFonts w:ascii="Times New Roman" w:hAnsi="Times New Roman" w:cs="Times New Roman"/>
          <w:b/>
          <w:bCs/>
          <w:sz w:val="24"/>
          <w:szCs w:val="24"/>
          <w:lang w:val="en-IN"/>
        </w:rPr>
      </w:pPr>
      <w:r w:rsidRPr="00583F3B">
        <w:rPr>
          <w:rFonts w:ascii="Times New Roman" w:hAnsi="Times New Roman" w:cs="Times New Roman"/>
          <w:b/>
          <w:bCs/>
          <w:sz w:val="24"/>
          <w:szCs w:val="24"/>
        </w:rPr>
        <w:lastRenderedPageBreak/>
        <w:t>Animated Progress Bar Chart for Top 15 FDI</w:t>
      </w:r>
    </w:p>
    <w:p w14:paraId="0EAE6E84" w14:textId="2AA67FFE" w:rsidR="00EE0318" w:rsidRPr="00682C0A" w:rsidRDefault="00EE0318" w:rsidP="00867BF3">
      <w:pP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508907B8" wp14:editId="11621BCF">
            <wp:extent cx="5731510" cy="2775585"/>
            <wp:effectExtent l="0" t="0" r="2540" b="571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6D308FE3" w14:textId="77C07316" w:rsidR="002A2788" w:rsidRDefault="00335023" w:rsidP="00583F3B">
      <w:pPr>
        <w:jc w:val="both"/>
        <w:rPr>
          <w:rFonts w:ascii="Times New Roman" w:hAnsi="Times New Roman" w:cs="Times New Roman"/>
          <w:sz w:val="24"/>
          <w:szCs w:val="24"/>
        </w:rPr>
      </w:pPr>
      <w:r w:rsidRPr="00335023">
        <w:rPr>
          <w:rFonts w:ascii="Times New Roman" w:hAnsi="Times New Roman" w:cs="Times New Roman"/>
          <w:sz w:val="24"/>
          <w:szCs w:val="24"/>
        </w:rPr>
        <w:t>Foreign investments play a critical role in developing countries since they help bring in resources, latest technologies and best practices that help push economic growth on to a higher curve. In August 2019, India opened its doors further to FDIs by loosening its grip on the sourcing requirements for various sectors. The government also allowed 100 percent FDI in sectors like commercial coal mining and contract manufacturing, hoping to diversify its supply chains. These were just some of the measures being taken by the government in order to give a stimulus to the ailing economy.</w:t>
      </w:r>
    </w:p>
    <w:p w14:paraId="2D0BFAFE" w14:textId="77777777" w:rsidR="00583F3B" w:rsidRPr="00682C0A" w:rsidRDefault="00583F3B" w:rsidP="00583F3B">
      <w:pPr>
        <w:jc w:val="both"/>
        <w:rPr>
          <w:rFonts w:ascii="Times New Roman" w:hAnsi="Times New Roman" w:cs="Times New Roman"/>
          <w:sz w:val="24"/>
          <w:szCs w:val="24"/>
        </w:rPr>
      </w:pPr>
    </w:p>
    <w:p w14:paraId="48DDAF44" w14:textId="77777777" w:rsidR="001939C0" w:rsidRPr="00682C0A" w:rsidRDefault="001939C0" w:rsidP="002A2788">
      <w:pPr>
        <w:rPr>
          <w:rFonts w:ascii="Times New Roman" w:hAnsi="Times New Roman" w:cs="Times New Roman"/>
          <w:sz w:val="24"/>
          <w:szCs w:val="24"/>
        </w:rPr>
      </w:pPr>
    </w:p>
    <w:p w14:paraId="518534EA" w14:textId="77777777" w:rsidR="001939C0" w:rsidRPr="00682C0A" w:rsidRDefault="001939C0" w:rsidP="002A2788">
      <w:pPr>
        <w:rPr>
          <w:rFonts w:ascii="Times New Roman" w:hAnsi="Times New Roman" w:cs="Times New Roman"/>
          <w:sz w:val="24"/>
          <w:szCs w:val="24"/>
        </w:rPr>
      </w:pPr>
    </w:p>
    <w:p w14:paraId="3E596059" w14:textId="77777777" w:rsidR="001939C0" w:rsidRPr="00682C0A" w:rsidRDefault="001939C0" w:rsidP="002A2788">
      <w:pPr>
        <w:rPr>
          <w:rFonts w:ascii="Times New Roman" w:hAnsi="Times New Roman" w:cs="Times New Roman"/>
          <w:sz w:val="24"/>
          <w:szCs w:val="24"/>
        </w:rPr>
      </w:pPr>
    </w:p>
    <w:p w14:paraId="73C5CB6A" w14:textId="77777777" w:rsidR="001939C0" w:rsidRPr="00682C0A" w:rsidRDefault="001939C0" w:rsidP="002A2788">
      <w:pPr>
        <w:rPr>
          <w:rFonts w:ascii="Times New Roman" w:hAnsi="Times New Roman" w:cs="Times New Roman"/>
          <w:sz w:val="24"/>
          <w:szCs w:val="24"/>
        </w:rPr>
      </w:pPr>
    </w:p>
    <w:p w14:paraId="200A38B1" w14:textId="77777777" w:rsidR="001939C0" w:rsidRPr="00682C0A" w:rsidRDefault="001939C0" w:rsidP="002A2788">
      <w:pPr>
        <w:rPr>
          <w:rFonts w:ascii="Times New Roman" w:hAnsi="Times New Roman" w:cs="Times New Roman"/>
          <w:sz w:val="24"/>
          <w:szCs w:val="24"/>
        </w:rPr>
      </w:pPr>
    </w:p>
    <w:p w14:paraId="48ED520E" w14:textId="77777777" w:rsidR="001939C0" w:rsidRPr="00682C0A" w:rsidRDefault="001939C0" w:rsidP="002A2788">
      <w:pPr>
        <w:rPr>
          <w:rFonts w:ascii="Times New Roman" w:hAnsi="Times New Roman" w:cs="Times New Roman"/>
          <w:sz w:val="24"/>
          <w:szCs w:val="24"/>
        </w:rPr>
      </w:pPr>
    </w:p>
    <w:p w14:paraId="02127CD2" w14:textId="77777777" w:rsidR="001939C0" w:rsidRPr="00682C0A" w:rsidRDefault="001939C0" w:rsidP="002A2788">
      <w:pPr>
        <w:rPr>
          <w:rFonts w:ascii="Times New Roman" w:hAnsi="Times New Roman" w:cs="Times New Roman"/>
          <w:sz w:val="24"/>
          <w:szCs w:val="24"/>
        </w:rPr>
      </w:pPr>
    </w:p>
    <w:p w14:paraId="34F435B7" w14:textId="7BD19396" w:rsidR="001939C0" w:rsidRPr="00682C0A" w:rsidRDefault="001939C0" w:rsidP="002A2788">
      <w:pPr>
        <w:rPr>
          <w:rFonts w:ascii="Times New Roman" w:hAnsi="Times New Roman" w:cs="Times New Roman"/>
          <w:noProof/>
          <w:sz w:val="24"/>
          <w:szCs w:val="24"/>
        </w:rPr>
      </w:pPr>
      <w:r w:rsidRPr="00682C0A">
        <w:rPr>
          <w:rFonts w:ascii="Times New Roman" w:hAnsi="Times New Roman" w:cs="Times New Roman"/>
          <w:sz w:val="24"/>
          <w:szCs w:val="24"/>
        </w:rPr>
        <w:br w:type="textWrapping" w:clear="all"/>
      </w:r>
    </w:p>
    <w:p w14:paraId="49F944ED" w14:textId="27557A16" w:rsidR="001939C0" w:rsidRDefault="001939C0" w:rsidP="002A2788">
      <w:pPr>
        <w:rPr>
          <w:rFonts w:ascii="Times New Roman" w:hAnsi="Times New Roman" w:cs="Times New Roman"/>
          <w:sz w:val="24"/>
          <w:szCs w:val="24"/>
        </w:rPr>
      </w:pPr>
    </w:p>
    <w:p w14:paraId="15395C56" w14:textId="54980783" w:rsidR="00583F3B" w:rsidRDefault="00583F3B" w:rsidP="002A2788">
      <w:pPr>
        <w:rPr>
          <w:rFonts w:ascii="Times New Roman" w:hAnsi="Times New Roman" w:cs="Times New Roman"/>
          <w:sz w:val="24"/>
          <w:szCs w:val="24"/>
        </w:rPr>
      </w:pPr>
    </w:p>
    <w:p w14:paraId="6765163D" w14:textId="2C130059" w:rsidR="00583F3B" w:rsidRDefault="00583F3B" w:rsidP="002A2788">
      <w:pPr>
        <w:rPr>
          <w:rFonts w:ascii="Times New Roman" w:hAnsi="Times New Roman" w:cs="Times New Roman"/>
          <w:sz w:val="24"/>
          <w:szCs w:val="24"/>
        </w:rPr>
      </w:pPr>
    </w:p>
    <w:p w14:paraId="0ECCD372" w14:textId="62D882D8" w:rsidR="00583F3B" w:rsidRPr="00583F3B" w:rsidRDefault="00583F3B" w:rsidP="00583F3B">
      <w:pPr>
        <w:jc w:val="center"/>
        <w:rPr>
          <w:rFonts w:ascii="Times New Roman" w:hAnsi="Times New Roman" w:cs="Times New Roman"/>
          <w:b/>
          <w:bCs/>
          <w:sz w:val="36"/>
          <w:szCs w:val="36"/>
        </w:rPr>
      </w:pPr>
      <w:r w:rsidRPr="00583F3B">
        <w:rPr>
          <w:rFonts w:ascii="Times New Roman" w:hAnsi="Times New Roman" w:cs="Times New Roman"/>
          <w:b/>
          <w:bCs/>
          <w:sz w:val="36"/>
          <w:szCs w:val="36"/>
        </w:rPr>
        <w:lastRenderedPageBreak/>
        <w:t>Dashboards</w:t>
      </w:r>
    </w:p>
    <w:p w14:paraId="4F386CF3" w14:textId="3C4FB6A8" w:rsidR="001939C0" w:rsidRDefault="00EE0318" w:rsidP="002A278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6DB80" wp14:editId="019D4E71">
            <wp:extent cx="6324600" cy="35890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24600" cy="3589020"/>
                    </a:xfrm>
                    <a:prstGeom prst="rect">
                      <a:avLst/>
                    </a:prstGeom>
                  </pic:spPr>
                </pic:pic>
              </a:graphicData>
            </a:graphic>
          </wp:inline>
        </w:drawing>
      </w:r>
    </w:p>
    <w:p w14:paraId="591F1223" w14:textId="4ECAC5EE" w:rsidR="00583F3B" w:rsidRPr="00BC7197" w:rsidRDefault="00583F3B" w:rsidP="00BC7197">
      <w:pPr>
        <w:spacing w:after="0"/>
        <w:jc w:val="center"/>
        <w:rPr>
          <w:rFonts w:ascii="Times New Roman" w:hAnsi="Times New Roman" w:cs="Times New Roman"/>
          <w:b/>
          <w:bCs/>
          <w:i/>
          <w:iCs/>
          <w:sz w:val="24"/>
          <w:szCs w:val="24"/>
        </w:rPr>
      </w:pPr>
      <w:r w:rsidRPr="00BC7197">
        <w:rPr>
          <w:rFonts w:ascii="Times New Roman" w:hAnsi="Times New Roman" w:cs="Times New Roman"/>
          <w:b/>
          <w:bCs/>
          <w:i/>
          <w:iCs/>
          <w:sz w:val="24"/>
          <w:szCs w:val="24"/>
        </w:rPr>
        <w:t>FDI Sector Analysis Dashboard</w:t>
      </w:r>
    </w:p>
    <w:p w14:paraId="47F1EE73" w14:textId="77777777" w:rsidR="00583F3B" w:rsidRDefault="00583F3B" w:rsidP="002A2788">
      <w:pPr>
        <w:rPr>
          <w:rFonts w:ascii="Times New Roman" w:hAnsi="Times New Roman" w:cs="Times New Roman"/>
          <w:sz w:val="24"/>
          <w:szCs w:val="24"/>
        </w:rPr>
      </w:pPr>
    </w:p>
    <w:p w14:paraId="035538E2" w14:textId="7BAE0EED" w:rsidR="00EE0318" w:rsidRDefault="00EE0318" w:rsidP="002A278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93A215" wp14:editId="50293AA1">
            <wp:extent cx="6316980" cy="3543300"/>
            <wp:effectExtent l="0" t="0" r="762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16980" cy="3543300"/>
                    </a:xfrm>
                    <a:prstGeom prst="rect">
                      <a:avLst/>
                    </a:prstGeom>
                  </pic:spPr>
                </pic:pic>
              </a:graphicData>
            </a:graphic>
          </wp:inline>
        </w:drawing>
      </w:r>
    </w:p>
    <w:p w14:paraId="1E4ED9CD" w14:textId="77777777" w:rsidR="00583F3B" w:rsidRPr="00BC7197" w:rsidRDefault="00583F3B" w:rsidP="00BC7197">
      <w:pPr>
        <w:spacing w:after="0"/>
        <w:jc w:val="center"/>
        <w:rPr>
          <w:rFonts w:ascii="Times New Roman" w:hAnsi="Times New Roman" w:cs="Times New Roman"/>
          <w:b/>
          <w:bCs/>
          <w:i/>
          <w:iCs/>
          <w:sz w:val="24"/>
          <w:szCs w:val="24"/>
        </w:rPr>
      </w:pPr>
      <w:r w:rsidRPr="00BC7197">
        <w:rPr>
          <w:rFonts w:ascii="Times New Roman" w:hAnsi="Times New Roman" w:cs="Times New Roman"/>
          <w:b/>
          <w:bCs/>
          <w:i/>
          <w:iCs/>
          <w:sz w:val="24"/>
          <w:szCs w:val="24"/>
        </w:rPr>
        <w:t>Trends of FDI Dashboard</w:t>
      </w:r>
    </w:p>
    <w:p w14:paraId="10A9BBC2" w14:textId="77777777" w:rsidR="00BC7197" w:rsidRDefault="00BC7197" w:rsidP="00583F3B">
      <w:pPr>
        <w:jc w:val="center"/>
        <w:rPr>
          <w:rFonts w:ascii="Times New Roman" w:hAnsi="Times New Roman" w:cs="Times New Roman"/>
          <w:b/>
          <w:bCs/>
          <w:sz w:val="36"/>
          <w:szCs w:val="36"/>
          <w:lang w:val="en-IN"/>
        </w:rPr>
      </w:pPr>
      <w:bookmarkStart w:id="8" w:name="_Hlk57947116"/>
    </w:p>
    <w:p w14:paraId="7E40795C" w14:textId="29572EC3" w:rsidR="00772548" w:rsidRDefault="00772548" w:rsidP="00583F3B">
      <w:pPr>
        <w:jc w:val="center"/>
        <w:rPr>
          <w:rFonts w:ascii="Times New Roman" w:hAnsi="Times New Roman" w:cs="Times New Roman"/>
          <w:b/>
          <w:bCs/>
          <w:sz w:val="36"/>
          <w:szCs w:val="36"/>
          <w:lang w:val="en-IN"/>
        </w:rPr>
      </w:pPr>
      <w:r w:rsidRPr="00583F3B">
        <w:rPr>
          <w:rFonts w:ascii="Times New Roman" w:hAnsi="Times New Roman" w:cs="Times New Roman"/>
          <w:b/>
          <w:bCs/>
          <w:sz w:val="36"/>
          <w:szCs w:val="36"/>
          <w:lang w:val="en-IN"/>
        </w:rPr>
        <w:lastRenderedPageBreak/>
        <w:t>Conclusion</w:t>
      </w:r>
    </w:p>
    <w:bookmarkEnd w:id="8"/>
    <w:p w14:paraId="61DDD06A" w14:textId="43CE1A02" w:rsidR="0022679C" w:rsidRPr="0022679C" w:rsidRDefault="0022679C" w:rsidP="0022679C">
      <w:pPr>
        <w:jc w:val="both"/>
        <w:rPr>
          <w:rFonts w:ascii="Times New Roman" w:hAnsi="Times New Roman" w:cs="Times New Roman"/>
          <w:sz w:val="24"/>
          <w:szCs w:val="24"/>
        </w:rPr>
      </w:pPr>
      <w:r w:rsidRPr="0022679C">
        <w:rPr>
          <w:rFonts w:ascii="Times New Roman" w:hAnsi="Times New Roman" w:cs="Times New Roman"/>
          <w:sz w:val="24"/>
          <w:szCs w:val="24"/>
        </w:rPr>
        <w:t>This p</w:t>
      </w:r>
      <w:r w:rsidR="002E7161">
        <w:rPr>
          <w:rFonts w:ascii="Times New Roman" w:hAnsi="Times New Roman" w:cs="Times New Roman"/>
          <w:sz w:val="24"/>
          <w:szCs w:val="24"/>
        </w:rPr>
        <w:t>roject</w:t>
      </w:r>
      <w:r w:rsidRPr="0022679C">
        <w:rPr>
          <w:rFonts w:ascii="Times New Roman" w:hAnsi="Times New Roman" w:cs="Times New Roman"/>
          <w:sz w:val="24"/>
          <w:szCs w:val="24"/>
        </w:rPr>
        <w:t xml:space="preserve"> focuses on theoretical aspects of FDI in India during the last </w:t>
      </w:r>
      <w:r w:rsidR="002E7161">
        <w:rPr>
          <w:rFonts w:ascii="Times New Roman" w:hAnsi="Times New Roman" w:cs="Times New Roman"/>
          <w:sz w:val="24"/>
          <w:szCs w:val="24"/>
        </w:rPr>
        <w:t>17</w:t>
      </w:r>
      <w:r w:rsidRPr="0022679C">
        <w:rPr>
          <w:rFonts w:ascii="Times New Roman" w:hAnsi="Times New Roman" w:cs="Times New Roman"/>
          <w:sz w:val="24"/>
          <w:szCs w:val="24"/>
        </w:rPr>
        <w:t xml:space="preserve"> years, determinants and need of FDI in Indian scenario. It has comparatively performed well, then the average growth rate of world GDP. India has all the variables such as fine infrastructure, potential markets, abundant </w:t>
      </w:r>
      <w:proofErr w:type="spellStart"/>
      <w:r w:rsidRPr="0022679C">
        <w:rPr>
          <w:rFonts w:ascii="Times New Roman" w:hAnsi="Times New Roman" w:cs="Times New Roman"/>
          <w:sz w:val="24"/>
          <w:szCs w:val="24"/>
        </w:rPr>
        <w:t>labour</w:t>
      </w:r>
      <w:proofErr w:type="spellEnd"/>
      <w:r w:rsidRPr="0022679C">
        <w:rPr>
          <w:rFonts w:ascii="Times New Roman" w:hAnsi="Times New Roman" w:cs="Times New Roman"/>
          <w:sz w:val="24"/>
          <w:szCs w:val="24"/>
        </w:rPr>
        <w:t xml:space="preserve">, availability of natural resources, and at last the economic and trades policies which has been </w:t>
      </w:r>
      <w:proofErr w:type="spellStart"/>
      <w:r w:rsidRPr="0022679C">
        <w:rPr>
          <w:rFonts w:ascii="Times New Roman" w:hAnsi="Times New Roman" w:cs="Times New Roman"/>
          <w:sz w:val="24"/>
          <w:szCs w:val="24"/>
        </w:rPr>
        <w:t>favouring</w:t>
      </w:r>
      <w:proofErr w:type="spellEnd"/>
      <w:r w:rsidRPr="0022679C">
        <w:rPr>
          <w:rFonts w:ascii="Times New Roman" w:hAnsi="Times New Roman" w:cs="Times New Roman"/>
          <w:sz w:val="24"/>
          <w:szCs w:val="24"/>
        </w:rPr>
        <w:t xml:space="preserve"> FDI. </w:t>
      </w:r>
    </w:p>
    <w:p w14:paraId="0A7CBC62" w14:textId="249E74B9" w:rsidR="00772548" w:rsidRPr="00682C0A" w:rsidRDefault="00772548" w:rsidP="00256977">
      <w:pPr>
        <w:jc w:val="both"/>
        <w:rPr>
          <w:rFonts w:ascii="Times New Roman" w:hAnsi="Times New Roman" w:cs="Times New Roman"/>
          <w:sz w:val="24"/>
          <w:szCs w:val="24"/>
          <w:lang w:val="en-IN"/>
        </w:rPr>
      </w:pPr>
      <w:bookmarkStart w:id="9" w:name="_Hlk57947105"/>
      <w:r w:rsidRPr="00682C0A">
        <w:rPr>
          <w:rFonts w:ascii="Times New Roman" w:hAnsi="Times New Roman" w:cs="Times New Roman"/>
          <w:sz w:val="24"/>
          <w:szCs w:val="24"/>
          <w:lang w:val="en-IN"/>
        </w:rPr>
        <w:t>There has been primarily FDI in Services, Computer, Telecom and Construction sector.</w:t>
      </w:r>
      <w:r w:rsidR="00256977">
        <w:rPr>
          <w:rFonts w:ascii="Times New Roman" w:hAnsi="Times New Roman" w:cs="Times New Roman"/>
          <w:sz w:val="24"/>
          <w:szCs w:val="24"/>
          <w:lang w:val="en-IN"/>
        </w:rPr>
        <w:t xml:space="preserve"> Now</w:t>
      </w:r>
      <w:r w:rsidR="00256977">
        <w:rPr>
          <w:rFonts w:ascii="Times New Roman" w:hAnsi="Times New Roman" w:cs="Times New Roman"/>
          <w:sz w:val="24"/>
          <w:szCs w:val="24"/>
        </w:rPr>
        <w:t>,</w:t>
      </w:r>
      <w:r w:rsidR="00256977" w:rsidRPr="0022679C">
        <w:rPr>
          <w:rFonts w:ascii="Times New Roman" w:hAnsi="Times New Roman" w:cs="Times New Roman"/>
          <w:sz w:val="24"/>
          <w:szCs w:val="24"/>
        </w:rPr>
        <w:t xml:space="preserve"> government should formulate the policies which can attract more foreign investment in manufacturing sector rather than service sector.</w:t>
      </w:r>
    </w:p>
    <w:p w14:paraId="6E53ACAD" w14:textId="30C52B00" w:rsidR="00772548" w:rsidRDefault="00772548" w:rsidP="00256977">
      <w:pPr>
        <w:jc w:val="both"/>
        <w:rPr>
          <w:rFonts w:ascii="Times New Roman" w:hAnsi="Times New Roman" w:cs="Times New Roman"/>
          <w:sz w:val="24"/>
          <w:szCs w:val="24"/>
          <w:lang w:val="en-IN"/>
        </w:rPr>
      </w:pPr>
      <w:r w:rsidRPr="00682C0A">
        <w:rPr>
          <w:rFonts w:ascii="Times New Roman" w:hAnsi="Times New Roman" w:cs="Times New Roman"/>
          <w:sz w:val="24"/>
          <w:szCs w:val="24"/>
          <w:lang w:val="en-IN"/>
        </w:rPr>
        <w:t xml:space="preserve">There hasn’t been much FDI in Defense but that is primarily because of India’s rules of FDI where there was a limit of 49% for investing into the </w:t>
      </w:r>
      <w:proofErr w:type="spellStart"/>
      <w:r w:rsidRPr="00682C0A">
        <w:rPr>
          <w:rFonts w:ascii="Times New Roman" w:hAnsi="Times New Roman" w:cs="Times New Roman"/>
          <w:sz w:val="24"/>
          <w:szCs w:val="24"/>
          <w:lang w:val="en-IN"/>
        </w:rPr>
        <w:t>defense</w:t>
      </w:r>
      <w:proofErr w:type="spellEnd"/>
      <w:r w:rsidRPr="00682C0A">
        <w:rPr>
          <w:rFonts w:ascii="Times New Roman" w:hAnsi="Times New Roman" w:cs="Times New Roman"/>
          <w:sz w:val="24"/>
          <w:szCs w:val="24"/>
          <w:lang w:val="en-IN"/>
        </w:rPr>
        <w:t xml:space="preserve"> </w:t>
      </w:r>
      <w:proofErr w:type="spellStart"/>
      <w:r w:rsidRPr="00682C0A">
        <w:rPr>
          <w:rFonts w:ascii="Times New Roman" w:hAnsi="Times New Roman" w:cs="Times New Roman"/>
          <w:sz w:val="24"/>
          <w:szCs w:val="24"/>
          <w:lang w:val="en-IN"/>
        </w:rPr>
        <w:t>secotor</w:t>
      </w:r>
      <w:proofErr w:type="spellEnd"/>
      <w:r w:rsidRPr="00682C0A">
        <w:rPr>
          <w:rFonts w:ascii="Times New Roman" w:hAnsi="Times New Roman" w:cs="Times New Roman"/>
          <w:sz w:val="24"/>
          <w:szCs w:val="24"/>
          <w:lang w:val="en-IN"/>
        </w:rPr>
        <w:t xml:space="preserve">. </w:t>
      </w:r>
      <w:bookmarkEnd w:id="9"/>
      <w:r w:rsidRPr="00682C0A">
        <w:rPr>
          <w:rFonts w:ascii="Times New Roman" w:hAnsi="Times New Roman" w:cs="Times New Roman"/>
          <w:sz w:val="24"/>
          <w:szCs w:val="24"/>
          <w:lang w:val="en-IN"/>
        </w:rPr>
        <w:t>As of writing this post though the cap has been raised to 74% so there should be an increase in the future in this sector. Coal, coir and leather industry also don’t see much of investment from outside.</w:t>
      </w:r>
    </w:p>
    <w:p w14:paraId="170F764B" w14:textId="500B45EB" w:rsidR="00256977" w:rsidRPr="00682C0A" w:rsidRDefault="00256977" w:rsidP="00256977">
      <w:pPr>
        <w:jc w:val="both"/>
        <w:rPr>
          <w:rFonts w:ascii="Times New Roman" w:hAnsi="Times New Roman" w:cs="Times New Roman"/>
          <w:sz w:val="24"/>
          <w:szCs w:val="24"/>
          <w:lang w:val="en-IN"/>
        </w:rPr>
      </w:pPr>
      <w:bookmarkStart w:id="10" w:name="_Hlk57947161"/>
      <w:r w:rsidRPr="00256977">
        <w:rPr>
          <w:rFonts w:ascii="Times New Roman" w:hAnsi="Times New Roman" w:cs="Times New Roman"/>
          <w:sz w:val="24"/>
          <w:szCs w:val="24"/>
        </w:rPr>
        <w:t>All in all, the efforts should be directed to maintain India’s trajectory towards remaining the world’s most attractive destinations for foreign investment.</w:t>
      </w:r>
    </w:p>
    <w:bookmarkEnd w:id="10"/>
    <w:p w14:paraId="40FF3FA1" w14:textId="1A1FA128" w:rsidR="009F2811" w:rsidRDefault="009F2811" w:rsidP="00256977">
      <w:pPr>
        <w:jc w:val="both"/>
        <w:rPr>
          <w:rFonts w:ascii="Times New Roman" w:hAnsi="Times New Roman" w:cs="Times New Roman"/>
          <w:sz w:val="24"/>
          <w:szCs w:val="24"/>
          <w:lang w:val="en-IN"/>
        </w:rPr>
      </w:pPr>
    </w:p>
    <w:p w14:paraId="4A7630CE" w14:textId="333B2E4C" w:rsidR="009F2811" w:rsidRDefault="009F2811" w:rsidP="009F2811">
      <w:pPr>
        <w:rPr>
          <w:rFonts w:ascii="Times New Roman" w:hAnsi="Times New Roman" w:cs="Times New Roman"/>
          <w:sz w:val="24"/>
          <w:szCs w:val="24"/>
          <w:lang w:val="en-IN"/>
        </w:rPr>
      </w:pPr>
    </w:p>
    <w:p w14:paraId="07430F5D" w14:textId="77777777" w:rsidR="009F2811" w:rsidRPr="00682C0A" w:rsidRDefault="009F2811" w:rsidP="009F2811">
      <w:pPr>
        <w:rPr>
          <w:rFonts w:ascii="Times New Roman" w:hAnsi="Times New Roman" w:cs="Times New Roman"/>
          <w:sz w:val="24"/>
          <w:szCs w:val="24"/>
        </w:rPr>
      </w:pPr>
    </w:p>
    <w:p w14:paraId="32B125FF" w14:textId="77777777" w:rsidR="009F2811" w:rsidRPr="00682C0A" w:rsidRDefault="009F2811" w:rsidP="009F2811">
      <w:pPr>
        <w:rPr>
          <w:rFonts w:ascii="Times New Roman" w:hAnsi="Times New Roman" w:cs="Times New Roman"/>
          <w:sz w:val="24"/>
          <w:szCs w:val="24"/>
        </w:rPr>
      </w:pPr>
    </w:p>
    <w:p w14:paraId="510B7EDA" w14:textId="77777777" w:rsidR="009F2811" w:rsidRPr="00682C0A" w:rsidRDefault="009F2811" w:rsidP="009F2811">
      <w:pPr>
        <w:rPr>
          <w:rFonts w:ascii="Times New Roman" w:hAnsi="Times New Roman" w:cs="Times New Roman"/>
          <w:sz w:val="24"/>
          <w:szCs w:val="24"/>
        </w:rPr>
      </w:pPr>
    </w:p>
    <w:p w14:paraId="410E5B85" w14:textId="77777777" w:rsidR="009F2811" w:rsidRPr="00682C0A" w:rsidRDefault="009F2811" w:rsidP="009F2811">
      <w:pPr>
        <w:rPr>
          <w:rFonts w:ascii="Times New Roman" w:hAnsi="Times New Roman" w:cs="Times New Roman"/>
          <w:sz w:val="24"/>
          <w:szCs w:val="24"/>
        </w:rPr>
      </w:pPr>
    </w:p>
    <w:p w14:paraId="5ED9CD7D" w14:textId="77777777" w:rsidR="009F2811" w:rsidRPr="00682C0A" w:rsidRDefault="009F2811" w:rsidP="009F2811">
      <w:pPr>
        <w:rPr>
          <w:rFonts w:ascii="Times New Roman" w:hAnsi="Times New Roman" w:cs="Times New Roman"/>
          <w:sz w:val="24"/>
          <w:szCs w:val="24"/>
        </w:rPr>
      </w:pPr>
    </w:p>
    <w:p w14:paraId="63957AB3" w14:textId="5DCBD07C" w:rsidR="009F2811" w:rsidRDefault="009F2811" w:rsidP="009F2811">
      <w:pPr>
        <w:rPr>
          <w:rFonts w:ascii="Times New Roman" w:hAnsi="Times New Roman" w:cs="Times New Roman"/>
          <w:sz w:val="24"/>
          <w:szCs w:val="24"/>
        </w:rPr>
      </w:pPr>
    </w:p>
    <w:p w14:paraId="6F0A1EF4" w14:textId="77777777" w:rsidR="0022679C" w:rsidRDefault="0022679C" w:rsidP="009F2811">
      <w:pPr>
        <w:rPr>
          <w:rFonts w:ascii="Times New Roman" w:hAnsi="Times New Roman" w:cs="Times New Roman"/>
          <w:sz w:val="24"/>
          <w:szCs w:val="24"/>
        </w:rPr>
      </w:pPr>
    </w:p>
    <w:p w14:paraId="40603529" w14:textId="77777777" w:rsidR="0022679C" w:rsidRPr="00682C0A" w:rsidRDefault="0022679C" w:rsidP="009F2811">
      <w:pPr>
        <w:rPr>
          <w:rFonts w:ascii="Times New Roman" w:hAnsi="Times New Roman" w:cs="Times New Roman"/>
          <w:sz w:val="24"/>
          <w:szCs w:val="24"/>
        </w:rPr>
      </w:pPr>
    </w:p>
    <w:p w14:paraId="789116B1" w14:textId="77777777" w:rsidR="009F2811" w:rsidRDefault="009F2811" w:rsidP="009F2811">
      <w:pPr>
        <w:rPr>
          <w:rFonts w:ascii="Times New Roman" w:hAnsi="Times New Roman" w:cs="Times New Roman"/>
          <w:sz w:val="24"/>
          <w:szCs w:val="24"/>
        </w:rPr>
      </w:pPr>
    </w:p>
    <w:p w14:paraId="74402B59" w14:textId="77777777" w:rsidR="00256977" w:rsidRDefault="00256977" w:rsidP="009F2811">
      <w:pPr>
        <w:jc w:val="center"/>
        <w:rPr>
          <w:rFonts w:ascii="Times New Roman" w:hAnsi="Times New Roman" w:cs="Times New Roman"/>
          <w:b/>
          <w:sz w:val="36"/>
          <w:szCs w:val="36"/>
          <w:lang w:val="en-IN"/>
        </w:rPr>
      </w:pPr>
    </w:p>
    <w:p w14:paraId="145B7FC4" w14:textId="77777777" w:rsidR="00256977" w:rsidRDefault="00256977" w:rsidP="009F2811">
      <w:pPr>
        <w:jc w:val="center"/>
        <w:rPr>
          <w:rFonts w:ascii="Times New Roman" w:hAnsi="Times New Roman" w:cs="Times New Roman"/>
          <w:b/>
          <w:sz w:val="36"/>
          <w:szCs w:val="36"/>
          <w:lang w:val="en-IN"/>
        </w:rPr>
      </w:pPr>
    </w:p>
    <w:p w14:paraId="02533EC6" w14:textId="77777777" w:rsidR="00256977" w:rsidRDefault="00256977" w:rsidP="009F2811">
      <w:pPr>
        <w:jc w:val="center"/>
        <w:rPr>
          <w:rFonts w:ascii="Times New Roman" w:hAnsi="Times New Roman" w:cs="Times New Roman"/>
          <w:b/>
          <w:sz w:val="36"/>
          <w:szCs w:val="36"/>
          <w:lang w:val="en-IN"/>
        </w:rPr>
      </w:pPr>
    </w:p>
    <w:p w14:paraId="71207331" w14:textId="154139CE" w:rsidR="009F2811" w:rsidRPr="0022679C" w:rsidRDefault="009F2811" w:rsidP="009F2811">
      <w:pPr>
        <w:jc w:val="center"/>
        <w:rPr>
          <w:rFonts w:ascii="Times New Roman" w:hAnsi="Times New Roman" w:cs="Times New Roman"/>
          <w:b/>
          <w:sz w:val="36"/>
          <w:szCs w:val="36"/>
          <w:u w:val="single"/>
          <w:lang w:val="en-IN"/>
        </w:rPr>
      </w:pPr>
      <w:r w:rsidRPr="0022679C">
        <w:rPr>
          <w:rFonts w:ascii="Times New Roman" w:hAnsi="Times New Roman" w:cs="Times New Roman"/>
          <w:b/>
          <w:sz w:val="36"/>
          <w:szCs w:val="36"/>
          <w:lang w:val="en-IN"/>
        </w:rPr>
        <w:lastRenderedPageBreak/>
        <w:t>REFERENCES</w:t>
      </w:r>
    </w:p>
    <w:p w14:paraId="04F0186A" w14:textId="77777777" w:rsidR="009F2811" w:rsidRPr="00682C0A" w:rsidRDefault="009F2811" w:rsidP="009F2811">
      <w:pPr>
        <w:rPr>
          <w:rFonts w:ascii="Times New Roman" w:hAnsi="Times New Roman" w:cs="Times New Roman"/>
          <w:b/>
          <w:sz w:val="24"/>
          <w:szCs w:val="24"/>
          <w:u w:val="single"/>
          <w:lang w:val="en-IN"/>
        </w:rPr>
      </w:pPr>
    </w:p>
    <w:p w14:paraId="7D56EA5F" w14:textId="77777777" w:rsidR="004B0FFA" w:rsidRDefault="0022679C" w:rsidP="009F2811">
      <w:pPr>
        <w:rPr>
          <w:rFonts w:ascii="Times New Roman" w:hAnsi="Times New Roman" w:cs="Times New Roman"/>
          <w:sz w:val="24"/>
          <w:szCs w:val="24"/>
        </w:rPr>
      </w:pPr>
      <w:r w:rsidRPr="00350EF3">
        <w:rPr>
          <w:rFonts w:ascii="Times New Roman" w:hAnsi="Times New Roman" w:cs="Times New Roman"/>
          <w:b/>
          <w:bCs/>
          <w:sz w:val="24"/>
          <w:szCs w:val="24"/>
        </w:rPr>
        <w:t>[1]</w:t>
      </w:r>
      <w:r>
        <w:rPr>
          <w:rFonts w:ascii="Times New Roman" w:hAnsi="Times New Roman" w:cs="Times New Roman"/>
          <w:sz w:val="24"/>
          <w:szCs w:val="24"/>
        </w:rPr>
        <w:tab/>
      </w:r>
      <w:r w:rsidR="004B0FFA" w:rsidRPr="004B0FFA">
        <w:rPr>
          <w:rFonts w:ascii="Times New Roman" w:hAnsi="Times New Roman" w:cs="Times New Roman"/>
          <w:sz w:val="24"/>
          <w:szCs w:val="24"/>
        </w:rPr>
        <w:t xml:space="preserve">Ankit </w:t>
      </w:r>
      <w:proofErr w:type="spellStart"/>
      <w:r w:rsidR="004B0FFA" w:rsidRPr="004B0FFA">
        <w:rPr>
          <w:rFonts w:ascii="Times New Roman" w:hAnsi="Times New Roman" w:cs="Times New Roman"/>
          <w:sz w:val="24"/>
          <w:szCs w:val="24"/>
        </w:rPr>
        <w:t>Misra</w:t>
      </w:r>
      <w:proofErr w:type="spellEnd"/>
      <w:r w:rsidR="004B0FFA" w:rsidRPr="004B0FFA">
        <w:rPr>
          <w:rFonts w:ascii="Times New Roman" w:hAnsi="Times New Roman" w:cs="Times New Roman"/>
          <w:sz w:val="24"/>
          <w:szCs w:val="24"/>
        </w:rPr>
        <w:t xml:space="preserve"> &amp; Rishabh Uppal</w:t>
      </w:r>
      <w:r w:rsidR="009F2811" w:rsidRPr="00682C0A">
        <w:rPr>
          <w:rFonts w:ascii="Times New Roman" w:hAnsi="Times New Roman" w:cs="Times New Roman"/>
          <w:sz w:val="24"/>
          <w:szCs w:val="24"/>
        </w:rPr>
        <w:t>, “</w:t>
      </w:r>
      <w:r w:rsidR="004B0FFA" w:rsidRPr="004B0FFA">
        <w:rPr>
          <w:rFonts w:ascii="Times New Roman" w:hAnsi="Times New Roman" w:cs="Times New Roman"/>
          <w:sz w:val="24"/>
          <w:szCs w:val="24"/>
        </w:rPr>
        <w:t>A Study of Foreign Direct Investments</w:t>
      </w:r>
      <w:r w:rsidR="004B0FFA">
        <w:rPr>
          <w:rFonts w:ascii="Times New Roman" w:hAnsi="Times New Roman" w:cs="Times New Roman"/>
          <w:sz w:val="24"/>
          <w:szCs w:val="24"/>
        </w:rPr>
        <w:t>”</w:t>
      </w:r>
      <w:r w:rsidR="009F2811" w:rsidRPr="00682C0A">
        <w:rPr>
          <w:rFonts w:ascii="Times New Roman" w:hAnsi="Times New Roman" w:cs="Times New Roman"/>
          <w:sz w:val="24"/>
          <w:szCs w:val="24"/>
        </w:rPr>
        <w:t>.</w:t>
      </w:r>
    </w:p>
    <w:p w14:paraId="318A62E0" w14:textId="4C697D5B" w:rsidR="004B0FFA" w:rsidRDefault="009770C5" w:rsidP="009F2811">
      <w:pPr>
        <w:rPr>
          <w:rFonts w:ascii="Times New Roman" w:hAnsi="Times New Roman" w:cs="Times New Roman"/>
          <w:sz w:val="24"/>
          <w:szCs w:val="24"/>
        </w:rPr>
      </w:pPr>
      <w:hyperlink r:id="rId32" w:history="1">
        <w:r w:rsidR="004B0FFA" w:rsidRPr="00D1074C">
          <w:rPr>
            <w:rStyle w:val="Hyperlink"/>
            <w:rFonts w:ascii="Times New Roman" w:hAnsi="Times New Roman" w:cs="Times New Roman"/>
            <w:sz w:val="24"/>
            <w:szCs w:val="24"/>
          </w:rPr>
          <w:t>http://home.iitk.ac.in/~ankitm/MacroEco_Project.pdf</w:t>
        </w:r>
      </w:hyperlink>
    </w:p>
    <w:p w14:paraId="167D6F12" w14:textId="77777777" w:rsidR="004B0FFA" w:rsidRPr="00682C0A" w:rsidRDefault="004B0FFA" w:rsidP="009F2811">
      <w:pPr>
        <w:rPr>
          <w:rFonts w:ascii="Times New Roman" w:hAnsi="Times New Roman" w:cs="Times New Roman"/>
          <w:sz w:val="24"/>
          <w:szCs w:val="24"/>
        </w:rPr>
      </w:pPr>
    </w:p>
    <w:p w14:paraId="7EB2BABB" w14:textId="3200E59E" w:rsidR="004B0FFA" w:rsidRPr="004B0FFA" w:rsidRDefault="009F2811" w:rsidP="004B0FFA">
      <w:pPr>
        <w:rPr>
          <w:rFonts w:ascii="Times New Roman" w:hAnsi="Times New Roman" w:cs="Times New Roman"/>
          <w:sz w:val="24"/>
          <w:szCs w:val="24"/>
          <w:lang w:val="en-IN"/>
        </w:rPr>
      </w:pPr>
      <w:r w:rsidRPr="00350EF3">
        <w:rPr>
          <w:rFonts w:ascii="Times New Roman" w:hAnsi="Times New Roman" w:cs="Times New Roman"/>
          <w:b/>
          <w:bCs/>
          <w:sz w:val="24"/>
          <w:szCs w:val="24"/>
        </w:rPr>
        <w:t>[2]</w:t>
      </w:r>
      <w:r w:rsidRPr="00682C0A">
        <w:rPr>
          <w:rFonts w:ascii="Times New Roman" w:hAnsi="Times New Roman" w:cs="Times New Roman"/>
          <w:sz w:val="24"/>
          <w:szCs w:val="24"/>
        </w:rPr>
        <w:t xml:space="preserve"> </w:t>
      </w:r>
      <w:r w:rsidRPr="00682C0A">
        <w:rPr>
          <w:rFonts w:ascii="Times New Roman" w:hAnsi="Times New Roman" w:cs="Times New Roman"/>
          <w:sz w:val="24"/>
          <w:szCs w:val="24"/>
        </w:rPr>
        <w:tab/>
      </w:r>
      <w:r w:rsidR="004B0FFA" w:rsidRPr="004B0FFA">
        <w:rPr>
          <w:rFonts w:ascii="Times New Roman" w:hAnsi="Times New Roman" w:cs="Times New Roman"/>
          <w:sz w:val="24"/>
          <w:szCs w:val="24"/>
          <w:lang w:val="en-IN"/>
        </w:rPr>
        <w:t>Shikha Singh</w:t>
      </w:r>
      <w:r w:rsidR="004B0FFA">
        <w:rPr>
          <w:rFonts w:ascii="Times New Roman" w:hAnsi="Times New Roman" w:cs="Times New Roman"/>
          <w:sz w:val="24"/>
          <w:szCs w:val="24"/>
          <w:lang w:val="en-IN"/>
        </w:rPr>
        <w:t>, “</w:t>
      </w:r>
      <w:r w:rsidR="004B0FFA" w:rsidRPr="004B0FFA">
        <w:rPr>
          <w:rFonts w:ascii="Times New Roman" w:hAnsi="Times New Roman" w:cs="Times New Roman"/>
          <w:sz w:val="24"/>
          <w:szCs w:val="24"/>
          <w:lang w:val="en-IN"/>
        </w:rPr>
        <w:t>Foreign Direct Investment (FDI)in India : A review</w:t>
      </w:r>
      <w:r w:rsidR="004B0FFA">
        <w:rPr>
          <w:rFonts w:ascii="Times New Roman" w:hAnsi="Times New Roman" w:cs="Times New Roman"/>
          <w:sz w:val="24"/>
          <w:szCs w:val="24"/>
          <w:lang w:val="en-IN"/>
        </w:rPr>
        <w:t>”</w:t>
      </w:r>
    </w:p>
    <w:p w14:paraId="1A0BB8FE" w14:textId="7AF8C382" w:rsidR="004B0FFA" w:rsidRDefault="009770C5" w:rsidP="004B0FFA">
      <w:pPr>
        <w:rPr>
          <w:rFonts w:ascii="Times New Roman" w:hAnsi="Times New Roman" w:cs="Times New Roman"/>
          <w:sz w:val="24"/>
          <w:szCs w:val="24"/>
          <w:lang w:val="en-IN"/>
        </w:rPr>
      </w:pPr>
      <w:hyperlink r:id="rId33" w:history="1">
        <w:r w:rsidR="004B0FFA" w:rsidRPr="00D1074C">
          <w:rPr>
            <w:rStyle w:val="Hyperlink"/>
            <w:rFonts w:ascii="Times New Roman" w:hAnsi="Times New Roman" w:cs="Times New Roman"/>
            <w:sz w:val="24"/>
            <w:szCs w:val="24"/>
            <w:lang w:val="en-IN"/>
          </w:rPr>
          <w:t>https://www.researchgate.net/publication/333561209_Foreign_Direct_Investment_FDIin_India_A_review</w:t>
        </w:r>
      </w:hyperlink>
    </w:p>
    <w:p w14:paraId="072D413A" w14:textId="77777777" w:rsidR="004B0FFA" w:rsidRDefault="004B0FFA" w:rsidP="009F2811">
      <w:pPr>
        <w:rPr>
          <w:rFonts w:ascii="Times New Roman" w:hAnsi="Times New Roman" w:cs="Times New Roman"/>
          <w:sz w:val="24"/>
          <w:szCs w:val="24"/>
        </w:rPr>
      </w:pPr>
    </w:p>
    <w:p w14:paraId="6CF4DA39" w14:textId="3749F925" w:rsidR="004B0FFA" w:rsidRDefault="009F2811" w:rsidP="004B0FFA">
      <w:pPr>
        <w:rPr>
          <w:rFonts w:ascii="Times New Roman" w:hAnsi="Times New Roman" w:cs="Times New Roman"/>
          <w:sz w:val="24"/>
          <w:szCs w:val="24"/>
          <w:lang w:val="en-IN"/>
        </w:rPr>
      </w:pPr>
      <w:r w:rsidRPr="00350EF3">
        <w:rPr>
          <w:rFonts w:ascii="Times New Roman" w:hAnsi="Times New Roman" w:cs="Times New Roman"/>
          <w:b/>
          <w:bCs/>
          <w:sz w:val="24"/>
          <w:szCs w:val="24"/>
        </w:rPr>
        <w:t>[3]</w:t>
      </w:r>
      <w:r w:rsidRPr="00682C0A">
        <w:rPr>
          <w:rFonts w:ascii="Times New Roman" w:hAnsi="Times New Roman" w:cs="Times New Roman"/>
          <w:sz w:val="24"/>
          <w:szCs w:val="24"/>
        </w:rPr>
        <w:t xml:space="preserve"> </w:t>
      </w:r>
      <w:r w:rsidRPr="00682C0A">
        <w:rPr>
          <w:rFonts w:ascii="Times New Roman" w:hAnsi="Times New Roman" w:cs="Times New Roman"/>
          <w:sz w:val="24"/>
          <w:szCs w:val="24"/>
        </w:rPr>
        <w:tab/>
      </w:r>
      <w:r w:rsidR="004B0FFA" w:rsidRPr="004B0FFA">
        <w:rPr>
          <w:rFonts w:ascii="Times New Roman" w:hAnsi="Times New Roman" w:cs="Times New Roman"/>
          <w:sz w:val="24"/>
          <w:szCs w:val="24"/>
          <w:lang w:val="en-IN"/>
        </w:rPr>
        <w:t xml:space="preserve">Syed </w:t>
      </w:r>
      <w:proofErr w:type="spellStart"/>
      <w:r w:rsidR="004B0FFA" w:rsidRPr="004B0FFA">
        <w:rPr>
          <w:rFonts w:ascii="Times New Roman" w:hAnsi="Times New Roman" w:cs="Times New Roman"/>
          <w:sz w:val="24"/>
          <w:szCs w:val="24"/>
          <w:lang w:val="en-IN"/>
        </w:rPr>
        <w:t>Azhar</w:t>
      </w:r>
      <w:proofErr w:type="spellEnd"/>
      <w:r w:rsidR="004B0FFA">
        <w:rPr>
          <w:rFonts w:ascii="Times New Roman" w:hAnsi="Times New Roman" w:cs="Times New Roman"/>
          <w:sz w:val="24"/>
          <w:szCs w:val="24"/>
          <w:lang w:val="en-IN"/>
        </w:rPr>
        <w:t>, “</w:t>
      </w:r>
      <w:r w:rsidR="004B0FFA" w:rsidRPr="004B0FFA">
        <w:rPr>
          <w:rFonts w:ascii="Times New Roman" w:hAnsi="Times New Roman" w:cs="Times New Roman"/>
          <w:sz w:val="24"/>
          <w:szCs w:val="24"/>
          <w:lang w:val="en-IN"/>
        </w:rPr>
        <w:t>AN OVERVIEW OF FOREIGN DIRECT INVESTMENT IN INDIA</w:t>
      </w:r>
      <w:r w:rsidR="004B0FFA">
        <w:rPr>
          <w:rFonts w:ascii="Times New Roman" w:hAnsi="Times New Roman" w:cs="Times New Roman"/>
          <w:sz w:val="24"/>
          <w:szCs w:val="24"/>
          <w:lang w:val="en-IN"/>
        </w:rPr>
        <w:t>”</w:t>
      </w:r>
    </w:p>
    <w:p w14:paraId="2BE7BF88" w14:textId="766B703C" w:rsidR="004B0FFA" w:rsidRDefault="009770C5" w:rsidP="004B0FFA">
      <w:pPr>
        <w:rPr>
          <w:rFonts w:ascii="Times New Roman" w:hAnsi="Times New Roman" w:cs="Times New Roman"/>
          <w:sz w:val="24"/>
          <w:szCs w:val="24"/>
          <w:lang w:val="en-IN"/>
        </w:rPr>
      </w:pPr>
      <w:hyperlink r:id="rId34" w:history="1">
        <w:r w:rsidR="004B0FFA" w:rsidRPr="00D1074C">
          <w:rPr>
            <w:rStyle w:val="Hyperlink"/>
            <w:rFonts w:ascii="Times New Roman" w:hAnsi="Times New Roman" w:cs="Times New Roman"/>
            <w:sz w:val="24"/>
            <w:szCs w:val="24"/>
            <w:lang w:val="en-IN"/>
          </w:rPr>
          <w:t>https://www.researchgate.net/publication/271729440_AN_OVERVIEW_OF_FOREIGN_DIRECT_INVESTMENT_IN_INDIA</w:t>
        </w:r>
      </w:hyperlink>
    </w:p>
    <w:p w14:paraId="59743289" w14:textId="77777777" w:rsidR="004B0FFA" w:rsidRPr="004B0FFA" w:rsidRDefault="004B0FFA" w:rsidP="004B0FFA">
      <w:pPr>
        <w:rPr>
          <w:rFonts w:ascii="Times New Roman" w:hAnsi="Times New Roman" w:cs="Times New Roman"/>
          <w:sz w:val="24"/>
          <w:szCs w:val="24"/>
          <w:lang w:val="en-IN"/>
        </w:rPr>
      </w:pPr>
    </w:p>
    <w:p w14:paraId="16311F78" w14:textId="23D36BAF" w:rsidR="004B0FFA" w:rsidRPr="004B0FFA" w:rsidRDefault="004B0FFA" w:rsidP="004B0FFA">
      <w:pPr>
        <w:rPr>
          <w:rFonts w:ascii="Times New Roman" w:hAnsi="Times New Roman" w:cs="Times New Roman"/>
          <w:sz w:val="24"/>
          <w:szCs w:val="24"/>
          <w:lang w:val="en-IN"/>
        </w:rPr>
      </w:pPr>
      <w:r w:rsidRPr="004B0FFA">
        <w:rPr>
          <w:rFonts w:ascii="Times New Roman" w:hAnsi="Times New Roman" w:cs="Times New Roman"/>
          <w:noProof/>
          <w:sz w:val="24"/>
          <w:szCs w:val="24"/>
          <w:lang w:val="en-IN"/>
        </w:rPr>
        <mc:AlternateContent>
          <mc:Choice Requires="wps">
            <w:drawing>
              <wp:inline distT="0" distB="0" distL="0" distR="0" wp14:anchorId="5520B58E" wp14:editId="6176C0E8">
                <wp:extent cx="304800" cy="304800"/>
                <wp:effectExtent l="0" t="0" r="0" b="0"/>
                <wp:docPr id="1042" name="Rectangle 1042" descr="Syed Azha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1E2DC" id="Rectangle 1042" o:spid="_x0000_s1026" alt="Syed Azhar" href="https://www.researchgate.net/scientific-contributions/Syed-Azhar-206553677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" o:button="t" filled="f" stroked="f">
                <v:fill o:detectmouseclick="t"/>
                <o:lock v:ext="edit" aspectratio="t"/>
                <w10:anchorlock/>
              </v:rect>
            </w:pict>
          </mc:Fallback>
        </mc:AlternateContent>
      </w:r>
    </w:p>
    <w:p w14:paraId="548C6F3F" w14:textId="0C63B34F" w:rsidR="004B0FFA" w:rsidRPr="004B0FFA" w:rsidRDefault="004B0FFA" w:rsidP="004B0FFA">
      <w:pPr>
        <w:rPr>
          <w:rFonts w:ascii="Times New Roman" w:hAnsi="Times New Roman" w:cs="Times New Roman"/>
          <w:sz w:val="24"/>
          <w:szCs w:val="24"/>
          <w:lang w:val="en-IN"/>
        </w:rPr>
      </w:pPr>
    </w:p>
    <w:p w14:paraId="0FD5463A" w14:textId="67E297FE" w:rsidR="004B0FFA" w:rsidRPr="004B0FFA" w:rsidRDefault="004B0FFA" w:rsidP="004B0FFA">
      <w:pPr>
        <w:rPr>
          <w:rFonts w:ascii="Times New Roman" w:hAnsi="Times New Roman" w:cs="Times New Roman"/>
          <w:sz w:val="24"/>
          <w:szCs w:val="24"/>
          <w:lang w:val="en-IN"/>
        </w:rPr>
      </w:pPr>
    </w:p>
    <w:p w14:paraId="79794D3E" w14:textId="03F3D0D4" w:rsidR="009F2811" w:rsidRPr="00682C0A" w:rsidRDefault="009F2811" w:rsidP="009F2811">
      <w:pPr>
        <w:rPr>
          <w:rFonts w:ascii="Times New Roman" w:hAnsi="Times New Roman" w:cs="Times New Roman"/>
          <w:sz w:val="24"/>
          <w:szCs w:val="24"/>
        </w:rPr>
      </w:pPr>
      <w:r w:rsidRPr="00682C0A">
        <w:rPr>
          <w:rFonts w:ascii="Times New Roman" w:hAnsi="Times New Roman" w:cs="Times New Roman"/>
          <w:sz w:val="24"/>
          <w:szCs w:val="24"/>
        </w:rPr>
        <w:t xml:space="preserve"> </w:t>
      </w:r>
    </w:p>
    <w:p w14:paraId="40ABFC54" w14:textId="77777777" w:rsidR="009F2811" w:rsidRPr="00682C0A" w:rsidRDefault="009F2811" w:rsidP="009F2811">
      <w:pPr>
        <w:rPr>
          <w:rFonts w:ascii="Times New Roman" w:hAnsi="Times New Roman" w:cs="Times New Roman"/>
          <w:sz w:val="24"/>
          <w:szCs w:val="24"/>
        </w:rPr>
      </w:pPr>
    </w:p>
    <w:p w14:paraId="006BDCD3" w14:textId="77777777" w:rsidR="009F2811" w:rsidRPr="00682C0A" w:rsidRDefault="009F2811" w:rsidP="009F2811">
      <w:pPr>
        <w:rPr>
          <w:rFonts w:ascii="Times New Roman" w:hAnsi="Times New Roman" w:cs="Times New Roman"/>
          <w:sz w:val="24"/>
          <w:szCs w:val="24"/>
          <w:lang w:val="en-IN"/>
        </w:rPr>
      </w:pPr>
    </w:p>
    <w:p w14:paraId="269CE456" w14:textId="77777777" w:rsidR="001939C0" w:rsidRPr="00682C0A" w:rsidRDefault="001939C0" w:rsidP="002A2788">
      <w:pPr>
        <w:rPr>
          <w:rFonts w:ascii="Times New Roman" w:hAnsi="Times New Roman" w:cs="Times New Roman"/>
          <w:sz w:val="24"/>
          <w:szCs w:val="24"/>
        </w:rPr>
      </w:pPr>
    </w:p>
    <w:p w14:paraId="16DDBB1B" w14:textId="77777777" w:rsidR="002A2788" w:rsidRPr="00682C0A" w:rsidRDefault="002A2788" w:rsidP="001939C0">
      <w:pPr>
        <w:rPr>
          <w:rFonts w:ascii="Times New Roman" w:hAnsi="Times New Roman" w:cs="Times New Roman"/>
          <w:b/>
          <w:bCs/>
          <w:sz w:val="24"/>
          <w:szCs w:val="24"/>
        </w:rPr>
      </w:pPr>
    </w:p>
    <w:p w14:paraId="535FABE3" w14:textId="77777777" w:rsidR="002A2788" w:rsidRPr="00682C0A" w:rsidRDefault="002A2788" w:rsidP="002A2788">
      <w:pPr>
        <w:jc w:val="center"/>
        <w:rPr>
          <w:rFonts w:ascii="Times New Roman" w:hAnsi="Times New Roman" w:cs="Times New Roman"/>
          <w:b/>
          <w:bCs/>
          <w:sz w:val="24"/>
          <w:szCs w:val="24"/>
        </w:rPr>
      </w:pPr>
    </w:p>
    <w:p w14:paraId="1851FC55" w14:textId="77777777" w:rsidR="002A2788" w:rsidRPr="00682C0A" w:rsidRDefault="002A2788" w:rsidP="002A2788">
      <w:pPr>
        <w:jc w:val="center"/>
        <w:rPr>
          <w:rFonts w:ascii="Times New Roman" w:hAnsi="Times New Roman" w:cs="Times New Roman"/>
          <w:b/>
          <w:bCs/>
          <w:sz w:val="24"/>
          <w:szCs w:val="24"/>
        </w:rPr>
      </w:pPr>
    </w:p>
    <w:p w14:paraId="1C4A0CB1" w14:textId="77777777" w:rsidR="002A2788" w:rsidRPr="00682C0A" w:rsidRDefault="002A2788" w:rsidP="002A2788">
      <w:pPr>
        <w:jc w:val="center"/>
        <w:rPr>
          <w:rFonts w:ascii="Times New Roman" w:hAnsi="Times New Roman" w:cs="Times New Roman"/>
          <w:b/>
          <w:bCs/>
          <w:sz w:val="24"/>
          <w:szCs w:val="24"/>
        </w:rPr>
      </w:pPr>
    </w:p>
    <w:p w14:paraId="5FD5A489" w14:textId="77777777" w:rsidR="002A2788" w:rsidRPr="00682C0A" w:rsidRDefault="002A2788" w:rsidP="002A2788">
      <w:pPr>
        <w:jc w:val="center"/>
        <w:rPr>
          <w:rFonts w:ascii="Times New Roman" w:hAnsi="Times New Roman" w:cs="Times New Roman"/>
          <w:b/>
          <w:bCs/>
          <w:sz w:val="24"/>
          <w:szCs w:val="24"/>
        </w:rPr>
      </w:pPr>
    </w:p>
    <w:p w14:paraId="22160B7D" w14:textId="77777777" w:rsidR="002A2788" w:rsidRPr="00682C0A" w:rsidRDefault="002A2788" w:rsidP="002A2788">
      <w:pPr>
        <w:jc w:val="center"/>
        <w:rPr>
          <w:rFonts w:ascii="Times New Roman" w:hAnsi="Times New Roman" w:cs="Times New Roman"/>
          <w:b/>
          <w:bCs/>
          <w:sz w:val="24"/>
          <w:szCs w:val="24"/>
        </w:rPr>
      </w:pPr>
    </w:p>
    <w:p w14:paraId="7EC1D177" w14:textId="77777777" w:rsidR="00385D1B" w:rsidRPr="00682C0A" w:rsidRDefault="00385D1B">
      <w:pPr>
        <w:rPr>
          <w:rFonts w:ascii="Times New Roman" w:hAnsi="Times New Roman" w:cs="Times New Roman"/>
          <w:sz w:val="24"/>
          <w:szCs w:val="24"/>
        </w:rPr>
      </w:pPr>
    </w:p>
    <w:sectPr w:rsidR="00385D1B" w:rsidRPr="00682C0A">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AF28A" w14:textId="77777777" w:rsidR="009770C5" w:rsidRDefault="009770C5">
      <w:pPr>
        <w:spacing w:after="0" w:line="240" w:lineRule="auto"/>
      </w:pPr>
      <w:r>
        <w:separator/>
      </w:r>
    </w:p>
  </w:endnote>
  <w:endnote w:type="continuationSeparator" w:id="0">
    <w:p w14:paraId="14733880" w14:textId="77777777" w:rsidR="009770C5" w:rsidRDefault="00977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1832943"/>
      <w:docPartObj>
        <w:docPartGallery w:val="Page Numbers (Bottom of Page)"/>
        <w:docPartUnique/>
      </w:docPartObj>
    </w:sdtPr>
    <w:sdtEndPr>
      <w:rPr>
        <w:b/>
        <w:bCs/>
        <w:noProof/>
      </w:rPr>
    </w:sdtEndPr>
    <w:sdtContent>
      <w:p w14:paraId="2CBB371C" w14:textId="77777777" w:rsidR="00682C0A" w:rsidRPr="0085673E" w:rsidRDefault="00682C0A">
        <w:pPr>
          <w:pStyle w:val="Footer"/>
          <w:jc w:val="center"/>
          <w:rPr>
            <w:b/>
            <w:bCs/>
          </w:rPr>
        </w:pPr>
        <w:r w:rsidRPr="0085673E">
          <w:rPr>
            <w:b/>
            <w:bCs/>
          </w:rPr>
          <w:fldChar w:fldCharType="begin"/>
        </w:r>
        <w:r w:rsidRPr="0085673E">
          <w:rPr>
            <w:b/>
            <w:bCs/>
          </w:rPr>
          <w:instrText xml:space="preserve"> PAGE   \* MERGEFORMAT </w:instrText>
        </w:r>
        <w:r w:rsidRPr="0085673E">
          <w:rPr>
            <w:b/>
            <w:bCs/>
          </w:rPr>
          <w:fldChar w:fldCharType="separate"/>
        </w:r>
        <w:r w:rsidRPr="0085673E">
          <w:rPr>
            <w:b/>
            <w:bCs/>
            <w:noProof/>
          </w:rPr>
          <w:t>ii</w:t>
        </w:r>
        <w:r w:rsidRPr="0085673E">
          <w:rPr>
            <w:b/>
            <w:bCs/>
            <w:noProof/>
          </w:rPr>
          <w:fldChar w:fldCharType="end"/>
        </w:r>
      </w:p>
    </w:sdtContent>
  </w:sdt>
  <w:p w14:paraId="253DF1BC" w14:textId="77777777" w:rsidR="00682C0A" w:rsidRDefault="00682C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rPr>
      <w:id w:val="624439915"/>
      <w:docPartObj>
        <w:docPartGallery w:val="Page Numbers (Bottom of Page)"/>
        <w:docPartUnique/>
      </w:docPartObj>
    </w:sdtPr>
    <w:sdtEndPr>
      <w:rPr>
        <w:noProof/>
      </w:rPr>
    </w:sdtEndPr>
    <w:sdtContent>
      <w:p w14:paraId="52D4CC48" w14:textId="77777777" w:rsidR="00682C0A" w:rsidRPr="00917E47" w:rsidRDefault="00682C0A" w:rsidP="00682C0A">
        <w:pPr>
          <w:pStyle w:val="Footer"/>
          <w:jc w:val="center"/>
          <w:rPr>
            <w:b/>
          </w:rPr>
        </w:pPr>
        <w:r w:rsidRPr="00917E47">
          <w:rPr>
            <w:b/>
          </w:rPr>
          <w:t xml:space="preserve"> 1</w:t>
        </w:r>
      </w:p>
    </w:sdtContent>
  </w:sdt>
  <w:p w14:paraId="48ADBD13" w14:textId="77777777" w:rsidR="00682C0A" w:rsidRPr="00917E47" w:rsidRDefault="00682C0A">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63870" w14:textId="77777777" w:rsidR="00682C0A" w:rsidRPr="005F4230" w:rsidRDefault="00682C0A" w:rsidP="00682C0A">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27C6F" w14:textId="77777777" w:rsidR="009770C5" w:rsidRDefault="009770C5">
      <w:pPr>
        <w:spacing w:after="0" w:line="240" w:lineRule="auto"/>
      </w:pPr>
      <w:r>
        <w:separator/>
      </w:r>
    </w:p>
  </w:footnote>
  <w:footnote w:type="continuationSeparator" w:id="0">
    <w:p w14:paraId="6DAD2ED4" w14:textId="77777777" w:rsidR="009770C5" w:rsidRDefault="00977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2B06AD"/>
    <w:multiLevelType w:val="multilevel"/>
    <w:tmpl w:val="7E92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F844E6"/>
    <w:multiLevelType w:val="multilevel"/>
    <w:tmpl w:val="FAD0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D61B6"/>
    <w:multiLevelType w:val="hybridMultilevel"/>
    <w:tmpl w:val="A1DE4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2745A5"/>
    <w:multiLevelType w:val="multilevel"/>
    <w:tmpl w:val="3D74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B17700"/>
    <w:multiLevelType w:val="hybridMultilevel"/>
    <w:tmpl w:val="26807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F73A12"/>
    <w:multiLevelType w:val="hybridMultilevel"/>
    <w:tmpl w:val="EA542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AE548A"/>
    <w:multiLevelType w:val="multilevel"/>
    <w:tmpl w:val="17E2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D7799D"/>
    <w:multiLevelType w:val="multilevel"/>
    <w:tmpl w:val="A5F8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FB57AE"/>
    <w:multiLevelType w:val="multilevel"/>
    <w:tmpl w:val="D2AE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A95479"/>
    <w:multiLevelType w:val="multilevel"/>
    <w:tmpl w:val="EFF8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EF6A3C"/>
    <w:multiLevelType w:val="multilevel"/>
    <w:tmpl w:val="BB24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183CF9"/>
    <w:multiLevelType w:val="multilevel"/>
    <w:tmpl w:val="72183CF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ACA7B97"/>
    <w:multiLevelType w:val="multilevel"/>
    <w:tmpl w:val="3A8EDE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EC81C82"/>
    <w:multiLevelType w:val="multilevel"/>
    <w:tmpl w:val="B8D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F852F9"/>
    <w:multiLevelType w:val="hybridMultilevel"/>
    <w:tmpl w:val="C6BC8F82"/>
    <w:lvl w:ilvl="0" w:tplc="F1A88282">
      <w:start w:val="1"/>
      <w:numFmt w:val="bullet"/>
      <w:lvlText w:val="•"/>
      <w:lvlJc w:val="left"/>
      <w:pPr>
        <w:tabs>
          <w:tab w:val="num" w:pos="720"/>
        </w:tabs>
        <w:ind w:left="720" w:hanging="360"/>
      </w:pPr>
      <w:rPr>
        <w:rFonts w:ascii="Arial" w:hAnsi="Arial" w:hint="default"/>
      </w:rPr>
    </w:lvl>
    <w:lvl w:ilvl="1" w:tplc="44F6FEF2" w:tentative="1">
      <w:start w:val="1"/>
      <w:numFmt w:val="bullet"/>
      <w:lvlText w:val="•"/>
      <w:lvlJc w:val="left"/>
      <w:pPr>
        <w:tabs>
          <w:tab w:val="num" w:pos="1440"/>
        </w:tabs>
        <w:ind w:left="1440" w:hanging="360"/>
      </w:pPr>
      <w:rPr>
        <w:rFonts w:ascii="Arial" w:hAnsi="Arial" w:hint="default"/>
      </w:rPr>
    </w:lvl>
    <w:lvl w:ilvl="2" w:tplc="34AAD2D6" w:tentative="1">
      <w:start w:val="1"/>
      <w:numFmt w:val="bullet"/>
      <w:lvlText w:val="•"/>
      <w:lvlJc w:val="left"/>
      <w:pPr>
        <w:tabs>
          <w:tab w:val="num" w:pos="2160"/>
        </w:tabs>
        <w:ind w:left="2160" w:hanging="360"/>
      </w:pPr>
      <w:rPr>
        <w:rFonts w:ascii="Arial" w:hAnsi="Arial" w:hint="default"/>
      </w:rPr>
    </w:lvl>
    <w:lvl w:ilvl="3" w:tplc="0D62B870" w:tentative="1">
      <w:start w:val="1"/>
      <w:numFmt w:val="bullet"/>
      <w:lvlText w:val="•"/>
      <w:lvlJc w:val="left"/>
      <w:pPr>
        <w:tabs>
          <w:tab w:val="num" w:pos="2880"/>
        </w:tabs>
        <w:ind w:left="2880" w:hanging="360"/>
      </w:pPr>
      <w:rPr>
        <w:rFonts w:ascii="Arial" w:hAnsi="Arial" w:hint="default"/>
      </w:rPr>
    </w:lvl>
    <w:lvl w:ilvl="4" w:tplc="364C60D0" w:tentative="1">
      <w:start w:val="1"/>
      <w:numFmt w:val="bullet"/>
      <w:lvlText w:val="•"/>
      <w:lvlJc w:val="left"/>
      <w:pPr>
        <w:tabs>
          <w:tab w:val="num" w:pos="3600"/>
        </w:tabs>
        <w:ind w:left="3600" w:hanging="360"/>
      </w:pPr>
      <w:rPr>
        <w:rFonts w:ascii="Arial" w:hAnsi="Arial" w:hint="default"/>
      </w:rPr>
    </w:lvl>
    <w:lvl w:ilvl="5" w:tplc="699848EC" w:tentative="1">
      <w:start w:val="1"/>
      <w:numFmt w:val="bullet"/>
      <w:lvlText w:val="•"/>
      <w:lvlJc w:val="left"/>
      <w:pPr>
        <w:tabs>
          <w:tab w:val="num" w:pos="4320"/>
        </w:tabs>
        <w:ind w:left="4320" w:hanging="360"/>
      </w:pPr>
      <w:rPr>
        <w:rFonts w:ascii="Arial" w:hAnsi="Arial" w:hint="default"/>
      </w:rPr>
    </w:lvl>
    <w:lvl w:ilvl="6" w:tplc="0CF4543C" w:tentative="1">
      <w:start w:val="1"/>
      <w:numFmt w:val="bullet"/>
      <w:lvlText w:val="•"/>
      <w:lvlJc w:val="left"/>
      <w:pPr>
        <w:tabs>
          <w:tab w:val="num" w:pos="5040"/>
        </w:tabs>
        <w:ind w:left="5040" w:hanging="360"/>
      </w:pPr>
      <w:rPr>
        <w:rFonts w:ascii="Arial" w:hAnsi="Arial" w:hint="default"/>
      </w:rPr>
    </w:lvl>
    <w:lvl w:ilvl="7" w:tplc="0D721850" w:tentative="1">
      <w:start w:val="1"/>
      <w:numFmt w:val="bullet"/>
      <w:lvlText w:val="•"/>
      <w:lvlJc w:val="left"/>
      <w:pPr>
        <w:tabs>
          <w:tab w:val="num" w:pos="5760"/>
        </w:tabs>
        <w:ind w:left="5760" w:hanging="360"/>
      </w:pPr>
      <w:rPr>
        <w:rFonts w:ascii="Arial" w:hAnsi="Arial" w:hint="default"/>
      </w:rPr>
    </w:lvl>
    <w:lvl w:ilvl="8" w:tplc="2FBA6D9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966FEE"/>
    <w:multiLevelType w:val="multilevel"/>
    <w:tmpl w:val="7F966F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2"/>
  </w:num>
  <w:num w:numId="5">
    <w:abstractNumId w:val="8"/>
  </w:num>
  <w:num w:numId="6">
    <w:abstractNumId w:val="4"/>
  </w:num>
  <w:num w:numId="7">
    <w:abstractNumId w:val="12"/>
  </w:num>
  <w:num w:numId="8">
    <w:abstractNumId w:val="16"/>
  </w:num>
  <w:num w:numId="9">
    <w:abstractNumId w:val="1"/>
  </w:num>
  <w:num w:numId="10">
    <w:abstractNumId w:val="15"/>
  </w:num>
  <w:num w:numId="11">
    <w:abstractNumId w:val="5"/>
  </w:num>
  <w:num w:numId="12">
    <w:abstractNumId w:val="3"/>
  </w:num>
  <w:num w:numId="13">
    <w:abstractNumId w:val="6"/>
  </w:num>
  <w:num w:numId="14">
    <w:abstractNumId w:val="0"/>
  </w:num>
  <w:num w:numId="15">
    <w:abstractNumId w:val="14"/>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788"/>
    <w:rsid w:val="000F2BE1"/>
    <w:rsid w:val="001401A0"/>
    <w:rsid w:val="00146DA7"/>
    <w:rsid w:val="001939C0"/>
    <w:rsid w:val="002106EE"/>
    <w:rsid w:val="0022679C"/>
    <w:rsid w:val="00256977"/>
    <w:rsid w:val="00287799"/>
    <w:rsid w:val="002A2788"/>
    <w:rsid w:val="002E7161"/>
    <w:rsid w:val="0030299B"/>
    <w:rsid w:val="00335023"/>
    <w:rsid w:val="00350EF3"/>
    <w:rsid w:val="00385D1B"/>
    <w:rsid w:val="003C6563"/>
    <w:rsid w:val="003F37F2"/>
    <w:rsid w:val="00413178"/>
    <w:rsid w:val="004135D1"/>
    <w:rsid w:val="00443308"/>
    <w:rsid w:val="00456871"/>
    <w:rsid w:val="004B0FFA"/>
    <w:rsid w:val="004F7881"/>
    <w:rsid w:val="005327F0"/>
    <w:rsid w:val="00583F3B"/>
    <w:rsid w:val="0059735F"/>
    <w:rsid w:val="005D64D5"/>
    <w:rsid w:val="00682C0A"/>
    <w:rsid w:val="00687C04"/>
    <w:rsid w:val="006B752C"/>
    <w:rsid w:val="00772548"/>
    <w:rsid w:val="007C02A6"/>
    <w:rsid w:val="00816873"/>
    <w:rsid w:val="00867BF3"/>
    <w:rsid w:val="0094169B"/>
    <w:rsid w:val="009770C5"/>
    <w:rsid w:val="009F2811"/>
    <w:rsid w:val="00BA03C9"/>
    <w:rsid w:val="00BC7197"/>
    <w:rsid w:val="00C31376"/>
    <w:rsid w:val="00D375C4"/>
    <w:rsid w:val="00D863F4"/>
    <w:rsid w:val="00E01B86"/>
    <w:rsid w:val="00ED250E"/>
    <w:rsid w:val="00EE0318"/>
    <w:rsid w:val="00FE0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57D4"/>
  <w15:chartTrackingRefBased/>
  <w15:docId w15:val="{76E48095-1C68-4F2F-80B6-992C1975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788"/>
    <w:pPr>
      <w:spacing w:after="200" w:line="276" w:lineRule="auto"/>
    </w:pPr>
    <w:rPr>
      <w:lang w:val="en-US"/>
    </w:rPr>
  </w:style>
  <w:style w:type="paragraph" w:styleId="Heading1">
    <w:name w:val="heading 1"/>
    <w:basedOn w:val="Normal"/>
    <w:next w:val="Normal"/>
    <w:link w:val="Heading1Char"/>
    <w:uiPriority w:val="9"/>
    <w:qFormat/>
    <w:rsid w:val="004B0F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A2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788"/>
    <w:rPr>
      <w:lang w:val="en-US"/>
    </w:rPr>
  </w:style>
  <w:style w:type="paragraph" w:styleId="NoSpacing">
    <w:name w:val="No Spacing"/>
    <w:uiPriority w:val="1"/>
    <w:qFormat/>
    <w:rsid w:val="002A2788"/>
    <w:pPr>
      <w:spacing w:after="0" w:line="240" w:lineRule="auto"/>
    </w:pPr>
    <w:rPr>
      <w:lang w:val="en-US"/>
    </w:rPr>
  </w:style>
  <w:style w:type="table" w:styleId="GridTable4">
    <w:name w:val="Grid Table 4"/>
    <w:basedOn w:val="TableNormal"/>
    <w:uiPriority w:val="49"/>
    <w:rsid w:val="002A278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E0D4B"/>
    <w:rPr>
      <w:color w:val="0563C1" w:themeColor="hyperlink"/>
      <w:u w:val="single"/>
    </w:rPr>
  </w:style>
  <w:style w:type="character" w:styleId="UnresolvedMention">
    <w:name w:val="Unresolved Mention"/>
    <w:basedOn w:val="DefaultParagraphFont"/>
    <w:uiPriority w:val="99"/>
    <w:semiHidden/>
    <w:unhideWhenUsed/>
    <w:rsid w:val="00FE0D4B"/>
    <w:rPr>
      <w:color w:val="605E5C"/>
      <w:shd w:val="clear" w:color="auto" w:fill="E1DFDD"/>
    </w:rPr>
  </w:style>
  <w:style w:type="paragraph" w:styleId="ListParagraph">
    <w:name w:val="List Paragraph"/>
    <w:basedOn w:val="Normal"/>
    <w:uiPriority w:val="34"/>
    <w:qFormat/>
    <w:rsid w:val="003F37F2"/>
    <w:pPr>
      <w:ind w:left="720"/>
      <w:contextualSpacing/>
    </w:pPr>
  </w:style>
  <w:style w:type="character" w:customStyle="1" w:styleId="Heading1Char">
    <w:name w:val="Heading 1 Char"/>
    <w:basedOn w:val="DefaultParagraphFont"/>
    <w:link w:val="Heading1"/>
    <w:uiPriority w:val="9"/>
    <w:rsid w:val="004B0FFA"/>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878671">
      <w:bodyDiv w:val="1"/>
      <w:marLeft w:val="0"/>
      <w:marRight w:val="0"/>
      <w:marTop w:val="0"/>
      <w:marBottom w:val="0"/>
      <w:divBdr>
        <w:top w:val="none" w:sz="0" w:space="0" w:color="auto"/>
        <w:left w:val="none" w:sz="0" w:space="0" w:color="auto"/>
        <w:bottom w:val="none" w:sz="0" w:space="0" w:color="auto"/>
        <w:right w:val="none" w:sz="0" w:space="0" w:color="auto"/>
      </w:divBdr>
      <w:divsChild>
        <w:div w:id="1939285524">
          <w:marLeft w:val="0"/>
          <w:marRight w:val="0"/>
          <w:marTop w:val="0"/>
          <w:marBottom w:val="375"/>
          <w:divBdr>
            <w:top w:val="none" w:sz="0" w:space="0" w:color="auto"/>
            <w:left w:val="none" w:sz="0" w:space="0" w:color="auto"/>
            <w:bottom w:val="none" w:sz="0" w:space="0" w:color="auto"/>
            <w:right w:val="none" w:sz="0" w:space="0" w:color="auto"/>
          </w:divBdr>
        </w:div>
      </w:divsChild>
    </w:div>
    <w:div w:id="740371866">
      <w:bodyDiv w:val="1"/>
      <w:marLeft w:val="0"/>
      <w:marRight w:val="0"/>
      <w:marTop w:val="0"/>
      <w:marBottom w:val="0"/>
      <w:divBdr>
        <w:top w:val="none" w:sz="0" w:space="0" w:color="auto"/>
        <w:left w:val="none" w:sz="0" w:space="0" w:color="auto"/>
        <w:bottom w:val="none" w:sz="0" w:space="0" w:color="auto"/>
        <w:right w:val="none" w:sz="0" w:space="0" w:color="auto"/>
      </w:divBdr>
    </w:div>
    <w:div w:id="860244442">
      <w:bodyDiv w:val="1"/>
      <w:marLeft w:val="0"/>
      <w:marRight w:val="0"/>
      <w:marTop w:val="0"/>
      <w:marBottom w:val="0"/>
      <w:divBdr>
        <w:top w:val="none" w:sz="0" w:space="0" w:color="auto"/>
        <w:left w:val="none" w:sz="0" w:space="0" w:color="auto"/>
        <w:bottom w:val="none" w:sz="0" w:space="0" w:color="auto"/>
        <w:right w:val="none" w:sz="0" w:space="0" w:color="auto"/>
      </w:divBdr>
    </w:div>
    <w:div w:id="1048456202">
      <w:bodyDiv w:val="1"/>
      <w:marLeft w:val="0"/>
      <w:marRight w:val="0"/>
      <w:marTop w:val="0"/>
      <w:marBottom w:val="0"/>
      <w:divBdr>
        <w:top w:val="none" w:sz="0" w:space="0" w:color="auto"/>
        <w:left w:val="none" w:sz="0" w:space="0" w:color="auto"/>
        <w:bottom w:val="none" w:sz="0" w:space="0" w:color="auto"/>
        <w:right w:val="none" w:sz="0" w:space="0" w:color="auto"/>
      </w:divBdr>
    </w:div>
    <w:div w:id="1088118878">
      <w:bodyDiv w:val="1"/>
      <w:marLeft w:val="0"/>
      <w:marRight w:val="0"/>
      <w:marTop w:val="0"/>
      <w:marBottom w:val="0"/>
      <w:divBdr>
        <w:top w:val="none" w:sz="0" w:space="0" w:color="auto"/>
        <w:left w:val="none" w:sz="0" w:space="0" w:color="auto"/>
        <w:bottom w:val="none" w:sz="0" w:space="0" w:color="auto"/>
        <w:right w:val="none" w:sz="0" w:space="0" w:color="auto"/>
      </w:divBdr>
    </w:div>
    <w:div w:id="1131247454">
      <w:bodyDiv w:val="1"/>
      <w:marLeft w:val="0"/>
      <w:marRight w:val="0"/>
      <w:marTop w:val="0"/>
      <w:marBottom w:val="0"/>
      <w:divBdr>
        <w:top w:val="none" w:sz="0" w:space="0" w:color="auto"/>
        <w:left w:val="none" w:sz="0" w:space="0" w:color="auto"/>
        <w:bottom w:val="none" w:sz="0" w:space="0" w:color="auto"/>
        <w:right w:val="none" w:sz="0" w:space="0" w:color="auto"/>
      </w:divBdr>
      <w:divsChild>
        <w:div w:id="466240522">
          <w:marLeft w:val="0"/>
          <w:marRight w:val="0"/>
          <w:marTop w:val="0"/>
          <w:marBottom w:val="0"/>
          <w:divBdr>
            <w:top w:val="none" w:sz="0" w:space="0" w:color="auto"/>
            <w:left w:val="none" w:sz="0" w:space="0" w:color="auto"/>
            <w:bottom w:val="none" w:sz="0" w:space="0" w:color="auto"/>
            <w:right w:val="none" w:sz="0" w:space="0" w:color="auto"/>
          </w:divBdr>
        </w:div>
      </w:divsChild>
    </w:div>
    <w:div w:id="1232813964">
      <w:bodyDiv w:val="1"/>
      <w:marLeft w:val="0"/>
      <w:marRight w:val="0"/>
      <w:marTop w:val="0"/>
      <w:marBottom w:val="0"/>
      <w:divBdr>
        <w:top w:val="none" w:sz="0" w:space="0" w:color="auto"/>
        <w:left w:val="none" w:sz="0" w:space="0" w:color="auto"/>
        <w:bottom w:val="none" w:sz="0" w:space="0" w:color="auto"/>
        <w:right w:val="none" w:sz="0" w:space="0" w:color="auto"/>
      </w:divBdr>
    </w:div>
    <w:div w:id="1301113028">
      <w:bodyDiv w:val="1"/>
      <w:marLeft w:val="0"/>
      <w:marRight w:val="0"/>
      <w:marTop w:val="0"/>
      <w:marBottom w:val="0"/>
      <w:divBdr>
        <w:top w:val="none" w:sz="0" w:space="0" w:color="auto"/>
        <w:left w:val="none" w:sz="0" w:space="0" w:color="auto"/>
        <w:bottom w:val="none" w:sz="0" w:space="0" w:color="auto"/>
        <w:right w:val="none" w:sz="0" w:space="0" w:color="auto"/>
      </w:divBdr>
      <w:divsChild>
        <w:div w:id="1290936331">
          <w:marLeft w:val="0"/>
          <w:marRight w:val="0"/>
          <w:marTop w:val="0"/>
          <w:marBottom w:val="0"/>
          <w:divBdr>
            <w:top w:val="none" w:sz="0" w:space="0" w:color="auto"/>
            <w:left w:val="none" w:sz="0" w:space="0" w:color="auto"/>
            <w:bottom w:val="none" w:sz="0" w:space="0" w:color="auto"/>
            <w:right w:val="none" w:sz="0" w:space="0" w:color="auto"/>
          </w:divBdr>
        </w:div>
      </w:divsChild>
    </w:div>
    <w:div w:id="1409691996">
      <w:bodyDiv w:val="1"/>
      <w:marLeft w:val="0"/>
      <w:marRight w:val="0"/>
      <w:marTop w:val="0"/>
      <w:marBottom w:val="0"/>
      <w:divBdr>
        <w:top w:val="none" w:sz="0" w:space="0" w:color="auto"/>
        <w:left w:val="none" w:sz="0" w:space="0" w:color="auto"/>
        <w:bottom w:val="none" w:sz="0" w:space="0" w:color="auto"/>
        <w:right w:val="none" w:sz="0" w:space="0" w:color="auto"/>
      </w:divBdr>
    </w:div>
    <w:div w:id="1483739206">
      <w:bodyDiv w:val="1"/>
      <w:marLeft w:val="0"/>
      <w:marRight w:val="0"/>
      <w:marTop w:val="0"/>
      <w:marBottom w:val="0"/>
      <w:divBdr>
        <w:top w:val="none" w:sz="0" w:space="0" w:color="auto"/>
        <w:left w:val="none" w:sz="0" w:space="0" w:color="auto"/>
        <w:bottom w:val="none" w:sz="0" w:space="0" w:color="auto"/>
        <w:right w:val="none" w:sz="0" w:space="0" w:color="auto"/>
      </w:divBdr>
      <w:divsChild>
        <w:div w:id="493961413">
          <w:marLeft w:val="0"/>
          <w:marRight w:val="0"/>
          <w:marTop w:val="0"/>
          <w:marBottom w:val="0"/>
          <w:divBdr>
            <w:top w:val="none" w:sz="0" w:space="0" w:color="auto"/>
            <w:left w:val="none" w:sz="0" w:space="0" w:color="auto"/>
            <w:bottom w:val="none" w:sz="0" w:space="0" w:color="auto"/>
            <w:right w:val="none" w:sz="0" w:space="0" w:color="auto"/>
          </w:divBdr>
        </w:div>
      </w:divsChild>
    </w:div>
    <w:div w:id="1665235952">
      <w:bodyDiv w:val="1"/>
      <w:marLeft w:val="0"/>
      <w:marRight w:val="0"/>
      <w:marTop w:val="0"/>
      <w:marBottom w:val="0"/>
      <w:divBdr>
        <w:top w:val="none" w:sz="0" w:space="0" w:color="auto"/>
        <w:left w:val="none" w:sz="0" w:space="0" w:color="auto"/>
        <w:bottom w:val="none" w:sz="0" w:space="0" w:color="auto"/>
        <w:right w:val="none" w:sz="0" w:space="0" w:color="auto"/>
      </w:divBdr>
      <w:divsChild>
        <w:div w:id="724254768">
          <w:marLeft w:val="0"/>
          <w:marRight w:val="0"/>
          <w:marTop w:val="0"/>
          <w:marBottom w:val="0"/>
          <w:divBdr>
            <w:top w:val="none" w:sz="0" w:space="0" w:color="auto"/>
            <w:left w:val="none" w:sz="0" w:space="0" w:color="auto"/>
            <w:bottom w:val="none" w:sz="0" w:space="0" w:color="auto"/>
            <w:right w:val="none" w:sz="0" w:space="0" w:color="auto"/>
          </w:divBdr>
          <w:divsChild>
            <w:div w:id="48455253">
              <w:marLeft w:val="0"/>
              <w:marRight w:val="0"/>
              <w:marTop w:val="0"/>
              <w:marBottom w:val="0"/>
              <w:divBdr>
                <w:top w:val="none" w:sz="0" w:space="0" w:color="auto"/>
                <w:left w:val="none" w:sz="0" w:space="0" w:color="auto"/>
                <w:bottom w:val="none" w:sz="0" w:space="0" w:color="auto"/>
                <w:right w:val="none" w:sz="0" w:space="0" w:color="auto"/>
              </w:divBdr>
              <w:divsChild>
                <w:div w:id="161628558">
                  <w:marLeft w:val="0"/>
                  <w:marRight w:val="0"/>
                  <w:marTop w:val="0"/>
                  <w:marBottom w:val="75"/>
                  <w:divBdr>
                    <w:top w:val="none" w:sz="0" w:space="0" w:color="auto"/>
                    <w:left w:val="none" w:sz="0" w:space="0" w:color="auto"/>
                    <w:bottom w:val="none" w:sz="0" w:space="0" w:color="auto"/>
                    <w:right w:val="none" w:sz="0" w:space="0" w:color="auto"/>
                  </w:divBdr>
                </w:div>
              </w:divsChild>
            </w:div>
            <w:div w:id="363017110">
              <w:marLeft w:val="0"/>
              <w:marRight w:val="0"/>
              <w:marTop w:val="150"/>
              <w:marBottom w:val="150"/>
              <w:divBdr>
                <w:top w:val="none" w:sz="0" w:space="0" w:color="auto"/>
                <w:left w:val="none" w:sz="0" w:space="0" w:color="auto"/>
                <w:bottom w:val="none" w:sz="0" w:space="0" w:color="auto"/>
                <w:right w:val="none" w:sz="0" w:space="0" w:color="auto"/>
              </w:divBdr>
            </w:div>
            <w:div w:id="731655536">
              <w:marLeft w:val="-150"/>
              <w:marRight w:val="-150"/>
              <w:marTop w:val="0"/>
              <w:marBottom w:val="150"/>
              <w:divBdr>
                <w:top w:val="none" w:sz="0" w:space="0" w:color="auto"/>
                <w:left w:val="none" w:sz="0" w:space="0" w:color="auto"/>
                <w:bottom w:val="none" w:sz="0" w:space="0" w:color="auto"/>
                <w:right w:val="none" w:sz="0" w:space="0" w:color="auto"/>
              </w:divBdr>
              <w:divsChild>
                <w:div w:id="1935362319">
                  <w:marLeft w:val="0"/>
                  <w:marRight w:val="0"/>
                  <w:marTop w:val="0"/>
                  <w:marBottom w:val="0"/>
                  <w:divBdr>
                    <w:top w:val="none" w:sz="0" w:space="0" w:color="auto"/>
                    <w:left w:val="none" w:sz="0" w:space="0" w:color="auto"/>
                    <w:bottom w:val="none" w:sz="0" w:space="0" w:color="auto"/>
                    <w:right w:val="none" w:sz="0" w:space="0" w:color="auto"/>
                  </w:divBdr>
                  <w:divsChild>
                    <w:div w:id="619916501">
                      <w:marLeft w:val="0"/>
                      <w:marRight w:val="0"/>
                      <w:marTop w:val="0"/>
                      <w:marBottom w:val="0"/>
                      <w:divBdr>
                        <w:top w:val="none" w:sz="0" w:space="0" w:color="auto"/>
                        <w:left w:val="none" w:sz="0" w:space="0" w:color="auto"/>
                        <w:bottom w:val="none" w:sz="0" w:space="0" w:color="auto"/>
                        <w:right w:val="none" w:sz="0" w:space="0" w:color="auto"/>
                      </w:divBdr>
                      <w:divsChild>
                        <w:div w:id="1680885529">
                          <w:marLeft w:val="-75"/>
                          <w:marRight w:val="-75"/>
                          <w:marTop w:val="0"/>
                          <w:marBottom w:val="0"/>
                          <w:divBdr>
                            <w:top w:val="none" w:sz="0" w:space="0" w:color="auto"/>
                            <w:left w:val="none" w:sz="0" w:space="0" w:color="auto"/>
                            <w:bottom w:val="none" w:sz="0" w:space="0" w:color="auto"/>
                            <w:right w:val="none" w:sz="0" w:space="0" w:color="auto"/>
                          </w:divBdr>
                          <w:divsChild>
                            <w:div w:id="590118051">
                              <w:marLeft w:val="0"/>
                              <w:marRight w:val="0"/>
                              <w:marTop w:val="0"/>
                              <w:marBottom w:val="0"/>
                              <w:divBdr>
                                <w:top w:val="none" w:sz="0" w:space="0" w:color="auto"/>
                                <w:left w:val="none" w:sz="0" w:space="0" w:color="auto"/>
                                <w:bottom w:val="none" w:sz="0" w:space="0" w:color="auto"/>
                                <w:right w:val="none" w:sz="0" w:space="0" w:color="auto"/>
                              </w:divBdr>
                            </w:div>
                            <w:div w:id="1982735492">
                              <w:marLeft w:val="0"/>
                              <w:marRight w:val="0"/>
                              <w:marTop w:val="0"/>
                              <w:marBottom w:val="0"/>
                              <w:divBdr>
                                <w:top w:val="none" w:sz="0" w:space="0" w:color="auto"/>
                                <w:left w:val="none" w:sz="0" w:space="0" w:color="auto"/>
                                <w:bottom w:val="none" w:sz="0" w:space="0" w:color="auto"/>
                                <w:right w:val="none" w:sz="0" w:space="0" w:color="auto"/>
                              </w:divBdr>
                              <w:divsChild>
                                <w:div w:id="159463648">
                                  <w:marLeft w:val="0"/>
                                  <w:marRight w:val="0"/>
                                  <w:marTop w:val="0"/>
                                  <w:marBottom w:val="0"/>
                                  <w:divBdr>
                                    <w:top w:val="none" w:sz="0" w:space="0" w:color="auto"/>
                                    <w:left w:val="none" w:sz="0" w:space="0" w:color="auto"/>
                                    <w:bottom w:val="none" w:sz="0" w:space="0" w:color="auto"/>
                                    <w:right w:val="none" w:sz="0" w:space="0" w:color="auto"/>
                                  </w:divBdr>
                                  <w:divsChild>
                                    <w:div w:id="1891727759">
                                      <w:marLeft w:val="0"/>
                                      <w:marRight w:val="0"/>
                                      <w:marTop w:val="0"/>
                                      <w:marBottom w:val="0"/>
                                      <w:divBdr>
                                        <w:top w:val="none" w:sz="0" w:space="0" w:color="auto"/>
                                        <w:left w:val="none" w:sz="0" w:space="0" w:color="auto"/>
                                        <w:bottom w:val="none" w:sz="0" w:space="0" w:color="auto"/>
                                        <w:right w:val="none" w:sz="0" w:space="0" w:color="auto"/>
                                      </w:divBdr>
                                      <w:divsChild>
                                        <w:div w:id="1587685712">
                                          <w:marLeft w:val="0"/>
                                          <w:marRight w:val="0"/>
                                          <w:marTop w:val="0"/>
                                          <w:marBottom w:val="0"/>
                                          <w:divBdr>
                                            <w:top w:val="none" w:sz="0" w:space="0" w:color="auto"/>
                                            <w:left w:val="none" w:sz="0" w:space="0" w:color="auto"/>
                                            <w:bottom w:val="none" w:sz="0" w:space="0" w:color="auto"/>
                                            <w:right w:val="none" w:sz="0" w:space="0" w:color="auto"/>
                                          </w:divBdr>
                                          <w:divsChild>
                                            <w:div w:id="1110130451">
                                              <w:marLeft w:val="0"/>
                                              <w:marRight w:val="0"/>
                                              <w:marTop w:val="0"/>
                                              <w:marBottom w:val="0"/>
                                              <w:divBdr>
                                                <w:top w:val="none" w:sz="0" w:space="0" w:color="auto"/>
                                                <w:left w:val="none" w:sz="0" w:space="0" w:color="auto"/>
                                                <w:bottom w:val="none" w:sz="0" w:space="0" w:color="auto"/>
                                                <w:right w:val="none" w:sz="0" w:space="0" w:color="auto"/>
                                              </w:divBdr>
                                              <w:divsChild>
                                                <w:div w:id="7498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799613">
                  <w:marLeft w:val="0"/>
                  <w:marRight w:val="0"/>
                  <w:marTop w:val="0"/>
                  <w:marBottom w:val="0"/>
                  <w:divBdr>
                    <w:top w:val="none" w:sz="0" w:space="0" w:color="auto"/>
                    <w:left w:val="none" w:sz="0" w:space="0" w:color="auto"/>
                    <w:bottom w:val="none" w:sz="0" w:space="0" w:color="auto"/>
                    <w:right w:val="none" w:sz="0" w:space="0" w:color="auto"/>
                  </w:divBdr>
                  <w:divsChild>
                    <w:div w:id="2021732735">
                      <w:marLeft w:val="0"/>
                      <w:marRight w:val="0"/>
                      <w:marTop w:val="0"/>
                      <w:marBottom w:val="0"/>
                      <w:divBdr>
                        <w:top w:val="none" w:sz="0" w:space="0" w:color="auto"/>
                        <w:left w:val="none" w:sz="0" w:space="0" w:color="auto"/>
                        <w:bottom w:val="none" w:sz="0" w:space="0" w:color="auto"/>
                        <w:right w:val="none" w:sz="0" w:space="0" w:color="auto"/>
                      </w:divBdr>
                      <w:divsChild>
                        <w:div w:id="938367519">
                          <w:marLeft w:val="-75"/>
                          <w:marRight w:val="-75"/>
                          <w:marTop w:val="0"/>
                          <w:marBottom w:val="0"/>
                          <w:divBdr>
                            <w:top w:val="none" w:sz="0" w:space="0" w:color="auto"/>
                            <w:left w:val="none" w:sz="0" w:space="0" w:color="auto"/>
                            <w:bottom w:val="none" w:sz="0" w:space="0" w:color="auto"/>
                            <w:right w:val="none" w:sz="0" w:space="0" w:color="auto"/>
                          </w:divBdr>
                          <w:divsChild>
                            <w:div w:id="1390887163">
                              <w:marLeft w:val="0"/>
                              <w:marRight w:val="0"/>
                              <w:marTop w:val="0"/>
                              <w:marBottom w:val="0"/>
                              <w:divBdr>
                                <w:top w:val="none" w:sz="0" w:space="0" w:color="auto"/>
                                <w:left w:val="none" w:sz="0" w:space="0" w:color="auto"/>
                                <w:bottom w:val="none" w:sz="0" w:space="0" w:color="auto"/>
                                <w:right w:val="none" w:sz="0" w:space="0" w:color="auto"/>
                              </w:divBdr>
                            </w:div>
                            <w:div w:id="1457023138">
                              <w:marLeft w:val="0"/>
                              <w:marRight w:val="0"/>
                              <w:marTop w:val="0"/>
                              <w:marBottom w:val="0"/>
                              <w:divBdr>
                                <w:top w:val="none" w:sz="0" w:space="0" w:color="auto"/>
                                <w:left w:val="none" w:sz="0" w:space="0" w:color="auto"/>
                                <w:bottom w:val="none" w:sz="0" w:space="0" w:color="auto"/>
                                <w:right w:val="none" w:sz="0" w:space="0" w:color="auto"/>
                              </w:divBdr>
                              <w:divsChild>
                                <w:div w:id="1961758676">
                                  <w:marLeft w:val="0"/>
                                  <w:marRight w:val="0"/>
                                  <w:marTop w:val="0"/>
                                  <w:marBottom w:val="0"/>
                                  <w:divBdr>
                                    <w:top w:val="none" w:sz="0" w:space="0" w:color="auto"/>
                                    <w:left w:val="none" w:sz="0" w:space="0" w:color="auto"/>
                                    <w:bottom w:val="none" w:sz="0" w:space="0" w:color="auto"/>
                                    <w:right w:val="none" w:sz="0" w:space="0" w:color="auto"/>
                                  </w:divBdr>
                                  <w:divsChild>
                                    <w:div w:id="345059558">
                                      <w:marLeft w:val="0"/>
                                      <w:marRight w:val="0"/>
                                      <w:marTop w:val="0"/>
                                      <w:marBottom w:val="0"/>
                                      <w:divBdr>
                                        <w:top w:val="none" w:sz="0" w:space="0" w:color="auto"/>
                                        <w:left w:val="none" w:sz="0" w:space="0" w:color="auto"/>
                                        <w:bottom w:val="none" w:sz="0" w:space="0" w:color="auto"/>
                                        <w:right w:val="none" w:sz="0" w:space="0" w:color="auto"/>
                                      </w:divBdr>
                                      <w:divsChild>
                                        <w:div w:id="629743979">
                                          <w:marLeft w:val="0"/>
                                          <w:marRight w:val="0"/>
                                          <w:marTop w:val="0"/>
                                          <w:marBottom w:val="0"/>
                                          <w:divBdr>
                                            <w:top w:val="none" w:sz="0" w:space="0" w:color="auto"/>
                                            <w:left w:val="none" w:sz="0" w:space="0" w:color="auto"/>
                                            <w:bottom w:val="none" w:sz="0" w:space="0" w:color="auto"/>
                                            <w:right w:val="none" w:sz="0" w:space="0" w:color="auto"/>
                                          </w:divBdr>
                                          <w:divsChild>
                                            <w:div w:id="470099828">
                                              <w:marLeft w:val="0"/>
                                              <w:marRight w:val="0"/>
                                              <w:marTop w:val="0"/>
                                              <w:marBottom w:val="0"/>
                                              <w:divBdr>
                                                <w:top w:val="none" w:sz="0" w:space="0" w:color="auto"/>
                                                <w:left w:val="none" w:sz="0" w:space="0" w:color="auto"/>
                                                <w:bottom w:val="none" w:sz="0" w:space="0" w:color="auto"/>
                                                <w:right w:val="none" w:sz="0" w:space="0" w:color="auto"/>
                                              </w:divBdr>
                                              <w:divsChild>
                                                <w:div w:id="21186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5367554">
          <w:marLeft w:val="0"/>
          <w:marRight w:val="0"/>
          <w:marTop w:val="0"/>
          <w:marBottom w:val="0"/>
          <w:divBdr>
            <w:top w:val="single" w:sz="6" w:space="0" w:color="DDDDDD"/>
            <w:left w:val="single" w:sz="6" w:space="0" w:color="DDDDDD"/>
            <w:bottom w:val="single" w:sz="6" w:space="0" w:color="DDDDDD"/>
            <w:right w:val="single" w:sz="6" w:space="0" w:color="DDDDDD"/>
          </w:divBdr>
          <w:divsChild>
            <w:div w:id="1648124395">
              <w:marLeft w:val="0"/>
              <w:marRight w:val="0"/>
              <w:marTop w:val="0"/>
              <w:marBottom w:val="0"/>
              <w:divBdr>
                <w:top w:val="none" w:sz="0" w:space="0" w:color="auto"/>
                <w:left w:val="none" w:sz="0" w:space="0" w:color="auto"/>
                <w:bottom w:val="none" w:sz="0" w:space="0" w:color="auto"/>
                <w:right w:val="none" w:sz="0" w:space="0" w:color="auto"/>
              </w:divBdr>
              <w:divsChild>
                <w:div w:id="1830175795">
                  <w:marLeft w:val="0"/>
                  <w:marRight w:val="0"/>
                  <w:marTop w:val="0"/>
                  <w:marBottom w:val="0"/>
                  <w:divBdr>
                    <w:top w:val="none" w:sz="0" w:space="0" w:color="auto"/>
                    <w:left w:val="none" w:sz="0" w:space="0" w:color="auto"/>
                    <w:bottom w:val="none" w:sz="0" w:space="0" w:color="auto"/>
                    <w:right w:val="none" w:sz="0" w:space="0" w:color="auto"/>
                  </w:divBdr>
                  <w:divsChild>
                    <w:div w:id="2729514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733699398">
      <w:bodyDiv w:val="1"/>
      <w:marLeft w:val="0"/>
      <w:marRight w:val="0"/>
      <w:marTop w:val="0"/>
      <w:marBottom w:val="0"/>
      <w:divBdr>
        <w:top w:val="none" w:sz="0" w:space="0" w:color="auto"/>
        <w:left w:val="none" w:sz="0" w:space="0" w:color="auto"/>
        <w:bottom w:val="none" w:sz="0" w:space="0" w:color="auto"/>
        <w:right w:val="none" w:sz="0" w:space="0" w:color="auto"/>
      </w:divBdr>
    </w:div>
    <w:div w:id="1820028251">
      <w:bodyDiv w:val="1"/>
      <w:marLeft w:val="0"/>
      <w:marRight w:val="0"/>
      <w:marTop w:val="0"/>
      <w:marBottom w:val="0"/>
      <w:divBdr>
        <w:top w:val="none" w:sz="0" w:space="0" w:color="auto"/>
        <w:left w:val="none" w:sz="0" w:space="0" w:color="auto"/>
        <w:bottom w:val="none" w:sz="0" w:space="0" w:color="auto"/>
        <w:right w:val="none" w:sz="0" w:space="0" w:color="auto"/>
      </w:divBdr>
      <w:divsChild>
        <w:div w:id="132985871">
          <w:marLeft w:val="0"/>
          <w:marRight w:val="0"/>
          <w:marTop w:val="0"/>
          <w:marBottom w:val="0"/>
          <w:divBdr>
            <w:top w:val="none" w:sz="0" w:space="0" w:color="auto"/>
            <w:left w:val="none" w:sz="0" w:space="0" w:color="auto"/>
            <w:bottom w:val="none" w:sz="0" w:space="0" w:color="auto"/>
            <w:right w:val="none" w:sz="0" w:space="0" w:color="auto"/>
          </w:divBdr>
          <w:divsChild>
            <w:div w:id="493689732">
              <w:marLeft w:val="0"/>
              <w:marRight w:val="0"/>
              <w:marTop w:val="0"/>
              <w:marBottom w:val="0"/>
              <w:divBdr>
                <w:top w:val="none" w:sz="0" w:space="0" w:color="auto"/>
                <w:left w:val="none" w:sz="0" w:space="0" w:color="auto"/>
                <w:bottom w:val="none" w:sz="0" w:space="0" w:color="auto"/>
                <w:right w:val="none" w:sz="0" w:space="0" w:color="auto"/>
              </w:divBdr>
              <w:divsChild>
                <w:div w:id="99686785">
                  <w:marLeft w:val="0"/>
                  <w:marRight w:val="0"/>
                  <w:marTop w:val="0"/>
                  <w:marBottom w:val="75"/>
                  <w:divBdr>
                    <w:top w:val="none" w:sz="0" w:space="0" w:color="auto"/>
                    <w:left w:val="none" w:sz="0" w:space="0" w:color="auto"/>
                    <w:bottom w:val="none" w:sz="0" w:space="0" w:color="auto"/>
                    <w:right w:val="none" w:sz="0" w:space="0" w:color="auto"/>
                  </w:divBdr>
                </w:div>
                <w:div w:id="2069840047">
                  <w:marLeft w:val="0"/>
                  <w:marRight w:val="0"/>
                  <w:marTop w:val="0"/>
                  <w:marBottom w:val="75"/>
                  <w:divBdr>
                    <w:top w:val="none" w:sz="0" w:space="0" w:color="auto"/>
                    <w:left w:val="none" w:sz="0" w:space="0" w:color="auto"/>
                    <w:bottom w:val="none" w:sz="0" w:space="0" w:color="auto"/>
                    <w:right w:val="none" w:sz="0" w:space="0" w:color="auto"/>
                  </w:divBdr>
                </w:div>
              </w:divsChild>
            </w:div>
            <w:div w:id="627663383">
              <w:marLeft w:val="0"/>
              <w:marRight w:val="0"/>
              <w:marTop w:val="150"/>
              <w:marBottom w:val="150"/>
              <w:divBdr>
                <w:top w:val="none" w:sz="0" w:space="0" w:color="auto"/>
                <w:left w:val="none" w:sz="0" w:space="0" w:color="auto"/>
                <w:bottom w:val="none" w:sz="0" w:space="0" w:color="auto"/>
                <w:right w:val="none" w:sz="0" w:space="0" w:color="auto"/>
              </w:divBdr>
            </w:div>
            <w:div w:id="1694726953">
              <w:marLeft w:val="-150"/>
              <w:marRight w:val="-150"/>
              <w:marTop w:val="0"/>
              <w:marBottom w:val="150"/>
              <w:divBdr>
                <w:top w:val="none" w:sz="0" w:space="0" w:color="auto"/>
                <w:left w:val="none" w:sz="0" w:space="0" w:color="auto"/>
                <w:bottom w:val="none" w:sz="0" w:space="0" w:color="auto"/>
                <w:right w:val="none" w:sz="0" w:space="0" w:color="auto"/>
              </w:divBdr>
              <w:divsChild>
                <w:div w:id="11080461">
                  <w:marLeft w:val="0"/>
                  <w:marRight w:val="0"/>
                  <w:marTop w:val="0"/>
                  <w:marBottom w:val="0"/>
                  <w:divBdr>
                    <w:top w:val="none" w:sz="0" w:space="0" w:color="auto"/>
                    <w:left w:val="none" w:sz="0" w:space="0" w:color="auto"/>
                    <w:bottom w:val="none" w:sz="0" w:space="0" w:color="auto"/>
                    <w:right w:val="none" w:sz="0" w:space="0" w:color="auto"/>
                  </w:divBdr>
                  <w:divsChild>
                    <w:div w:id="1605959950">
                      <w:marLeft w:val="0"/>
                      <w:marRight w:val="0"/>
                      <w:marTop w:val="0"/>
                      <w:marBottom w:val="0"/>
                      <w:divBdr>
                        <w:top w:val="none" w:sz="0" w:space="0" w:color="auto"/>
                        <w:left w:val="none" w:sz="0" w:space="0" w:color="auto"/>
                        <w:bottom w:val="none" w:sz="0" w:space="0" w:color="auto"/>
                        <w:right w:val="none" w:sz="0" w:space="0" w:color="auto"/>
                      </w:divBdr>
                      <w:divsChild>
                        <w:div w:id="95946588">
                          <w:marLeft w:val="-75"/>
                          <w:marRight w:val="-75"/>
                          <w:marTop w:val="0"/>
                          <w:marBottom w:val="0"/>
                          <w:divBdr>
                            <w:top w:val="none" w:sz="0" w:space="0" w:color="auto"/>
                            <w:left w:val="none" w:sz="0" w:space="0" w:color="auto"/>
                            <w:bottom w:val="none" w:sz="0" w:space="0" w:color="auto"/>
                            <w:right w:val="none" w:sz="0" w:space="0" w:color="auto"/>
                          </w:divBdr>
                          <w:divsChild>
                            <w:div w:id="697657347">
                              <w:marLeft w:val="0"/>
                              <w:marRight w:val="0"/>
                              <w:marTop w:val="0"/>
                              <w:marBottom w:val="0"/>
                              <w:divBdr>
                                <w:top w:val="none" w:sz="0" w:space="0" w:color="auto"/>
                                <w:left w:val="none" w:sz="0" w:space="0" w:color="auto"/>
                                <w:bottom w:val="none" w:sz="0" w:space="0" w:color="auto"/>
                                <w:right w:val="none" w:sz="0" w:space="0" w:color="auto"/>
                              </w:divBdr>
                            </w:div>
                            <w:div w:id="1363508840">
                              <w:marLeft w:val="0"/>
                              <w:marRight w:val="0"/>
                              <w:marTop w:val="0"/>
                              <w:marBottom w:val="0"/>
                              <w:divBdr>
                                <w:top w:val="none" w:sz="0" w:space="0" w:color="auto"/>
                                <w:left w:val="none" w:sz="0" w:space="0" w:color="auto"/>
                                <w:bottom w:val="none" w:sz="0" w:space="0" w:color="auto"/>
                                <w:right w:val="none" w:sz="0" w:space="0" w:color="auto"/>
                              </w:divBdr>
                              <w:divsChild>
                                <w:div w:id="2069066195">
                                  <w:marLeft w:val="0"/>
                                  <w:marRight w:val="0"/>
                                  <w:marTop w:val="0"/>
                                  <w:marBottom w:val="0"/>
                                  <w:divBdr>
                                    <w:top w:val="none" w:sz="0" w:space="0" w:color="auto"/>
                                    <w:left w:val="none" w:sz="0" w:space="0" w:color="auto"/>
                                    <w:bottom w:val="none" w:sz="0" w:space="0" w:color="auto"/>
                                    <w:right w:val="none" w:sz="0" w:space="0" w:color="auto"/>
                                  </w:divBdr>
                                  <w:divsChild>
                                    <w:div w:id="1290429040">
                                      <w:marLeft w:val="0"/>
                                      <w:marRight w:val="0"/>
                                      <w:marTop w:val="0"/>
                                      <w:marBottom w:val="0"/>
                                      <w:divBdr>
                                        <w:top w:val="none" w:sz="0" w:space="0" w:color="auto"/>
                                        <w:left w:val="none" w:sz="0" w:space="0" w:color="auto"/>
                                        <w:bottom w:val="none" w:sz="0" w:space="0" w:color="auto"/>
                                        <w:right w:val="none" w:sz="0" w:space="0" w:color="auto"/>
                                      </w:divBdr>
                                      <w:divsChild>
                                        <w:div w:id="1437948703">
                                          <w:marLeft w:val="0"/>
                                          <w:marRight w:val="0"/>
                                          <w:marTop w:val="0"/>
                                          <w:marBottom w:val="0"/>
                                          <w:divBdr>
                                            <w:top w:val="none" w:sz="0" w:space="0" w:color="auto"/>
                                            <w:left w:val="none" w:sz="0" w:space="0" w:color="auto"/>
                                            <w:bottom w:val="none" w:sz="0" w:space="0" w:color="auto"/>
                                            <w:right w:val="none" w:sz="0" w:space="0" w:color="auto"/>
                                          </w:divBdr>
                                          <w:divsChild>
                                            <w:div w:id="93984665">
                                              <w:marLeft w:val="0"/>
                                              <w:marRight w:val="0"/>
                                              <w:marTop w:val="0"/>
                                              <w:marBottom w:val="0"/>
                                              <w:divBdr>
                                                <w:top w:val="none" w:sz="0" w:space="0" w:color="auto"/>
                                                <w:left w:val="none" w:sz="0" w:space="0" w:color="auto"/>
                                                <w:bottom w:val="none" w:sz="0" w:space="0" w:color="auto"/>
                                                <w:right w:val="none" w:sz="0" w:space="0" w:color="auto"/>
                                              </w:divBdr>
                                              <w:divsChild>
                                                <w:div w:id="15038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3765766">
          <w:marLeft w:val="0"/>
          <w:marRight w:val="0"/>
          <w:marTop w:val="0"/>
          <w:marBottom w:val="0"/>
          <w:divBdr>
            <w:top w:val="single" w:sz="6" w:space="0" w:color="DDDDDD"/>
            <w:left w:val="single" w:sz="6" w:space="0" w:color="DDDDDD"/>
            <w:bottom w:val="single" w:sz="6" w:space="0" w:color="DDDDDD"/>
            <w:right w:val="single" w:sz="6" w:space="0" w:color="DDDDDD"/>
          </w:divBdr>
          <w:divsChild>
            <w:div w:id="237372433">
              <w:marLeft w:val="0"/>
              <w:marRight w:val="0"/>
              <w:marTop w:val="0"/>
              <w:marBottom w:val="0"/>
              <w:divBdr>
                <w:top w:val="none" w:sz="0" w:space="0" w:color="auto"/>
                <w:left w:val="none" w:sz="0" w:space="0" w:color="auto"/>
                <w:bottom w:val="none" w:sz="0" w:space="0" w:color="auto"/>
                <w:right w:val="none" w:sz="0" w:space="0" w:color="auto"/>
              </w:divBdr>
              <w:divsChild>
                <w:div w:id="100953136">
                  <w:marLeft w:val="0"/>
                  <w:marRight w:val="0"/>
                  <w:marTop w:val="0"/>
                  <w:marBottom w:val="0"/>
                  <w:divBdr>
                    <w:top w:val="none" w:sz="0" w:space="0" w:color="auto"/>
                    <w:left w:val="none" w:sz="0" w:space="0" w:color="auto"/>
                    <w:bottom w:val="none" w:sz="0" w:space="0" w:color="auto"/>
                    <w:right w:val="none" w:sz="0" w:space="0" w:color="auto"/>
                  </w:divBdr>
                  <w:divsChild>
                    <w:div w:id="76063841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1300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researchgate.net/publication/271729440_AN_OVERVIEW_OF_FOREIGN_DIRECT_INVESTMENT_IN_INDIA"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searchgate.net/publication/333561209_Foreign_Direct_Investment_FDIin_India_A_review"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home.iitk.ac.in/~ankitm/MacroEco_Project.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esearchgate.net/scientific-contributions/Syed-Azhar-20655367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2485</Words>
  <Characters>14168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Gupta</dc:creator>
  <cp:keywords/>
  <dc:description/>
  <cp:lastModifiedBy>Abhishek Gupta</cp:lastModifiedBy>
  <cp:revision>22</cp:revision>
  <dcterms:created xsi:type="dcterms:W3CDTF">2020-11-26T22:09:00Z</dcterms:created>
  <dcterms:modified xsi:type="dcterms:W3CDTF">2021-01-11T21:20:00Z</dcterms:modified>
</cp:coreProperties>
</file>