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40993" w14:textId="77777777" w:rsidR="00DF7E21" w:rsidRDefault="00DF7E21" w:rsidP="00DF7E21">
      <w:pPr>
        <w:spacing w:after="0"/>
        <w:jc w:val="center"/>
        <w:rPr>
          <w:rFonts w:cs="Arial"/>
          <w:b/>
          <w:sz w:val="36"/>
          <w:szCs w:val="44"/>
        </w:rPr>
      </w:pPr>
      <w:r>
        <w:rPr>
          <w:rFonts w:cs="Arial"/>
          <w:b/>
          <w:sz w:val="36"/>
          <w:szCs w:val="44"/>
        </w:rPr>
        <w:t>CCT College Dublin</w:t>
      </w:r>
    </w:p>
    <w:p w14:paraId="2FF01323" w14:textId="77777777" w:rsidR="00DF7E21" w:rsidRDefault="00DF7E21" w:rsidP="00DF7E21">
      <w:pPr>
        <w:spacing w:after="0"/>
        <w:rPr>
          <w:rFonts w:cs="Arial"/>
          <w:b/>
          <w:sz w:val="28"/>
          <w:szCs w:val="44"/>
        </w:rPr>
      </w:pPr>
    </w:p>
    <w:p w14:paraId="281AEB2D" w14:textId="77777777" w:rsidR="00DF7E21" w:rsidRDefault="00DF7E21" w:rsidP="00DF7E21">
      <w:pPr>
        <w:pBdr>
          <w:bottom w:val="single" w:sz="12" w:space="1" w:color="auto"/>
        </w:pBdr>
        <w:spacing w:after="0"/>
        <w:jc w:val="center"/>
        <w:rPr>
          <w:rFonts w:cs="Arial"/>
          <w:b/>
          <w:sz w:val="28"/>
          <w:szCs w:val="44"/>
        </w:rPr>
      </w:pPr>
      <w:r>
        <w:rPr>
          <w:rFonts w:cs="Arial"/>
          <w:b/>
          <w:sz w:val="28"/>
          <w:szCs w:val="44"/>
        </w:rPr>
        <w:t>Assessment Cover Page</w:t>
      </w:r>
    </w:p>
    <w:p w14:paraId="2BBCDF70" w14:textId="31E66FAA" w:rsidR="00DF7E21" w:rsidRDefault="00DF7E21" w:rsidP="00DF7E21">
      <w:pPr>
        <w:pBdr>
          <w:bottom w:val="single" w:sz="12" w:space="1" w:color="auto"/>
        </w:pBdr>
        <w:spacing w:after="0"/>
        <w:jc w:val="center"/>
        <w:rPr>
          <w:rFonts w:cs="Arial"/>
          <w:bCs/>
          <w:i/>
          <w:iCs/>
          <w:color w:val="FF0000"/>
          <w:sz w:val="22"/>
          <w:szCs w:val="22"/>
        </w:rPr>
      </w:pPr>
    </w:p>
    <w:p w14:paraId="07D4871C" w14:textId="77777777" w:rsidR="00DF7E21" w:rsidRDefault="00DF7E21" w:rsidP="00DF7E21">
      <w:pPr>
        <w:pBdr>
          <w:bottom w:val="single" w:sz="12" w:space="1" w:color="auto"/>
        </w:pBdr>
        <w:spacing w:after="0"/>
        <w:jc w:val="center"/>
        <w:rPr>
          <w:rFonts w:cs="Arial"/>
          <w:b/>
          <w:sz w:val="28"/>
          <w:szCs w:val="44"/>
        </w:rPr>
      </w:pPr>
    </w:p>
    <w:p w14:paraId="7F4FF238" w14:textId="77777777" w:rsidR="00DF7E21" w:rsidRDefault="00DF7E21" w:rsidP="00DF7E21">
      <w:pPr>
        <w:rPr>
          <w:rFonts w:cstheme="minorBidi"/>
          <w:sz w:val="22"/>
          <w:szCs w:val="22"/>
        </w:rPr>
      </w:pPr>
    </w:p>
    <w:tbl>
      <w:tblPr>
        <w:tblStyle w:val="Tablaconcuadrcula"/>
        <w:tblW w:w="0" w:type="auto"/>
        <w:tblLook w:val="04A0" w:firstRow="1" w:lastRow="0" w:firstColumn="1" w:lastColumn="0" w:noHBand="0" w:noVBand="1"/>
      </w:tblPr>
      <w:tblGrid>
        <w:gridCol w:w="2189"/>
        <w:gridCol w:w="6283"/>
      </w:tblGrid>
      <w:tr w:rsidR="00DF7E21" w14:paraId="2BA2A4DD" w14:textId="77777777" w:rsidTr="005956E2">
        <w:tc>
          <w:tcPr>
            <w:tcW w:w="2189" w:type="dxa"/>
            <w:tcBorders>
              <w:top w:val="single" w:sz="4" w:space="0" w:color="auto"/>
              <w:left w:val="single" w:sz="4" w:space="0" w:color="auto"/>
              <w:bottom w:val="single" w:sz="4" w:space="0" w:color="auto"/>
              <w:right w:val="single" w:sz="4" w:space="0" w:color="auto"/>
            </w:tcBorders>
          </w:tcPr>
          <w:p w14:paraId="390C3F43" w14:textId="77777777" w:rsidR="00DF7E21" w:rsidRDefault="00DF7E21">
            <w:pPr>
              <w:rPr>
                <w:b/>
                <w:bCs/>
              </w:rPr>
            </w:pPr>
            <w:r>
              <w:rPr>
                <w:b/>
                <w:bCs/>
              </w:rPr>
              <w:t>Module Title:</w:t>
            </w:r>
          </w:p>
          <w:p w14:paraId="25E3BCFE" w14:textId="77777777" w:rsidR="00DF7E21" w:rsidRDefault="00DF7E21">
            <w:pPr>
              <w:rPr>
                <w:b/>
                <w:bCs/>
              </w:rPr>
            </w:pPr>
          </w:p>
        </w:tc>
        <w:tc>
          <w:tcPr>
            <w:tcW w:w="6283" w:type="dxa"/>
            <w:tcBorders>
              <w:top w:val="single" w:sz="4" w:space="0" w:color="auto"/>
              <w:left w:val="single" w:sz="4" w:space="0" w:color="auto"/>
              <w:bottom w:val="single" w:sz="4" w:space="0" w:color="auto"/>
              <w:right w:val="single" w:sz="4" w:space="0" w:color="auto"/>
            </w:tcBorders>
          </w:tcPr>
          <w:p w14:paraId="2CD612F9" w14:textId="53DA9911" w:rsidR="00DF7E21" w:rsidRDefault="00DF7E21">
            <w:r>
              <w:rPr>
                <w:i/>
              </w:rPr>
              <w:t>MSc in Data Analytics</w:t>
            </w:r>
          </w:p>
        </w:tc>
      </w:tr>
      <w:tr w:rsidR="00DF7E21" w14:paraId="30C6C6E2" w14:textId="77777777" w:rsidTr="005956E2">
        <w:tc>
          <w:tcPr>
            <w:tcW w:w="2189" w:type="dxa"/>
            <w:tcBorders>
              <w:top w:val="single" w:sz="4" w:space="0" w:color="auto"/>
              <w:left w:val="single" w:sz="4" w:space="0" w:color="auto"/>
              <w:bottom w:val="single" w:sz="4" w:space="0" w:color="auto"/>
              <w:right w:val="single" w:sz="4" w:space="0" w:color="auto"/>
            </w:tcBorders>
          </w:tcPr>
          <w:p w14:paraId="199B73ED" w14:textId="77777777" w:rsidR="00DF7E21" w:rsidRDefault="00DF7E21">
            <w:pPr>
              <w:rPr>
                <w:b/>
                <w:bCs/>
              </w:rPr>
            </w:pPr>
            <w:r>
              <w:rPr>
                <w:b/>
                <w:bCs/>
              </w:rPr>
              <w:t>Assessment Title:</w:t>
            </w:r>
          </w:p>
          <w:p w14:paraId="7BBB0311" w14:textId="77777777" w:rsidR="00DF7E21" w:rsidRDefault="00DF7E21">
            <w:pPr>
              <w:rPr>
                <w:b/>
                <w:bCs/>
              </w:rPr>
            </w:pPr>
          </w:p>
        </w:tc>
        <w:tc>
          <w:tcPr>
            <w:tcW w:w="6283" w:type="dxa"/>
            <w:tcBorders>
              <w:top w:val="single" w:sz="4" w:space="0" w:color="auto"/>
              <w:left w:val="single" w:sz="4" w:space="0" w:color="auto"/>
              <w:bottom w:val="single" w:sz="4" w:space="0" w:color="auto"/>
              <w:right w:val="single" w:sz="4" w:space="0" w:color="auto"/>
            </w:tcBorders>
          </w:tcPr>
          <w:p w14:paraId="50719750" w14:textId="54E6AC60" w:rsidR="00DF7E21" w:rsidRDefault="00DF7E21">
            <w:r>
              <w:rPr>
                <w:i/>
              </w:rPr>
              <w:t>MSC_DA_CA</w:t>
            </w:r>
            <w:r w:rsidR="005956E2">
              <w:rPr>
                <w:i/>
              </w:rPr>
              <w:t>2</w:t>
            </w:r>
          </w:p>
        </w:tc>
      </w:tr>
      <w:tr w:rsidR="00DF7E21" w14:paraId="7C6B0C9A" w14:textId="77777777" w:rsidTr="005956E2">
        <w:tc>
          <w:tcPr>
            <w:tcW w:w="2189" w:type="dxa"/>
            <w:tcBorders>
              <w:top w:val="single" w:sz="4" w:space="0" w:color="auto"/>
              <w:left w:val="single" w:sz="4" w:space="0" w:color="auto"/>
              <w:bottom w:val="single" w:sz="4" w:space="0" w:color="auto"/>
              <w:right w:val="single" w:sz="4" w:space="0" w:color="auto"/>
            </w:tcBorders>
          </w:tcPr>
          <w:p w14:paraId="54C89861" w14:textId="77777777" w:rsidR="00DF7E21" w:rsidRDefault="00DF7E21">
            <w:pPr>
              <w:rPr>
                <w:b/>
                <w:bCs/>
              </w:rPr>
            </w:pPr>
            <w:r>
              <w:rPr>
                <w:b/>
                <w:bCs/>
              </w:rPr>
              <w:t>Lecturer Name:</w:t>
            </w:r>
          </w:p>
          <w:p w14:paraId="2E8A97A2" w14:textId="77777777" w:rsidR="00DF7E21" w:rsidRDefault="00DF7E21">
            <w:pPr>
              <w:rPr>
                <w:b/>
                <w:bCs/>
              </w:rPr>
            </w:pPr>
          </w:p>
        </w:tc>
        <w:tc>
          <w:tcPr>
            <w:tcW w:w="6283" w:type="dxa"/>
            <w:tcBorders>
              <w:top w:val="single" w:sz="4" w:space="0" w:color="auto"/>
              <w:left w:val="single" w:sz="4" w:space="0" w:color="auto"/>
              <w:bottom w:val="single" w:sz="4" w:space="0" w:color="auto"/>
              <w:right w:val="single" w:sz="4" w:space="0" w:color="auto"/>
            </w:tcBorders>
          </w:tcPr>
          <w:p w14:paraId="79602EB2" w14:textId="44A7FC8A" w:rsidR="00DF7E21" w:rsidRDefault="00DF7E21" w:rsidP="00DF7E21">
            <w:pPr>
              <w:rPr>
                <w:i/>
              </w:rPr>
            </w:pPr>
            <w:r>
              <w:rPr>
                <w:i/>
              </w:rPr>
              <w:t>Sam Weiss</w:t>
            </w:r>
          </w:p>
          <w:p w14:paraId="7B3CE38E" w14:textId="77777777" w:rsidR="00DF7E21" w:rsidRDefault="00DF7E21" w:rsidP="00DF7E21">
            <w:pPr>
              <w:rPr>
                <w:i/>
              </w:rPr>
            </w:pPr>
            <w:proofErr w:type="spellStart"/>
            <w:r w:rsidRPr="00DF7E21">
              <w:rPr>
                <w:i/>
              </w:rPr>
              <w:t>Taufique</w:t>
            </w:r>
            <w:proofErr w:type="spellEnd"/>
            <w:r w:rsidRPr="00DF7E21">
              <w:rPr>
                <w:i/>
              </w:rPr>
              <w:t xml:space="preserve"> Ahmed</w:t>
            </w:r>
          </w:p>
          <w:p w14:paraId="7AF8E338" w14:textId="19E4D7F0" w:rsidR="00DF7E21" w:rsidRDefault="00DF7E21" w:rsidP="00DF7E21">
            <w:pPr>
              <w:rPr>
                <w:i/>
              </w:rPr>
            </w:pPr>
            <w:r>
              <w:rPr>
                <w:i/>
              </w:rPr>
              <w:t>Muhammad Iqbal</w:t>
            </w:r>
          </w:p>
          <w:p w14:paraId="15E7E5E4" w14:textId="3931D8D9" w:rsidR="00DF7E21" w:rsidRDefault="00DF7E21" w:rsidP="00DF7E21">
            <w:r>
              <w:rPr>
                <w:i/>
              </w:rPr>
              <w:t>David McQuaid</w:t>
            </w:r>
          </w:p>
        </w:tc>
      </w:tr>
      <w:tr w:rsidR="00DF7E21" w14:paraId="1592BA07" w14:textId="77777777" w:rsidTr="005956E2">
        <w:tc>
          <w:tcPr>
            <w:tcW w:w="2189" w:type="dxa"/>
            <w:tcBorders>
              <w:top w:val="single" w:sz="4" w:space="0" w:color="auto"/>
              <w:left w:val="single" w:sz="4" w:space="0" w:color="auto"/>
              <w:bottom w:val="single" w:sz="4" w:space="0" w:color="auto"/>
              <w:right w:val="single" w:sz="4" w:space="0" w:color="auto"/>
            </w:tcBorders>
          </w:tcPr>
          <w:p w14:paraId="31CF79AA" w14:textId="77777777" w:rsidR="00DF7E21" w:rsidRDefault="00DF7E21">
            <w:pPr>
              <w:rPr>
                <w:b/>
                <w:bCs/>
              </w:rPr>
            </w:pPr>
            <w:r>
              <w:rPr>
                <w:b/>
                <w:bCs/>
              </w:rPr>
              <w:t>Student Full Name:</w:t>
            </w:r>
          </w:p>
          <w:p w14:paraId="7F7B4333" w14:textId="77777777" w:rsidR="00DF7E21" w:rsidRDefault="00DF7E21">
            <w:pPr>
              <w:rPr>
                <w:b/>
                <w:bCs/>
              </w:rPr>
            </w:pPr>
          </w:p>
        </w:tc>
        <w:tc>
          <w:tcPr>
            <w:tcW w:w="6283" w:type="dxa"/>
            <w:tcBorders>
              <w:top w:val="single" w:sz="4" w:space="0" w:color="auto"/>
              <w:left w:val="single" w:sz="4" w:space="0" w:color="auto"/>
              <w:bottom w:val="single" w:sz="4" w:space="0" w:color="auto"/>
              <w:right w:val="single" w:sz="4" w:space="0" w:color="auto"/>
            </w:tcBorders>
          </w:tcPr>
          <w:p w14:paraId="36CDF091" w14:textId="19AA5340" w:rsidR="00DF7E21" w:rsidRDefault="00DF7E21">
            <w:r>
              <w:t>Leda Mercedes Gale Torre</w:t>
            </w:r>
          </w:p>
        </w:tc>
      </w:tr>
      <w:tr w:rsidR="00DF7E21" w14:paraId="5CC212CD" w14:textId="77777777" w:rsidTr="005956E2">
        <w:tc>
          <w:tcPr>
            <w:tcW w:w="2189" w:type="dxa"/>
            <w:tcBorders>
              <w:top w:val="single" w:sz="4" w:space="0" w:color="auto"/>
              <w:left w:val="single" w:sz="4" w:space="0" w:color="auto"/>
              <w:bottom w:val="single" w:sz="4" w:space="0" w:color="auto"/>
              <w:right w:val="single" w:sz="4" w:space="0" w:color="auto"/>
            </w:tcBorders>
          </w:tcPr>
          <w:p w14:paraId="38F75FBB" w14:textId="77777777" w:rsidR="00DF7E21" w:rsidRDefault="00DF7E21">
            <w:pPr>
              <w:rPr>
                <w:b/>
                <w:bCs/>
              </w:rPr>
            </w:pPr>
            <w:r>
              <w:rPr>
                <w:b/>
                <w:bCs/>
              </w:rPr>
              <w:t>Student Number:</w:t>
            </w:r>
          </w:p>
          <w:p w14:paraId="052063D3" w14:textId="77777777" w:rsidR="00DF7E21" w:rsidRDefault="00DF7E21">
            <w:pPr>
              <w:rPr>
                <w:b/>
                <w:bCs/>
              </w:rPr>
            </w:pPr>
          </w:p>
        </w:tc>
        <w:tc>
          <w:tcPr>
            <w:tcW w:w="6283" w:type="dxa"/>
            <w:tcBorders>
              <w:top w:val="single" w:sz="4" w:space="0" w:color="auto"/>
              <w:left w:val="single" w:sz="4" w:space="0" w:color="auto"/>
              <w:bottom w:val="single" w:sz="4" w:space="0" w:color="auto"/>
              <w:right w:val="single" w:sz="4" w:space="0" w:color="auto"/>
            </w:tcBorders>
          </w:tcPr>
          <w:p w14:paraId="46A255CA" w14:textId="193447BD" w:rsidR="00DF7E21" w:rsidRDefault="00DF7E21">
            <w:r>
              <w:t>2023205</w:t>
            </w:r>
          </w:p>
        </w:tc>
      </w:tr>
      <w:tr w:rsidR="00DF7E21" w14:paraId="503E0FBF" w14:textId="77777777" w:rsidTr="005956E2">
        <w:tc>
          <w:tcPr>
            <w:tcW w:w="2189" w:type="dxa"/>
            <w:tcBorders>
              <w:top w:val="single" w:sz="4" w:space="0" w:color="auto"/>
              <w:left w:val="single" w:sz="4" w:space="0" w:color="auto"/>
              <w:bottom w:val="single" w:sz="4" w:space="0" w:color="auto"/>
              <w:right w:val="single" w:sz="4" w:space="0" w:color="auto"/>
            </w:tcBorders>
          </w:tcPr>
          <w:p w14:paraId="1C583C4F" w14:textId="77777777" w:rsidR="00DF7E21" w:rsidRDefault="00DF7E21">
            <w:pPr>
              <w:rPr>
                <w:b/>
                <w:bCs/>
              </w:rPr>
            </w:pPr>
            <w:r>
              <w:rPr>
                <w:b/>
                <w:bCs/>
              </w:rPr>
              <w:t>Assessment Due Date:</w:t>
            </w:r>
          </w:p>
          <w:p w14:paraId="000E6384" w14:textId="77777777" w:rsidR="00DF7E21" w:rsidRDefault="00DF7E21">
            <w:pPr>
              <w:rPr>
                <w:b/>
                <w:bCs/>
              </w:rPr>
            </w:pPr>
          </w:p>
        </w:tc>
        <w:tc>
          <w:tcPr>
            <w:tcW w:w="6283" w:type="dxa"/>
            <w:tcBorders>
              <w:top w:val="single" w:sz="4" w:space="0" w:color="auto"/>
              <w:left w:val="single" w:sz="4" w:space="0" w:color="auto"/>
              <w:bottom w:val="single" w:sz="4" w:space="0" w:color="auto"/>
              <w:right w:val="single" w:sz="4" w:space="0" w:color="auto"/>
            </w:tcBorders>
          </w:tcPr>
          <w:p w14:paraId="430C7700" w14:textId="27086EA6" w:rsidR="00DF7E21" w:rsidRDefault="005956E2">
            <w:r>
              <w:t>05</w:t>
            </w:r>
            <w:r w:rsidR="00DF7E21">
              <w:t>/</w:t>
            </w:r>
            <w:r>
              <w:t>0</w:t>
            </w:r>
            <w:r w:rsidR="00DF7E21">
              <w:t>1/202</w:t>
            </w:r>
            <w:r>
              <w:t>4</w:t>
            </w:r>
          </w:p>
        </w:tc>
      </w:tr>
      <w:tr w:rsidR="005956E2" w14:paraId="615082E8" w14:textId="77777777" w:rsidTr="005956E2">
        <w:tc>
          <w:tcPr>
            <w:tcW w:w="2189" w:type="dxa"/>
            <w:tcBorders>
              <w:top w:val="single" w:sz="4" w:space="0" w:color="auto"/>
              <w:left w:val="single" w:sz="4" w:space="0" w:color="auto"/>
              <w:bottom w:val="single" w:sz="4" w:space="0" w:color="auto"/>
              <w:right w:val="single" w:sz="4" w:space="0" w:color="auto"/>
            </w:tcBorders>
          </w:tcPr>
          <w:p w14:paraId="77EEE435" w14:textId="77777777" w:rsidR="005956E2" w:rsidRDefault="005956E2" w:rsidP="005956E2">
            <w:pPr>
              <w:rPr>
                <w:b/>
                <w:bCs/>
              </w:rPr>
            </w:pPr>
            <w:r>
              <w:rPr>
                <w:b/>
                <w:bCs/>
              </w:rPr>
              <w:t>Date of Submission:</w:t>
            </w:r>
          </w:p>
          <w:p w14:paraId="22B5AC95" w14:textId="77777777" w:rsidR="005956E2" w:rsidRDefault="005956E2" w:rsidP="005956E2">
            <w:pPr>
              <w:rPr>
                <w:b/>
                <w:bCs/>
              </w:rPr>
            </w:pPr>
          </w:p>
        </w:tc>
        <w:tc>
          <w:tcPr>
            <w:tcW w:w="6283" w:type="dxa"/>
            <w:tcBorders>
              <w:top w:val="single" w:sz="4" w:space="0" w:color="auto"/>
              <w:left w:val="single" w:sz="4" w:space="0" w:color="auto"/>
              <w:bottom w:val="single" w:sz="4" w:space="0" w:color="auto"/>
              <w:right w:val="single" w:sz="4" w:space="0" w:color="auto"/>
            </w:tcBorders>
          </w:tcPr>
          <w:p w14:paraId="2EAA9630" w14:textId="37CC33B1" w:rsidR="005956E2" w:rsidRDefault="005956E2" w:rsidP="005956E2">
            <w:r>
              <w:t>05/01/2024</w:t>
            </w:r>
          </w:p>
        </w:tc>
      </w:tr>
    </w:tbl>
    <w:p w14:paraId="68BAE575" w14:textId="77777777" w:rsidR="00DF7E21" w:rsidRDefault="00DF7E21" w:rsidP="00DF7E21">
      <w:pPr>
        <w:rPr>
          <w:rFonts w:asciiTheme="minorHAnsi" w:hAnsiTheme="minorHAnsi" w:cstheme="minorBidi"/>
          <w:sz w:val="22"/>
          <w:szCs w:val="22"/>
        </w:rPr>
      </w:pPr>
    </w:p>
    <w:p w14:paraId="650197E9" w14:textId="77777777" w:rsidR="00DF7E21" w:rsidRDefault="00DF7E21" w:rsidP="00DF7E21">
      <w:pPr>
        <w:pBdr>
          <w:bottom w:val="single" w:sz="12" w:space="31" w:color="auto"/>
        </w:pBdr>
        <w:spacing w:after="0"/>
        <w:rPr>
          <w:rFonts w:cs="Arial"/>
          <w:b/>
          <w:sz w:val="20"/>
        </w:rPr>
      </w:pPr>
    </w:p>
    <w:p w14:paraId="092DC0C1" w14:textId="77777777" w:rsidR="00DF7E21" w:rsidRDefault="00DF7E21" w:rsidP="00DF7E21">
      <w:pPr>
        <w:pBdr>
          <w:bottom w:val="single" w:sz="12" w:space="31" w:color="auto"/>
        </w:pBdr>
        <w:spacing w:after="0"/>
        <w:rPr>
          <w:rFonts w:cs="Arial"/>
          <w:b/>
          <w:sz w:val="20"/>
        </w:rPr>
      </w:pPr>
    </w:p>
    <w:p w14:paraId="3B48704C" w14:textId="77777777" w:rsidR="00DF7E21" w:rsidRDefault="00DF7E21" w:rsidP="00DF7E21">
      <w:pPr>
        <w:spacing w:after="0"/>
        <w:rPr>
          <w:rFonts w:cs="Arial"/>
          <w:b/>
          <w:sz w:val="20"/>
        </w:rPr>
      </w:pPr>
    </w:p>
    <w:p w14:paraId="6508F8B0" w14:textId="77777777" w:rsidR="00DF7E21" w:rsidRDefault="00DF7E21" w:rsidP="00DF7E21">
      <w:pPr>
        <w:spacing w:after="0"/>
        <w:rPr>
          <w:rFonts w:cs="Arial"/>
          <w:b/>
          <w:sz w:val="20"/>
        </w:rPr>
      </w:pPr>
      <w:r>
        <w:rPr>
          <w:rFonts w:cs="Arial"/>
          <w:b/>
          <w:sz w:val="20"/>
        </w:rPr>
        <w:t xml:space="preserve">Declaration </w:t>
      </w:r>
    </w:p>
    <w:p w14:paraId="2439530D" w14:textId="77777777" w:rsidR="00DF7E21" w:rsidRDefault="00DF7E21" w:rsidP="00DF7E21">
      <w:pPr>
        <w:spacing w:after="0"/>
        <w:rPr>
          <w:rFonts w:cs="Arial"/>
          <w:sz w:val="20"/>
        </w:rPr>
      </w:pPr>
      <w:r>
        <w:rPr>
          <w:rFonts w:cs="Arial"/>
          <w:sz w:val="20"/>
        </w:rPr>
        <w:tab/>
      </w:r>
      <w:r>
        <w:rPr>
          <w:rFonts w:cs="Arial"/>
          <w:sz w:val="20"/>
        </w:rPr>
        <w:tab/>
      </w:r>
      <w:r>
        <w:rPr>
          <w:rFonts w:cs="Arial"/>
          <w:sz w:val="20"/>
        </w:rPr>
        <w:tab/>
      </w:r>
    </w:p>
    <w:tbl>
      <w:tblPr>
        <w:tblStyle w:val="Tablaconcuadrcula"/>
        <w:tblW w:w="0" w:type="auto"/>
        <w:tblLook w:val="04A0" w:firstRow="1" w:lastRow="0" w:firstColumn="1" w:lastColumn="0" w:noHBand="0" w:noVBand="1"/>
      </w:tblPr>
      <w:tblGrid>
        <w:gridCol w:w="8472"/>
      </w:tblGrid>
      <w:tr w:rsidR="00DF7E21" w14:paraId="46459FEF" w14:textId="77777777" w:rsidTr="00DF7E21">
        <w:trPr>
          <w:trHeight w:val="1111"/>
        </w:trPr>
        <w:tc>
          <w:tcPr>
            <w:tcW w:w="9016" w:type="dxa"/>
            <w:tcBorders>
              <w:top w:val="single" w:sz="4" w:space="0" w:color="auto"/>
              <w:left w:val="single" w:sz="4" w:space="0" w:color="auto"/>
              <w:bottom w:val="single" w:sz="4" w:space="0" w:color="auto"/>
              <w:right w:val="single" w:sz="4" w:space="0" w:color="auto"/>
            </w:tcBorders>
          </w:tcPr>
          <w:p w14:paraId="4633EEC4" w14:textId="77777777" w:rsidR="00DF7E21" w:rsidRDefault="00DF7E21">
            <w:pPr>
              <w:rPr>
                <w:rFonts w:cs="Arial"/>
                <w:sz w:val="22"/>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15BB543" w14:textId="77777777" w:rsidR="00DF7E21" w:rsidRDefault="00DF7E21">
            <w:pPr>
              <w:rPr>
                <w:rFonts w:cs="Arial"/>
                <w:sz w:val="20"/>
              </w:rPr>
            </w:pPr>
          </w:p>
        </w:tc>
      </w:tr>
    </w:tbl>
    <w:p w14:paraId="7815706F" w14:textId="77777777" w:rsidR="00DF7E21" w:rsidRDefault="00DF7E21" w:rsidP="00DF7E21">
      <w:pPr>
        <w:spacing w:after="0"/>
        <w:rPr>
          <w:rFonts w:asciiTheme="minorHAnsi" w:hAnsiTheme="minorHAnsi" w:cs="Arial"/>
          <w:sz w:val="20"/>
          <w:szCs w:val="22"/>
        </w:rPr>
      </w:pPr>
    </w:p>
    <w:p w14:paraId="69873FA4" w14:textId="77777777" w:rsidR="00DF7E21" w:rsidRDefault="00DF7E21" w:rsidP="00DF7E21">
      <w:pPr>
        <w:spacing w:after="0"/>
        <w:rPr>
          <w:rFonts w:cs="Arial"/>
          <w:sz w:val="20"/>
        </w:rPr>
      </w:pPr>
    </w:p>
    <w:p w14:paraId="48F483C4" w14:textId="77777777" w:rsidR="00DF7E21" w:rsidRDefault="00DF7E21">
      <w:pPr>
        <w:overflowPunct/>
        <w:autoSpaceDE/>
        <w:autoSpaceDN/>
        <w:adjustRightInd/>
        <w:textAlignment w:val="auto"/>
        <w:rPr>
          <w:b/>
        </w:rPr>
      </w:pPr>
      <w:r>
        <w:rPr>
          <w:b/>
        </w:rPr>
        <w:br w:type="page"/>
      </w:r>
    </w:p>
    <w:p w14:paraId="307A218D" w14:textId="77777777" w:rsidR="00DF7E21" w:rsidRDefault="00DF7E21">
      <w:pPr>
        <w:overflowPunct/>
        <w:autoSpaceDE/>
        <w:autoSpaceDN/>
        <w:adjustRightInd/>
        <w:textAlignment w:val="auto"/>
        <w:sectPr w:rsidR="00DF7E21" w:rsidSect="00FD1112">
          <w:footerReference w:type="first" r:id="rId9"/>
          <w:pgSz w:w="11907" w:h="16840"/>
          <w:pgMar w:top="1440" w:right="1440" w:bottom="1440" w:left="1985" w:header="720" w:footer="720" w:gutter="0"/>
          <w:pgNumType w:start="1"/>
          <w:cols w:space="720"/>
          <w:docGrid w:linePitch="326"/>
        </w:sectPr>
      </w:pPr>
    </w:p>
    <w:p w14:paraId="0F68F380" w14:textId="524A8AC5" w:rsidR="006713A1" w:rsidRDefault="006713A1">
      <w:pPr>
        <w:overflowPunct/>
        <w:autoSpaceDE/>
        <w:autoSpaceDN/>
        <w:adjustRightInd/>
        <w:textAlignment w:val="auto"/>
      </w:pPr>
    </w:p>
    <w:p w14:paraId="00000007" w14:textId="778A7CC6" w:rsidR="00234428" w:rsidRDefault="00000000">
      <w:pPr>
        <w:pStyle w:val="Ttulo2"/>
      </w:pPr>
      <w:r>
        <w:t>Abstract</w:t>
      </w:r>
    </w:p>
    <w:p w14:paraId="0F904480" w14:textId="0994D9CC" w:rsidR="0041593E" w:rsidRPr="005956E2" w:rsidRDefault="0041593E" w:rsidP="0041593E">
      <w:pPr>
        <w:rPr>
          <w:highlight w:val="yellow"/>
        </w:rPr>
      </w:pPr>
      <w:r>
        <w:t xml:space="preserve">The report focuses on a dataset obtained from The Central Statistics Office (CSO), </w:t>
      </w:r>
      <w:r w:rsidRPr="005956E2">
        <w:rPr>
          <w:highlight w:val="yellow"/>
        </w:rPr>
        <w:t>Ireland's national statistical office, covering the population at each census from 1841 to 2016. The analysis is developed using Python programming, involving four key approaches: Programming, Statistics, Machine Learning, and Data Preparation and visualization.</w:t>
      </w:r>
    </w:p>
    <w:p w14:paraId="286700D4" w14:textId="6C24DD9E" w:rsidR="0041593E" w:rsidRPr="005956E2" w:rsidRDefault="0041593E" w:rsidP="0041593E">
      <w:pPr>
        <w:rPr>
          <w:highlight w:val="yellow"/>
        </w:rPr>
      </w:pPr>
      <w:r w:rsidRPr="005956E2">
        <w:rPr>
          <w:highlight w:val="yellow"/>
        </w:rPr>
        <w:t>Phyton has been used for data analytics projects, emphasizing clarity in code structures. The Data Preparation and visualization describes the initial steps of Exploratory Data Analysis (EDA), including data type identification, renaming of features for clarity, and the dropping of features not useful for the analysis. Visualizations, such as line graphs and density analysis, are employed to understand population trends and distributions across counties.</w:t>
      </w:r>
    </w:p>
    <w:p w14:paraId="129796D7" w14:textId="570CF727" w:rsidR="0041593E" w:rsidRPr="005956E2" w:rsidRDefault="0041593E" w:rsidP="0041593E">
      <w:pPr>
        <w:rPr>
          <w:highlight w:val="yellow"/>
        </w:rPr>
      </w:pPr>
      <w:r w:rsidRPr="005956E2">
        <w:rPr>
          <w:highlight w:val="yellow"/>
        </w:rPr>
        <w:t>Descriptive statistics have been applied, including skewness, kurtosis, and central tendency measures. The data distribution is visualized through histograms and box plots. Inferential statistics involved testing the normality of the data using a Q-Q plot and the Shapiro-Wilk test, indicating a non-normal distribution. Probability distributions, specifically the binomial distribution, are explored for discrete variables.</w:t>
      </w:r>
    </w:p>
    <w:p w14:paraId="141EB386" w14:textId="253A2C93" w:rsidR="0041593E" w:rsidRDefault="0041593E" w:rsidP="0041593E">
      <w:r w:rsidRPr="005956E2">
        <w:rPr>
          <w:highlight w:val="yellow"/>
        </w:rPr>
        <w:t>The machine Learning section adopts the CRISP-DM framework, emphasizing the importance of understanding the business context before analysis. Supervised learning techniques are employed, including Linear Regression, Polynomial Regression, Ridge Regression, and Decision Tree Regression. The analysis focuses on predicting population trends based on census years. Evaluation metrics, such as R2 scores, are used to assess model performance.</w:t>
      </w:r>
    </w:p>
    <w:p w14:paraId="1C14092F" w14:textId="77777777" w:rsidR="002F1F75" w:rsidRDefault="002F1F75">
      <w:pPr>
        <w:pStyle w:val="Ttulo2"/>
      </w:pPr>
    </w:p>
    <w:p w14:paraId="00000009" w14:textId="03E8FBE4" w:rsidR="00234428" w:rsidRDefault="00000000">
      <w:pPr>
        <w:pStyle w:val="Ttulo2"/>
      </w:pPr>
      <w:r>
        <w:t>Introduction</w:t>
      </w:r>
    </w:p>
    <w:p w14:paraId="0856231B" w14:textId="2C5BC791" w:rsidR="005C0DAD" w:rsidRPr="005956E2" w:rsidRDefault="00CE6177">
      <w:pPr>
        <w:rPr>
          <w:highlight w:val="yellow"/>
        </w:rPr>
      </w:pPr>
      <w:r w:rsidRPr="005956E2">
        <w:rPr>
          <w:highlight w:val="yellow"/>
        </w:rPr>
        <w:t xml:space="preserve">The present </w:t>
      </w:r>
      <w:r w:rsidR="005C0DAD" w:rsidRPr="005956E2">
        <w:rPr>
          <w:highlight w:val="yellow"/>
        </w:rPr>
        <w:t xml:space="preserve">CA </w:t>
      </w:r>
      <w:r w:rsidRPr="005956E2">
        <w:rPr>
          <w:highlight w:val="yellow"/>
        </w:rPr>
        <w:t>report</w:t>
      </w:r>
      <w:r w:rsidR="005C0DAD" w:rsidRPr="005956E2">
        <w:rPr>
          <w:highlight w:val="yellow"/>
        </w:rPr>
        <w:t xml:space="preserve"> aims to detail the step-by-step work done in the chosen dataset, providing a description of each of the sections included in the analysis.</w:t>
      </w:r>
    </w:p>
    <w:p w14:paraId="571D6256" w14:textId="6733E650" w:rsidR="00D0586A" w:rsidRPr="005956E2" w:rsidRDefault="00D0586A">
      <w:pPr>
        <w:rPr>
          <w:highlight w:val="yellow"/>
        </w:rPr>
      </w:pPr>
      <w:r w:rsidRPr="005956E2">
        <w:rPr>
          <w:highlight w:val="yellow"/>
        </w:rPr>
        <w:t xml:space="preserve">According </w:t>
      </w:r>
      <w:r w:rsidR="00411B19" w:rsidRPr="005956E2">
        <w:rPr>
          <w:highlight w:val="yellow"/>
        </w:rPr>
        <w:t>to the guides of the project</w:t>
      </w:r>
      <w:r w:rsidR="00A365BE" w:rsidRPr="005956E2">
        <w:rPr>
          <w:highlight w:val="yellow"/>
        </w:rPr>
        <w:t>,</w:t>
      </w:r>
      <w:r w:rsidR="00411B19" w:rsidRPr="005956E2">
        <w:rPr>
          <w:highlight w:val="yellow"/>
        </w:rPr>
        <w:t xml:space="preserve"> </w:t>
      </w:r>
      <w:r w:rsidR="00163B65" w:rsidRPr="005956E2">
        <w:rPr>
          <w:highlight w:val="yellow"/>
        </w:rPr>
        <w:t>the study has been based on data taken from The Central Statistics Office (CSO) which is Ireland’s national statistical office</w:t>
      </w:r>
      <w:r w:rsidRPr="005956E2">
        <w:rPr>
          <w:highlight w:val="yellow"/>
        </w:rPr>
        <w:t xml:space="preserve">, their purpose is to impartially collect, </w:t>
      </w:r>
      <w:proofErr w:type="spellStart"/>
      <w:r w:rsidR="00A365BE" w:rsidRPr="005956E2">
        <w:rPr>
          <w:highlight w:val="yellow"/>
        </w:rPr>
        <w:t>analyze</w:t>
      </w:r>
      <w:proofErr w:type="spellEnd"/>
      <w:r w:rsidR="00A365BE" w:rsidRPr="005956E2">
        <w:rPr>
          <w:highlight w:val="yellow"/>
        </w:rPr>
        <w:t>,</w:t>
      </w:r>
      <w:r w:rsidRPr="005956E2">
        <w:rPr>
          <w:highlight w:val="yellow"/>
        </w:rPr>
        <w:t xml:space="preserve"> and make available statistics about Ireland’s people, society</w:t>
      </w:r>
      <w:r w:rsidR="00A365BE" w:rsidRPr="005956E2">
        <w:rPr>
          <w:highlight w:val="yellow"/>
        </w:rPr>
        <w:t>,</w:t>
      </w:r>
      <w:r w:rsidRPr="005956E2">
        <w:rPr>
          <w:highlight w:val="yellow"/>
        </w:rPr>
        <w:t xml:space="preserve"> and economy.</w:t>
      </w:r>
    </w:p>
    <w:p w14:paraId="7E54E670" w14:textId="16F0F34C" w:rsidR="00D0586A" w:rsidRPr="005956E2" w:rsidRDefault="00D0586A">
      <w:pPr>
        <w:rPr>
          <w:highlight w:val="yellow"/>
        </w:rPr>
      </w:pPr>
      <w:r w:rsidRPr="005956E2">
        <w:rPr>
          <w:highlight w:val="yellow"/>
        </w:rPr>
        <w:t xml:space="preserve">The dataset </w:t>
      </w:r>
      <w:proofErr w:type="spellStart"/>
      <w:r w:rsidR="00A365BE" w:rsidRPr="005956E2">
        <w:rPr>
          <w:highlight w:val="yellow"/>
        </w:rPr>
        <w:t>analyzed</w:t>
      </w:r>
      <w:proofErr w:type="spellEnd"/>
      <w:r w:rsidRPr="005956E2">
        <w:rPr>
          <w:highlight w:val="yellow"/>
        </w:rPr>
        <w:t xml:space="preserve"> is “Population at Each Census 1841 to 2016”, it was downloaded from the website as a CSV file named “E2001”</w:t>
      </w:r>
      <w:r w:rsidR="007A71C3" w:rsidRPr="005956E2">
        <w:rPr>
          <w:highlight w:val="yellow"/>
        </w:rPr>
        <w:t>.</w:t>
      </w:r>
    </w:p>
    <w:p w14:paraId="014CDE46" w14:textId="34B26F78" w:rsidR="007A71C3" w:rsidRPr="005956E2" w:rsidRDefault="007A71C3">
      <w:pPr>
        <w:rPr>
          <w:highlight w:val="yellow"/>
        </w:rPr>
      </w:pPr>
      <w:r w:rsidRPr="005956E2">
        <w:rPr>
          <w:highlight w:val="yellow"/>
        </w:rPr>
        <w:t>It was loaded into a Jupiter Notebook where all the project was developed using libraries such as pandas, NumPy, seaborn</w:t>
      </w:r>
      <w:r w:rsidR="00A365BE" w:rsidRPr="005956E2">
        <w:rPr>
          <w:highlight w:val="yellow"/>
        </w:rPr>
        <w:t>,</w:t>
      </w:r>
      <w:r w:rsidRPr="005956E2">
        <w:rPr>
          <w:highlight w:val="yellow"/>
        </w:rPr>
        <w:t xml:space="preserve"> and some others that helped to achieve the goals expected on the project.</w:t>
      </w:r>
    </w:p>
    <w:p w14:paraId="401D5092" w14:textId="7590A0C7" w:rsidR="00190AB9" w:rsidRPr="005956E2" w:rsidRDefault="00136532">
      <w:pPr>
        <w:rPr>
          <w:highlight w:val="yellow"/>
        </w:rPr>
      </w:pPr>
      <w:r w:rsidRPr="005956E2">
        <w:rPr>
          <w:highlight w:val="yellow"/>
        </w:rPr>
        <w:t>The programming language used is Python</w:t>
      </w:r>
      <w:r w:rsidR="00190AB9" w:rsidRPr="005956E2">
        <w:rPr>
          <w:highlight w:val="yellow"/>
        </w:rPr>
        <w:t xml:space="preserve">, its code is clear to read and write and facilitates getting </w:t>
      </w:r>
      <w:r w:rsidR="00A365BE" w:rsidRPr="005956E2">
        <w:rPr>
          <w:highlight w:val="yellow"/>
        </w:rPr>
        <w:t>results</w:t>
      </w:r>
      <w:r w:rsidR="00190AB9" w:rsidRPr="005956E2">
        <w:rPr>
          <w:highlight w:val="yellow"/>
        </w:rPr>
        <w:t xml:space="preserve"> in fewer lines than other languages.</w:t>
      </w:r>
    </w:p>
    <w:p w14:paraId="2836886B" w14:textId="4935D9AA" w:rsidR="00190AB9" w:rsidRPr="005956E2" w:rsidRDefault="00190AB9">
      <w:pPr>
        <w:rPr>
          <w:highlight w:val="yellow"/>
        </w:rPr>
      </w:pPr>
      <w:r w:rsidRPr="005956E2">
        <w:rPr>
          <w:highlight w:val="yellow"/>
        </w:rPr>
        <w:t xml:space="preserve">In this project 4 approaches </w:t>
      </w:r>
      <w:r w:rsidR="00A365BE" w:rsidRPr="005956E2">
        <w:rPr>
          <w:highlight w:val="yellow"/>
        </w:rPr>
        <w:t>were</w:t>
      </w:r>
      <w:r w:rsidRPr="005956E2">
        <w:rPr>
          <w:highlight w:val="yellow"/>
        </w:rPr>
        <w:t xml:space="preserve"> taken: Programming, Statistics, Machine </w:t>
      </w:r>
      <w:r w:rsidR="00481277" w:rsidRPr="005956E2">
        <w:rPr>
          <w:highlight w:val="yellow"/>
        </w:rPr>
        <w:t>Learning</w:t>
      </w:r>
      <w:r w:rsidR="00A365BE" w:rsidRPr="005956E2">
        <w:rPr>
          <w:highlight w:val="yellow"/>
        </w:rPr>
        <w:t>,</w:t>
      </w:r>
      <w:r w:rsidR="00481277" w:rsidRPr="005956E2">
        <w:rPr>
          <w:highlight w:val="yellow"/>
        </w:rPr>
        <w:t xml:space="preserve"> and</w:t>
      </w:r>
      <w:r w:rsidRPr="005956E2">
        <w:rPr>
          <w:highlight w:val="yellow"/>
        </w:rPr>
        <w:t xml:space="preserve"> Data Preparation &amp;Visualisation.</w:t>
      </w:r>
    </w:p>
    <w:p w14:paraId="1439B2EF" w14:textId="5D2A7209" w:rsidR="00190AB9" w:rsidRDefault="00190AB9">
      <w:r w:rsidRPr="005956E2">
        <w:rPr>
          <w:highlight w:val="yellow"/>
        </w:rPr>
        <w:t xml:space="preserve">Approaches </w:t>
      </w:r>
      <w:r w:rsidR="00481277" w:rsidRPr="005956E2">
        <w:rPr>
          <w:highlight w:val="yellow"/>
        </w:rPr>
        <w:t>that are amplified in the following section.</w:t>
      </w:r>
    </w:p>
    <w:p w14:paraId="076114AE" w14:textId="77777777" w:rsidR="002F30EE" w:rsidRDefault="002F30EE"/>
    <w:p w14:paraId="194B3EAD" w14:textId="77777777" w:rsidR="00481277" w:rsidRDefault="00481277"/>
    <w:p w14:paraId="5CB338EA" w14:textId="2AAB2BBA" w:rsidR="00136532" w:rsidRDefault="00481277" w:rsidP="00A365BE">
      <w:pPr>
        <w:pStyle w:val="Ttulo2"/>
        <w:tabs>
          <w:tab w:val="left" w:pos="2107"/>
        </w:tabs>
      </w:pPr>
      <w:r w:rsidRPr="003179C7">
        <w:lastRenderedPageBreak/>
        <w:t>Approaches</w:t>
      </w:r>
      <w:r w:rsidR="00A365BE" w:rsidRPr="003179C7">
        <w:tab/>
      </w:r>
    </w:p>
    <w:p w14:paraId="60BEC6DE" w14:textId="68049BB1" w:rsidR="00136532" w:rsidRDefault="00136532"/>
    <w:p w14:paraId="0000000B" w14:textId="240EA41B" w:rsidR="00234428" w:rsidRDefault="00481277">
      <w:pPr>
        <w:pStyle w:val="Ttulo3"/>
      </w:pPr>
      <w:r>
        <w:t>Programming</w:t>
      </w:r>
    </w:p>
    <w:p w14:paraId="0CCB73EF" w14:textId="77777777" w:rsidR="003179C7" w:rsidRPr="003179C7" w:rsidRDefault="003179C7" w:rsidP="003179C7"/>
    <w:p w14:paraId="505D2BD3" w14:textId="709FABF0" w:rsidR="003179C7" w:rsidRDefault="003179C7" w:rsidP="00707441">
      <w:pPr>
        <w:spacing w:after="0"/>
      </w:pPr>
      <w:r>
        <w:t xml:space="preserve">Python is one of the easiest programming languages nowadays. The code used is clear to read and write. Keeping </w:t>
      </w:r>
      <w:r w:rsidR="00707441">
        <w:t>a consistent and clear code</w:t>
      </w:r>
      <w:r>
        <w:t xml:space="preserve"> is key to </w:t>
      </w:r>
      <w:r w:rsidR="00707441">
        <w:t>success</w:t>
      </w:r>
      <w:r>
        <w:t xml:space="preserve"> in your projects.</w:t>
      </w:r>
    </w:p>
    <w:p w14:paraId="53E19886" w14:textId="69235C4F" w:rsidR="00707441" w:rsidRDefault="00707441" w:rsidP="002F30EE">
      <w:pPr>
        <w:spacing w:after="0"/>
      </w:pPr>
      <w:r>
        <w:t>Python counts with eight key pieces: data types, object references, logical operations, control flow statements, arithmetic operators, input/output, creation, and calling of functions.</w:t>
      </w:r>
    </w:p>
    <w:p w14:paraId="0F9184B4" w14:textId="77777777" w:rsidR="00707441" w:rsidRDefault="00707441" w:rsidP="00707441"/>
    <w:p w14:paraId="2EEB9236" w14:textId="53AA85F3" w:rsidR="00666C73" w:rsidRDefault="00707441" w:rsidP="00707441">
      <w:r>
        <w:t xml:space="preserve">All of the key pieces of Python mentioned before are one way or another implemented in a data analytics project. I developed the corresponding data type identification </w:t>
      </w:r>
      <w:r w:rsidR="00666C73">
        <w:t>in</w:t>
      </w:r>
      <w:r>
        <w:t xml:space="preserve"> order to </w:t>
      </w:r>
      <w:r w:rsidR="00666C73">
        <w:t xml:space="preserve">understand my dataset (elaborated a dictionary with the most relevant information). Clear object references have been used in the project as it has been necessary to store information to give it proper use. </w:t>
      </w:r>
    </w:p>
    <w:p w14:paraId="136F8965" w14:textId="1B2DE42A" w:rsidR="009E3319" w:rsidRDefault="00666C73" w:rsidP="002F30EE">
      <w:pPr>
        <w:spacing w:after="0"/>
      </w:pPr>
      <w:r>
        <w:t xml:space="preserve">I developed functions such as </w:t>
      </w:r>
      <w:r>
        <w:rPr>
          <w:lang w:val="en-US"/>
        </w:rPr>
        <w:t>“</w:t>
      </w:r>
      <w:proofErr w:type="spellStart"/>
      <w:r>
        <w:rPr>
          <w:lang w:val="en-US"/>
        </w:rPr>
        <w:t>label_graph</w:t>
      </w:r>
      <w:proofErr w:type="spellEnd"/>
      <w:r>
        <w:rPr>
          <w:lang w:val="en-US"/>
        </w:rPr>
        <w:t>”, “</w:t>
      </w:r>
      <w:proofErr w:type="spellStart"/>
      <w:r>
        <w:rPr>
          <w:lang w:val="en-US"/>
        </w:rPr>
        <w:t>save_results</w:t>
      </w:r>
      <w:proofErr w:type="spellEnd"/>
      <w:r>
        <w:rPr>
          <w:lang w:val="en-US"/>
        </w:rPr>
        <w:t xml:space="preserve">”, </w:t>
      </w:r>
      <w:r w:rsidR="00990C7C">
        <w:rPr>
          <w:lang w:val="en-US"/>
        </w:rPr>
        <w:t xml:space="preserve">and </w:t>
      </w:r>
      <w:r>
        <w:rPr>
          <w:lang w:val="en-US"/>
        </w:rPr>
        <w:t>“</w:t>
      </w:r>
      <w:proofErr w:type="spellStart"/>
      <w:r>
        <w:rPr>
          <w:lang w:val="en-US"/>
        </w:rPr>
        <w:t>show_results</w:t>
      </w:r>
      <w:proofErr w:type="spellEnd"/>
      <w:r>
        <w:rPr>
          <w:lang w:val="en-US"/>
        </w:rPr>
        <w:t>” to avoid the repetition of code and</w:t>
      </w:r>
      <w:r>
        <w:t xml:space="preserve"> facilitate the job.</w:t>
      </w:r>
      <w:r w:rsidR="00990C7C">
        <w:t xml:space="preserve"> I have also used control flow statements as the for loops with the purpose of extracting the data necessary to aim the objectives established. </w:t>
      </w:r>
    </w:p>
    <w:p w14:paraId="69D65955" w14:textId="77777777" w:rsidR="009E3319" w:rsidRDefault="009E3319" w:rsidP="00707441"/>
    <w:p w14:paraId="0A4236DB" w14:textId="5C700484" w:rsidR="003179C7" w:rsidRDefault="00990C7C" w:rsidP="003179C7">
      <w:pPr>
        <w:rPr>
          <w:rFonts w:ascii="Arial" w:hAnsi="Arial" w:cs="Arial"/>
          <w:i/>
          <w:iCs/>
        </w:rPr>
      </w:pPr>
      <w:r w:rsidRPr="00990C7C">
        <w:rPr>
          <w:rFonts w:ascii="Arial" w:hAnsi="Arial" w:cs="Arial"/>
          <w:i/>
          <w:iCs/>
        </w:rPr>
        <w:t xml:space="preserve">Programming </w:t>
      </w:r>
      <w:r w:rsidR="00505707">
        <w:rPr>
          <w:rFonts w:ascii="Arial" w:hAnsi="Arial" w:cs="Arial"/>
          <w:i/>
          <w:iCs/>
        </w:rPr>
        <w:t>P</w:t>
      </w:r>
      <w:r w:rsidRPr="00990C7C">
        <w:rPr>
          <w:rFonts w:ascii="Arial" w:hAnsi="Arial" w:cs="Arial"/>
          <w:i/>
          <w:iCs/>
        </w:rPr>
        <w:t>aradigms</w:t>
      </w:r>
    </w:p>
    <w:p w14:paraId="3A044D36" w14:textId="072AE037" w:rsidR="00990C7C" w:rsidRPr="00990C7C" w:rsidRDefault="00990C7C" w:rsidP="002F30EE">
      <w:pPr>
        <w:spacing w:after="0"/>
        <w:rPr>
          <w:rFonts w:ascii="Arial" w:hAnsi="Arial" w:cs="Arial"/>
          <w:i/>
          <w:iCs/>
        </w:rPr>
      </w:pPr>
      <w:r>
        <w:t xml:space="preserve">Programming paradigms interact facilitating data scientists and developers to combine different approaches. </w:t>
      </w:r>
      <w:r w:rsidR="009E3319">
        <w:t>Imperative and procedural programming paradigms were used in the present project. A series of steps or instructions were created to extract from the dataset the points of interest as procedural programming at the moment of the creation of the definition to avoid unnecessary repetitive code.</w:t>
      </w:r>
    </w:p>
    <w:p w14:paraId="678CE404" w14:textId="77777777" w:rsidR="00481277" w:rsidRDefault="00481277"/>
    <w:p w14:paraId="74556DC3" w14:textId="20A306BA" w:rsidR="002C1372" w:rsidRPr="00A90D23" w:rsidRDefault="002C1372" w:rsidP="002C1372">
      <w:pPr>
        <w:pStyle w:val="Ttulo3"/>
      </w:pPr>
      <w:r w:rsidRPr="00A90D23">
        <w:t>Data Preparation and Visualisation</w:t>
      </w:r>
    </w:p>
    <w:p w14:paraId="785E693D" w14:textId="77777777" w:rsidR="002C1372" w:rsidRDefault="002C1372" w:rsidP="002C1372">
      <w:pPr>
        <w:rPr>
          <w:lang w:val="en-US"/>
        </w:rPr>
      </w:pPr>
    </w:p>
    <w:p w14:paraId="6408BAE0" w14:textId="73E4CD15" w:rsidR="00852510" w:rsidRDefault="00852510" w:rsidP="00707441">
      <w:pPr>
        <w:spacing w:after="0"/>
        <w:rPr>
          <w:lang w:val="en-US"/>
        </w:rPr>
      </w:pPr>
      <w:r>
        <w:rPr>
          <w:lang w:val="en-US"/>
        </w:rPr>
        <w:t xml:space="preserve">The first step </w:t>
      </w:r>
      <w:r w:rsidR="00A365BE">
        <w:rPr>
          <w:lang w:val="en-US"/>
        </w:rPr>
        <w:t>in</w:t>
      </w:r>
      <w:r>
        <w:rPr>
          <w:lang w:val="en-US"/>
        </w:rPr>
        <w:t xml:space="preserve"> any investigation is the </w:t>
      </w:r>
      <w:r w:rsidR="00E77EA7">
        <w:rPr>
          <w:lang w:val="en-US"/>
        </w:rPr>
        <w:t>detailed</w:t>
      </w:r>
      <w:r>
        <w:rPr>
          <w:lang w:val="en-US"/>
        </w:rPr>
        <w:t xml:space="preserve"> revision of the resource selected as </w:t>
      </w:r>
      <w:r w:rsidR="00A365BE">
        <w:rPr>
          <w:lang w:val="en-US"/>
        </w:rPr>
        <w:t xml:space="preserve">a </w:t>
      </w:r>
      <w:r>
        <w:rPr>
          <w:lang w:val="en-US"/>
        </w:rPr>
        <w:t xml:space="preserve">dataset, the clear understanding </w:t>
      </w:r>
      <w:r w:rsidR="00A365BE">
        <w:rPr>
          <w:lang w:val="en-US"/>
        </w:rPr>
        <w:t>of</w:t>
      </w:r>
      <w:r>
        <w:rPr>
          <w:lang w:val="en-US"/>
        </w:rPr>
        <w:t xml:space="preserve"> the data determines the track the work done can take. </w:t>
      </w:r>
    </w:p>
    <w:p w14:paraId="5A15BA00" w14:textId="291593AE" w:rsidR="00852510" w:rsidRDefault="0026274E" w:rsidP="00707441">
      <w:pPr>
        <w:spacing w:after="0"/>
        <w:rPr>
          <w:lang w:val="en-US"/>
        </w:rPr>
      </w:pPr>
      <w:r>
        <w:rPr>
          <w:lang w:val="en-US"/>
        </w:rPr>
        <w:t xml:space="preserve">This initial stage is called Exploratory Data Analysis (EDA), </w:t>
      </w:r>
      <w:r w:rsidR="00A365BE">
        <w:rPr>
          <w:lang w:val="en-US"/>
        </w:rPr>
        <w:t>which</w:t>
      </w:r>
      <w:r>
        <w:rPr>
          <w:lang w:val="en-US"/>
        </w:rPr>
        <w:t xml:space="preserve"> involves exploring and summarizing data to identify patterns and relationships.</w:t>
      </w:r>
    </w:p>
    <w:p w14:paraId="26914EB0" w14:textId="7DE0C0D1" w:rsidR="0026274E" w:rsidRDefault="00A365BE" w:rsidP="002F30EE">
      <w:pPr>
        <w:spacing w:after="0"/>
        <w:rPr>
          <w:lang w:val="en-US"/>
        </w:rPr>
      </w:pPr>
      <w:r>
        <w:rPr>
          <w:lang w:val="en-US"/>
        </w:rPr>
        <w:t>A deeper</w:t>
      </w:r>
      <w:r w:rsidR="0026274E">
        <w:rPr>
          <w:lang w:val="en-US"/>
        </w:rPr>
        <w:t xml:space="preserve"> understanding of the data and the detection of potential problems </w:t>
      </w:r>
      <w:r>
        <w:rPr>
          <w:lang w:val="en-US"/>
        </w:rPr>
        <w:t>or</w:t>
      </w:r>
      <w:r w:rsidR="0026274E">
        <w:rPr>
          <w:lang w:val="en-US"/>
        </w:rPr>
        <w:t xml:space="preserve"> errors </w:t>
      </w:r>
      <w:r w:rsidR="00707441">
        <w:rPr>
          <w:lang w:val="en-US"/>
        </w:rPr>
        <w:t>in</w:t>
      </w:r>
      <w:r w:rsidR="0026274E">
        <w:rPr>
          <w:lang w:val="en-US"/>
        </w:rPr>
        <w:t xml:space="preserve"> the analysis are some of the benefits of a</w:t>
      </w:r>
      <w:r w:rsidR="009E70C6">
        <w:rPr>
          <w:lang w:val="en-US"/>
        </w:rPr>
        <w:t>n effective EDA.</w:t>
      </w:r>
    </w:p>
    <w:p w14:paraId="61ED8E98" w14:textId="77777777" w:rsidR="00852510" w:rsidRDefault="00852510" w:rsidP="002C1372">
      <w:pPr>
        <w:rPr>
          <w:lang w:val="en-US"/>
        </w:rPr>
      </w:pPr>
    </w:p>
    <w:p w14:paraId="154FD438" w14:textId="2CC15028" w:rsidR="0048656B" w:rsidRDefault="008C581C" w:rsidP="002F30EE">
      <w:pPr>
        <w:spacing w:after="0"/>
        <w:rPr>
          <w:lang w:val="en-US"/>
        </w:rPr>
      </w:pPr>
      <w:r>
        <w:rPr>
          <w:lang w:val="en-US"/>
        </w:rPr>
        <w:t>Firstly I</w:t>
      </w:r>
      <w:r w:rsidR="005E76A7">
        <w:rPr>
          <w:lang w:val="en-US"/>
        </w:rPr>
        <w:t xml:space="preserve"> import</w:t>
      </w:r>
      <w:r>
        <w:rPr>
          <w:lang w:val="en-US"/>
        </w:rPr>
        <w:t>ed</w:t>
      </w:r>
      <w:r w:rsidR="005E76A7">
        <w:rPr>
          <w:lang w:val="en-US"/>
        </w:rPr>
        <w:t xml:space="preserve"> the corresponding libraries such as pandas, seaborn, </w:t>
      </w:r>
      <w:proofErr w:type="spellStart"/>
      <w:proofErr w:type="gramStart"/>
      <w:r w:rsidR="005E76A7">
        <w:rPr>
          <w:lang w:val="en-US"/>
        </w:rPr>
        <w:t>matplotlib.pyplot</w:t>
      </w:r>
      <w:proofErr w:type="spellEnd"/>
      <w:proofErr w:type="gramEnd"/>
      <w:r w:rsidR="005C5A42">
        <w:rPr>
          <w:lang w:val="en-US"/>
        </w:rPr>
        <w:t>,</w:t>
      </w:r>
      <w:r w:rsidR="005E76A7">
        <w:rPr>
          <w:lang w:val="en-US"/>
        </w:rPr>
        <w:t xml:space="preserve"> and NumPy that will be used </w:t>
      </w:r>
      <w:r w:rsidR="005C5A42">
        <w:rPr>
          <w:lang w:val="en-US"/>
        </w:rPr>
        <w:t>afterward</w:t>
      </w:r>
      <w:r w:rsidR="0048656B">
        <w:rPr>
          <w:lang w:val="en-US"/>
        </w:rPr>
        <w:t xml:space="preserve">, </w:t>
      </w:r>
      <w:r w:rsidR="00496200">
        <w:rPr>
          <w:lang w:val="en-US"/>
        </w:rPr>
        <w:t>I found that</w:t>
      </w:r>
      <w:r w:rsidR="0048656B">
        <w:rPr>
          <w:lang w:val="en-US"/>
        </w:rPr>
        <w:t xml:space="preserve"> the dataset originally </w:t>
      </w:r>
      <w:r w:rsidR="005C5A42">
        <w:rPr>
          <w:lang w:val="en-US"/>
        </w:rPr>
        <w:t>had</w:t>
      </w:r>
      <w:r w:rsidR="0048656B">
        <w:rPr>
          <w:lang w:val="en-US"/>
        </w:rPr>
        <w:t xml:space="preserve"> 6 Features which are: Statistic Label, County, Sex, </w:t>
      </w:r>
      <w:proofErr w:type="spellStart"/>
      <w:r w:rsidR="0048656B">
        <w:rPr>
          <w:lang w:val="en-US"/>
        </w:rPr>
        <w:t>CensusYear</w:t>
      </w:r>
      <w:proofErr w:type="spellEnd"/>
      <w:r w:rsidR="0048656B">
        <w:rPr>
          <w:lang w:val="en-US"/>
        </w:rPr>
        <w:t>, UNIT</w:t>
      </w:r>
      <w:r w:rsidR="005C5A42">
        <w:rPr>
          <w:lang w:val="en-US"/>
        </w:rPr>
        <w:t>,</w:t>
      </w:r>
      <w:r w:rsidR="0048656B">
        <w:rPr>
          <w:lang w:val="en-US"/>
        </w:rPr>
        <w:t xml:space="preserve"> and VALUE</w:t>
      </w:r>
      <w:r w:rsidR="00496200">
        <w:rPr>
          <w:lang w:val="en-US"/>
        </w:rPr>
        <w:t xml:space="preserve"> </w:t>
      </w:r>
      <w:r w:rsidR="005C5A42">
        <w:rPr>
          <w:lang w:val="en-US"/>
        </w:rPr>
        <w:t>with</w:t>
      </w:r>
      <w:r w:rsidR="00496200">
        <w:rPr>
          <w:lang w:val="en-US"/>
        </w:rPr>
        <w:t xml:space="preserve"> 2025 observations.</w:t>
      </w:r>
    </w:p>
    <w:p w14:paraId="1665F5CF" w14:textId="77777777" w:rsidR="00496200" w:rsidRDefault="00496200" w:rsidP="002C1372">
      <w:pPr>
        <w:rPr>
          <w:lang w:val="en-US"/>
        </w:rPr>
      </w:pPr>
    </w:p>
    <w:p w14:paraId="1F9FE401" w14:textId="265CBF05" w:rsidR="00496200" w:rsidRDefault="00496200" w:rsidP="002C1372">
      <w:pPr>
        <w:rPr>
          <w:lang w:val="en-US"/>
        </w:rPr>
      </w:pPr>
      <w:r>
        <w:rPr>
          <w:lang w:val="en-US"/>
        </w:rPr>
        <w:t>The datatypes of the features are the following:</w:t>
      </w:r>
    </w:p>
    <w:p w14:paraId="086E7B13" w14:textId="3A723908" w:rsidR="00496200" w:rsidRPr="008C581C" w:rsidRDefault="00496200" w:rsidP="008C581C">
      <w:pPr>
        <w:pStyle w:val="Prrafodelista"/>
        <w:numPr>
          <w:ilvl w:val="0"/>
          <w:numId w:val="4"/>
        </w:numPr>
        <w:spacing w:after="0"/>
        <w:rPr>
          <w:lang w:val="en-US"/>
        </w:rPr>
      </w:pPr>
      <w:r w:rsidRPr="008C581C">
        <w:rPr>
          <w:lang w:val="en-US"/>
        </w:rPr>
        <w:t>Statistic Label: Object (Str)</w:t>
      </w:r>
    </w:p>
    <w:p w14:paraId="2EE99375" w14:textId="25551187" w:rsidR="00496200" w:rsidRPr="008C581C" w:rsidRDefault="00496200" w:rsidP="008C581C">
      <w:pPr>
        <w:pStyle w:val="Prrafodelista"/>
        <w:numPr>
          <w:ilvl w:val="0"/>
          <w:numId w:val="4"/>
        </w:numPr>
        <w:spacing w:after="0"/>
        <w:rPr>
          <w:lang w:val="en-US"/>
        </w:rPr>
      </w:pPr>
      <w:r w:rsidRPr="008C581C">
        <w:rPr>
          <w:lang w:val="en-US"/>
        </w:rPr>
        <w:t>County: Object (Str)</w:t>
      </w:r>
    </w:p>
    <w:p w14:paraId="7A3835CC" w14:textId="49802C75" w:rsidR="00496200" w:rsidRPr="008C581C" w:rsidRDefault="00496200" w:rsidP="008C581C">
      <w:pPr>
        <w:pStyle w:val="Prrafodelista"/>
        <w:numPr>
          <w:ilvl w:val="0"/>
          <w:numId w:val="4"/>
        </w:numPr>
        <w:spacing w:after="0"/>
        <w:rPr>
          <w:lang w:val="en-US"/>
        </w:rPr>
      </w:pPr>
      <w:r w:rsidRPr="008C581C">
        <w:rPr>
          <w:lang w:val="en-US"/>
        </w:rPr>
        <w:t>Sex: Object (Str)</w:t>
      </w:r>
    </w:p>
    <w:p w14:paraId="5B7DEDD3" w14:textId="5917BE70" w:rsidR="00496200" w:rsidRPr="008C581C" w:rsidRDefault="00496200" w:rsidP="008C581C">
      <w:pPr>
        <w:pStyle w:val="Prrafodelista"/>
        <w:numPr>
          <w:ilvl w:val="0"/>
          <w:numId w:val="4"/>
        </w:numPr>
        <w:spacing w:after="0"/>
        <w:rPr>
          <w:lang w:val="en-US"/>
        </w:rPr>
      </w:pPr>
      <w:proofErr w:type="spellStart"/>
      <w:r w:rsidRPr="008C581C">
        <w:rPr>
          <w:lang w:val="en-US"/>
        </w:rPr>
        <w:t>CensusYear</w:t>
      </w:r>
      <w:proofErr w:type="spellEnd"/>
      <w:r w:rsidRPr="008C581C">
        <w:rPr>
          <w:lang w:val="en-US"/>
        </w:rPr>
        <w:t>: int64</w:t>
      </w:r>
    </w:p>
    <w:p w14:paraId="1408DD85" w14:textId="76748127" w:rsidR="00496200" w:rsidRPr="008C581C" w:rsidRDefault="00496200" w:rsidP="008C581C">
      <w:pPr>
        <w:pStyle w:val="Prrafodelista"/>
        <w:numPr>
          <w:ilvl w:val="0"/>
          <w:numId w:val="4"/>
        </w:numPr>
        <w:spacing w:after="0"/>
        <w:rPr>
          <w:lang w:val="en-US"/>
        </w:rPr>
      </w:pPr>
      <w:r w:rsidRPr="008C581C">
        <w:rPr>
          <w:lang w:val="en-US"/>
        </w:rPr>
        <w:lastRenderedPageBreak/>
        <w:t>UNIT: Object (Str)</w:t>
      </w:r>
    </w:p>
    <w:p w14:paraId="7CDBB2EF" w14:textId="10A1B43C" w:rsidR="00496200" w:rsidRPr="008C581C" w:rsidRDefault="00496200" w:rsidP="008C581C">
      <w:pPr>
        <w:pStyle w:val="Prrafodelista"/>
        <w:numPr>
          <w:ilvl w:val="0"/>
          <w:numId w:val="4"/>
        </w:numPr>
        <w:spacing w:after="0"/>
        <w:rPr>
          <w:lang w:val="en-US"/>
        </w:rPr>
      </w:pPr>
      <w:r w:rsidRPr="008C581C">
        <w:rPr>
          <w:lang w:val="en-US"/>
        </w:rPr>
        <w:t>VALUE: int64</w:t>
      </w:r>
    </w:p>
    <w:p w14:paraId="2EBFF267" w14:textId="77777777" w:rsidR="00496200" w:rsidRDefault="00496200" w:rsidP="00496200">
      <w:pPr>
        <w:spacing w:after="0"/>
        <w:rPr>
          <w:lang w:val="en-US"/>
        </w:rPr>
      </w:pPr>
    </w:p>
    <w:p w14:paraId="0D11BDAF" w14:textId="401D2CA6" w:rsidR="0024200D" w:rsidRDefault="00496200" w:rsidP="00496200">
      <w:pPr>
        <w:spacing w:after="0"/>
        <w:rPr>
          <w:lang w:val="en-US"/>
        </w:rPr>
      </w:pPr>
      <w:r>
        <w:rPr>
          <w:lang w:val="en-US"/>
        </w:rPr>
        <w:t xml:space="preserve">I proceeded to check if the dataset has null values, finding that the dataset seems to be complete as all the </w:t>
      </w:r>
      <w:r w:rsidR="005C5A42">
        <w:rPr>
          <w:lang w:val="en-US"/>
        </w:rPr>
        <w:t>feature</w:t>
      </w:r>
      <w:r>
        <w:rPr>
          <w:lang w:val="en-US"/>
        </w:rPr>
        <w:t xml:space="preserve"> count matches the total observations</w:t>
      </w:r>
      <w:r w:rsidR="0024200D">
        <w:rPr>
          <w:lang w:val="en-US"/>
        </w:rPr>
        <w:t>. The same was done with the duplicated values which a 0 in this case.</w:t>
      </w:r>
      <w:r w:rsidR="008C581C">
        <w:rPr>
          <w:lang w:val="en-US"/>
        </w:rPr>
        <w:t xml:space="preserve"> Having made the revisions mentioned before I realized that the feature named “U</w:t>
      </w:r>
      <w:r w:rsidR="0024200D">
        <w:rPr>
          <w:lang w:val="en-US"/>
        </w:rPr>
        <w:t xml:space="preserve">NIT” seemed to be of no use </w:t>
      </w:r>
      <w:r w:rsidR="00666C73">
        <w:rPr>
          <w:lang w:val="en-US"/>
        </w:rPr>
        <w:t>to</w:t>
      </w:r>
      <w:r w:rsidR="0024200D">
        <w:rPr>
          <w:lang w:val="en-US"/>
        </w:rPr>
        <w:t xml:space="preserve"> my criteria, the same just had the label “Number” indicating that the next </w:t>
      </w:r>
      <w:r w:rsidR="008C581C">
        <w:rPr>
          <w:lang w:val="en-US"/>
        </w:rPr>
        <w:t>attribute named</w:t>
      </w:r>
      <w:r w:rsidR="0024200D">
        <w:rPr>
          <w:lang w:val="en-US"/>
        </w:rPr>
        <w:t xml:space="preserve"> </w:t>
      </w:r>
      <w:r w:rsidR="008C581C">
        <w:rPr>
          <w:lang w:val="en-US"/>
        </w:rPr>
        <w:t>“</w:t>
      </w:r>
      <w:r w:rsidR="0024200D">
        <w:rPr>
          <w:lang w:val="en-US"/>
        </w:rPr>
        <w:t>VALUE</w:t>
      </w:r>
      <w:r w:rsidR="008C581C">
        <w:rPr>
          <w:lang w:val="en-US"/>
        </w:rPr>
        <w:t>”</w:t>
      </w:r>
      <w:r w:rsidR="0024200D">
        <w:rPr>
          <w:lang w:val="en-US"/>
        </w:rPr>
        <w:t xml:space="preserve"> was a number, I considered it was not </w:t>
      </w:r>
      <w:r w:rsidR="00467CFA">
        <w:rPr>
          <w:lang w:val="en-US"/>
        </w:rPr>
        <w:t>contributing on my analysis and dropped it.</w:t>
      </w:r>
    </w:p>
    <w:p w14:paraId="06183686" w14:textId="77777777" w:rsidR="0024200D" w:rsidRDefault="0024200D" w:rsidP="00496200">
      <w:pPr>
        <w:spacing w:after="0"/>
        <w:rPr>
          <w:lang w:val="en-US"/>
        </w:rPr>
      </w:pPr>
    </w:p>
    <w:p w14:paraId="5F670A42" w14:textId="4B16ABCB" w:rsidR="0024200D" w:rsidRDefault="0024200D" w:rsidP="00496200">
      <w:pPr>
        <w:spacing w:after="0"/>
        <w:rPr>
          <w:lang w:val="en-US"/>
        </w:rPr>
      </w:pPr>
      <w:r>
        <w:rPr>
          <w:lang w:val="en-US"/>
        </w:rPr>
        <w:t xml:space="preserve">For </w:t>
      </w:r>
      <w:r w:rsidR="005C5A42">
        <w:rPr>
          <w:lang w:val="en-US"/>
        </w:rPr>
        <w:t xml:space="preserve">a </w:t>
      </w:r>
      <w:r>
        <w:rPr>
          <w:lang w:val="en-US"/>
        </w:rPr>
        <w:t xml:space="preserve">better understanding of the data, I renamed the features and named them as </w:t>
      </w:r>
      <w:r w:rsidR="005C5A42">
        <w:rPr>
          <w:lang w:val="en-US"/>
        </w:rPr>
        <w:t>shown</w:t>
      </w:r>
      <w:r>
        <w:rPr>
          <w:lang w:val="en-US"/>
        </w:rPr>
        <w:t xml:space="preserve"> next:</w:t>
      </w:r>
    </w:p>
    <w:p w14:paraId="6F2C7C1D" w14:textId="63EB40F1" w:rsidR="0024200D" w:rsidRPr="008C581C" w:rsidRDefault="0024200D" w:rsidP="008C581C">
      <w:pPr>
        <w:pStyle w:val="Prrafodelista"/>
        <w:numPr>
          <w:ilvl w:val="0"/>
          <w:numId w:val="4"/>
        </w:numPr>
        <w:spacing w:after="0"/>
        <w:rPr>
          <w:lang w:val="en-US"/>
        </w:rPr>
      </w:pPr>
      <w:r w:rsidRPr="008C581C">
        <w:rPr>
          <w:lang w:val="en-US"/>
        </w:rPr>
        <w:t>Statistic Label as “</w:t>
      </w:r>
      <w:proofErr w:type="spellStart"/>
      <w:r w:rsidRPr="008C581C">
        <w:rPr>
          <w:lang w:val="en-US"/>
        </w:rPr>
        <w:t>Stat_label</w:t>
      </w:r>
      <w:proofErr w:type="spellEnd"/>
      <w:r w:rsidRPr="008C581C">
        <w:rPr>
          <w:lang w:val="en-US"/>
        </w:rPr>
        <w:t>”</w:t>
      </w:r>
    </w:p>
    <w:p w14:paraId="2F41FF66" w14:textId="187B7319" w:rsidR="0024200D" w:rsidRPr="008C581C" w:rsidRDefault="0024200D" w:rsidP="008C581C">
      <w:pPr>
        <w:pStyle w:val="Prrafodelista"/>
        <w:numPr>
          <w:ilvl w:val="0"/>
          <w:numId w:val="4"/>
        </w:numPr>
        <w:spacing w:after="0"/>
        <w:rPr>
          <w:lang w:val="en-US"/>
        </w:rPr>
      </w:pPr>
      <w:proofErr w:type="spellStart"/>
      <w:r w:rsidRPr="008C581C">
        <w:rPr>
          <w:lang w:val="en-US"/>
        </w:rPr>
        <w:t>CensusYear</w:t>
      </w:r>
      <w:proofErr w:type="spellEnd"/>
      <w:r w:rsidRPr="008C581C">
        <w:rPr>
          <w:lang w:val="en-US"/>
        </w:rPr>
        <w:t xml:space="preserve"> as “Year”</w:t>
      </w:r>
    </w:p>
    <w:p w14:paraId="2096D505" w14:textId="3F0B00DB" w:rsidR="0024200D" w:rsidRPr="008C581C" w:rsidRDefault="0024200D" w:rsidP="008C581C">
      <w:pPr>
        <w:pStyle w:val="Prrafodelista"/>
        <w:numPr>
          <w:ilvl w:val="0"/>
          <w:numId w:val="4"/>
        </w:numPr>
        <w:spacing w:after="0"/>
        <w:rPr>
          <w:lang w:val="en-US"/>
        </w:rPr>
      </w:pPr>
      <w:r w:rsidRPr="008C581C">
        <w:rPr>
          <w:lang w:val="en-US"/>
        </w:rPr>
        <w:t>VALUE as “Population”</w:t>
      </w:r>
    </w:p>
    <w:p w14:paraId="7746B080" w14:textId="77777777" w:rsidR="00496200" w:rsidRDefault="00496200" w:rsidP="002C1372">
      <w:pPr>
        <w:rPr>
          <w:lang w:val="en-US"/>
        </w:rPr>
      </w:pPr>
    </w:p>
    <w:p w14:paraId="4A7EAC0C" w14:textId="407EA9FB" w:rsidR="008C581C" w:rsidRDefault="002B6460" w:rsidP="002F30EE">
      <w:pPr>
        <w:spacing w:after="0"/>
        <w:rPr>
          <w:lang w:val="en-US"/>
        </w:rPr>
      </w:pPr>
      <w:r w:rsidRPr="00F4712F">
        <w:rPr>
          <w:lang w:val="en-US"/>
        </w:rPr>
        <w:t>At this point</w:t>
      </w:r>
      <w:r w:rsidR="005C5A42" w:rsidRPr="00F4712F">
        <w:rPr>
          <w:lang w:val="en-US"/>
        </w:rPr>
        <w:t>,</w:t>
      </w:r>
      <w:r w:rsidRPr="00F4712F">
        <w:rPr>
          <w:lang w:val="en-US"/>
        </w:rPr>
        <w:t xml:space="preserve"> I</w:t>
      </w:r>
      <w:r w:rsidR="005C5A42" w:rsidRPr="00F4712F">
        <w:rPr>
          <w:lang w:val="en-US"/>
        </w:rPr>
        <w:t xml:space="preserve"> believed it was the right time to do t</w:t>
      </w:r>
      <w:r w:rsidR="008C581C" w:rsidRPr="00F4712F">
        <w:rPr>
          <w:lang w:val="en-US"/>
        </w:rPr>
        <w:t xml:space="preserve">he recognition of what type of data and the levels of measurement </w:t>
      </w:r>
      <w:r w:rsidR="005C5A42" w:rsidRPr="00F4712F">
        <w:rPr>
          <w:lang w:val="en-US"/>
        </w:rPr>
        <w:t>the</w:t>
      </w:r>
      <w:r w:rsidR="008C581C" w:rsidRPr="00F4712F">
        <w:rPr>
          <w:lang w:val="en-US"/>
        </w:rPr>
        <w:t xml:space="preserve"> resource ha</w:t>
      </w:r>
      <w:r w:rsidR="005C5A42" w:rsidRPr="00F4712F">
        <w:rPr>
          <w:lang w:val="en-US"/>
        </w:rPr>
        <w:t xml:space="preserve">d in order to create the corresponding dictionary which will be helpful not only for other users using the </w:t>
      </w:r>
      <w:r w:rsidR="00F4712F" w:rsidRPr="00F4712F">
        <w:rPr>
          <w:lang w:val="en-US"/>
        </w:rPr>
        <w:t>Python</w:t>
      </w:r>
      <w:r w:rsidR="005C5A42" w:rsidRPr="00F4712F">
        <w:rPr>
          <w:lang w:val="en-US"/>
        </w:rPr>
        <w:t xml:space="preserve"> notebook but also for my own organization of the project given that the correct identification of </w:t>
      </w:r>
      <w:r w:rsidR="00F4712F" w:rsidRPr="00F4712F">
        <w:rPr>
          <w:lang w:val="en-US"/>
        </w:rPr>
        <w:t xml:space="preserve">these two criteria provides an </w:t>
      </w:r>
      <w:r w:rsidR="008C581C" w:rsidRPr="00F4712F">
        <w:rPr>
          <w:lang w:val="en-US"/>
        </w:rPr>
        <w:t>idea of what type of analysis we can develop</w:t>
      </w:r>
      <w:r w:rsidR="002F30EE">
        <w:rPr>
          <w:lang w:val="en-US"/>
        </w:rPr>
        <w:t>.</w:t>
      </w:r>
    </w:p>
    <w:p w14:paraId="5FC137BB" w14:textId="353C648E" w:rsidR="00496200" w:rsidRDefault="00496200" w:rsidP="002C1372">
      <w:pPr>
        <w:rPr>
          <w:lang w:val="en-US"/>
        </w:rPr>
      </w:pPr>
    </w:p>
    <w:p w14:paraId="4AFD9732" w14:textId="1BD04049" w:rsidR="00F4712F" w:rsidRDefault="00F4712F" w:rsidP="002F30EE">
      <w:pPr>
        <w:spacing w:after="0"/>
        <w:rPr>
          <w:lang w:val="en-US"/>
        </w:rPr>
      </w:pPr>
      <w:r>
        <w:rPr>
          <w:lang w:val="en-US"/>
        </w:rPr>
        <w:t xml:space="preserve">The </w:t>
      </w:r>
      <w:proofErr w:type="gramStart"/>
      <w:r>
        <w:rPr>
          <w:lang w:val="en-US"/>
        </w:rPr>
        <w:t>unique(</w:t>
      </w:r>
      <w:proofErr w:type="gramEnd"/>
      <w:r>
        <w:rPr>
          <w:lang w:val="en-US"/>
        </w:rPr>
        <w:t xml:space="preserve">) and </w:t>
      </w:r>
      <w:proofErr w:type="spellStart"/>
      <w:r>
        <w:rPr>
          <w:lang w:val="en-US"/>
        </w:rPr>
        <w:t>nunique</w:t>
      </w:r>
      <w:proofErr w:type="spellEnd"/>
      <w:r>
        <w:rPr>
          <w:lang w:val="en-US"/>
        </w:rPr>
        <w:t xml:space="preserve">() functions made me realize that in the case of the features “County” and  “Sex” the dataset groups in the labels “State” and “Both sexes” respectively </w:t>
      </w:r>
      <w:r w:rsidR="00BD0BE3">
        <w:rPr>
          <w:lang w:val="en-US"/>
        </w:rPr>
        <w:t>the totalized Population, otherwise stated using the dataset as it is would duplicate the values and lead to wrong conclusions. Hence</w:t>
      </w:r>
      <w:r w:rsidR="00B87CD3">
        <w:rPr>
          <w:lang w:val="en-US"/>
        </w:rPr>
        <w:t>, I decided to split the dataset into a general one and expand</w:t>
      </w:r>
      <w:r w:rsidR="00354E7E">
        <w:rPr>
          <w:lang w:val="en-US"/>
        </w:rPr>
        <w:t>ed</w:t>
      </w:r>
      <w:r w:rsidR="00B87CD3">
        <w:rPr>
          <w:lang w:val="en-US"/>
        </w:rPr>
        <w:t xml:space="preserve"> to implement the necessary analysis for each.</w:t>
      </w:r>
    </w:p>
    <w:p w14:paraId="3429F1F0" w14:textId="77777777" w:rsidR="008C581C" w:rsidRDefault="008C581C" w:rsidP="002C1372">
      <w:pPr>
        <w:rPr>
          <w:lang w:val="en-US"/>
        </w:rPr>
      </w:pPr>
    </w:p>
    <w:p w14:paraId="013F3903" w14:textId="12238D31" w:rsidR="00B87CD3" w:rsidRDefault="00354E7E" w:rsidP="002C1372">
      <w:pPr>
        <w:rPr>
          <w:lang w:val="en-US"/>
        </w:rPr>
      </w:pPr>
      <w:r>
        <w:rPr>
          <w:lang w:val="en-US"/>
        </w:rPr>
        <w:t xml:space="preserve">Once I split the data, I plotted the Population feature to visualize how it has changed over the years included in the study. </w:t>
      </w:r>
    </w:p>
    <w:p w14:paraId="75A149B5" w14:textId="51DAC8DA" w:rsidR="006F6F5E" w:rsidRDefault="006F6F5E" w:rsidP="002C1372">
      <w:pPr>
        <w:rPr>
          <w:lang w:val="en-US"/>
        </w:rPr>
      </w:pPr>
      <w:r>
        <w:rPr>
          <w:noProof/>
          <w:lang w:val="en-US"/>
        </w:rPr>
        <w:drawing>
          <wp:inline distT="0" distB="0" distL="0" distR="0" wp14:anchorId="51583A25" wp14:editId="5CA5F198">
            <wp:extent cx="3493151" cy="2790825"/>
            <wp:effectExtent l="0" t="0" r="0" b="0"/>
            <wp:docPr id="186432313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23137" name="Imagen 1864323137"/>
                    <pic:cNvPicPr/>
                  </pic:nvPicPr>
                  <pic:blipFill>
                    <a:blip r:embed="rId10">
                      <a:extLst>
                        <a:ext uri="{28A0092B-C50C-407E-A947-70E740481C1C}">
                          <a14:useLocalDpi xmlns:a14="http://schemas.microsoft.com/office/drawing/2010/main" val="0"/>
                        </a:ext>
                      </a:extLst>
                    </a:blip>
                    <a:stretch>
                      <a:fillRect/>
                    </a:stretch>
                  </pic:blipFill>
                  <pic:spPr>
                    <a:xfrm>
                      <a:off x="0" y="0"/>
                      <a:ext cx="3496235" cy="2793289"/>
                    </a:xfrm>
                    <a:prstGeom prst="rect">
                      <a:avLst/>
                    </a:prstGeom>
                  </pic:spPr>
                </pic:pic>
              </a:graphicData>
            </a:graphic>
          </wp:inline>
        </w:drawing>
      </w:r>
    </w:p>
    <w:p w14:paraId="62CA73AE" w14:textId="2A86F4E0" w:rsidR="006F6F5E" w:rsidRDefault="006F6F5E" w:rsidP="002C1372">
      <w:pPr>
        <w:rPr>
          <w:lang w:val="en-US"/>
        </w:rPr>
      </w:pPr>
      <w:r>
        <w:rPr>
          <w:lang w:val="en-US"/>
        </w:rPr>
        <w:t>Figure 1:  Population from 1841 to 2016 in Ireland from the general dataset of the project.</w:t>
      </w:r>
    </w:p>
    <w:p w14:paraId="341EA588" w14:textId="77777777" w:rsidR="006F6F5E" w:rsidRDefault="006F6F5E" w:rsidP="002C1372">
      <w:pPr>
        <w:rPr>
          <w:lang w:val="en-US"/>
        </w:rPr>
      </w:pPr>
    </w:p>
    <w:p w14:paraId="1A0E6547" w14:textId="57B14820" w:rsidR="00636D7E" w:rsidRPr="00727B6F" w:rsidRDefault="00636D7E" w:rsidP="002C1372">
      <w:pPr>
        <w:rPr>
          <w:lang w:val="en-US"/>
        </w:rPr>
      </w:pPr>
      <w:r>
        <w:rPr>
          <w:lang w:val="en-US"/>
        </w:rPr>
        <w:lastRenderedPageBreak/>
        <w:t>I considered that the line graph could be adequate as these ones are usually used to create a visual representation of values over time.</w:t>
      </w:r>
    </w:p>
    <w:p w14:paraId="19E8D46F" w14:textId="3021BD5C" w:rsidR="002178A3" w:rsidRDefault="002178A3" w:rsidP="00A365BE">
      <w:pPr>
        <w:spacing w:after="0"/>
        <w:rPr>
          <w:lang w:val="en-US"/>
        </w:rPr>
      </w:pPr>
      <w:r>
        <w:rPr>
          <w:lang w:val="en-US"/>
        </w:rPr>
        <w:t>The graphic presents the Population between the years 1841 and 2016</w:t>
      </w:r>
      <w:r w:rsidR="00C115DF">
        <w:rPr>
          <w:lang w:val="en-US"/>
        </w:rPr>
        <w:t xml:space="preserve">. As we can see the highest value is in the first year with a population of </w:t>
      </w:r>
      <w:r w:rsidR="00C115DF" w:rsidRPr="00C115DF">
        <w:rPr>
          <w:lang w:val="en-US"/>
        </w:rPr>
        <w:t>6</w:t>
      </w:r>
      <w:r w:rsidR="00C115DF">
        <w:rPr>
          <w:lang w:val="en-US"/>
        </w:rPr>
        <w:t>,</w:t>
      </w:r>
      <w:r w:rsidR="00C115DF" w:rsidRPr="00C115DF">
        <w:rPr>
          <w:lang w:val="en-US"/>
        </w:rPr>
        <w:t>528</w:t>
      </w:r>
      <w:r w:rsidR="00C115DF">
        <w:rPr>
          <w:lang w:val="en-US"/>
        </w:rPr>
        <w:t>,</w:t>
      </w:r>
      <w:r w:rsidR="00C115DF" w:rsidRPr="00C115DF">
        <w:rPr>
          <w:lang w:val="en-US"/>
        </w:rPr>
        <w:t>799</w:t>
      </w:r>
      <w:r w:rsidR="00C115DF">
        <w:rPr>
          <w:lang w:val="en-US"/>
        </w:rPr>
        <w:t xml:space="preserve"> having a big drop after it</w:t>
      </w:r>
      <w:r w:rsidR="007A6E25">
        <w:rPr>
          <w:lang w:val="en-US"/>
        </w:rPr>
        <w:t>, this occurred at the same time as the Great Famine in the country, which is known as a period of starvation in Ireland in which a lot of people died.</w:t>
      </w:r>
    </w:p>
    <w:p w14:paraId="20A77E89" w14:textId="6532345A" w:rsidR="00D27C4C" w:rsidRDefault="005D69DD" w:rsidP="002C1372">
      <w:pPr>
        <w:rPr>
          <w:lang w:val="en-US"/>
        </w:rPr>
      </w:pPr>
      <w:r>
        <w:rPr>
          <w:lang w:val="en-US"/>
        </w:rPr>
        <w:t>The population kept decreasing and after Northern Ireland and Ireland split in two in 1921 this feature had its</w:t>
      </w:r>
      <w:r w:rsidR="007A6E25">
        <w:rPr>
          <w:lang w:val="en-US"/>
        </w:rPr>
        <w:t xml:space="preserve"> lowest point</w:t>
      </w:r>
      <w:r>
        <w:rPr>
          <w:lang w:val="en-US"/>
        </w:rPr>
        <w:t xml:space="preserve"> with </w:t>
      </w:r>
      <w:r w:rsidRPr="007A6E25">
        <w:rPr>
          <w:lang w:val="en-US"/>
        </w:rPr>
        <w:t>2</w:t>
      </w:r>
      <w:r>
        <w:rPr>
          <w:lang w:val="en-US"/>
        </w:rPr>
        <w:t>,</w:t>
      </w:r>
      <w:r w:rsidRPr="007A6E25">
        <w:rPr>
          <w:lang w:val="en-US"/>
        </w:rPr>
        <w:t>818</w:t>
      </w:r>
      <w:r>
        <w:rPr>
          <w:lang w:val="en-US"/>
        </w:rPr>
        <w:t>,</w:t>
      </w:r>
      <w:r w:rsidRPr="007A6E25">
        <w:rPr>
          <w:lang w:val="en-US"/>
        </w:rPr>
        <w:t>341</w:t>
      </w:r>
      <w:r>
        <w:rPr>
          <w:lang w:val="en-US"/>
        </w:rPr>
        <w:t xml:space="preserve"> inhabitants in </w:t>
      </w:r>
      <w:r w:rsidR="007A6E25">
        <w:rPr>
          <w:lang w:val="en-US"/>
        </w:rPr>
        <w:t>1961</w:t>
      </w:r>
      <w:r>
        <w:rPr>
          <w:lang w:val="en-US"/>
        </w:rPr>
        <w:t xml:space="preserve">. </w:t>
      </w:r>
      <w:r w:rsidR="00FA4FDE">
        <w:rPr>
          <w:lang w:val="en-US"/>
        </w:rPr>
        <w:t xml:space="preserve">After </w:t>
      </w:r>
      <w:r w:rsidR="00A365BE">
        <w:rPr>
          <w:lang w:val="en-US"/>
        </w:rPr>
        <w:t xml:space="preserve">the downfall, the value displays an increasing behavior recording </w:t>
      </w:r>
      <w:r w:rsidR="00A365BE" w:rsidRPr="00A365BE">
        <w:rPr>
          <w:lang w:val="en-US"/>
        </w:rPr>
        <w:t>4</w:t>
      </w:r>
      <w:r w:rsidR="00A365BE">
        <w:rPr>
          <w:lang w:val="en-US"/>
        </w:rPr>
        <w:t>,</w:t>
      </w:r>
      <w:r w:rsidR="00A365BE" w:rsidRPr="00A365BE">
        <w:rPr>
          <w:lang w:val="en-US"/>
        </w:rPr>
        <w:t>761</w:t>
      </w:r>
      <w:r w:rsidR="00A365BE">
        <w:rPr>
          <w:lang w:val="en-US"/>
        </w:rPr>
        <w:t>,</w:t>
      </w:r>
      <w:r w:rsidR="00A365BE" w:rsidRPr="00A365BE">
        <w:rPr>
          <w:lang w:val="en-US"/>
        </w:rPr>
        <w:t>865</w:t>
      </w:r>
      <w:r w:rsidR="00A365BE">
        <w:rPr>
          <w:lang w:val="en-US"/>
        </w:rPr>
        <w:t xml:space="preserve"> in the year 2016.</w:t>
      </w:r>
    </w:p>
    <w:p w14:paraId="570D0CA6" w14:textId="52473AB6" w:rsidR="00A365BE" w:rsidRDefault="00D13F0E" w:rsidP="002C1372">
      <w:pPr>
        <w:rPr>
          <w:lang w:val="en-US"/>
        </w:rPr>
      </w:pPr>
      <w:r w:rsidRPr="00D13F0E">
        <w:rPr>
          <w:lang w:val="en-US"/>
        </w:rPr>
        <w:t xml:space="preserve">After visualizing how the population value has changed </w:t>
      </w:r>
      <w:r>
        <w:rPr>
          <w:lang w:val="en-US"/>
        </w:rPr>
        <w:t>over</w:t>
      </w:r>
      <w:r w:rsidRPr="00D13F0E">
        <w:rPr>
          <w:lang w:val="en-US"/>
        </w:rPr>
        <w:t xml:space="preserve"> the years, and having the data of population by County I thought it would be interesting to visualize how this population was distributed by counties. It is believed that Dublin being the capital has the largest amount of population, however I want to see graphically the difference.</w:t>
      </w:r>
    </w:p>
    <w:p w14:paraId="2D67210C" w14:textId="77777777" w:rsidR="00D13F0E" w:rsidRDefault="00D13F0E" w:rsidP="002C1372">
      <w:pPr>
        <w:rPr>
          <w:lang w:val="en-US"/>
        </w:rPr>
      </w:pPr>
    </w:p>
    <w:p w14:paraId="441E7E28" w14:textId="3C0C7949" w:rsidR="00D13F0E" w:rsidRDefault="00D13F0E" w:rsidP="002C1372">
      <w:pPr>
        <w:rPr>
          <w:lang w:val="en-US"/>
        </w:rPr>
      </w:pPr>
      <w:r>
        <w:rPr>
          <w:noProof/>
          <w:lang w:val="en-US"/>
        </w:rPr>
        <w:drawing>
          <wp:inline distT="0" distB="0" distL="0" distR="0" wp14:anchorId="7BDBF3E2" wp14:editId="061D1DE6">
            <wp:extent cx="3743219" cy="2705691"/>
            <wp:effectExtent l="0" t="0" r="0" b="0"/>
            <wp:docPr id="136756025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60252" name="Imagen 1367560252"/>
                    <pic:cNvPicPr/>
                  </pic:nvPicPr>
                  <pic:blipFill>
                    <a:blip r:embed="rId11">
                      <a:extLst>
                        <a:ext uri="{28A0092B-C50C-407E-A947-70E740481C1C}">
                          <a14:useLocalDpi xmlns:a14="http://schemas.microsoft.com/office/drawing/2010/main" val="0"/>
                        </a:ext>
                      </a:extLst>
                    </a:blip>
                    <a:stretch>
                      <a:fillRect/>
                    </a:stretch>
                  </pic:blipFill>
                  <pic:spPr>
                    <a:xfrm>
                      <a:off x="0" y="0"/>
                      <a:ext cx="3760023" cy="2717838"/>
                    </a:xfrm>
                    <a:prstGeom prst="rect">
                      <a:avLst/>
                    </a:prstGeom>
                  </pic:spPr>
                </pic:pic>
              </a:graphicData>
            </a:graphic>
          </wp:inline>
        </w:drawing>
      </w:r>
    </w:p>
    <w:p w14:paraId="233C6A34" w14:textId="6FFCEBF6" w:rsidR="00D13F0E" w:rsidRDefault="00D13F0E" w:rsidP="00D13F0E">
      <w:pPr>
        <w:rPr>
          <w:lang w:val="en-US"/>
        </w:rPr>
      </w:pPr>
      <w:r>
        <w:rPr>
          <w:lang w:val="en-US"/>
        </w:rPr>
        <w:t>Figure 2:  Population by Country in Ireland for the Year 1841.</w:t>
      </w:r>
    </w:p>
    <w:p w14:paraId="1A8518FF" w14:textId="77777777" w:rsidR="00D13F0E" w:rsidRDefault="00D13F0E" w:rsidP="00D13F0E">
      <w:pPr>
        <w:rPr>
          <w:lang w:val="en-US"/>
        </w:rPr>
      </w:pPr>
    </w:p>
    <w:p w14:paraId="30D126F5" w14:textId="6FB94BCB" w:rsidR="00D13F0E" w:rsidRDefault="00D13F0E" w:rsidP="002C1372">
      <w:pPr>
        <w:rPr>
          <w:lang w:val="en-US"/>
        </w:rPr>
      </w:pPr>
      <w:r>
        <w:rPr>
          <w:noProof/>
          <w:lang w:val="en-US"/>
        </w:rPr>
        <w:drawing>
          <wp:inline distT="0" distB="0" distL="0" distR="0" wp14:anchorId="329D93B9" wp14:editId="65CA44C1">
            <wp:extent cx="3571854" cy="2581825"/>
            <wp:effectExtent l="0" t="0" r="0" b="9525"/>
            <wp:docPr id="35637133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71334" name="Imagen 356371334"/>
                    <pic:cNvPicPr/>
                  </pic:nvPicPr>
                  <pic:blipFill>
                    <a:blip r:embed="rId12">
                      <a:extLst>
                        <a:ext uri="{28A0092B-C50C-407E-A947-70E740481C1C}">
                          <a14:useLocalDpi xmlns:a14="http://schemas.microsoft.com/office/drawing/2010/main" val="0"/>
                        </a:ext>
                      </a:extLst>
                    </a:blip>
                    <a:stretch>
                      <a:fillRect/>
                    </a:stretch>
                  </pic:blipFill>
                  <pic:spPr>
                    <a:xfrm>
                      <a:off x="0" y="0"/>
                      <a:ext cx="3579448" cy="2587314"/>
                    </a:xfrm>
                    <a:prstGeom prst="rect">
                      <a:avLst/>
                    </a:prstGeom>
                  </pic:spPr>
                </pic:pic>
              </a:graphicData>
            </a:graphic>
          </wp:inline>
        </w:drawing>
      </w:r>
    </w:p>
    <w:p w14:paraId="5875D138" w14:textId="34A6E1FC" w:rsidR="00D13F0E" w:rsidRDefault="00D13F0E" w:rsidP="002C1372">
      <w:pPr>
        <w:rPr>
          <w:lang w:val="en-US"/>
        </w:rPr>
      </w:pPr>
      <w:r>
        <w:rPr>
          <w:lang w:val="en-US"/>
        </w:rPr>
        <w:t>Figure 3:  Population by Country in Ireland for the Year 2016.</w:t>
      </w:r>
    </w:p>
    <w:p w14:paraId="789C726E" w14:textId="168E59E4" w:rsidR="00D13F0E" w:rsidRDefault="00D13F0E" w:rsidP="002F30EE">
      <w:pPr>
        <w:spacing w:after="0"/>
        <w:rPr>
          <w:lang w:val="en-US"/>
        </w:rPr>
      </w:pPr>
      <w:r>
        <w:rPr>
          <w:lang w:val="en-US"/>
        </w:rPr>
        <w:lastRenderedPageBreak/>
        <w:t>It can be observed in Figure 3</w:t>
      </w:r>
      <w:r w:rsidR="001364A7">
        <w:rPr>
          <w:lang w:val="en-US"/>
        </w:rPr>
        <w:t xml:space="preserve"> for the year 2016</w:t>
      </w:r>
      <w:r>
        <w:rPr>
          <w:lang w:val="en-US"/>
        </w:rPr>
        <w:t xml:space="preserve"> that</w:t>
      </w:r>
      <w:r w:rsidRPr="00D13F0E">
        <w:rPr>
          <w:lang w:val="en-US"/>
        </w:rPr>
        <w:t xml:space="preserve"> Dublin occupies a relevant </w:t>
      </w:r>
      <w:r w:rsidR="001364A7">
        <w:rPr>
          <w:lang w:val="en-US"/>
        </w:rPr>
        <w:t>percentage</w:t>
      </w:r>
      <w:r w:rsidRPr="00D13F0E">
        <w:rPr>
          <w:lang w:val="en-US"/>
        </w:rPr>
        <w:t xml:space="preserve"> of the population compared to the other counties having Cork as the second </w:t>
      </w:r>
      <w:r w:rsidR="001364A7">
        <w:rPr>
          <w:lang w:val="en-US"/>
        </w:rPr>
        <w:t>highest</w:t>
      </w:r>
      <w:r w:rsidRPr="00D13F0E">
        <w:rPr>
          <w:lang w:val="en-US"/>
        </w:rPr>
        <w:t xml:space="preserve"> </w:t>
      </w:r>
      <w:r w:rsidR="001364A7">
        <w:rPr>
          <w:lang w:val="en-US"/>
        </w:rPr>
        <w:t>percentage</w:t>
      </w:r>
      <w:r w:rsidRPr="00D13F0E">
        <w:rPr>
          <w:lang w:val="en-US"/>
        </w:rPr>
        <w:t>, however</w:t>
      </w:r>
      <w:r w:rsidR="001364A7">
        <w:rPr>
          <w:lang w:val="en-US"/>
        </w:rPr>
        <w:t>,</w:t>
      </w:r>
      <w:r w:rsidRPr="00D13F0E">
        <w:rPr>
          <w:lang w:val="en-US"/>
        </w:rPr>
        <w:t xml:space="preserve"> this has not been always the case as it can be observed </w:t>
      </w:r>
      <w:r w:rsidR="001364A7">
        <w:rPr>
          <w:lang w:val="en-US"/>
        </w:rPr>
        <w:t>in</w:t>
      </w:r>
      <w:r w:rsidRPr="00D13F0E">
        <w:rPr>
          <w:lang w:val="en-US"/>
        </w:rPr>
        <w:t xml:space="preserve"> </w:t>
      </w:r>
      <w:r w:rsidR="001364A7">
        <w:rPr>
          <w:lang w:val="en-US"/>
        </w:rPr>
        <w:t xml:space="preserve">Figure 2 </w:t>
      </w:r>
      <w:r w:rsidR="001364A7" w:rsidRPr="00D13F0E">
        <w:rPr>
          <w:lang w:val="en-US"/>
        </w:rPr>
        <w:t>where</w:t>
      </w:r>
      <w:r w:rsidRPr="00D13F0E">
        <w:rPr>
          <w:lang w:val="en-US"/>
        </w:rPr>
        <w:t xml:space="preserve"> Cork had the </w:t>
      </w:r>
      <w:r w:rsidR="001364A7">
        <w:rPr>
          <w:lang w:val="en-US"/>
        </w:rPr>
        <w:t>highest</w:t>
      </w:r>
      <w:r w:rsidR="001364A7" w:rsidRPr="00D13F0E">
        <w:rPr>
          <w:lang w:val="en-US"/>
        </w:rPr>
        <w:t xml:space="preserve"> </w:t>
      </w:r>
      <w:r w:rsidRPr="00D13F0E">
        <w:rPr>
          <w:lang w:val="en-US"/>
        </w:rPr>
        <w:t>percentage.</w:t>
      </w:r>
    </w:p>
    <w:p w14:paraId="17A65A32" w14:textId="77777777" w:rsidR="00D13F0E" w:rsidRDefault="00D13F0E" w:rsidP="002C1372">
      <w:pPr>
        <w:rPr>
          <w:lang w:val="en-US"/>
        </w:rPr>
      </w:pPr>
    </w:p>
    <w:p w14:paraId="25A5BC56" w14:textId="6BF3CA7A" w:rsidR="001364A7" w:rsidRDefault="001364A7" w:rsidP="002C1372">
      <w:pPr>
        <w:rPr>
          <w:lang w:val="en-US"/>
        </w:rPr>
      </w:pPr>
      <w:r>
        <w:rPr>
          <w:lang w:val="en-US"/>
        </w:rPr>
        <w:t xml:space="preserve">I decided to </w:t>
      </w:r>
      <w:r w:rsidR="002535F2">
        <w:rPr>
          <w:lang w:val="en-US"/>
        </w:rPr>
        <w:t>do</w:t>
      </w:r>
      <w:r>
        <w:rPr>
          <w:lang w:val="en-US"/>
        </w:rPr>
        <w:t xml:space="preserve"> a density analysis, to do it I created a dictionary with the area of each county and proceeded to create a for loop to add this data to my original expanded dataset</w:t>
      </w:r>
      <w:r w:rsidR="002535F2">
        <w:rPr>
          <w:lang w:val="en-US"/>
        </w:rPr>
        <w:t xml:space="preserve"> after calculated the density per area using the county area and population values.</w:t>
      </w:r>
    </w:p>
    <w:p w14:paraId="560462D4" w14:textId="77777777" w:rsidR="002535F2" w:rsidRDefault="002535F2" w:rsidP="002C1372">
      <w:pPr>
        <w:rPr>
          <w:lang w:val="en-US"/>
        </w:rPr>
      </w:pPr>
    </w:p>
    <w:p w14:paraId="0B2A7180" w14:textId="1C3FDAB8" w:rsidR="002535F2" w:rsidRDefault="002535F2" w:rsidP="002C1372">
      <w:pPr>
        <w:rPr>
          <w:lang w:val="en-US"/>
        </w:rPr>
      </w:pPr>
      <w:r>
        <w:rPr>
          <w:noProof/>
          <w:lang w:val="en-US"/>
        </w:rPr>
        <w:drawing>
          <wp:inline distT="0" distB="0" distL="0" distR="0" wp14:anchorId="58B67CF7" wp14:editId="75D9B78F">
            <wp:extent cx="4733925" cy="3913497"/>
            <wp:effectExtent l="0" t="0" r="0" b="0"/>
            <wp:docPr id="5424474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4742" name="Imagen 54244742"/>
                    <pic:cNvPicPr/>
                  </pic:nvPicPr>
                  <pic:blipFill>
                    <a:blip r:embed="rId13">
                      <a:extLst>
                        <a:ext uri="{28A0092B-C50C-407E-A947-70E740481C1C}">
                          <a14:useLocalDpi xmlns:a14="http://schemas.microsoft.com/office/drawing/2010/main" val="0"/>
                        </a:ext>
                      </a:extLst>
                    </a:blip>
                    <a:stretch>
                      <a:fillRect/>
                    </a:stretch>
                  </pic:blipFill>
                  <pic:spPr>
                    <a:xfrm>
                      <a:off x="0" y="0"/>
                      <a:ext cx="4739210" cy="3917866"/>
                    </a:xfrm>
                    <a:prstGeom prst="rect">
                      <a:avLst/>
                    </a:prstGeom>
                  </pic:spPr>
                </pic:pic>
              </a:graphicData>
            </a:graphic>
          </wp:inline>
        </w:drawing>
      </w:r>
    </w:p>
    <w:p w14:paraId="5F78B466" w14:textId="14E896F4" w:rsidR="002535F2" w:rsidRDefault="002535F2" w:rsidP="002535F2">
      <w:pPr>
        <w:rPr>
          <w:lang w:val="en-US"/>
        </w:rPr>
      </w:pPr>
      <w:r>
        <w:rPr>
          <w:lang w:val="en-US"/>
        </w:rPr>
        <w:t>Figure 4:  Population density Dublin 1841 – 2016.</w:t>
      </w:r>
    </w:p>
    <w:p w14:paraId="56FAAF9D" w14:textId="77777777" w:rsidR="002535F2" w:rsidRDefault="002535F2" w:rsidP="002535F2">
      <w:pPr>
        <w:rPr>
          <w:lang w:val="en-US"/>
        </w:rPr>
      </w:pPr>
    </w:p>
    <w:p w14:paraId="5D43F9BC" w14:textId="0D0F3549" w:rsidR="002535F2" w:rsidRDefault="002535F2" w:rsidP="002F30EE">
      <w:pPr>
        <w:spacing w:after="0"/>
        <w:rPr>
          <w:lang w:val="en-US"/>
        </w:rPr>
      </w:pPr>
      <w:r>
        <w:rPr>
          <w:lang w:val="en-US"/>
        </w:rPr>
        <w:t>Figure 4 shows how the density in the county of Dublin has increased which is consistent with the results observed before.</w:t>
      </w:r>
    </w:p>
    <w:p w14:paraId="7C9C6A54" w14:textId="77777777" w:rsidR="002535F2" w:rsidRDefault="002535F2" w:rsidP="002535F2">
      <w:pPr>
        <w:rPr>
          <w:lang w:val="en-US"/>
        </w:rPr>
      </w:pPr>
    </w:p>
    <w:p w14:paraId="08684D7C" w14:textId="55236D89" w:rsidR="002535F2" w:rsidRDefault="002535F2" w:rsidP="002535F2">
      <w:pPr>
        <w:rPr>
          <w:lang w:val="en-US"/>
        </w:rPr>
      </w:pPr>
      <w:r>
        <w:rPr>
          <w:lang w:val="en-US"/>
        </w:rPr>
        <w:t>The data given allowed me to calculate as well the growth rate over the year in the country which is shown in the Figure 5 presented below.</w:t>
      </w:r>
    </w:p>
    <w:p w14:paraId="40DC82D9" w14:textId="517DF846" w:rsidR="002535F2" w:rsidRDefault="002535F2" w:rsidP="002535F2">
      <w:pPr>
        <w:rPr>
          <w:lang w:val="en-US"/>
        </w:rPr>
      </w:pPr>
      <w:r>
        <w:rPr>
          <w:lang w:val="en-US"/>
        </w:rPr>
        <w:t xml:space="preserve">The </w:t>
      </w:r>
      <w:r w:rsidR="00E62B1E">
        <w:rPr>
          <w:lang w:val="en-US"/>
        </w:rPr>
        <w:t>line plot</w:t>
      </w:r>
      <w:r>
        <w:rPr>
          <w:lang w:val="en-US"/>
        </w:rPr>
        <w:t xml:space="preserve"> </w:t>
      </w:r>
      <w:r w:rsidR="00E62B1E">
        <w:rPr>
          <w:lang w:val="en-US"/>
        </w:rPr>
        <w:t>presents a</w:t>
      </w:r>
      <w:r>
        <w:rPr>
          <w:lang w:val="en-US"/>
        </w:rPr>
        <w:t xml:space="preserve"> big </w:t>
      </w:r>
      <w:r w:rsidR="00E62B1E">
        <w:rPr>
          <w:lang w:val="en-US"/>
        </w:rPr>
        <w:t>decrease</w:t>
      </w:r>
      <w:r>
        <w:rPr>
          <w:lang w:val="en-US"/>
        </w:rPr>
        <w:t xml:space="preserve"> in the growth </w:t>
      </w:r>
      <w:r w:rsidR="00E62B1E">
        <w:rPr>
          <w:lang w:val="en-US"/>
        </w:rPr>
        <w:t xml:space="preserve">that </w:t>
      </w:r>
      <w:r>
        <w:rPr>
          <w:lang w:val="en-US"/>
        </w:rPr>
        <w:t xml:space="preserve">can be </w:t>
      </w:r>
      <w:r w:rsidR="00E62B1E">
        <w:rPr>
          <w:lang w:val="en-US"/>
        </w:rPr>
        <w:t>identified</w:t>
      </w:r>
      <w:r>
        <w:rPr>
          <w:lang w:val="en-US"/>
        </w:rPr>
        <w:t xml:space="preserve"> for the first year included in the study which </w:t>
      </w:r>
      <w:r w:rsidR="00E62B1E">
        <w:rPr>
          <w:lang w:val="en-US"/>
        </w:rPr>
        <w:t>corresponds</w:t>
      </w:r>
      <w:r>
        <w:rPr>
          <w:lang w:val="en-US"/>
        </w:rPr>
        <w:t xml:space="preserve"> to the years a</w:t>
      </w:r>
      <w:r w:rsidR="00E62B1E">
        <w:rPr>
          <w:lang w:val="en-US"/>
        </w:rPr>
        <w:t xml:space="preserve"> after the Great Famine, as stated earlier in this document.</w:t>
      </w:r>
    </w:p>
    <w:p w14:paraId="6D0B60C8" w14:textId="77777777" w:rsidR="00E62B1E" w:rsidRDefault="00E62B1E" w:rsidP="002535F2">
      <w:pPr>
        <w:rPr>
          <w:lang w:val="en-US"/>
        </w:rPr>
      </w:pPr>
    </w:p>
    <w:p w14:paraId="79AE1830" w14:textId="77777777" w:rsidR="00E62B1E" w:rsidRDefault="00E62B1E" w:rsidP="002535F2">
      <w:pPr>
        <w:rPr>
          <w:lang w:val="en-US"/>
        </w:rPr>
      </w:pPr>
    </w:p>
    <w:p w14:paraId="67BA4676" w14:textId="77777777" w:rsidR="00E62B1E" w:rsidRDefault="00E62B1E" w:rsidP="002535F2">
      <w:pPr>
        <w:rPr>
          <w:lang w:val="en-US"/>
        </w:rPr>
      </w:pPr>
    </w:p>
    <w:p w14:paraId="322CC396" w14:textId="77777777" w:rsidR="00E62B1E" w:rsidRDefault="00E62B1E" w:rsidP="002535F2">
      <w:pPr>
        <w:rPr>
          <w:lang w:val="en-US"/>
        </w:rPr>
      </w:pPr>
    </w:p>
    <w:p w14:paraId="211089BF" w14:textId="77777777" w:rsidR="00E62B1E" w:rsidRDefault="00E62B1E" w:rsidP="002535F2">
      <w:pPr>
        <w:rPr>
          <w:lang w:val="en-US"/>
        </w:rPr>
      </w:pPr>
    </w:p>
    <w:p w14:paraId="6EA62529" w14:textId="67FF694C" w:rsidR="002535F2" w:rsidRDefault="002535F2" w:rsidP="002535F2">
      <w:pPr>
        <w:rPr>
          <w:lang w:val="en-US"/>
        </w:rPr>
      </w:pPr>
      <w:r>
        <w:rPr>
          <w:noProof/>
          <w:lang w:val="en-US"/>
        </w:rPr>
        <w:lastRenderedPageBreak/>
        <w:drawing>
          <wp:inline distT="0" distB="0" distL="0" distR="0" wp14:anchorId="4C778703" wp14:editId="39AF924F">
            <wp:extent cx="4232898" cy="3305175"/>
            <wp:effectExtent l="0" t="0" r="0" b="0"/>
            <wp:docPr id="157645519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55198" name="Imagen 1576455198"/>
                    <pic:cNvPicPr/>
                  </pic:nvPicPr>
                  <pic:blipFill>
                    <a:blip r:embed="rId14">
                      <a:extLst>
                        <a:ext uri="{28A0092B-C50C-407E-A947-70E740481C1C}">
                          <a14:useLocalDpi xmlns:a14="http://schemas.microsoft.com/office/drawing/2010/main" val="0"/>
                        </a:ext>
                      </a:extLst>
                    </a:blip>
                    <a:stretch>
                      <a:fillRect/>
                    </a:stretch>
                  </pic:blipFill>
                  <pic:spPr>
                    <a:xfrm>
                      <a:off x="0" y="0"/>
                      <a:ext cx="4252350" cy="3320364"/>
                    </a:xfrm>
                    <a:prstGeom prst="rect">
                      <a:avLst/>
                    </a:prstGeom>
                  </pic:spPr>
                </pic:pic>
              </a:graphicData>
            </a:graphic>
          </wp:inline>
        </w:drawing>
      </w:r>
    </w:p>
    <w:p w14:paraId="7CDF777A" w14:textId="16562AD5" w:rsidR="002535F2" w:rsidRDefault="002535F2" w:rsidP="002535F2">
      <w:pPr>
        <w:rPr>
          <w:lang w:val="en-US"/>
        </w:rPr>
      </w:pPr>
      <w:r>
        <w:rPr>
          <w:lang w:val="en-US"/>
        </w:rPr>
        <w:t>Figure 5:  Growth rate over the years in Ireland.</w:t>
      </w:r>
    </w:p>
    <w:p w14:paraId="682EDA27" w14:textId="77777777" w:rsidR="00E62B1E" w:rsidRDefault="00E62B1E" w:rsidP="002535F2">
      <w:pPr>
        <w:rPr>
          <w:lang w:val="en-US"/>
        </w:rPr>
      </w:pPr>
    </w:p>
    <w:p w14:paraId="05D11A05" w14:textId="24E58911" w:rsidR="00A90D23" w:rsidRDefault="00A90D23" w:rsidP="00A90D23">
      <w:pPr>
        <w:pStyle w:val="Ttulo3"/>
      </w:pPr>
      <w:r>
        <w:t>Statistics</w:t>
      </w:r>
    </w:p>
    <w:p w14:paraId="58F14622" w14:textId="77777777" w:rsidR="00A90D23" w:rsidRDefault="00A90D23" w:rsidP="00A90D23"/>
    <w:p w14:paraId="57D8BF44" w14:textId="347CC63F" w:rsidR="009B3FAD" w:rsidRDefault="009B3FAD" w:rsidP="00A7145E">
      <w:pPr>
        <w:pStyle w:val="NormalWeb"/>
        <w:spacing w:before="0" w:beforeAutospacing="0" w:after="0" w:afterAutospacing="0"/>
        <w:jc w:val="both"/>
      </w:pPr>
      <w:r>
        <w:t xml:space="preserve">Statistics is the science of designing studies or experiments, collecting data, and </w:t>
      </w:r>
      <w:r w:rsidR="00CF6A32">
        <w:t>modeling/analyzing</w:t>
      </w:r>
      <w:r>
        <w:t xml:space="preserve"> data for the purpose of decision-making and scientific </w:t>
      </w:r>
      <w:r w:rsidR="00CF6A32">
        <w:t>discovery when</w:t>
      </w:r>
      <w:r>
        <w:t xml:space="preserve"> the available information is both limited and variable. That is, statistics is the science of Learning from Data. (</w:t>
      </w:r>
      <w:r w:rsidRPr="009B3FAD">
        <w:t>Ott, L. and Longnecker, M. 2016</w:t>
      </w:r>
      <w:r>
        <w:t>)</w:t>
      </w:r>
    </w:p>
    <w:p w14:paraId="53E27F82" w14:textId="67D32F7D" w:rsidR="00296DDD" w:rsidRDefault="00296DDD" w:rsidP="009B3FAD">
      <w:pPr>
        <w:pStyle w:val="NormalWeb"/>
      </w:pPr>
      <w:r>
        <w:t>There are two types of statistics:</w:t>
      </w:r>
    </w:p>
    <w:p w14:paraId="5F247CC8" w14:textId="356A1567" w:rsidR="00296DDD" w:rsidRDefault="00296DDD" w:rsidP="00296DDD">
      <w:pPr>
        <w:pStyle w:val="NormalWeb"/>
        <w:numPr>
          <w:ilvl w:val="0"/>
          <w:numId w:val="8"/>
        </w:numPr>
      </w:pPr>
      <w:r>
        <w:t>Descriptive statistics: describes basic features of data to provide an overview of the data, as it assists in summarizing, reviewing, and communicating in a meaningful way. There are two categories: Measure of Central Tendency and Measure of Variability.</w:t>
      </w:r>
    </w:p>
    <w:p w14:paraId="47E8D0BD" w14:textId="7F520906" w:rsidR="00296DDD" w:rsidRPr="00296DDD" w:rsidRDefault="00296DDD" w:rsidP="002F30EE">
      <w:pPr>
        <w:pStyle w:val="NormalWeb"/>
        <w:numPr>
          <w:ilvl w:val="0"/>
          <w:numId w:val="8"/>
        </w:numPr>
        <w:spacing w:after="0" w:afterAutospacing="0"/>
      </w:pPr>
      <w:r>
        <w:t xml:space="preserve">Inferential statistics: constructs predictions, and inferences and makes decisions from data. </w:t>
      </w:r>
    </w:p>
    <w:p w14:paraId="49ABD498" w14:textId="5E6C50D0" w:rsidR="00A90D23" w:rsidRPr="00A90D23" w:rsidRDefault="00A90D23" w:rsidP="00A90D23"/>
    <w:p w14:paraId="2543AE1E" w14:textId="60EFA110" w:rsidR="007A6E25" w:rsidRPr="005D0A80" w:rsidRDefault="00296DDD" w:rsidP="002C1372">
      <w:pPr>
        <w:rPr>
          <w:rFonts w:ascii="Arial" w:hAnsi="Arial" w:cs="Arial"/>
          <w:i/>
          <w:iCs/>
        </w:rPr>
      </w:pPr>
      <w:r w:rsidRPr="005D0A80">
        <w:rPr>
          <w:rFonts w:ascii="Arial" w:hAnsi="Arial" w:cs="Arial"/>
          <w:i/>
          <w:iCs/>
        </w:rPr>
        <w:t xml:space="preserve">Descriptive </w:t>
      </w:r>
      <w:r w:rsidR="00505707">
        <w:rPr>
          <w:rFonts w:ascii="Arial" w:hAnsi="Arial" w:cs="Arial"/>
          <w:i/>
          <w:iCs/>
        </w:rPr>
        <w:t>S</w:t>
      </w:r>
      <w:r w:rsidRPr="005D0A80">
        <w:rPr>
          <w:rFonts w:ascii="Arial" w:hAnsi="Arial" w:cs="Arial"/>
          <w:i/>
          <w:iCs/>
        </w:rPr>
        <w:t>tatistics</w:t>
      </w:r>
    </w:p>
    <w:p w14:paraId="56A93938" w14:textId="77777777" w:rsidR="00296DDD" w:rsidRDefault="00296DDD" w:rsidP="002C1372"/>
    <w:p w14:paraId="043302A2" w14:textId="24DBEA13" w:rsidR="00296DDD" w:rsidRDefault="00CB55B9" w:rsidP="002C1372">
      <w:r>
        <w:t xml:space="preserve">The first step taken in this section was the visualization of the data distribution using histograms. In this case, the variable </w:t>
      </w:r>
      <w:r w:rsidR="00CA478E">
        <w:t>of interest is “Population”, consequently I used the graphic type mentioned before to observe the frequency of occurrences in the data.</w:t>
      </w:r>
    </w:p>
    <w:p w14:paraId="2065377D" w14:textId="77777777" w:rsidR="00CA478E" w:rsidRDefault="00CA478E" w:rsidP="002C1372"/>
    <w:p w14:paraId="2503A23A" w14:textId="121228FD" w:rsidR="00CA478E" w:rsidRPr="00CA478E" w:rsidRDefault="00E62B1E" w:rsidP="002C1372">
      <w:r>
        <w:rPr>
          <w:noProof/>
        </w:rPr>
        <w:lastRenderedPageBreak/>
        <w:drawing>
          <wp:inline distT="0" distB="0" distL="0" distR="0" wp14:anchorId="5DBB31AC" wp14:editId="30581A41">
            <wp:extent cx="4266916" cy="3385060"/>
            <wp:effectExtent l="0" t="0" r="635" b="6350"/>
            <wp:docPr id="14587584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5846" name="Imagen 145875846"/>
                    <pic:cNvPicPr/>
                  </pic:nvPicPr>
                  <pic:blipFill>
                    <a:blip r:embed="rId15">
                      <a:extLst>
                        <a:ext uri="{28A0092B-C50C-407E-A947-70E740481C1C}">
                          <a14:useLocalDpi xmlns:a14="http://schemas.microsoft.com/office/drawing/2010/main" val="0"/>
                        </a:ext>
                      </a:extLst>
                    </a:blip>
                    <a:stretch>
                      <a:fillRect/>
                    </a:stretch>
                  </pic:blipFill>
                  <pic:spPr>
                    <a:xfrm>
                      <a:off x="0" y="0"/>
                      <a:ext cx="4279339" cy="3394915"/>
                    </a:xfrm>
                    <a:prstGeom prst="rect">
                      <a:avLst/>
                    </a:prstGeom>
                  </pic:spPr>
                </pic:pic>
              </a:graphicData>
            </a:graphic>
          </wp:inline>
        </w:drawing>
      </w:r>
    </w:p>
    <w:p w14:paraId="68D42EA9" w14:textId="06B10CD7" w:rsidR="00E62B1E" w:rsidRDefault="00E62B1E" w:rsidP="00E62B1E">
      <w:pPr>
        <w:rPr>
          <w:lang w:val="en-US"/>
        </w:rPr>
      </w:pPr>
      <w:r>
        <w:rPr>
          <w:lang w:val="en-US"/>
        </w:rPr>
        <w:t>Figure 6:  Distribution of the data for Population.</w:t>
      </w:r>
    </w:p>
    <w:p w14:paraId="21B7722C" w14:textId="77777777" w:rsidR="00354E7E" w:rsidRDefault="00354E7E" w:rsidP="002C1372">
      <w:pPr>
        <w:rPr>
          <w:lang w:val="en-US"/>
        </w:rPr>
      </w:pPr>
    </w:p>
    <w:p w14:paraId="5A4E9ACA" w14:textId="77519EA7" w:rsidR="00CA478E" w:rsidRDefault="00665454" w:rsidP="002C1372">
      <w:pPr>
        <w:rPr>
          <w:lang w:val="en-US"/>
        </w:rPr>
      </w:pPr>
      <w:r>
        <w:rPr>
          <w:lang w:val="en-US"/>
        </w:rPr>
        <w:t xml:space="preserve">The values are grouped into bins </w:t>
      </w:r>
      <w:r w:rsidR="0012444F">
        <w:rPr>
          <w:lang w:val="en-US"/>
        </w:rPr>
        <w:t>on</w:t>
      </w:r>
      <w:r>
        <w:rPr>
          <w:lang w:val="en-US"/>
        </w:rPr>
        <w:t xml:space="preserve"> the x-axis and the height indicates how many values of the dataset fall into that bin. Having said that we can </w:t>
      </w:r>
      <w:r w:rsidR="0012444F">
        <w:rPr>
          <w:lang w:val="en-US"/>
        </w:rPr>
        <w:t>observe</w:t>
      </w:r>
      <w:r>
        <w:rPr>
          <w:lang w:val="en-US"/>
        </w:rPr>
        <w:t xml:space="preserve"> that the data has more years that have a population value of approximately three million inhabitants it decreases as the population number increases. </w:t>
      </w:r>
    </w:p>
    <w:p w14:paraId="0AAE8C6B" w14:textId="77777777" w:rsidR="0012444F" w:rsidRDefault="0012444F" w:rsidP="002C1372">
      <w:pPr>
        <w:rPr>
          <w:lang w:val="en-US"/>
        </w:rPr>
      </w:pPr>
    </w:p>
    <w:p w14:paraId="1B356140" w14:textId="1AA499FC" w:rsidR="00665454" w:rsidRPr="00505707" w:rsidRDefault="00BD6CB6" w:rsidP="0012444F">
      <w:pPr>
        <w:pStyle w:val="Prrafodelista"/>
        <w:numPr>
          <w:ilvl w:val="0"/>
          <w:numId w:val="9"/>
        </w:numPr>
        <w:rPr>
          <w:rFonts w:ascii="Arial" w:hAnsi="Arial" w:cs="Arial"/>
          <w:i/>
          <w:iCs/>
          <w:lang w:val="en-US"/>
        </w:rPr>
      </w:pPr>
      <w:r w:rsidRPr="00505707">
        <w:rPr>
          <w:rFonts w:ascii="Arial" w:hAnsi="Arial" w:cs="Arial"/>
          <w:i/>
          <w:iCs/>
          <w:lang w:val="en-US"/>
        </w:rPr>
        <w:t>Shape of the date</w:t>
      </w:r>
      <w:r w:rsidR="007B07FE" w:rsidRPr="00505707">
        <w:rPr>
          <w:rFonts w:ascii="Arial" w:hAnsi="Arial" w:cs="Arial"/>
          <w:i/>
          <w:iCs/>
          <w:lang w:val="en-US"/>
        </w:rPr>
        <w:t xml:space="preserve"> and its measures</w:t>
      </w:r>
    </w:p>
    <w:p w14:paraId="20F7A55A" w14:textId="77777777" w:rsidR="00B207CB" w:rsidRDefault="00B207CB" w:rsidP="00B207CB">
      <w:pPr>
        <w:rPr>
          <w:lang w:val="en-US"/>
        </w:rPr>
      </w:pPr>
    </w:p>
    <w:p w14:paraId="77809862" w14:textId="3E85A7EB" w:rsidR="00B207CB" w:rsidRPr="00B207CB" w:rsidRDefault="00B207CB" w:rsidP="00B207CB">
      <w:pPr>
        <w:rPr>
          <w:lang w:val="en-US"/>
        </w:rPr>
      </w:pPr>
      <w:r>
        <w:rPr>
          <w:lang w:val="en-US"/>
        </w:rPr>
        <w:t>Skewness</w:t>
      </w:r>
    </w:p>
    <w:p w14:paraId="23722552" w14:textId="77777777" w:rsidR="00BD6CB6" w:rsidRDefault="00BD6CB6" w:rsidP="00BD6CB6">
      <w:pPr>
        <w:pStyle w:val="Prrafodelista"/>
        <w:rPr>
          <w:lang w:val="en-US"/>
        </w:rPr>
      </w:pPr>
    </w:p>
    <w:p w14:paraId="5DE83587" w14:textId="25684566" w:rsidR="00BD6CB6" w:rsidRDefault="00BD6CB6" w:rsidP="00BD6CB6">
      <w:pPr>
        <w:pStyle w:val="Prrafodelista"/>
        <w:tabs>
          <w:tab w:val="left" w:pos="810"/>
        </w:tabs>
        <w:ind w:left="0"/>
        <w:rPr>
          <w:lang w:val="en-US"/>
        </w:rPr>
      </w:pPr>
      <w:r>
        <w:rPr>
          <w:lang w:val="en-US"/>
        </w:rPr>
        <w:t xml:space="preserve">Visualizing the </w:t>
      </w:r>
      <w:r w:rsidR="00B207CB">
        <w:rPr>
          <w:lang w:val="en-US"/>
        </w:rPr>
        <w:t>histogram,</w:t>
      </w:r>
      <w:r>
        <w:rPr>
          <w:lang w:val="en-US"/>
        </w:rPr>
        <w:t xml:space="preserve"> I could identify the data studied has a Right-skewed distribution (Positively-skewed), the long tail is on the right side of the distribution, </w:t>
      </w:r>
      <w:r w:rsidR="00B207CB">
        <w:rPr>
          <w:lang w:val="en-US"/>
        </w:rPr>
        <w:t xml:space="preserve">and </w:t>
      </w:r>
      <w:r>
        <w:rPr>
          <w:lang w:val="en-US"/>
        </w:rPr>
        <w:t>there is an extreme value far from the pea</w:t>
      </w:r>
      <w:r w:rsidR="00B207CB">
        <w:rPr>
          <w:lang w:val="en-US"/>
        </w:rPr>
        <w:t>k. Having a right skew data means that the mean is greater than the media and the mean overestimates the most common values in a positively skewed distribution.</w:t>
      </w:r>
    </w:p>
    <w:p w14:paraId="3EF0B08B" w14:textId="0B306A63" w:rsidR="00B207CB" w:rsidRDefault="00B207CB" w:rsidP="00BD6CB6">
      <w:pPr>
        <w:pStyle w:val="Prrafodelista"/>
        <w:tabs>
          <w:tab w:val="left" w:pos="810"/>
        </w:tabs>
        <w:ind w:left="0"/>
        <w:rPr>
          <w:lang w:val="en-US"/>
        </w:rPr>
      </w:pPr>
      <w:r>
        <w:rPr>
          <w:lang w:val="en-US"/>
        </w:rPr>
        <w:t>For the changes in the mean over or underestimating the most frequently occurring values in asymmetric distributions, analysts recommend using the median in these cases.</w:t>
      </w:r>
    </w:p>
    <w:p w14:paraId="06E1CDFB" w14:textId="77777777" w:rsidR="00B207CB" w:rsidRDefault="00B207CB" w:rsidP="00B207CB">
      <w:pPr>
        <w:rPr>
          <w:lang w:val="en-US"/>
        </w:rPr>
      </w:pPr>
    </w:p>
    <w:p w14:paraId="7E256EE6" w14:textId="69880682" w:rsidR="008A1E86" w:rsidRDefault="00B207CB" w:rsidP="00B207CB">
      <w:pPr>
        <w:rPr>
          <w:lang w:val="en-US"/>
        </w:rPr>
      </w:pPr>
      <w:r>
        <w:rPr>
          <w:lang w:val="en-US"/>
        </w:rPr>
        <w:t xml:space="preserve">Numerically </w:t>
      </w:r>
      <w:r w:rsidR="008A1E86">
        <w:rPr>
          <w:lang w:val="en-US"/>
        </w:rPr>
        <w:t>the coefficient of skewness “S” has to be greater than 0 so the distribution can be considered as positively skewed. The calculus of this coefficient reassures what is evident in the graph.</w:t>
      </w:r>
    </w:p>
    <w:p w14:paraId="28AE0318" w14:textId="49528782" w:rsidR="00B207CB" w:rsidRDefault="008A1E86" w:rsidP="00B207CB">
      <w:pPr>
        <w:rPr>
          <w:lang w:val="en-US"/>
        </w:rPr>
      </w:pPr>
      <w:r>
        <w:rPr>
          <w:lang w:val="en-US"/>
        </w:rPr>
        <w:t xml:space="preserve"> </w:t>
      </w:r>
    </w:p>
    <w:tbl>
      <w:tblPr>
        <w:tblStyle w:val="Tablaconcuadrcula"/>
        <w:tblW w:w="0" w:type="auto"/>
        <w:tblLook w:val="04A0" w:firstRow="1" w:lastRow="0" w:firstColumn="1" w:lastColumn="0" w:noHBand="0" w:noVBand="1"/>
      </w:tblPr>
      <w:tblGrid>
        <w:gridCol w:w="1898"/>
        <w:gridCol w:w="1898"/>
      </w:tblGrid>
      <w:tr w:rsidR="008A1E86" w14:paraId="468238BC" w14:textId="77777777" w:rsidTr="008A1E86">
        <w:trPr>
          <w:trHeight w:val="397"/>
        </w:trPr>
        <w:tc>
          <w:tcPr>
            <w:tcW w:w="1898" w:type="dxa"/>
            <w:vAlign w:val="center"/>
          </w:tcPr>
          <w:p w14:paraId="4486FA9A" w14:textId="51F7017D" w:rsidR="008A1E86" w:rsidRDefault="008A1E86" w:rsidP="008A1E86">
            <w:pPr>
              <w:jc w:val="center"/>
              <w:rPr>
                <w:lang w:val="en-US"/>
              </w:rPr>
            </w:pPr>
            <w:r>
              <w:rPr>
                <w:lang w:val="en-US"/>
              </w:rPr>
              <w:t>Coefficient of skewness (S)</w:t>
            </w:r>
          </w:p>
        </w:tc>
        <w:tc>
          <w:tcPr>
            <w:tcW w:w="1898" w:type="dxa"/>
            <w:vAlign w:val="center"/>
          </w:tcPr>
          <w:p w14:paraId="0948BCDE" w14:textId="37E40E0D" w:rsidR="008A1E86" w:rsidRDefault="008A1E86" w:rsidP="008A1E86">
            <w:pPr>
              <w:jc w:val="center"/>
              <w:rPr>
                <w:lang w:val="en-US"/>
              </w:rPr>
            </w:pPr>
            <w:r>
              <w:rPr>
                <w:lang w:val="en-US"/>
              </w:rPr>
              <w:t>Value</w:t>
            </w:r>
          </w:p>
        </w:tc>
      </w:tr>
      <w:tr w:rsidR="008A1E86" w14:paraId="2D01F168" w14:textId="77777777" w:rsidTr="008A1E86">
        <w:trPr>
          <w:trHeight w:val="416"/>
        </w:trPr>
        <w:tc>
          <w:tcPr>
            <w:tcW w:w="1898" w:type="dxa"/>
            <w:vAlign w:val="center"/>
          </w:tcPr>
          <w:p w14:paraId="0CC764F5" w14:textId="0C01068F" w:rsidR="008A1E86" w:rsidRDefault="008A1E86" w:rsidP="008A1E86">
            <w:pPr>
              <w:jc w:val="center"/>
              <w:rPr>
                <w:lang w:val="en-US"/>
              </w:rPr>
            </w:pPr>
            <w:r>
              <w:rPr>
                <w:lang w:val="en-US"/>
              </w:rPr>
              <w:t>S</w:t>
            </w:r>
          </w:p>
        </w:tc>
        <w:tc>
          <w:tcPr>
            <w:tcW w:w="1898" w:type="dxa"/>
            <w:vAlign w:val="center"/>
          </w:tcPr>
          <w:p w14:paraId="5878CA9E" w14:textId="55212590" w:rsidR="008A1E86" w:rsidRDefault="008A1E86" w:rsidP="008A1E86">
            <w:pPr>
              <w:jc w:val="center"/>
              <w:rPr>
                <w:lang w:val="en-US"/>
              </w:rPr>
            </w:pPr>
            <w:r>
              <w:rPr>
                <w:lang w:val="en-US"/>
              </w:rPr>
              <w:t>1.633</w:t>
            </w:r>
          </w:p>
        </w:tc>
      </w:tr>
    </w:tbl>
    <w:p w14:paraId="05B528B2" w14:textId="77777777" w:rsidR="008A1E86" w:rsidRDefault="008A1E86" w:rsidP="00B207CB">
      <w:pPr>
        <w:rPr>
          <w:lang w:val="en-US"/>
        </w:rPr>
      </w:pPr>
    </w:p>
    <w:p w14:paraId="61C385FE" w14:textId="77777777" w:rsidR="008A1E86" w:rsidRPr="00B207CB" w:rsidRDefault="008A1E86" w:rsidP="00B207CB">
      <w:pPr>
        <w:rPr>
          <w:lang w:val="en-US"/>
        </w:rPr>
      </w:pPr>
    </w:p>
    <w:p w14:paraId="339D1FD8" w14:textId="4F31B85C" w:rsidR="00481277" w:rsidRDefault="00B207CB">
      <w:pPr>
        <w:rPr>
          <w:lang w:val="en-US"/>
        </w:rPr>
      </w:pPr>
      <w:r>
        <w:rPr>
          <w:lang w:val="en-US"/>
        </w:rPr>
        <w:t>Modes</w:t>
      </w:r>
      <w:r w:rsidR="008A1E86">
        <w:rPr>
          <w:lang w:val="en-US"/>
        </w:rPr>
        <w:t xml:space="preserve"> </w:t>
      </w:r>
    </w:p>
    <w:p w14:paraId="7823EDD7" w14:textId="77777777" w:rsidR="00B207CB" w:rsidRDefault="00B207CB">
      <w:pPr>
        <w:rPr>
          <w:lang w:val="en-US"/>
        </w:rPr>
      </w:pPr>
    </w:p>
    <w:p w14:paraId="5BAB508C" w14:textId="4CB77A71" w:rsidR="00B207CB" w:rsidRDefault="00B207CB">
      <w:pPr>
        <w:rPr>
          <w:lang w:val="en-US"/>
        </w:rPr>
      </w:pPr>
      <w:r>
        <w:rPr>
          <w:lang w:val="en-US"/>
        </w:rPr>
        <w:t>The distribution is unimodal due to the existence of one peak in the distribution.</w:t>
      </w:r>
    </w:p>
    <w:p w14:paraId="09664568" w14:textId="77777777" w:rsidR="00292C4B" w:rsidRDefault="00292C4B">
      <w:pPr>
        <w:rPr>
          <w:lang w:val="en-US"/>
        </w:rPr>
      </w:pPr>
    </w:p>
    <w:p w14:paraId="1A036542" w14:textId="1E972FC3" w:rsidR="00B207CB" w:rsidRDefault="00292C4B">
      <w:pPr>
        <w:rPr>
          <w:lang w:val="en-US"/>
        </w:rPr>
      </w:pPr>
      <w:r>
        <w:rPr>
          <w:lang w:val="en-US"/>
        </w:rPr>
        <w:t>Kurtosis</w:t>
      </w:r>
    </w:p>
    <w:p w14:paraId="4CF643E3" w14:textId="77777777" w:rsidR="00292C4B" w:rsidRDefault="00292C4B">
      <w:pPr>
        <w:rPr>
          <w:lang w:val="en-US"/>
        </w:rPr>
      </w:pPr>
    </w:p>
    <w:p w14:paraId="06A326A5" w14:textId="622EF355" w:rsidR="00292C4B" w:rsidRDefault="00292C4B">
      <w:pPr>
        <w:rPr>
          <w:lang w:val="en-US"/>
        </w:rPr>
      </w:pPr>
      <w:r>
        <w:rPr>
          <w:lang w:val="en-US"/>
        </w:rPr>
        <w:t xml:space="preserve">This statistical measure quantifies the shape of a probability distribution. It provides information about the tails and </w:t>
      </w:r>
      <w:proofErr w:type="spellStart"/>
      <w:r>
        <w:rPr>
          <w:lang w:val="en-US"/>
        </w:rPr>
        <w:t>peakedness</w:t>
      </w:r>
      <w:proofErr w:type="spellEnd"/>
      <w:r>
        <w:rPr>
          <w:lang w:val="en-US"/>
        </w:rPr>
        <w:t xml:space="preserve"> of the distribution compared to a normal distribution. Observing the </w:t>
      </w:r>
      <w:proofErr w:type="spellStart"/>
      <w:r>
        <w:rPr>
          <w:lang w:val="en-US"/>
        </w:rPr>
        <w:t>histoplot</w:t>
      </w:r>
      <w:proofErr w:type="spellEnd"/>
      <w:r>
        <w:rPr>
          <w:lang w:val="en-US"/>
        </w:rPr>
        <w:t xml:space="preserve"> and the data distribution considering the parameters given by the literature I concluded the kurtosis in this case was Leptokurtic.</w:t>
      </w:r>
    </w:p>
    <w:p w14:paraId="71C3E84D" w14:textId="77777777" w:rsidR="00292C4B" w:rsidRDefault="00292C4B">
      <w:pPr>
        <w:rPr>
          <w:lang w:val="en-US"/>
        </w:rPr>
      </w:pPr>
      <w:r>
        <w:rPr>
          <w:lang w:val="en-US"/>
        </w:rPr>
        <w:t xml:space="preserve">This type of kurtosis has a very long tails, which means there are more changes of outliers. </w:t>
      </w:r>
    </w:p>
    <w:p w14:paraId="5214B2CD" w14:textId="47CF0466" w:rsidR="00292C4B" w:rsidRDefault="00292C4B">
      <w:pPr>
        <w:rPr>
          <w:lang w:val="en-US"/>
        </w:rPr>
      </w:pPr>
      <w:r>
        <w:rPr>
          <w:lang w:val="en-US"/>
        </w:rPr>
        <w:t xml:space="preserve">Numerically the kurtosis </w:t>
      </w:r>
      <w:r w:rsidR="00F83B84">
        <w:rPr>
          <w:lang w:val="en-US"/>
        </w:rPr>
        <w:t xml:space="preserve">has to be greater than 3 to be considered Leptokurtic. </w:t>
      </w:r>
    </w:p>
    <w:p w14:paraId="37AF74A3" w14:textId="611A5686" w:rsidR="00F83B84" w:rsidRDefault="00F83B84">
      <w:pPr>
        <w:rPr>
          <w:lang w:val="en-US"/>
        </w:rPr>
      </w:pPr>
      <w:r>
        <w:rPr>
          <w:lang w:val="en-US"/>
        </w:rPr>
        <w:t>The calculus of this coefficient reassures what is evident in the graph.</w:t>
      </w:r>
    </w:p>
    <w:p w14:paraId="166B56A4" w14:textId="77777777" w:rsidR="00B207CB" w:rsidRPr="00852510" w:rsidRDefault="00B207CB">
      <w:pPr>
        <w:rPr>
          <w:lang w:val="en-US"/>
        </w:rPr>
      </w:pPr>
    </w:p>
    <w:tbl>
      <w:tblPr>
        <w:tblStyle w:val="Tablaconcuadrcula"/>
        <w:tblW w:w="0" w:type="auto"/>
        <w:tblLook w:val="04A0" w:firstRow="1" w:lastRow="0" w:firstColumn="1" w:lastColumn="0" w:noHBand="0" w:noVBand="1"/>
      </w:tblPr>
      <w:tblGrid>
        <w:gridCol w:w="1898"/>
        <w:gridCol w:w="1898"/>
      </w:tblGrid>
      <w:tr w:rsidR="00F83B84" w14:paraId="6E640477" w14:textId="77777777" w:rsidTr="00802C35">
        <w:trPr>
          <w:trHeight w:val="397"/>
        </w:trPr>
        <w:tc>
          <w:tcPr>
            <w:tcW w:w="1898" w:type="dxa"/>
            <w:vAlign w:val="center"/>
          </w:tcPr>
          <w:p w14:paraId="678E35A7" w14:textId="403C522A" w:rsidR="00F83B84" w:rsidRDefault="00F83B84" w:rsidP="00802C35">
            <w:pPr>
              <w:jc w:val="center"/>
              <w:rPr>
                <w:lang w:val="en-US"/>
              </w:rPr>
            </w:pPr>
            <w:r>
              <w:rPr>
                <w:lang w:val="en-US"/>
              </w:rPr>
              <w:t>Kurtosis (K)</w:t>
            </w:r>
          </w:p>
        </w:tc>
        <w:tc>
          <w:tcPr>
            <w:tcW w:w="1898" w:type="dxa"/>
            <w:vAlign w:val="center"/>
          </w:tcPr>
          <w:p w14:paraId="55AD24A7" w14:textId="77777777" w:rsidR="00F83B84" w:rsidRDefault="00F83B84" w:rsidP="00802C35">
            <w:pPr>
              <w:jc w:val="center"/>
              <w:rPr>
                <w:lang w:val="en-US"/>
              </w:rPr>
            </w:pPr>
            <w:r>
              <w:rPr>
                <w:lang w:val="en-US"/>
              </w:rPr>
              <w:t>Value</w:t>
            </w:r>
          </w:p>
        </w:tc>
      </w:tr>
      <w:tr w:rsidR="00F83B84" w14:paraId="72CE2D32" w14:textId="77777777" w:rsidTr="00802C35">
        <w:trPr>
          <w:trHeight w:val="416"/>
        </w:trPr>
        <w:tc>
          <w:tcPr>
            <w:tcW w:w="1898" w:type="dxa"/>
            <w:vAlign w:val="center"/>
          </w:tcPr>
          <w:p w14:paraId="0E0C355B" w14:textId="6B9DB257" w:rsidR="00F83B84" w:rsidRDefault="00F83B84" w:rsidP="00802C35">
            <w:pPr>
              <w:jc w:val="center"/>
              <w:rPr>
                <w:lang w:val="en-US"/>
              </w:rPr>
            </w:pPr>
            <w:r>
              <w:rPr>
                <w:lang w:val="en-US"/>
              </w:rPr>
              <w:t>K</w:t>
            </w:r>
          </w:p>
        </w:tc>
        <w:tc>
          <w:tcPr>
            <w:tcW w:w="1898" w:type="dxa"/>
            <w:vAlign w:val="center"/>
          </w:tcPr>
          <w:p w14:paraId="05679BBC" w14:textId="309C306C" w:rsidR="00F83B84" w:rsidRDefault="00F83B84" w:rsidP="00802C35">
            <w:pPr>
              <w:jc w:val="center"/>
              <w:rPr>
                <w:lang w:val="en-US"/>
              </w:rPr>
            </w:pPr>
            <w:r>
              <w:rPr>
                <w:lang w:val="en-US"/>
              </w:rPr>
              <w:t>3.279</w:t>
            </w:r>
          </w:p>
        </w:tc>
      </w:tr>
    </w:tbl>
    <w:p w14:paraId="07F80C8D" w14:textId="77777777" w:rsidR="007B07FE" w:rsidRDefault="007B07FE" w:rsidP="007B07FE">
      <w:pPr>
        <w:pStyle w:val="Prrafodelista"/>
      </w:pPr>
    </w:p>
    <w:p w14:paraId="545DE5BC" w14:textId="77777777" w:rsidR="007B07FE" w:rsidRDefault="007B07FE" w:rsidP="002F30EE"/>
    <w:p w14:paraId="5D9F00F6" w14:textId="3FC3C4B3" w:rsidR="007B07FE" w:rsidRPr="00505707" w:rsidRDefault="007B07FE" w:rsidP="008F63B2">
      <w:pPr>
        <w:pStyle w:val="Prrafodelista"/>
        <w:numPr>
          <w:ilvl w:val="0"/>
          <w:numId w:val="9"/>
        </w:numPr>
        <w:rPr>
          <w:rFonts w:ascii="Arial" w:hAnsi="Arial" w:cs="Arial"/>
          <w:i/>
          <w:iCs/>
          <w:lang w:val="en-US"/>
        </w:rPr>
      </w:pPr>
      <w:bookmarkStart w:id="0" w:name="_Hlk150345503"/>
      <w:r w:rsidRPr="00505707">
        <w:rPr>
          <w:rFonts w:ascii="Arial" w:hAnsi="Arial" w:cs="Arial"/>
          <w:i/>
          <w:iCs/>
          <w:lang w:val="en-US"/>
        </w:rPr>
        <w:t>Central tendency and its measure</w:t>
      </w:r>
    </w:p>
    <w:bookmarkEnd w:id="0"/>
    <w:p w14:paraId="30AB6AA9" w14:textId="77777777" w:rsidR="007B07FE" w:rsidRDefault="007B07FE" w:rsidP="007B07FE"/>
    <w:p w14:paraId="36F1081B" w14:textId="7BF5FB9A" w:rsidR="007B07FE" w:rsidRDefault="008F63B2" w:rsidP="007B07FE">
      <w:r>
        <w:t xml:space="preserve">After </w:t>
      </w:r>
      <w:r w:rsidR="00434ED2">
        <w:t>analysing</w:t>
      </w:r>
      <w:r>
        <w:t xml:space="preserve"> the shape of the </w:t>
      </w:r>
      <w:r w:rsidR="00D508E5">
        <w:t>data,</w:t>
      </w:r>
      <w:r>
        <w:t xml:space="preserve"> I concluded as stated before that the best</w:t>
      </w:r>
      <w:r w:rsidR="00C97CF5">
        <w:t xml:space="preserve"> measure of tendency </w:t>
      </w:r>
      <w:r w:rsidR="0059033C">
        <w:t xml:space="preserve">was the media as the mean seems to be affected </w:t>
      </w:r>
      <w:r w:rsidR="00434ED2">
        <w:t>by</w:t>
      </w:r>
      <w:r w:rsidR="0059033C">
        <w:t xml:space="preserve"> the skewness of data. I also included the min, max</w:t>
      </w:r>
      <w:r w:rsidR="00434ED2">
        <w:t>,</w:t>
      </w:r>
      <w:r w:rsidR="0059033C">
        <w:t xml:space="preserve"> and range of the population to </w:t>
      </w:r>
      <w:r w:rsidR="00434ED2">
        <w:t>enrich</w:t>
      </w:r>
      <w:r w:rsidR="0059033C">
        <w:t xml:space="preserve"> the knowledge about the data in </w:t>
      </w:r>
      <w:r w:rsidR="00434ED2">
        <w:t xml:space="preserve">the </w:t>
      </w:r>
      <w:r w:rsidR="0059033C">
        <w:t>study.</w:t>
      </w:r>
    </w:p>
    <w:p w14:paraId="39DAA54C" w14:textId="77777777" w:rsidR="0059033C" w:rsidRDefault="0059033C" w:rsidP="007B07FE"/>
    <w:tbl>
      <w:tblPr>
        <w:tblStyle w:val="Tablaconcuadrcula"/>
        <w:tblW w:w="0" w:type="auto"/>
        <w:tblLook w:val="04A0" w:firstRow="1" w:lastRow="0" w:firstColumn="1" w:lastColumn="0" w:noHBand="0" w:noVBand="1"/>
      </w:tblPr>
      <w:tblGrid>
        <w:gridCol w:w="1898"/>
        <w:gridCol w:w="1898"/>
      </w:tblGrid>
      <w:tr w:rsidR="0059033C" w14:paraId="73F25B00" w14:textId="77777777" w:rsidTr="00802C35">
        <w:trPr>
          <w:trHeight w:val="397"/>
        </w:trPr>
        <w:tc>
          <w:tcPr>
            <w:tcW w:w="1898" w:type="dxa"/>
            <w:vAlign w:val="center"/>
          </w:tcPr>
          <w:p w14:paraId="0DE93A4E" w14:textId="334DDBF5" w:rsidR="0059033C" w:rsidRDefault="0059033C" w:rsidP="00802C35">
            <w:pPr>
              <w:jc w:val="center"/>
              <w:rPr>
                <w:lang w:val="en-US"/>
              </w:rPr>
            </w:pPr>
            <w:r>
              <w:rPr>
                <w:lang w:val="en-US"/>
              </w:rPr>
              <w:t>Parameter</w:t>
            </w:r>
          </w:p>
        </w:tc>
        <w:tc>
          <w:tcPr>
            <w:tcW w:w="1898" w:type="dxa"/>
            <w:vAlign w:val="center"/>
          </w:tcPr>
          <w:p w14:paraId="476E77AF" w14:textId="77777777" w:rsidR="0059033C" w:rsidRDefault="0059033C" w:rsidP="00802C35">
            <w:pPr>
              <w:jc w:val="center"/>
              <w:rPr>
                <w:lang w:val="en-US"/>
              </w:rPr>
            </w:pPr>
            <w:r>
              <w:rPr>
                <w:lang w:val="en-US"/>
              </w:rPr>
              <w:t>Value</w:t>
            </w:r>
          </w:p>
        </w:tc>
      </w:tr>
      <w:tr w:rsidR="0059033C" w14:paraId="2AA3F57A" w14:textId="77777777" w:rsidTr="00802C35">
        <w:trPr>
          <w:trHeight w:val="416"/>
        </w:trPr>
        <w:tc>
          <w:tcPr>
            <w:tcW w:w="1898" w:type="dxa"/>
            <w:vAlign w:val="center"/>
          </w:tcPr>
          <w:p w14:paraId="3399F474" w14:textId="23F6E343" w:rsidR="0059033C" w:rsidRDefault="0059033C" w:rsidP="00802C35">
            <w:pPr>
              <w:jc w:val="center"/>
              <w:rPr>
                <w:lang w:val="en-US"/>
              </w:rPr>
            </w:pPr>
            <w:r>
              <w:rPr>
                <w:lang w:val="en-US"/>
              </w:rPr>
              <w:t>Media</w:t>
            </w:r>
            <w:r w:rsidR="00402E1F">
              <w:rPr>
                <w:lang w:val="en-US"/>
              </w:rPr>
              <w:t>n</w:t>
            </w:r>
          </w:p>
        </w:tc>
        <w:tc>
          <w:tcPr>
            <w:tcW w:w="1898" w:type="dxa"/>
            <w:vAlign w:val="center"/>
          </w:tcPr>
          <w:p w14:paraId="3443DDE2" w14:textId="72D23C88" w:rsidR="0059033C" w:rsidRDefault="0059033C" w:rsidP="00802C35">
            <w:pPr>
              <w:jc w:val="center"/>
              <w:rPr>
                <w:lang w:val="en-US"/>
              </w:rPr>
            </w:pPr>
            <w:r w:rsidRPr="0059033C">
              <w:rPr>
                <w:lang w:val="en-US"/>
              </w:rPr>
              <w:t>3</w:t>
            </w:r>
            <w:r>
              <w:rPr>
                <w:lang w:val="en-US"/>
              </w:rPr>
              <w:t>,</w:t>
            </w:r>
            <w:r w:rsidRPr="0059033C">
              <w:rPr>
                <w:lang w:val="en-US"/>
              </w:rPr>
              <w:t>468</w:t>
            </w:r>
            <w:r>
              <w:rPr>
                <w:lang w:val="en-US"/>
              </w:rPr>
              <w:t>,</w:t>
            </w:r>
            <w:r w:rsidRPr="0059033C">
              <w:rPr>
                <w:lang w:val="en-US"/>
              </w:rPr>
              <w:t>694.0</w:t>
            </w:r>
          </w:p>
        </w:tc>
      </w:tr>
      <w:tr w:rsidR="0059033C" w14:paraId="4EFA8192" w14:textId="77777777" w:rsidTr="00802C35">
        <w:trPr>
          <w:trHeight w:val="416"/>
        </w:trPr>
        <w:tc>
          <w:tcPr>
            <w:tcW w:w="1898" w:type="dxa"/>
            <w:vAlign w:val="center"/>
          </w:tcPr>
          <w:p w14:paraId="72275327" w14:textId="3090464E" w:rsidR="0059033C" w:rsidRDefault="0059033C" w:rsidP="0059033C">
            <w:pPr>
              <w:jc w:val="center"/>
              <w:rPr>
                <w:lang w:val="en-US"/>
              </w:rPr>
            </w:pPr>
            <w:r>
              <w:rPr>
                <w:lang w:val="en-US"/>
              </w:rPr>
              <w:t>Max Value</w:t>
            </w:r>
          </w:p>
        </w:tc>
        <w:tc>
          <w:tcPr>
            <w:tcW w:w="1898" w:type="dxa"/>
            <w:vAlign w:val="center"/>
          </w:tcPr>
          <w:p w14:paraId="69ADE36B" w14:textId="6300F567" w:rsidR="0059033C" w:rsidRPr="0059033C" w:rsidRDefault="0059033C" w:rsidP="0059033C">
            <w:pPr>
              <w:jc w:val="center"/>
              <w:rPr>
                <w:lang w:val="en-US"/>
              </w:rPr>
            </w:pPr>
            <w:r w:rsidRPr="00A01E6E">
              <w:t>6</w:t>
            </w:r>
            <w:r>
              <w:t>,</w:t>
            </w:r>
            <w:r w:rsidRPr="00A01E6E">
              <w:t>528</w:t>
            </w:r>
            <w:r>
              <w:t>,</w:t>
            </w:r>
            <w:r w:rsidRPr="00A01E6E">
              <w:t>799</w:t>
            </w:r>
            <w:r>
              <w:t>.00</w:t>
            </w:r>
          </w:p>
        </w:tc>
      </w:tr>
      <w:tr w:rsidR="0059033C" w14:paraId="044E7CC1" w14:textId="77777777" w:rsidTr="00802C35">
        <w:trPr>
          <w:trHeight w:val="416"/>
        </w:trPr>
        <w:tc>
          <w:tcPr>
            <w:tcW w:w="1898" w:type="dxa"/>
            <w:vAlign w:val="center"/>
          </w:tcPr>
          <w:p w14:paraId="78E88F3C" w14:textId="57FA7017" w:rsidR="0059033C" w:rsidRDefault="0059033C" w:rsidP="0059033C">
            <w:pPr>
              <w:jc w:val="center"/>
              <w:rPr>
                <w:lang w:val="en-US"/>
              </w:rPr>
            </w:pPr>
            <w:r>
              <w:rPr>
                <w:lang w:val="en-US"/>
              </w:rPr>
              <w:t>Min Value</w:t>
            </w:r>
          </w:p>
        </w:tc>
        <w:tc>
          <w:tcPr>
            <w:tcW w:w="1898" w:type="dxa"/>
            <w:vAlign w:val="center"/>
          </w:tcPr>
          <w:p w14:paraId="0CCBDF9F" w14:textId="36D3580B" w:rsidR="0059033C" w:rsidRPr="0059033C" w:rsidRDefault="0059033C" w:rsidP="0059033C">
            <w:pPr>
              <w:jc w:val="center"/>
              <w:rPr>
                <w:lang w:val="en-US"/>
              </w:rPr>
            </w:pPr>
            <w:r w:rsidRPr="00A01E6E">
              <w:t>2</w:t>
            </w:r>
            <w:r>
              <w:t>,</w:t>
            </w:r>
            <w:r w:rsidRPr="00A01E6E">
              <w:t>818</w:t>
            </w:r>
            <w:r>
              <w:t>,</w:t>
            </w:r>
            <w:r w:rsidRPr="00A01E6E">
              <w:t>341</w:t>
            </w:r>
            <w:r>
              <w:t>.00</w:t>
            </w:r>
          </w:p>
        </w:tc>
      </w:tr>
      <w:tr w:rsidR="0059033C" w14:paraId="67801E9D" w14:textId="77777777" w:rsidTr="00802C35">
        <w:trPr>
          <w:trHeight w:val="416"/>
        </w:trPr>
        <w:tc>
          <w:tcPr>
            <w:tcW w:w="1898" w:type="dxa"/>
            <w:vAlign w:val="center"/>
          </w:tcPr>
          <w:p w14:paraId="4ABFD81A" w14:textId="59ECC10D" w:rsidR="0059033C" w:rsidRDefault="0059033C" w:rsidP="0059033C">
            <w:pPr>
              <w:jc w:val="center"/>
              <w:rPr>
                <w:lang w:val="en-US"/>
              </w:rPr>
            </w:pPr>
            <w:r>
              <w:rPr>
                <w:lang w:val="en-US"/>
              </w:rPr>
              <w:t>Range</w:t>
            </w:r>
          </w:p>
        </w:tc>
        <w:tc>
          <w:tcPr>
            <w:tcW w:w="1898" w:type="dxa"/>
            <w:vAlign w:val="center"/>
          </w:tcPr>
          <w:p w14:paraId="3CD23676" w14:textId="300F5D35" w:rsidR="0059033C" w:rsidRPr="00DC55FE" w:rsidRDefault="00434ED2" w:rsidP="0059033C">
            <w:pPr>
              <w:jc w:val="center"/>
              <w:rPr>
                <w:lang w:val="es-419"/>
              </w:rPr>
            </w:pPr>
            <w:r w:rsidRPr="00A01E6E">
              <w:t>3,710,458.00</w:t>
            </w:r>
          </w:p>
        </w:tc>
      </w:tr>
    </w:tbl>
    <w:p w14:paraId="6C9D8C7F" w14:textId="77777777" w:rsidR="004A5584" w:rsidRPr="004A5584" w:rsidRDefault="004A5584" w:rsidP="007B07FE">
      <w:pPr>
        <w:rPr>
          <w:lang w:val="es-419"/>
        </w:rPr>
      </w:pPr>
    </w:p>
    <w:p w14:paraId="257A3AC5" w14:textId="25013EBE" w:rsidR="004A5584" w:rsidRPr="00505707" w:rsidRDefault="004A5584" w:rsidP="004A5584">
      <w:pPr>
        <w:pStyle w:val="Prrafodelista"/>
        <w:numPr>
          <w:ilvl w:val="0"/>
          <w:numId w:val="9"/>
        </w:numPr>
        <w:rPr>
          <w:rFonts w:ascii="Arial" w:hAnsi="Arial" w:cs="Arial"/>
          <w:i/>
          <w:iCs/>
          <w:lang w:val="en-US"/>
        </w:rPr>
      </w:pPr>
      <w:r w:rsidRPr="00505707">
        <w:rPr>
          <w:rFonts w:ascii="Arial" w:hAnsi="Arial" w:cs="Arial"/>
          <w:i/>
          <w:iCs/>
          <w:lang w:val="en-US"/>
        </w:rPr>
        <w:t>Spread, variability and its measure</w:t>
      </w:r>
    </w:p>
    <w:p w14:paraId="743FDD2B" w14:textId="77777777" w:rsidR="004A5584" w:rsidRDefault="004A5584"/>
    <w:p w14:paraId="5FF96C23" w14:textId="250963A1" w:rsidR="00481277" w:rsidRDefault="009F6EDD">
      <w:r>
        <w:t>Quantiles</w:t>
      </w:r>
    </w:p>
    <w:p w14:paraId="22FE4465" w14:textId="77777777" w:rsidR="009F6EDD" w:rsidRDefault="009F6EDD"/>
    <w:p w14:paraId="0920C7DE" w14:textId="35B6D58A" w:rsidR="009F6EDD" w:rsidRDefault="009F6EDD">
      <w:r>
        <w:t xml:space="preserve">Quantiles are values that split sorted data or a probability distribution into equal parts. </w:t>
      </w:r>
    </w:p>
    <w:p w14:paraId="0069CA77" w14:textId="47625771" w:rsidR="00CE1B21" w:rsidRDefault="00CE1B21">
      <w:r>
        <w:t>Quartiles are three values that split sorted data into four parts each with an equal number of observations.</w:t>
      </w:r>
    </w:p>
    <w:p w14:paraId="2DBFFED9" w14:textId="62B4CDD6" w:rsidR="00E62B1E" w:rsidRDefault="00E62B1E">
      <w:r>
        <w:rPr>
          <w:noProof/>
        </w:rPr>
        <w:lastRenderedPageBreak/>
        <w:drawing>
          <wp:inline distT="0" distB="0" distL="0" distR="0" wp14:anchorId="4D497357" wp14:editId="0360BE26">
            <wp:extent cx="4229100" cy="3335614"/>
            <wp:effectExtent l="0" t="0" r="0" b="0"/>
            <wp:docPr id="88182764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27644" name="Imagen 881827644"/>
                    <pic:cNvPicPr/>
                  </pic:nvPicPr>
                  <pic:blipFill>
                    <a:blip r:embed="rId16">
                      <a:extLst>
                        <a:ext uri="{28A0092B-C50C-407E-A947-70E740481C1C}">
                          <a14:useLocalDpi xmlns:a14="http://schemas.microsoft.com/office/drawing/2010/main" val="0"/>
                        </a:ext>
                      </a:extLst>
                    </a:blip>
                    <a:stretch>
                      <a:fillRect/>
                    </a:stretch>
                  </pic:blipFill>
                  <pic:spPr>
                    <a:xfrm>
                      <a:off x="0" y="0"/>
                      <a:ext cx="4233091" cy="3338762"/>
                    </a:xfrm>
                    <a:prstGeom prst="rect">
                      <a:avLst/>
                    </a:prstGeom>
                  </pic:spPr>
                </pic:pic>
              </a:graphicData>
            </a:graphic>
          </wp:inline>
        </w:drawing>
      </w:r>
    </w:p>
    <w:p w14:paraId="3C79A4BD" w14:textId="3936F26A" w:rsidR="00E62B1E" w:rsidRDefault="00E62B1E" w:rsidP="00E62B1E">
      <w:pPr>
        <w:rPr>
          <w:lang w:val="en-US"/>
        </w:rPr>
      </w:pPr>
      <w:r>
        <w:rPr>
          <w:lang w:val="en-US"/>
        </w:rPr>
        <w:t>Figure 7:  Box Plot Population.</w:t>
      </w:r>
    </w:p>
    <w:p w14:paraId="7E232093" w14:textId="77777777" w:rsidR="00CE1B21" w:rsidRDefault="00CE1B21"/>
    <w:tbl>
      <w:tblPr>
        <w:tblStyle w:val="Tablaconcuadrcula"/>
        <w:tblW w:w="0" w:type="auto"/>
        <w:tblLook w:val="04A0" w:firstRow="1" w:lastRow="0" w:firstColumn="1" w:lastColumn="0" w:noHBand="0" w:noVBand="1"/>
      </w:tblPr>
      <w:tblGrid>
        <w:gridCol w:w="2637"/>
        <w:gridCol w:w="2637"/>
      </w:tblGrid>
      <w:tr w:rsidR="00CE1B21" w14:paraId="7942450E" w14:textId="77777777" w:rsidTr="00A01E6E">
        <w:trPr>
          <w:trHeight w:val="283"/>
        </w:trPr>
        <w:tc>
          <w:tcPr>
            <w:tcW w:w="2637" w:type="dxa"/>
            <w:vAlign w:val="center"/>
          </w:tcPr>
          <w:p w14:paraId="16264E23" w14:textId="1EAD4CDF" w:rsidR="00CE1B21" w:rsidRDefault="00115CBC" w:rsidP="00115CBC">
            <w:pPr>
              <w:jc w:val="center"/>
            </w:pPr>
            <w:r>
              <w:t>Quartile / Calculation value</w:t>
            </w:r>
          </w:p>
        </w:tc>
        <w:tc>
          <w:tcPr>
            <w:tcW w:w="2637" w:type="dxa"/>
            <w:vAlign w:val="center"/>
          </w:tcPr>
          <w:p w14:paraId="56904F62" w14:textId="2CE275BB" w:rsidR="00CE1B21" w:rsidRDefault="00115CBC" w:rsidP="00115CBC">
            <w:pPr>
              <w:jc w:val="center"/>
            </w:pPr>
            <w:r>
              <w:t>Value</w:t>
            </w:r>
          </w:p>
        </w:tc>
      </w:tr>
      <w:tr w:rsidR="00CE1B21" w14:paraId="0C1E9913" w14:textId="77777777" w:rsidTr="00A01E6E">
        <w:trPr>
          <w:trHeight w:val="297"/>
        </w:trPr>
        <w:tc>
          <w:tcPr>
            <w:tcW w:w="2637" w:type="dxa"/>
            <w:vAlign w:val="center"/>
          </w:tcPr>
          <w:p w14:paraId="7E601DD9" w14:textId="50D7528F" w:rsidR="00CE1B21" w:rsidRDefault="00CE1B21" w:rsidP="00115CBC">
            <w:pPr>
              <w:jc w:val="center"/>
            </w:pPr>
            <w:r>
              <w:t>q1</w:t>
            </w:r>
          </w:p>
        </w:tc>
        <w:tc>
          <w:tcPr>
            <w:tcW w:w="2637" w:type="dxa"/>
            <w:vAlign w:val="center"/>
          </w:tcPr>
          <w:p w14:paraId="48660019" w14:textId="553D2C25" w:rsidR="00CE1B21" w:rsidRDefault="00CE1B21" w:rsidP="00115CBC">
            <w:pPr>
              <w:jc w:val="center"/>
            </w:pPr>
            <w:r w:rsidRPr="00CE1B21">
              <w:t>2</w:t>
            </w:r>
            <w:r>
              <w:t>,</w:t>
            </w:r>
            <w:r w:rsidRPr="00CE1B21">
              <w:t>971</w:t>
            </w:r>
            <w:r>
              <w:t>,</w:t>
            </w:r>
            <w:r w:rsidRPr="00CE1B21">
              <w:t>992.0</w:t>
            </w:r>
          </w:p>
        </w:tc>
      </w:tr>
      <w:tr w:rsidR="00CE1B21" w14:paraId="1B5B389E" w14:textId="77777777" w:rsidTr="00A01E6E">
        <w:trPr>
          <w:trHeight w:val="283"/>
        </w:trPr>
        <w:tc>
          <w:tcPr>
            <w:tcW w:w="2637" w:type="dxa"/>
            <w:vAlign w:val="center"/>
          </w:tcPr>
          <w:p w14:paraId="0CE32727" w14:textId="5303A51D" w:rsidR="00CE1B21" w:rsidRDefault="00CE1B21" w:rsidP="00115CBC">
            <w:pPr>
              <w:jc w:val="center"/>
            </w:pPr>
            <w:r>
              <w:t>q2</w:t>
            </w:r>
          </w:p>
        </w:tc>
        <w:tc>
          <w:tcPr>
            <w:tcW w:w="2637" w:type="dxa"/>
            <w:vAlign w:val="center"/>
          </w:tcPr>
          <w:p w14:paraId="0161ADF5" w14:textId="1958A0FD" w:rsidR="00CE1B21" w:rsidRDefault="00CE1B21" w:rsidP="00115CBC">
            <w:pPr>
              <w:jc w:val="center"/>
            </w:pPr>
            <w:r w:rsidRPr="00CE1B21">
              <w:t>3</w:t>
            </w:r>
            <w:r>
              <w:t>,</w:t>
            </w:r>
            <w:r w:rsidRPr="00CE1B21">
              <w:t>468</w:t>
            </w:r>
            <w:r>
              <w:t>,</w:t>
            </w:r>
            <w:r w:rsidRPr="00CE1B21">
              <w:t>694.0</w:t>
            </w:r>
          </w:p>
        </w:tc>
      </w:tr>
      <w:tr w:rsidR="00CE1B21" w14:paraId="318E73C0" w14:textId="77777777" w:rsidTr="00A01E6E">
        <w:trPr>
          <w:trHeight w:val="297"/>
        </w:trPr>
        <w:tc>
          <w:tcPr>
            <w:tcW w:w="2637" w:type="dxa"/>
            <w:vAlign w:val="center"/>
          </w:tcPr>
          <w:p w14:paraId="1597CA1D" w14:textId="7B06026B" w:rsidR="00CE1B21" w:rsidRDefault="00CE1B21" w:rsidP="00115CBC">
            <w:pPr>
              <w:jc w:val="center"/>
            </w:pPr>
            <w:r>
              <w:t>q3</w:t>
            </w:r>
          </w:p>
        </w:tc>
        <w:tc>
          <w:tcPr>
            <w:tcW w:w="2637" w:type="dxa"/>
            <w:vAlign w:val="center"/>
          </w:tcPr>
          <w:p w14:paraId="7B3168CD" w14:textId="371D32A2" w:rsidR="00CE1B21" w:rsidRDefault="00CE1B21" w:rsidP="00115CBC">
            <w:pPr>
              <w:jc w:val="center"/>
            </w:pPr>
            <w:r w:rsidRPr="00CE1B21">
              <w:t>4</w:t>
            </w:r>
            <w:r>
              <w:t>,</w:t>
            </w:r>
            <w:r w:rsidRPr="00CE1B21">
              <w:t>053</w:t>
            </w:r>
            <w:r>
              <w:t>,</w:t>
            </w:r>
            <w:r w:rsidRPr="00CE1B21">
              <w:t>187.0</w:t>
            </w:r>
          </w:p>
        </w:tc>
      </w:tr>
      <w:tr w:rsidR="00CE1B21" w14:paraId="79917AD6" w14:textId="77777777" w:rsidTr="00A01E6E">
        <w:trPr>
          <w:trHeight w:val="283"/>
        </w:trPr>
        <w:tc>
          <w:tcPr>
            <w:tcW w:w="2637" w:type="dxa"/>
            <w:vAlign w:val="center"/>
          </w:tcPr>
          <w:p w14:paraId="40FB64F1" w14:textId="48268D08" w:rsidR="00CE1B21" w:rsidRDefault="00CE1B21" w:rsidP="00115CBC">
            <w:pPr>
              <w:jc w:val="center"/>
            </w:pPr>
            <w:proofErr w:type="spellStart"/>
            <w:r>
              <w:t>iqr</w:t>
            </w:r>
            <w:proofErr w:type="spellEnd"/>
          </w:p>
        </w:tc>
        <w:tc>
          <w:tcPr>
            <w:tcW w:w="2637" w:type="dxa"/>
            <w:vAlign w:val="center"/>
          </w:tcPr>
          <w:p w14:paraId="075C4360" w14:textId="507D68EA" w:rsidR="00CE1B21" w:rsidRDefault="00CE1B21" w:rsidP="00115CBC">
            <w:pPr>
              <w:jc w:val="center"/>
            </w:pPr>
            <w:r w:rsidRPr="00CE1B21">
              <w:t>1</w:t>
            </w:r>
            <w:r>
              <w:t>,</w:t>
            </w:r>
            <w:r w:rsidRPr="00CE1B21">
              <w:t>081</w:t>
            </w:r>
            <w:r>
              <w:t>,</w:t>
            </w:r>
            <w:r w:rsidRPr="00CE1B21">
              <w:t>195.0</w:t>
            </w:r>
          </w:p>
        </w:tc>
      </w:tr>
    </w:tbl>
    <w:p w14:paraId="6A430291" w14:textId="5A815932" w:rsidR="00CE1B21" w:rsidRDefault="00CE1B21"/>
    <w:p w14:paraId="07232D82" w14:textId="1E7CDF13" w:rsidR="00434ED2" w:rsidRDefault="00434ED2">
      <w:r>
        <w:t>A boxplot is a standardized way of displaying the distribution of the data based on the following numbers</w:t>
      </w:r>
      <w:r>
        <w:rPr>
          <w:lang w:val="en-US"/>
        </w:rPr>
        <w:t>; minimum, first quartile (q1), median, third quartile (q3), and maximum. It also helps identify outliers.</w:t>
      </w:r>
      <w:r>
        <w:t xml:space="preserve"> This shows graphically the distribution of the data confirming once again the skewness </w:t>
      </w:r>
      <w:r w:rsidR="00F22144">
        <w:t>of</w:t>
      </w:r>
      <w:r>
        <w:t xml:space="preserve"> the data to the right. </w:t>
      </w:r>
    </w:p>
    <w:p w14:paraId="44A99AB2" w14:textId="02AD1115" w:rsidR="00F22144" w:rsidRDefault="00F22144">
      <w:r>
        <w:t>I calculated the values with the corresponding functions in order to calculate the Interquartile range (</w:t>
      </w:r>
      <w:proofErr w:type="spellStart"/>
      <w:r>
        <w:t>iqr</w:t>
      </w:r>
      <w:proofErr w:type="spellEnd"/>
      <w:r>
        <w:t>) which represents the range between the 25</w:t>
      </w:r>
      <w:r w:rsidRPr="00F22144">
        <w:rPr>
          <w:vertAlign w:val="superscript"/>
        </w:rPr>
        <w:t>th</w:t>
      </w:r>
      <w:r>
        <w:t xml:space="preserve"> and 75</w:t>
      </w:r>
      <w:r w:rsidRPr="00F22144">
        <w:rPr>
          <w:vertAlign w:val="superscript"/>
        </w:rPr>
        <w:t>th</w:t>
      </w:r>
      <w:r>
        <w:t xml:space="preserve"> percentile, showing the spread of the middle half of the distribution.</w:t>
      </w:r>
    </w:p>
    <w:p w14:paraId="19D91417" w14:textId="77777777" w:rsidR="00434ED2" w:rsidRDefault="00434ED2"/>
    <w:p w14:paraId="7155AD04" w14:textId="44001C45" w:rsidR="0048656B" w:rsidRDefault="004A5584">
      <w:r>
        <w:t>Standard deviation</w:t>
      </w:r>
    </w:p>
    <w:p w14:paraId="3F952C6E" w14:textId="77777777" w:rsidR="004A5584" w:rsidRDefault="004A5584"/>
    <w:p w14:paraId="40C97B56" w14:textId="403B3BC9" w:rsidR="0048656B" w:rsidRDefault="00F22144">
      <w:r>
        <w:t>Measures of variability and spread summarise the data in a way that shows how scattered the values are and how much they differ from the median value in this case.</w:t>
      </w:r>
      <w:r w:rsidR="004A5584">
        <w:t xml:space="preserve"> It gives an idea of how well the mean or media represents the data. The larger the number the less representative the central tendency parameter chosen is.</w:t>
      </w:r>
    </w:p>
    <w:p w14:paraId="5B85E038" w14:textId="1D8731E9" w:rsidR="00E92886" w:rsidRDefault="007E0856">
      <w:r>
        <w:t>As shown below standard deviation gives no useful information for skewed data. It is considered of better to use the first and third quartile since these give some sense of the asymmetry of the distribution.</w:t>
      </w:r>
    </w:p>
    <w:p w14:paraId="409A247A" w14:textId="77777777" w:rsidR="007E0856" w:rsidRDefault="007E0856"/>
    <w:tbl>
      <w:tblPr>
        <w:tblStyle w:val="Tablaconcuadrcula"/>
        <w:tblW w:w="0" w:type="auto"/>
        <w:tblLook w:val="04A0" w:firstRow="1" w:lastRow="0" w:firstColumn="1" w:lastColumn="0" w:noHBand="0" w:noVBand="1"/>
      </w:tblPr>
      <w:tblGrid>
        <w:gridCol w:w="1898"/>
        <w:gridCol w:w="1898"/>
      </w:tblGrid>
      <w:tr w:rsidR="00F22144" w14:paraId="0CEE1730" w14:textId="77777777" w:rsidTr="00802C35">
        <w:trPr>
          <w:trHeight w:val="397"/>
        </w:trPr>
        <w:tc>
          <w:tcPr>
            <w:tcW w:w="1898" w:type="dxa"/>
            <w:vAlign w:val="center"/>
          </w:tcPr>
          <w:p w14:paraId="1D860E75" w14:textId="3DAB2D91" w:rsidR="00F22144" w:rsidRDefault="00E92886" w:rsidP="00802C35">
            <w:pPr>
              <w:jc w:val="center"/>
              <w:rPr>
                <w:lang w:val="en-US"/>
              </w:rPr>
            </w:pPr>
            <w:r>
              <w:rPr>
                <w:lang w:val="en-US"/>
              </w:rPr>
              <w:lastRenderedPageBreak/>
              <w:t>Standard deviation</w:t>
            </w:r>
            <w:r w:rsidR="00F22144">
              <w:rPr>
                <w:lang w:val="en-US"/>
              </w:rPr>
              <w:t xml:space="preserve"> (</w:t>
            </w:r>
            <w:r>
              <w:rPr>
                <w:lang w:val="en-US"/>
              </w:rPr>
              <w:t>Std</w:t>
            </w:r>
            <w:r w:rsidR="00F22144">
              <w:rPr>
                <w:lang w:val="en-US"/>
              </w:rPr>
              <w:t>)</w:t>
            </w:r>
          </w:p>
        </w:tc>
        <w:tc>
          <w:tcPr>
            <w:tcW w:w="1898" w:type="dxa"/>
            <w:vAlign w:val="center"/>
          </w:tcPr>
          <w:p w14:paraId="3AE56204" w14:textId="77777777" w:rsidR="00F22144" w:rsidRDefault="00F22144" w:rsidP="00802C35">
            <w:pPr>
              <w:jc w:val="center"/>
              <w:rPr>
                <w:lang w:val="en-US"/>
              </w:rPr>
            </w:pPr>
            <w:r>
              <w:rPr>
                <w:lang w:val="en-US"/>
              </w:rPr>
              <w:t>Value</w:t>
            </w:r>
          </w:p>
        </w:tc>
      </w:tr>
      <w:tr w:rsidR="00F22144" w14:paraId="3D6070D5" w14:textId="77777777" w:rsidTr="00802C35">
        <w:trPr>
          <w:trHeight w:val="416"/>
        </w:trPr>
        <w:tc>
          <w:tcPr>
            <w:tcW w:w="1898" w:type="dxa"/>
            <w:vAlign w:val="center"/>
          </w:tcPr>
          <w:p w14:paraId="24FC36D9" w14:textId="08BE6AB9" w:rsidR="00F22144" w:rsidRDefault="00E92886" w:rsidP="00802C35">
            <w:pPr>
              <w:jc w:val="center"/>
              <w:rPr>
                <w:lang w:val="en-US"/>
              </w:rPr>
            </w:pPr>
            <w:r>
              <w:rPr>
                <w:lang w:val="en-US"/>
              </w:rPr>
              <w:t>Std</w:t>
            </w:r>
          </w:p>
        </w:tc>
        <w:tc>
          <w:tcPr>
            <w:tcW w:w="1898" w:type="dxa"/>
            <w:vAlign w:val="center"/>
          </w:tcPr>
          <w:p w14:paraId="7AD0F553" w14:textId="6FD2A27D" w:rsidR="00F22144" w:rsidRDefault="00D35DB3" w:rsidP="00802C35">
            <w:pPr>
              <w:jc w:val="center"/>
              <w:rPr>
                <w:lang w:val="en-US"/>
              </w:rPr>
            </w:pPr>
            <w:r w:rsidRPr="00D35DB3">
              <w:rPr>
                <w:lang w:val="en-US"/>
              </w:rPr>
              <w:t>877</w:t>
            </w:r>
            <w:r w:rsidR="004A5584">
              <w:rPr>
                <w:lang w:val="en-US"/>
              </w:rPr>
              <w:t>,</w:t>
            </w:r>
            <w:r w:rsidRPr="00D35DB3">
              <w:rPr>
                <w:lang w:val="en-US"/>
              </w:rPr>
              <w:t>986.30</w:t>
            </w:r>
          </w:p>
        </w:tc>
      </w:tr>
    </w:tbl>
    <w:p w14:paraId="50710D2B" w14:textId="77777777" w:rsidR="00F22144" w:rsidRDefault="00F22144"/>
    <w:p w14:paraId="522C8F58" w14:textId="7F2CC687" w:rsidR="00A16F17" w:rsidRPr="00505707" w:rsidRDefault="00A16F17" w:rsidP="00A16F17">
      <w:pPr>
        <w:rPr>
          <w:rFonts w:ascii="Arial" w:hAnsi="Arial" w:cs="Arial"/>
          <w:i/>
          <w:iCs/>
        </w:rPr>
      </w:pPr>
      <w:r w:rsidRPr="00505707">
        <w:rPr>
          <w:rFonts w:ascii="Arial" w:hAnsi="Arial" w:cs="Arial"/>
          <w:i/>
          <w:iCs/>
        </w:rPr>
        <w:t xml:space="preserve">Inferential </w:t>
      </w:r>
      <w:r w:rsidR="00505707">
        <w:rPr>
          <w:rFonts w:ascii="Arial" w:hAnsi="Arial" w:cs="Arial"/>
          <w:i/>
          <w:iCs/>
        </w:rPr>
        <w:t>S</w:t>
      </w:r>
      <w:r w:rsidRPr="00505707">
        <w:rPr>
          <w:rFonts w:ascii="Arial" w:hAnsi="Arial" w:cs="Arial"/>
          <w:i/>
          <w:iCs/>
        </w:rPr>
        <w:t>tatistics</w:t>
      </w:r>
    </w:p>
    <w:p w14:paraId="4796FD7F" w14:textId="77777777" w:rsidR="00A16F17" w:rsidRDefault="00A16F17"/>
    <w:p w14:paraId="7B1B0062" w14:textId="77777777" w:rsidR="008779ED" w:rsidRPr="00505707" w:rsidRDefault="008779ED" w:rsidP="008779ED">
      <w:pPr>
        <w:rPr>
          <w:rFonts w:ascii="Arial" w:hAnsi="Arial" w:cs="Arial"/>
          <w:i/>
          <w:iCs/>
        </w:rPr>
      </w:pPr>
      <w:r w:rsidRPr="00505707">
        <w:rPr>
          <w:rFonts w:ascii="Arial" w:hAnsi="Arial" w:cs="Arial"/>
          <w:i/>
          <w:iCs/>
        </w:rPr>
        <w:t>Testing normality</w:t>
      </w:r>
    </w:p>
    <w:p w14:paraId="2E64300B" w14:textId="77777777" w:rsidR="004A31C8" w:rsidRDefault="004A31C8" w:rsidP="008779ED"/>
    <w:p w14:paraId="4D2BC603" w14:textId="77E2F45D" w:rsidR="00A16F17" w:rsidRDefault="001226C3">
      <w:r>
        <w:t xml:space="preserve">One of the most common assumptions for statistical tests is that the data used are normally distributed. </w:t>
      </w:r>
    </w:p>
    <w:p w14:paraId="2BA09584" w14:textId="6F320EA5" w:rsidR="001226C3" w:rsidRDefault="001226C3">
      <w:r>
        <w:t>Normal distribution can be tested either analytically (statistical tests) or graphically.</w:t>
      </w:r>
    </w:p>
    <w:p w14:paraId="4300B00D" w14:textId="77777777" w:rsidR="001226C3" w:rsidRDefault="001226C3"/>
    <w:p w14:paraId="10B4A16F" w14:textId="220C8FFC" w:rsidR="001226C3" w:rsidRDefault="001226C3">
      <w:r>
        <w:t>Graphical verification</w:t>
      </w:r>
    </w:p>
    <w:p w14:paraId="2FC953D5" w14:textId="0A5DB995" w:rsidR="001226C3" w:rsidRDefault="001226C3">
      <w:r>
        <w:t>Q-Q plot</w:t>
      </w:r>
    </w:p>
    <w:p w14:paraId="06AB3121" w14:textId="207EC894" w:rsidR="001226C3" w:rsidRDefault="001226C3">
      <w:r>
        <w:t>This type of plot is a</w:t>
      </w:r>
      <w:r w:rsidR="00667BDE">
        <w:t xml:space="preserve"> technique to </w:t>
      </w:r>
      <w:proofErr w:type="spellStart"/>
      <w:r w:rsidR="00667BDE">
        <w:t>analyze</w:t>
      </w:r>
      <w:proofErr w:type="spellEnd"/>
      <w:r w:rsidR="00667BDE">
        <w:t xml:space="preserve"> comparing two distributions (the normal one and the actual distribution of the data) by plotting their quantiles against each other.</w:t>
      </w:r>
    </w:p>
    <w:p w14:paraId="2057E374" w14:textId="797BAEA5" w:rsidR="00A16F17" w:rsidRDefault="00667BDE">
      <w:r>
        <w:t xml:space="preserve">It shows a </w:t>
      </w:r>
      <w:r w:rsidR="0080402E">
        <w:t>straight line</w:t>
      </w:r>
      <w:r>
        <w:t xml:space="preserve"> from each point corresponding to the normal distribution, if the plotted points of the actual dataset meet the straight line it can be assumed it corresponds to a normal distribution.</w:t>
      </w:r>
    </w:p>
    <w:p w14:paraId="60FB2016" w14:textId="77777777" w:rsidR="00667BDE" w:rsidRDefault="00667BDE"/>
    <w:p w14:paraId="46451526" w14:textId="6342221A" w:rsidR="00667BDE" w:rsidRDefault="00667BDE">
      <w:r>
        <w:rPr>
          <w:noProof/>
        </w:rPr>
        <w:drawing>
          <wp:inline distT="0" distB="0" distL="0" distR="0" wp14:anchorId="2D4AAEF4" wp14:editId="2257947A">
            <wp:extent cx="3598825" cy="2751667"/>
            <wp:effectExtent l="0" t="0" r="1905" b="0"/>
            <wp:docPr id="386061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6144" name="Imagen 38606144"/>
                    <pic:cNvPicPr/>
                  </pic:nvPicPr>
                  <pic:blipFill>
                    <a:blip r:embed="rId17">
                      <a:extLst>
                        <a:ext uri="{28A0092B-C50C-407E-A947-70E740481C1C}">
                          <a14:useLocalDpi xmlns:a14="http://schemas.microsoft.com/office/drawing/2010/main" val="0"/>
                        </a:ext>
                      </a:extLst>
                    </a:blip>
                    <a:stretch>
                      <a:fillRect/>
                    </a:stretch>
                  </pic:blipFill>
                  <pic:spPr>
                    <a:xfrm>
                      <a:off x="0" y="0"/>
                      <a:ext cx="3606745" cy="2757722"/>
                    </a:xfrm>
                    <a:prstGeom prst="rect">
                      <a:avLst/>
                    </a:prstGeom>
                  </pic:spPr>
                </pic:pic>
              </a:graphicData>
            </a:graphic>
          </wp:inline>
        </w:drawing>
      </w:r>
    </w:p>
    <w:p w14:paraId="43B93093" w14:textId="100E80FB" w:rsidR="00E62B1E" w:rsidRDefault="00E62B1E" w:rsidP="00E62B1E">
      <w:pPr>
        <w:rPr>
          <w:lang w:val="en-US"/>
        </w:rPr>
      </w:pPr>
      <w:r>
        <w:rPr>
          <w:lang w:val="en-US"/>
        </w:rPr>
        <w:t>Figure 8: Q-Q Plot – Testing normality of the data</w:t>
      </w:r>
    </w:p>
    <w:p w14:paraId="05D74841" w14:textId="77777777" w:rsidR="008779ED" w:rsidRDefault="008779ED"/>
    <w:p w14:paraId="4CEB3512" w14:textId="780BF316" w:rsidR="004A6913" w:rsidRDefault="00667BDE">
      <w:r>
        <w:t xml:space="preserve">In the graph shown before it can clearly be seen that the points from the dataset </w:t>
      </w:r>
      <w:r w:rsidR="004A6913">
        <w:t>do</w:t>
      </w:r>
      <w:r>
        <w:t xml:space="preserve"> not follow a normal distribution. </w:t>
      </w:r>
      <w:r w:rsidR="004A6913">
        <w:t>This plot provides even more information, as it can be observed a deviation on the right side which is consistent with the conclusion made before in relation to the Right skewness of the data.</w:t>
      </w:r>
    </w:p>
    <w:p w14:paraId="14AF904C" w14:textId="77777777" w:rsidR="0080402E" w:rsidRDefault="0080402E"/>
    <w:p w14:paraId="4FEFB959" w14:textId="1BA104E0" w:rsidR="0080402E" w:rsidRDefault="0080402E">
      <w:r>
        <w:rPr>
          <w:noProof/>
        </w:rPr>
        <w:lastRenderedPageBreak/>
        <w:drawing>
          <wp:inline distT="0" distB="0" distL="0" distR="0" wp14:anchorId="0B44CB10" wp14:editId="7A5EC44F">
            <wp:extent cx="4254032" cy="3419475"/>
            <wp:effectExtent l="0" t="0" r="0" b="0"/>
            <wp:docPr id="181491625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16257" name="Imagen 1814916257"/>
                    <pic:cNvPicPr/>
                  </pic:nvPicPr>
                  <pic:blipFill>
                    <a:blip r:embed="rId18">
                      <a:extLst>
                        <a:ext uri="{28A0092B-C50C-407E-A947-70E740481C1C}">
                          <a14:useLocalDpi xmlns:a14="http://schemas.microsoft.com/office/drawing/2010/main" val="0"/>
                        </a:ext>
                      </a:extLst>
                    </a:blip>
                    <a:stretch>
                      <a:fillRect/>
                    </a:stretch>
                  </pic:blipFill>
                  <pic:spPr>
                    <a:xfrm>
                      <a:off x="0" y="0"/>
                      <a:ext cx="4262190" cy="3426033"/>
                    </a:xfrm>
                    <a:prstGeom prst="rect">
                      <a:avLst/>
                    </a:prstGeom>
                  </pic:spPr>
                </pic:pic>
              </a:graphicData>
            </a:graphic>
          </wp:inline>
        </w:drawing>
      </w:r>
    </w:p>
    <w:p w14:paraId="2AB11BC1" w14:textId="67E29BC6" w:rsidR="0080402E" w:rsidRDefault="0080402E" w:rsidP="0080402E">
      <w:pPr>
        <w:rPr>
          <w:lang w:val="en-US"/>
        </w:rPr>
      </w:pPr>
      <w:r>
        <w:rPr>
          <w:lang w:val="en-US"/>
        </w:rPr>
        <w:t>Figure 9: Testing normality of the data</w:t>
      </w:r>
      <w:r w:rsidR="008C6522">
        <w:rPr>
          <w:lang w:val="en-US"/>
        </w:rPr>
        <w:t>.</w:t>
      </w:r>
    </w:p>
    <w:p w14:paraId="0DC312D2" w14:textId="77777777" w:rsidR="00067C23" w:rsidRDefault="00067C23">
      <w:pPr>
        <w:rPr>
          <w:lang w:val="en-US"/>
        </w:rPr>
      </w:pPr>
    </w:p>
    <w:p w14:paraId="678E1E27" w14:textId="122F0B8C" w:rsidR="00067C23" w:rsidRPr="00907945" w:rsidRDefault="0080402E">
      <w:pPr>
        <w:rPr>
          <w:lang w:val="en-US"/>
        </w:rPr>
      </w:pPr>
      <w:r>
        <w:rPr>
          <w:lang w:val="en-US"/>
        </w:rPr>
        <w:t xml:space="preserve">Figure 9 above compares the distribution of the data for the attribute </w:t>
      </w:r>
      <w:r w:rsidR="00907945">
        <w:rPr>
          <w:lang w:val="en-US"/>
        </w:rPr>
        <w:t>of Population with the normal distribution of that which has the bell shape, it is clear that the data is right skewed, and the plot works to reassure what has been calculated and proved before.</w:t>
      </w:r>
    </w:p>
    <w:p w14:paraId="6D5439C8" w14:textId="77777777" w:rsidR="00667BDE" w:rsidRDefault="00667BDE"/>
    <w:p w14:paraId="63FE230D" w14:textId="7ABBD8E3" w:rsidR="00667BDE" w:rsidRDefault="00572537">
      <w:r>
        <w:t>Statistical Test</w:t>
      </w:r>
    </w:p>
    <w:p w14:paraId="1E9CF534" w14:textId="77777777" w:rsidR="00572537" w:rsidRDefault="00572537"/>
    <w:p w14:paraId="2807120B" w14:textId="25147B7D" w:rsidR="00572537" w:rsidRDefault="00572537">
      <w:r>
        <w:t xml:space="preserve">Shapiro – Wilk Test </w:t>
      </w:r>
    </w:p>
    <w:p w14:paraId="3216028B" w14:textId="41B4F04D" w:rsidR="00572537" w:rsidRDefault="00572537">
      <w:r>
        <w:t>This test of normality determines whether the given data is normally distributed or not. The null hypothesis of Shapiro’s test is that the population is distributed normally.</w:t>
      </w:r>
    </w:p>
    <w:p w14:paraId="4F17540A" w14:textId="103C417E" w:rsidR="00572537" w:rsidRDefault="00572537"/>
    <w:p w14:paraId="60610E44" w14:textId="55739D1A" w:rsidR="00572537" w:rsidRDefault="00572537">
      <w:r>
        <w:t>I elaborated on the following hypothesis:</w:t>
      </w:r>
    </w:p>
    <w:p w14:paraId="53211FB7" w14:textId="5F0DAE15" w:rsidR="00572537" w:rsidRDefault="00572537">
      <w:r>
        <w:t>H0 (Accepted): The data are normally distributed (</w:t>
      </w:r>
      <w:proofErr w:type="spellStart"/>
      <w:r>
        <w:t>Pvalue</w:t>
      </w:r>
      <w:proofErr w:type="spellEnd"/>
      <w:r>
        <w:t xml:space="preserve"> &gt; 0.05)</w:t>
      </w:r>
    </w:p>
    <w:p w14:paraId="53530476" w14:textId="3CA60F62" w:rsidR="00572537" w:rsidRDefault="00572537">
      <w:r>
        <w:t>Ha (Rejected): The data are not normally distributed</w:t>
      </w:r>
    </w:p>
    <w:p w14:paraId="72CC8E03" w14:textId="7437D7CF" w:rsidR="00572537" w:rsidRDefault="00572537"/>
    <w:tbl>
      <w:tblPr>
        <w:tblStyle w:val="Tablaconcuadrcula"/>
        <w:tblW w:w="0" w:type="auto"/>
        <w:tblLook w:val="04A0" w:firstRow="1" w:lastRow="0" w:firstColumn="1" w:lastColumn="0" w:noHBand="0" w:noVBand="1"/>
      </w:tblPr>
      <w:tblGrid>
        <w:gridCol w:w="1898"/>
        <w:gridCol w:w="1898"/>
      </w:tblGrid>
      <w:tr w:rsidR="00572537" w14:paraId="70CD7666" w14:textId="77777777" w:rsidTr="00802C35">
        <w:trPr>
          <w:trHeight w:val="397"/>
        </w:trPr>
        <w:tc>
          <w:tcPr>
            <w:tcW w:w="1898" w:type="dxa"/>
            <w:vAlign w:val="center"/>
          </w:tcPr>
          <w:p w14:paraId="54082B86" w14:textId="33427707" w:rsidR="00572537" w:rsidRDefault="00572537" w:rsidP="00802C35">
            <w:pPr>
              <w:jc w:val="center"/>
              <w:rPr>
                <w:lang w:val="en-US"/>
              </w:rPr>
            </w:pPr>
            <w:r>
              <w:rPr>
                <w:lang w:val="en-US"/>
              </w:rPr>
              <w:t xml:space="preserve">Parameters </w:t>
            </w:r>
          </w:p>
        </w:tc>
        <w:tc>
          <w:tcPr>
            <w:tcW w:w="1898" w:type="dxa"/>
            <w:vAlign w:val="center"/>
          </w:tcPr>
          <w:p w14:paraId="587A8F04" w14:textId="77777777" w:rsidR="00572537" w:rsidRDefault="00572537" w:rsidP="00802C35">
            <w:pPr>
              <w:jc w:val="center"/>
              <w:rPr>
                <w:lang w:val="en-US"/>
              </w:rPr>
            </w:pPr>
            <w:r>
              <w:rPr>
                <w:lang w:val="en-US"/>
              </w:rPr>
              <w:t>Value</w:t>
            </w:r>
          </w:p>
        </w:tc>
      </w:tr>
      <w:tr w:rsidR="00572537" w14:paraId="1B060E88" w14:textId="77777777" w:rsidTr="00802C35">
        <w:trPr>
          <w:trHeight w:val="416"/>
        </w:trPr>
        <w:tc>
          <w:tcPr>
            <w:tcW w:w="1898" w:type="dxa"/>
            <w:vAlign w:val="center"/>
          </w:tcPr>
          <w:p w14:paraId="1544211E" w14:textId="59E2975A" w:rsidR="00572537" w:rsidRDefault="00572537" w:rsidP="00802C35">
            <w:pPr>
              <w:jc w:val="center"/>
              <w:rPr>
                <w:lang w:val="en-US"/>
              </w:rPr>
            </w:pPr>
            <w:r>
              <w:rPr>
                <w:lang w:val="en-US"/>
              </w:rPr>
              <w:t>Statistic</w:t>
            </w:r>
          </w:p>
        </w:tc>
        <w:tc>
          <w:tcPr>
            <w:tcW w:w="1898" w:type="dxa"/>
            <w:vAlign w:val="center"/>
          </w:tcPr>
          <w:p w14:paraId="71B72B53" w14:textId="5EB1C796" w:rsidR="00572537" w:rsidRDefault="00572537" w:rsidP="00802C35">
            <w:pPr>
              <w:jc w:val="center"/>
              <w:rPr>
                <w:lang w:val="en-US"/>
              </w:rPr>
            </w:pPr>
            <w:r>
              <w:rPr>
                <w:lang w:val="en-US"/>
              </w:rPr>
              <w:t>0.842</w:t>
            </w:r>
          </w:p>
        </w:tc>
      </w:tr>
      <w:tr w:rsidR="00572537" w14:paraId="580CFC39" w14:textId="77777777" w:rsidTr="00802C35">
        <w:trPr>
          <w:trHeight w:val="416"/>
        </w:trPr>
        <w:tc>
          <w:tcPr>
            <w:tcW w:w="1898" w:type="dxa"/>
            <w:vAlign w:val="center"/>
          </w:tcPr>
          <w:p w14:paraId="523EC226" w14:textId="01876C60" w:rsidR="00572537" w:rsidRDefault="00572537" w:rsidP="00802C35">
            <w:pPr>
              <w:jc w:val="center"/>
              <w:rPr>
                <w:lang w:val="en-US"/>
              </w:rPr>
            </w:pPr>
            <w:proofErr w:type="spellStart"/>
            <w:r>
              <w:rPr>
                <w:lang w:val="en-US"/>
              </w:rPr>
              <w:t>Pvalue</w:t>
            </w:r>
            <w:proofErr w:type="spellEnd"/>
          </w:p>
        </w:tc>
        <w:tc>
          <w:tcPr>
            <w:tcW w:w="1898" w:type="dxa"/>
            <w:vAlign w:val="center"/>
          </w:tcPr>
          <w:p w14:paraId="4CAB05DE" w14:textId="00C9F467" w:rsidR="00572537" w:rsidRPr="00D35DB3" w:rsidRDefault="00572537" w:rsidP="00802C35">
            <w:pPr>
              <w:jc w:val="center"/>
              <w:rPr>
                <w:lang w:val="en-US"/>
              </w:rPr>
            </w:pPr>
            <w:r>
              <w:rPr>
                <w:lang w:val="en-US"/>
              </w:rPr>
              <w:t>0.001</w:t>
            </w:r>
          </w:p>
        </w:tc>
      </w:tr>
    </w:tbl>
    <w:p w14:paraId="788D4629" w14:textId="77777777" w:rsidR="00572537" w:rsidRDefault="00572537"/>
    <w:p w14:paraId="6E505AF1" w14:textId="015B07FE" w:rsidR="00572537" w:rsidRDefault="00572537">
      <w:r>
        <w:t xml:space="preserve">The chart above resumes the results of using the </w:t>
      </w:r>
      <w:proofErr w:type="spellStart"/>
      <w:proofErr w:type="gramStart"/>
      <w:r>
        <w:t>shapiro</w:t>
      </w:r>
      <w:proofErr w:type="spellEnd"/>
      <w:r>
        <w:t>(</w:t>
      </w:r>
      <w:proofErr w:type="gramEnd"/>
      <w:r>
        <w:t xml:space="preserve">) function, </w:t>
      </w:r>
      <w:proofErr w:type="spellStart"/>
      <w:r>
        <w:t>Pvalue</w:t>
      </w:r>
      <w:proofErr w:type="spellEnd"/>
      <w:r>
        <w:t xml:space="preserve"> is the parameter of interest and it gives a value of 0.001 which is not greater than 0.05 </w:t>
      </w:r>
      <w:r w:rsidR="008F089D">
        <w:t xml:space="preserve">as a result the null hypothesis is rejected thus the data studied are </w:t>
      </w:r>
      <w:r w:rsidR="00CC5B47">
        <w:t>not</w:t>
      </w:r>
      <w:r w:rsidR="008F089D">
        <w:t xml:space="preserve"> normally distributed.</w:t>
      </w:r>
    </w:p>
    <w:p w14:paraId="282212F3" w14:textId="77777777" w:rsidR="008F089D" w:rsidRDefault="008F089D"/>
    <w:p w14:paraId="669E7366" w14:textId="1D3BED44" w:rsidR="00572537" w:rsidRPr="00505707" w:rsidRDefault="004A31C8">
      <w:pPr>
        <w:rPr>
          <w:rFonts w:ascii="Arial" w:hAnsi="Arial" w:cs="Arial"/>
          <w:i/>
          <w:iCs/>
        </w:rPr>
      </w:pPr>
      <w:r w:rsidRPr="00505707">
        <w:rPr>
          <w:rFonts w:ascii="Arial" w:hAnsi="Arial" w:cs="Arial"/>
          <w:i/>
          <w:iCs/>
        </w:rPr>
        <w:lastRenderedPageBreak/>
        <w:t>Probability distributions</w:t>
      </w:r>
    </w:p>
    <w:p w14:paraId="5DDAF887" w14:textId="77777777" w:rsidR="004A31C8" w:rsidRDefault="004A31C8"/>
    <w:p w14:paraId="42E1B83F" w14:textId="01CB7D77" w:rsidR="004A31C8" w:rsidRDefault="00ED2EF3">
      <w:r>
        <w:t xml:space="preserve">A probability distribution is </w:t>
      </w:r>
      <w:r w:rsidR="00CC5B47">
        <w:t>a</w:t>
      </w:r>
      <w:r>
        <w:t xml:space="preserve"> mathematical function that gives the probabilities of occurrence of different possible outcomes for an experiment. </w:t>
      </w:r>
    </w:p>
    <w:p w14:paraId="6386A916" w14:textId="40FCA0AD" w:rsidR="00ED2EF3" w:rsidRDefault="00ED2EF3">
      <w:r>
        <w:t>There are two types of probability distributions:</w:t>
      </w:r>
    </w:p>
    <w:p w14:paraId="232EB332" w14:textId="0DF7AF38" w:rsidR="00ED2EF3" w:rsidRDefault="00ED2EF3" w:rsidP="00ED2EF3">
      <w:pPr>
        <w:pStyle w:val="Prrafodelista"/>
        <w:numPr>
          <w:ilvl w:val="0"/>
          <w:numId w:val="9"/>
        </w:numPr>
      </w:pPr>
      <w:r>
        <w:t xml:space="preserve">Discrete probability distributions </w:t>
      </w:r>
    </w:p>
    <w:p w14:paraId="7B354611" w14:textId="4B412325" w:rsidR="00ED2EF3" w:rsidRDefault="00ED2EF3" w:rsidP="00ED2EF3">
      <w:pPr>
        <w:pStyle w:val="Prrafodelista"/>
        <w:numPr>
          <w:ilvl w:val="0"/>
          <w:numId w:val="9"/>
        </w:numPr>
      </w:pPr>
      <w:r>
        <w:t>Continuous probability distributions</w:t>
      </w:r>
    </w:p>
    <w:p w14:paraId="75DC8688" w14:textId="77777777" w:rsidR="00ED2EF3" w:rsidRDefault="00ED2EF3" w:rsidP="00ED2EF3"/>
    <w:p w14:paraId="50B68A97" w14:textId="7698E2AE" w:rsidR="00ED2EF3" w:rsidRDefault="00FD6334" w:rsidP="00ED2EF3">
      <w:r>
        <w:t>Having categorical and discrete</w:t>
      </w:r>
      <w:r w:rsidR="007B5BB3">
        <w:t xml:space="preserve"> variables guided me to conclude I could essay some discrete probability distributions.</w:t>
      </w:r>
      <w:r>
        <w:t xml:space="preserve"> </w:t>
      </w:r>
    </w:p>
    <w:p w14:paraId="7684D5E5" w14:textId="00E2DA70" w:rsidR="00D25AED" w:rsidRDefault="00D25AED">
      <w:r w:rsidRPr="00907945">
        <w:t xml:space="preserve">A discrete distribution describes the probability of occurrence of each value of a discrete variable. Each possible value of the discrete variable can be associated with a </w:t>
      </w:r>
      <w:r w:rsidR="00A7145E" w:rsidRPr="00907945">
        <w:t>non–zero</w:t>
      </w:r>
      <w:r w:rsidRPr="00907945">
        <w:t xml:space="preserve"> probability in a discrete probability distribution.</w:t>
      </w:r>
    </w:p>
    <w:p w14:paraId="09383CF6" w14:textId="77777777" w:rsidR="00D25AED" w:rsidRDefault="00D25AED"/>
    <w:p w14:paraId="30650C2D" w14:textId="6EDE581E" w:rsidR="007B5BB3" w:rsidRDefault="007B5BB3">
      <w:r>
        <w:t>Binomial Distribution</w:t>
      </w:r>
    </w:p>
    <w:p w14:paraId="5F587737" w14:textId="0E8C0955" w:rsidR="002449BC" w:rsidRDefault="007B5BB3" w:rsidP="002449BC">
      <w:bookmarkStart w:id="1" w:name="_Hlk150648691"/>
      <w:r>
        <w:t>A binomial probability distribution is when there is only a probability of two outcomes. In this distribution, data are collected in one of two forms after repetitive trials and classified into either success or failure</w:t>
      </w:r>
      <w:bookmarkEnd w:id="1"/>
      <w:r>
        <w:t>.</w:t>
      </w:r>
      <w:r w:rsidR="002449BC">
        <w:t xml:space="preserve"> In this scenario I decided to use my data expanded, in other words, the one that has the population divided in “County” and “Sex”, as the </w:t>
      </w:r>
      <w:proofErr w:type="spellStart"/>
      <w:r w:rsidR="002449BC">
        <w:t>dataframe</w:t>
      </w:r>
      <w:proofErr w:type="spellEnd"/>
      <w:r w:rsidR="002449BC">
        <w:t xml:space="preserve"> seemed to be a good fit for a test like this. </w:t>
      </w:r>
    </w:p>
    <w:p w14:paraId="2AE6F7D5" w14:textId="0B51D723" w:rsidR="002449BC" w:rsidRDefault="007B5BB3">
      <w:r>
        <w:t xml:space="preserve"> </w:t>
      </w:r>
    </w:p>
    <w:p w14:paraId="538D3672" w14:textId="421B7DBD" w:rsidR="002449BC" w:rsidRDefault="002449BC">
      <w:r>
        <w:t>Problem Formulation</w:t>
      </w:r>
    </w:p>
    <w:p w14:paraId="0964793B" w14:textId="63CE012A" w:rsidR="002449BC" w:rsidRDefault="002449BC">
      <w:r>
        <w:t>What is the probability</w:t>
      </w:r>
      <w:r w:rsidR="008F33A7">
        <w:t xml:space="preserve"> of getting correctly identif</w:t>
      </w:r>
      <w:r w:rsidR="00220D0B">
        <w:t>ied</w:t>
      </w:r>
      <w:r w:rsidR="008F33A7">
        <w:t xml:space="preserve"> a Male or Female (in Dublin) on the following scenarios of success (0 to 10) given that each scenario takes into account n (10) trials</w:t>
      </w:r>
      <w:r w:rsidR="00E72EAD">
        <w:t>?</w:t>
      </w:r>
    </w:p>
    <w:p w14:paraId="66008FF2" w14:textId="06A6CF3B" w:rsidR="00E72EAD" w:rsidRDefault="00E72EAD"/>
    <w:p w14:paraId="320416A8" w14:textId="0B9C262E" w:rsidR="008F33A7" w:rsidRDefault="008F33A7">
      <w:r>
        <w:t>Considerations</w:t>
      </w:r>
    </w:p>
    <w:p w14:paraId="7372FA86" w14:textId="7C5CBD6E" w:rsidR="00E72EAD" w:rsidRDefault="008F33A7">
      <w:r>
        <w:t>P</w:t>
      </w:r>
      <w:r w:rsidR="00E72EAD">
        <w:t>ossible outcomes</w:t>
      </w:r>
      <w:r>
        <w:t xml:space="preserve">: </w:t>
      </w:r>
      <w:r w:rsidR="00E72EAD">
        <w:t xml:space="preserve"> Male or Female (0 or 1 respectively).</w:t>
      </w:r>
    </w:p>
    <w:p w14:paraId="020ED4B4" w14:textId="0D30E902" w:rsidR="00E72EAD" w:rsidRDefault="008F33A7">
      <w:r>
        <w:t xml:space="preserve">n: </w:t>
      </w:r>
      <w:r w:rsidR="00E72EAD">
        <w:t xml:space="preserve"> number of times the experiment runs</w:t>
      </w:r>
      <w:r>
        <w:t xml:space="preserve"> (10 for the analysis).</w:t>
      </w:r>
    </w:p>
    <w:p w14:paraId="4AAE946E" w14:textId="0CDC0E17" w:rsidR="00E72EAD" w:rsidRDefault="008F33A7">
      <w:r>
        <w:t xml:space="preserve">p: </w:t>
      </w:r>
      <w:r w:rsidR="008C6522">
        <w:t xml:space="preserve">the </w:t>
      </w:r>
      <w:r>
        <w:t>p</w:t>
      </w:r>
      <w:r w:rsidR="00E72EAD">
        <w:t>robability of on</w:t>
      </w:r>
      <w:r w:rsidR="004643D0">
        <w:t>e</w:t>
      </w:r>
      <w:r w:rsidR="00E72EAD">
        <w:t xml:space="preserve"> specific outcome (</w:t>
      </w:r>
      <w:r>
        <w:t>“y” individual classifies as</w:t>
      </w:r>
      <w:r w:rsidR="00E72EAD">
        <w:t xml:space="preserve"> Male or Female</w:t>
      </w:r>
      <w:r>
        <w:t xml:space="preserve"> for the population of the county</w:t>
      </w:r>
      <w:r w:rsidR="00E72EAD">
        <w:t xml:space="preserve"> </w:t>
      </w:r>
      <w:r w:rsidR="004643D0">
        <w:t>“</w:t>
      </w:r>
      <w:r w:rsidR="00E72EAD">
        <w:t>Dublin</w:t>
      </w:r>
      <w:r w:rsidR="004643D0">
        <w:t>”</w:t>
      </w:r>
      <w:r>
        <w:t>).</w:t>
      </w:r>
    </w:p>
    <w:p w14:paraId="617B38AD" w14:textId="4FDAA0D9" w:rsidR="007B5BB3" w:rsidRDefault="002449BC">
      <w:r>
        <w:t xml:space="preserve"> </w:t>
      </w:r>
      <w:r w:rsidR="008F33A7">
        <w:t>x:</w:t>
      </w:r>
      <w:r w:rsidR="004643D0">
        <w:t xml:space="preserve"> range of (0,10) </w:t>
      </w:r>
      <w:r w:rsidR="008F33A7">
        <w:t>success to run the experiment through.</w:t>
      </w:r>
    </w:p>
    <w:p w14:paraId="18D0B613" w14:textId="77777777" w:rsidR="004643D0" w:rsidRDefault="004643D0"/>
    <w:p w14:paraId="51C95664" w14:textId="60158E10" w:rsidR="008C6522" w:rsidRDefault="008C6522">
      <w:r>
        <w:t>Figures 10 and 11 the results obtained from the test described before. The interpretation is, for instance, that there’s a probability of 24% of 5 people being a man out of 10 people.</w:t>
      </w:r>
    </w:p>
    <w:p w14:paraId="392E9568" w14:textId="41D95168" w:rsidR="007B5BB3" w:rsidRDefault="008C6522">
      <w:r>
        <w:rPr>
          <w:noProof/>
        </w:rPr>
        <w:lastRenderedPageBreak/>
        <w:drawing>
          <wp:inline distT="0" distB="0" distL="0" distR="0" wp14:anchorId="4914DAE6" wp14:editId="40EE3F68">
            <wp:extent cx="4563153" cy="3552825"/>
            <wp:effectExtent l="0" t="0" r="8890" b="0"/>
            <wp:docPr id="173381083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10832" name="Imagen 1733810832"/>
                    <pic:cNvPicPr/>
                  </pic:nvPicPr>
                  <pic:blipFill>
                    <a:blip r:embed="rId19">
                      <a:extLst>
                        <a:ext uri="{28A0092B-C50C-407E-A947-70E740481C1C}">
                          <a14:useLocalDpi xmlns:a14="http://schemas.microsoft.com/office/drawing/2010/main" val="0"/>
                        </a:ext>
                      </a:extLst>
                    </a:blip>
                    <a:stretch>
                      <a:fillRect/>
                    </a:stretch>
                  </pic:blipFill>
                  <pic:spPr>
                    <a:xfrm>
                      <a:off x="0" y="0"/>
                      <a:ext cx="4567880" cy="3556505"/>
                    </a:xfrm>
                    <a:prstGeom prst="rect">
                      <a:avLst/>
                    </a:prstGeom>
                  </pic:spPr>
                </pic:pic>
              </a:graphicData>
            </a:graphic>
          </wp:inline>
        </w:drawing>
      </w:r>
    </w:p>
    <w:p w14:paraId="77DB651E" w14:textId="542310AF" w:rsidR="008C6522" w:rsidRDefault="008C6522" w:rsidP="008C6522">
      <w:pPr>
        <w:rPr>
          <w:lang w:val="en-US"/>
        </w:rPr>
      </w:pPr>
      <w:r>
        <w:rPr>
          <w:lang w:val="en-US"/>
        </w:rPr>
        <w:t>Figure 10: Testing normality of the data.</w:t>
      </w:r>
    </w:p>
    <w:p w14:paraId="275B6C7A" w14:textId="77777777" w:rsidR="008C6522" w:rsidRDefault="008C6522" w:rsidP="008C6522">
      <w:pPr>
        <w:rPr>
          <w:lang w:val="en-US"/>
        </w:rPr>
      </w:pPr>
    </w:p>
    <w:p w14:paraId="088E5AA6" w14:textId="77777777" w:rsidR="008C6522" w:rsidRDefault="008C6522" w:rsidP="008C6522">
      <w:pPr>
        <w:rPr>
          <w:lang w:val="en-US"/>
        </w:rPr>
      </w:pPr>
    </w:p>
    <w:p w14:paraId="366FBE11" w14:textId="77777777" w:rsidR="008C6522" w:rsidRPr="008C6522" w:rsidRDefault="008C6522">
      <w:pPr>
        <w:rPr>
          <w:lang w:val="en-US"/>
        </w:rPr>
      </w:pPr>
    </w:p>
    <w:p w14:paraId="1C08B011" w14:textId="06D63BFE" w:rsidR="00D25AED" w:rsidRDefault="008C6522">
      <w:r>
        <w:rPr>
          <w:noProof/>
        </w:rPr>
        <w:drawing>
          <wp:inline distT="0" distB="0" distL="0" distR="0" wp14:anchorId="63C82795" wp14:editId="5EB1D91A">
            <wp:extent cx="4783359" cy="3724275"/>
            <wp:effectExtent l="0" t="0" r="0" b="0"/>
            <wp:docPr id="94820248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02482" name="Imagen 948202482"/>
                    <pic:cNvPicPr/>
                  </pic:nvPicPr>
                  <pic:blipFill>
                    <a:blip r:embed="rId20">
                      <a:extLst>
                        <a:ext uri="{28A0092B-C50C-407E-A947-70E740481C1C}">
                          <a14:useLocalDpi xmlns:a14="http://schemas.microsoft.com/office/drawing/2010/main" val="0"/>
                        </a:ext>
                      </a:extLst>
                    </a:blip>
                    <a:stretch>
                      <a:fillRect/>
                    </a:stretch>
                  </pic:blipFill>
                  <pic:spPr>
                    <a:xfrm>
                      <a:off x="0" y="0"/>
                      <a:ext cx="4786302" cy="3726567"/>
                    </a:xfrm>
                    <a:prstGeom prst="rect">
                      <a:avLst/>
                    </a:prstGeom>
                  </pic:spPr>
                </pic:pic>
              </a:graphicData>
            </a:graphic>
          </wp:inline>
        </w:drawing>
      </w:r>
    </w:p>
    <w:p w14:paraId="6709AFD5" w14:textId="1727F5C9" w:rsidR="008C6522" w:rsidRDefault="008C6522" w:rsidP="008C6522">
      <w:pPr>
        <w:rPr>
          <w:lang w:val="en-US"/>
        </w:rPr>
      </w:pPr>
      <w:r>
        <w:rPr>
          <w:lang w:val="en-US"/>
        </w:rPr>
        <w:t>Figure 11: Testing normality of the data.</w:t>
      </w:r>
    </w:p>
    <w:p w14:paraId="7F4A78D0" w14:textId="77777777" w:rsidR="008C6522" w:rsidRPr="008C6522" w:rsidRDefault="008C6522">
      <w:pPr>
        <w:rPr>
          <w:lang w:val="en-US"/>
        </w:rPr>
      </w:pPr>
    </w:p>
    <w:p w14:paraId="5100F181" w14:textId="79A04B94" w:rsidR="00220D0B" w:rsidRDefault="00220D0B" w:rsidP="00220D0B">
      <w:pPr>
        <w:pStyle w:val="Ttulo3"/>
      </w:pPr>
      <w:r>
        <w:lastRenderedPageBreak/>
        <w:t>Machine Learning</w:t>
      </w:r>
    </w:p>
    <w:p w14:paraId="7A0101ED" w14:textId="77777777" w:rsidR="00220D0B" w:rsidRDefault="00220D0B" w:rsidP="00220D0B"/>
    <w:p w14:paraId="424F328F" w14:textId="40B4F834" w:rsidR="00B54D5F" w:rsidRDefault="00B54D5F" w:rsidP="00220D0B">
      <w:r>
        <w:t>Machine learning is about extracting knowledge from data. It is a research field at the intersection of statistics, artificial intelligence, and computer science and is also known as predictive analytics or statistical learning.</w:t>
      </w:r>
      <w:r w:rsidRPr="00B54D5F">
        <w:t xml:space="preserve"> (Müller and Guido, 2017)</w:t>
      </w:r>
      <w:r>
        <w:t>.</w:t>
      </w:r>
    </w:p>
    <w:p w14:paraId="04B9E9E9" w14:textId="77777777" w:rsidR="00B54D5F" w:rsidRDefault="00B54D5F" w:rsidP="00220D0B"/>
    <w:p w14:paraId="36275919" w14:textId="397F748D" w:rsidR="00A64F15" w:rsidRPr="00505707" w:rsidRDefault="00A64F15" w:rsidP="00220D0B">
      <w:pPr>
        <w:rPr>
          <w:rFonts w:ascii="Arial" w:hAnsi="Arial" w:cs="Arial"/>
          <w:i/>
          <w:iCs/>
        </w:rPr>
      </w:pPr>
      <w:r w:rsidRPr="00505707">
        <w:rPr>
          <w:rFonts w:ascii="Arial" w:hAnsi="Arial" w:cs="Arial"/>
          <w:i/>
          <w:iCs/>
        </w:rPr>
        <w:t xml:space="preserve">Project Management </w:t>
      </w:r>
      <w:r w:rsidR="000C24B3" w:rsidRPr="00505707">
        <w:rPr>
          <w:rFonts w:ascii="Arial" w:hAnsi="Arial" w:cs="Arial"/>
          <w:i/>
          <w:iCs/>
        </w:rPr>
        <w:t>Framework</w:t>
      </w:r>
    </w:p>
    <w:p w14:paraId="5440495C" w14:textId="69A71E89" w:rsidR="00244688" w:rsidRDefault="00F26E0A" w:rsidP="00220D0B">
      <w:r>
        <w:t xml:space="preserve">Project management frameworks ensure consistency in the process followed in the development of a project. Such frameworks </w:t>
      </w:r>
      <w:r w:rsidR="009457AD">
        <w:t xml:space="preserve">facilitate to deliver </w:t>
      </w:r>
      <w:r w:rsidR="000C24B3">
        <w:t xml:space="preserve">of </w:t>
      </w:r>
      <w:r w:rsidR="009457AD">
        <w:t>projects in a consistent manner, achieving faster results.</w:t>
      </w:r>
    </w:p>
    <w:p w14:paraId="7FD176F7" w14:textId="77777777" w:rsidR="009457AD" w:rsidRDefault="009457AD" w:rsidP="00220D0B"/>
    <w:p w14:paraId="0616570A" w14:textId="7B916669" w:rsidR="00A64F15" w:rsidRPr="00505707" w:rsidRDefault="00A64F15" w:rsidP="00220D0B">
      <w:pPr>
        <w:rPr>
          <w:rFonts w:ascii="Arial" w:hAnsi="Arial" w:cs="Arial"/>
          <w:i/>
          <w:iCs/>
        </w:rPr>
      </w:pPr>
      <w:r w:rsidRPr="00505707">
        <w:rPr>
          <w:rFonts w:ascii="Arial" w:hAnsi="Arial" w:cs="Arial"/>
          <w:i/>
          <w:iCs/>
        </w:rPr>
        <w:t>CRISP</w:t>
      </w:r>
      <w:r w:rsidR="00FD629C" w:rsidRPr="00505707">
        <w:rPr>
          <w:rFonts w:ascii="Arial" w:hAnsi="Arial" w:cs="Arial"/>
          <w:i/>
          <w:iCs/>
        </w:rPr>
        <w:t>-DM</w:t>
      </w:r>
    </w:p>
    <w:p w14:paraId="2C37D4B4" w14:textId="6F21AF8F" w:rsidR="00FD629C" w:rsidRDefault="00FD629C" w:rsidP="00FD629C">
      <w:r>
        <w:t>CRISP-DM</w:t>
      </w:r>
      <w:r w:rsidR="000C24B3">
        <w:t>,</w:t>
      </w:r>
      <w:r>
        <w:t xml:space="preserve"> </w:t>
      </w:r>
      <w:r w:rsidR="000C24B3">
        <w:t xml:space="preserve">which stands for The Cross Industry Standard Process for Data Mining, </w:t>
      </w:r>
      <w:r>
        <w:t xml:space="preserve">is a comprehensive data mining methodology and process model that provides anyone—from novices to data mining experts—with a complete blueprint for conducting a data mining project. </w:t>
      </w:r>
      <w:r w:rsidRPr="00FD629C">
        <w:t>(Shearer, 2000)</w:t>
      </w:r>
    </w:p>
    <w:p w14:paraId="65C59D05" w14:textId="5F9179A9" w:rsidR="00244688" w:rsidRDefault="00244688" w:rsidP="00220D0B"/>
    <w:p w14:paraId="58C7AE20" w14:textId="60A3C831" w:rsidR="00FD629C" w:rsidRDefault="00FD629C" w:rsidP="00220D0B">
      <w:r w:rsidRPr="00FD629C">
        <w:rPr>
          <w:noProof/>
        </w:rPr>
        <w:drawing>
          <wp:inline distT="0" distB="0" distL="0" distR="0" wp14:anchorId="0643DD77" wp14:editId="22566954">
            <wp:extent cx="3905250" cy="3894919"/>
            <wp:effectExtent l="0" t="0" r="0" b="0"/>
            <wp:docPr id="1048224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24171" name=""/>
                    <pic:cNvPicPr/>
                  </pic:nvPicPr>
                  <pic:blipFill>
                    <a:blip r:embed="rId21"/>
                    <a:stretch>
                      <a:fillRect/>
                    </a:stretch>
                  </pic:blipFill>
                  <pic:spPr>
                    <a:xfrm>
                      <a:off x="0" y="0"/>
                      <a:ext cx="3913244" cy="3902892"/>
                    </a:xfrm>
                    <a:prstGeom prst="rect">
                      <a:avLst/>
                    </a:prstGeom>
                  </pic:spPr>
                </pic:pic>
              </a:graphicData>
            </a:graphic>
          </wp:inline>
        </w:drawing>
      </w:r>
    </w:p>
    <w:p w14:paraId="5E015758" w14:textId="3A7CC7BF" w:rsidR="00CB4F62" w:rsidRDefault="00CB4F62" w:rsidP="00CB4F62">
      <w:pPr>
        <w:rPr>
          <w:lang w:val="en-US"/>
        </w:rPr>
      </w:pPr>
      <w:r>
        <w:rPr>
          <w:lang w:val="en-US"/>
        </w:rPr>
        <w:t>Figure 12: Phases of the CRISP-DM framework.</w:t>
      </w:r>
    </w:p>
    <w:p w14:paraId="31E89625" w14:textId="3FEC0ED2" w:rsidR="00FD629C" w:rsidRPr="00CB4F62" w:rsidRDefault="00FD629C" w:rsidP="00220D0B">
      <w:pPr>
        <w:rPr>
          <w:lang w:val="en-US"/>
        </w:rPr>
      </w:pPr>
    </w:p>
    <w:p w14:paraId="35B23867" w14:textId="1D8F6694" w:rsidR="00FD629C" w:rsidRDefault="000C24B3" w:rsidP="000522A9">
      <w:r>
        <w:t>The</w:t>
      </w:r>
      <w:r w:rsidR="00FD629C">
        <w:t xml:space="preserve"> image above shows the 6 phases CRISP-DM organizes the data mining process into six phases: </w:t>
      </w:r>
      <w:r w:rsidR="00FD629C" w:rsidRPr="00FD629C">
        <w:t xml:space="preserve">business understanding, data understanding, data preparation, </w:t>
      </w:r>
      <w:proofErr w:type="spellStart"/>
      <w:r>
        <w:t>modeling</w:t>
      </w:r>
      <w:proofErr w:type="spellEnd"/>
      <w:r w:rsidR="00FD629C" w:rsidRPr="00FD629C">
        <w:t>, evaluation, and deployment</w:t>
      </w:r>
      <w:r w:rsidR="00FD629C">
        <w:t>. The arrows indicate the most important and usual dependency between the phases, while the outer circle symbolizes the cycle nature of data mining.</w:t>
      </w:r>
    </w:p>
    <w:p w14:paraId="38E98043" w14:textId="77777777" w:rsidR="00FD629C" w:rsidRDefault="00FD629C" w:rsidP="000522A9"/>
    <w:p w14:paraId="2D9A0246" w14:textId="7489E0EB" w:rsidR="000C24B3" w:rsidRDefault="00A910BC" w:rsidP="000522A9">
      <w:r>
        <w:t xml:space="preserve">The </w:t>
      </w:r>
      <w:r w:rsidR="000C24B3">
        <w:t>highlighting</w:t>
      </w:r>
      <w:r>
        <w:t xml:space="preserve"> aspect of the CRIPS-DM methodology is that emphasizes the importance of </w:t>
      </w:r>
      <w:r w:rsidR="000C24B3">
        <w:t>understanding</w:t>
      </w:r>
      <w:r>
        <w:t xml:space="preserve"> th</w:t>
      </w:r>
      <w:r w:rsidR="000C24B3">
        <w:t>e business context and objective before moving to the data analysis itself. Starting with a business understanding phase, the methodology ensures the analyst aligns the investigation with the needs of the organization.</w:t>
      </w:r>
    </w:p>
    <w:p w14:paraId="2B890A22" w14:textId="77777777" w:rsidR="00A64F15" w:rsidRDefault="00A64F15" w:rsidP="00220D0B"/>
    <w:p w14:paraId="743F1684" w14:textId="0479648A" w:rsidR="00220D0B" w:rsidRPr="00505707" w:rsidRDefault="00A64F15" w:rsidP="00220D0B">
      <w:pPr>
        <w:rPr>
          <w:rFonts w:ascii="Arial" w:hAnsi="Arial" w:cs="Arial"/>
          <w:i/>
          <w:iCs/>
        </w:rPr>
      </w:pPr>
      <w:r w:rsidRPr="00505707">
        <w:rPr>
          <w:rFonts w:ascii="Arial" w:hAnsi="Arial" w:cs="Arial"/>
          <w:i/>
          <w:iCs/>
        </w:rPr>
        <w:t xml:space="preserve">Machine </w:t>
      </w:r>
      <w:r w:rsidR="00505707">
        <w:rPr>
          <w:rFonts w:ascii="Arial" w:hAnsi="Arial" w:cs="Arial"/>
          <w:i/>
          <w:iCs/>
        </w:rPr>
        <w:t>L</w:t>
      </w:r>
      <w:r w:rsidRPr="00505707">
        <w:rPr>
          <w:rFonts w:ascii="Arial" w:hAnsi="Arial" w:cs="Arial"/>
          <w:i/>
          <w:iCs/>
        </w:rPr>
        <w:t xml:space="preserve">earning </w:t>
      </w:r>
      <w:r w:rsidR="00505707">
        <w:rPr>
          <w:rFonts w:ascii="Arial" w:hAnsi="Arial" w:cs="Arial"/>
          <w:i/>
          <w:iCs/>
        </w:rPr>
        <w:t>T</w:t>
      </w:r>
      <w:r w:rsidRPr="00505707">
        <w:rPr>
          <w:rFonts w:ascii="Arial" w:hAnsi="Arial" w:cs="Arial"/>
          <w:i/>
          <w:iCs/>
        </w:rPr>
        <w:t>echniques</w:t>
      </w:r>
    </w:p>
    <w:p w14:paraId="1C313D27" w14:textId="1A6BC362" w:rsidR="008F63B2" w:rsidRDefault="00912685">
      <w:r>
        <w:t xml:space="preserve">Supervised Machine Learning techniques </w:t>
      </w:r>
      <w:r w:rsidR="00A64F15">
        <w:t>were</w:t>
      </w:r>
      <w:r>
        <w:t xml:space="preserve"> chosen in the study as the dataset had the data already categorized and </w:t>
      </w:r>
      <w:proofErr w:type="spellStart"/>
      <w:r w:rsidR="000C24B3">
        <w:t>labeled</w:t>
      </w:r>
      <w:proofErr w:type="spellEnd"/>
      <w:r>
        <w:t xml:space="preserve"> which makes it optimal to make classifications or predictions.</w:t>
      </w:r>
      <w:r w:rsidR="00A64F15">
        <w:t xml:space="preserve"> Supervised Learning has the following characteristics: is less complex, predicts outcomes for new data, gives more accurate results, </w:t>
      </w:r>
      <w:r w:rsidR="000C24B3">
        <w:t xml:space="preserve">and </w:t>
      </w:r>
      <w:r w:rsidR="00A64F15">
        <w:t>the input and output variables are given.</w:t>
      </w:r>
    </w:p>
    <w:p w14:paraId="614A8329" w14:textId="1CF0E892" w:rsidR="00AC585C" w:rsidRDefault="00AC585C" w:rsidP="00AC585C">
      <w:r>
        <w:t xml:space="preserve">Successful machine learning algorithms are those that automate </w:t>
      </w:r>
      <w:r w:rsidR="000C24B3">
        <w:t>decision-making</w:t>
      </w:r>
      <w:r>
        <w:t xml:space="preserve"> processes by </w:t>
      </w:r>
      <w:proofErr w:type="spellStart"/>
      <w:r w:rsidR="000C24B3">
        <w:t>analyzing</w:t>
      </w:r>
      <w:proofErr w:type="spellEnd"/>
      <w:r>
        <w:t xml:space="preserve"> known examples. In these models, the analyst provides the algorithm with pairs of inputs and desired outputs, and the algorithm finds a way to produce the desired </w:t>
      </w:r>
      <w:r w:rsidR="000C24B3">
        <w:t>output</w:t>
      </w:r>
      <w:r>
        <w:t xml:space="preserve"> given an input.</w:t>
      </w:r>
    </w:p>
    <w:p w14:paraId="03BF69CD" w14:textId="77777777" w:rsidR="00AC585C" w:rsidRDefault="00AC585C"/>
    <w:p w14:paraId="01185EA8" w14:textId="1A562F81" w:rsidR="00912685" w:rsidRPr="00505707" w:rsidRDefault="00CF6A32">
      <w:pPr>
        <w:rPr>
          <w:rFonts w:ascii="Arial" w:hAnsi="Arial" w:cs="Arial"/>
          <w:i/>
          <w:iCs/>
        </w:rPr>
      </w:pPr>
      <w:r w:rsidRPr="00505707">
        <w:rPr>
          <w:rFonts w:ascii="Arial" w:hAnsi="Arial" w:cs="Arial"/>
          <w:i/>
          <w:iCs/>
        </w:rPr>
        <w:t xml:space="preserve">Machine </w:t>
      </w:r>
      <w:r w:rsidR="00505707">
        <w:rPr>
          <w:rFonts w:ascii="Arial" w:hAnsi="Arial" w:cs="Arial"/>
          <w:i/>
          <w:iCs/>
        </w:rPr>
        <w:t>L</w:t>
      </w:r>
      <w:r w:rsidRPr="00505707">
        <w:rPr>
          <w:rFonts w:ascii="Arial" w:hAnsi="Arial" w:cs="Arial"/>
          <w:i/>
          <w:iCs/>
        </w:rPr>
        <w:t xml:space="preserve">earning </w:t>
      </w:r>
      <w:r w:rsidR="00505707">
        <w:rPr>
          <w:rFonts w:ascii="Arial" w:hAnsi="Arial" w:cs="Arial"/>
          <w:i/>
          <w:iCs/>
        </w:rPr>
        <w:t>M</w:t>
      </w:r>
      <w:r w:rsidRPr="00505707">
        <w:rPr>
          <w:rFonts w:ascii="Arial" w:hAnsi="Arial" w:cs="Arial"/>
          <w:i/>
          <w:iCs/>
        </w:rPr>
        <w:t>odels</w:t>
      </w:r>
    </w:p>
    <w:p w14:paraId="314F617A" w14:textId="5FCBE828" w:rsidR="00CF6A32" w:rsidRDefault="00CF6A32"/>
    <w:p w14:paraId="5E54B745" w14:textId="5018D580" w:rsidR="00317782" w:rsidRDefault="00317782">
      <w:r>
        <w:t>Having recognized the type of data gives a direction of which kind of models or analysis. In this case, the appropriate model is about Classification or Regression. The image below shows a general idea of the type of machine learning.</w:t>
      </w:r>
    </w:p>
    <w:p w14:paraId="43E5EA82" w14:textId="7491D19E" w:rsidR="00CF6A32" w:rsidRDefault="00CF6A32">
      <w:r w:rsidRPr="00CF6A32">
        <w:rPr>
          <w:noProof/>
        </w:rPr>
        <w:drawing>
          <wp:inline distT="0" distB="0" distL="0" distR="0" wp14:anchorId="19238938" wp14:editId="0B62B607">
            <wp:extent cx="5386070" cy="2599690"/>
            <wp:effectExtent l="0" t="0" r="5080" b="0"/>
            <wp:docPr id="5696684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68423" name=""/>
                    <pic:cNvPicPr/>
                  </pic:nvPicPr>
                  <pic:blipFill>
                    <a:blip r:embed="rId22"/>
                    <a:stretch>
                      <a:fillRect/>
                    </a:stretch>
                  </pic:blipFill>
                  <pic:spPr>
                    <a:xfrm>
                      <a:off x="0" y="0"/>
                      <a:ext cx="5386070" cy="2599690"/>
                    </a:xfrm>
                    <a:prstGeom prst="rect">
                      <a:avLst/>
                    </a:prstGeom>
                  </pic:spPr>
                </pic:pic>
              </a:graphicData>
            </a:graphic>
          </wp:inline>
        </w:drawing>
      </w:r>
    </w:p>
    <w:p w14:paraId="46F59A48" w14:textId="7A00CAC9" w:rsidR="00CF6A32" w:rsidRPr="00181142" w:rsidRDefault="00CB4F62" w:rsidP="00CF6A32">
      <w:pPr>
        <w:rPr>
          <w:lang w:val="en-US"/>
        </w:rPr>
      </w:pPr>
      <w:r>
        <w:rPr>
          <w:lang w:val="en-US"/>
        </w:rPr>
        <w:t>Figure 13:</w:t>
      </w:r>
      <w:r w:rsidR="00181142">
        <w:rPr>
          <w:lang w:val="en-US"/>
        </w:rPr>
        <w:t xml:space="preserve"> Types of machine learning </w:t>
      </w:r>
      <w:r w:rsidR="00317782" w:rsidRPr="00317782">
        <w:t>(Dutt, Chandramouli and Kumar Das, 2019)</w:t>
      </w:r>
    </w:p>
    <w:p w14:paraId="390706FE" w14:textId="77777777" w:rsidR="005A716C" w:rsidRDefault="005A716C"/>
    <w:p w14:paraId="4BE9713F" w14:textId="627664AF" w:rsidR="0048656B" w:rsidRDefault="00317782">
      <w:r>
        <w:t>Linear Regression</w:t>
      </w:r>
    </w:p>
    <w:p w14:paraId="1B027B7D" w14:textId="77777777" w:rsidR="00317782" w:rsidRDefault="00317782"/>
    <w:p w14:paraId="04EE357C" w14:textId="597DCD1F" w:rsidR="0048656B" w:rsidRDefault="00CC5B47" w:rsidP="00CC5B47">
      <w:r>
        <w:t>Regression is a set of techniques for estimating relationships, once we have</w:t>
      </w:r>
      <w:r w:rsidR="00C60D02">
        <w:t xml:space="preserve"> </w:t>
      </w:r>
      <w:r>
        <w:t>acquired data with multiple variables, we try to figure out how the variables are</w:t>
      </w:r>
      <w:r w:rsidR="00C60D02">
        <w:t xml:space="preserve"> </w:t>
      </w:r>
      <w:r>
        <w:t>related.</w:t>
      </w:r>
      <w:r w:rsidR="004F644D">
        <w:t xml:space="preserve"> </w:t>
      </w:r>
      <w:r w:rsidR="004F644D" w:rsidRPr="004F644D">
        <w:t>(Saleh, 2022)</w:t>
      </w:r>
    </w:p>
    <w:p w14:paraId="1A600BA0" w14:textId="4E8EAEBC" w:rsidR="004F644D" w:rsidRDefault="004F644D" w:rsidP="00CC5B47">
      <w:r>
        <w:t>In this particular case, I decided to perform a Linear Regression model to verify the relationship between my two variables (</w:t>
      </w:r>
      <w:r>
        <w:rPr>
          <w:lang w:val="en-US"/>
        </w:rPr>
        <w:t>“</w:t>
      </w:r>
      <w:r w:rsidR="00D74900">
        <w:rPr>
          <w:lang w:val="en-US"/>
        </w:rPr>
        <w:t xml:space="preserve">Year” as the independent variable </w:t>
      </w:r>
      <w:r>
        <w:rPr>
          <w:lang w:val="en-US"/>
        </w:rPr>
        <w:t xml:space="preserve">and </w:t>
      </w:r>
      <w:r>
        <w:rPr>
          <w:lang w:val="en-US"/>
        </w:rPr>
        <w:lastRenderedPageBreak/>
        <w:t>“Population</w:t>
      </w:r>
      <w:r w:rsidR="00D74900">
        <w:rPr>
          <w:lang w:val="en-US"/>
        </w:rPr>
        <w:t xml:space="preserve">” as the dependent one) </w:t>
      </w:r>
      <w:r w:rsidR="00D74900">
        <w:t>in</w:t>
      </w:r>
      <w:r>
        <w:t xml:space="preserve"> order to get a model that could allow me to make predictions. </w:t>
      </w:r>
    </w:p>
    <w:p w14:paraId="56E41D22" w14:textId="5D1EE57C" w:rsidR="004F644D" w:rsidRDefault="004F644D" w:rsidP="00CC5B47">
      <w:r>
        <w:t xml:space="preserve">To begin I </w:t>
      </w:r>
      <w:r w:rsidR="00D74900">
        <w:t>proceeded</w:t>
      </w:r>
      <w:r>
        <w:t xml:space="preserve"> </w:t>
      </w:r>
      <w:r w:rsidR="00D74900">
        <w:t xml:space="preserve">to split my dataset into train data and test data and I trained my model with </w:t>
      </w:r>
      <w:proofErr w:type="spellStart"/>
      <w:proofErr w:type="gramStart"/>
      <w:r w:rsidR="00D74900">
        <w:t>LinearRegression</w:t>
      </w:r>
      <w:proofErr w:type="spellEnd"/>
      <w:r w:rsidR="00D74900">
        <w:t>(</w:t>
      </w:r>
      <w:proofErr w:type="gramEnd"/>
      <w:r w:rsidR="00D74900">
        <w:t xml:space="preserve">) </w:t>
      </w:r>
      <w:r w:rsidR="00D71569">
        <w:t xml:space="preserve">from the </w:t>
      </w:r>
      <w:proofErr w:type="spellStart"/>
      <w:r w:rsidR="00D71569">
        <w:t>sklearn</w:t>
      </w:r>
      <w:proofErr w:type="spellEnd"/>
      <w:r w:rsidR="00D71569">
        <w:t xml:space="preserve"> library. To verify the accuracy of the model I checked on the R2 score (the coefficient of determination) and I plotted the results.</w:t>
      </w:r>
    </w:p>
    <w:p w14:paraId="670CDB76" w14:textId="77777777" w:rsidR="00D71569" w:rsidRDefault="00D71569" w:rsidP="00CC5B47"/>
    <w:p w14:paraId="4E830F62" w14:textId="2417B996" w:rsidR="00D71569" w:rsidRDefault="00D71569" w:rsidP="00CC5B47">
      <w:r>
        <w:rPr>
          <w:noProof/>
        </w:rPr>
        <w:drawing>
          <wp:inline distT="0" distB="0" distL="0" distR="0" wp14:anchorId="3D37666A" wp14:editId="17B253C6">
            <wp:extent cx="5349251" cy="4096520"/>
            <wp:effectExtent l="0" t="0" r="3810" b="0"/>
            <wp:docPr id="1204317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17920" name="Imagen 1204317920"/>
                    <pic:cNvPicPr/>
                  </pic:nvPicPr>
                  <pic:blipFill>
                    <a:blip r:embed="rId23">
                      <a:extLst>
                        <a:ext uri="{28A0092B-C50C-407E-A947-70E740481C1C}">
                          <a14:useLocalDpi xmlns:a14="http://schemas.microsoft.com/office/drawing/2010/main" val="0"/>
                        </a:ext>
                      </a:extLst>
                    </a:blip>
                    <a:stretch>
                      <a:fillRect/>
                    </a:stretch>
                  </pic:blipFill>
                  <pic:spPr>
                    <a:xfrm>
                      <a:off x="0" y="0"/>
                      <a:ext cx="5349251" cy="4096520"/>
                    </a:xfrm>
                    <a:prstGeom prst="rect">
                      <a:avLst/>
                    </a:prstGeom>
                  </pic:spPr>
                </pic:pic>
              </a:graphicData>
            </a:graphic>
          </wp:inline>
        </w:drawing>
      </w:r>
    </w:p>
    <w:p w14:paraId="22E0128A" w14:textId="3DD994D0" w:rsidR="00C60D02" w:rsidRPr="00181142" w:rsidRDefault="00C60D02" w:rsidP="00C60D02">
      <w:pPr>
        <w:rPr>
          <w:lang w:val="en-US"/>
        </w:rPr>
      </w:pPr>
      <w:r>
        <w:rPr>
          <w:lang w:val="en-US"/>
        </w:rPr>
        <w:t>Figure 14: Linear regression model.</w:t>
      </w:r>
    </w:p>
    <w:p w14:paraId="6A6F319B" w14:textId="77777777" w:rsidR="00D71569" w:rsidRDefault="00D71569" w:rsidP="00CC5B47"/>
    <w:p w14:paraId="63B4AFA3" w14:textId="5F2ED769" w:rsidR="00D71569" w:rsidRDefault="00D71569" w:rsidP="00CC5B47">
      <w:r>
        <w:t xml:space="preserve">As the graph shows above there is not linear relationship between these two variables making the model not efficient for prediction. To try to make the model useful I tried to use a lagged variable of the population feature, adding 5 new columns with population values, giving the model more data to search </w:t>
      </w:r>
      <w:r w:rsidR="00C60D02">
        <w:t xml:space="preserve">for </w:t>
      </w:r>
      <w:r>
        <w:t>a relationship.</w:t>
      </w:r>
    </w:p>
    <w:p w14:paraId="3F05D8F3" w14:textId="77777777" w:rsidR="005846A0" w:rsidRDefault="005846A0" w:rsidP="00CC5B47"/>
    <w:p w14:paraId="7D3D01DA" w14:textId="77777777" w:rsidR="005846A0" w:rsidRDefault="005846A0" w:rsidP="00CC5B47"/>
    <w:p w14:paraId="61BD6B85" w14:textId="3CDA97E2" w:rsidR="005846A0" w:rsidRDefault="005846A0" w:rsidP="00CC5B47"/>
    <w:p w14:paraId="444EF75B" w14:textId="1A299D60" w:rsidR="00D71569" w:rsidRDefault="00D71569" w:rsidP="00CC5B47">
      <w:r>
        <w:rPr>
          <w:noProof/>
        </w:rPr>
        <w:lastRenderedPageBreak/>
        <w:drawing>
          <wp:inline distT="0" distB="0" distL="0" distR="0" wp14:anchorId="49872AAA" wp14:editId="04C01208">
            <wp:extent cx="5266954" cy="4096520"/>
            <wp:effectExtent l="0" t="0" r="0" b="0"/>
            <wp:docPr id="11521054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05475" name="Imagen 1152105475"/>
                    <pic:cNvPicPr/>
                  </pic:nvPicPr>
                  <pic:blipFill>
                    <a:blip r:embed="rId24">
                      <a:extLst>
                        <a:ext uri="{28A0092B-C50C-407E-A947-70E740481C1C}">
                          <a14:useLocalDpi xmlns:a14="http://schemas.microsoft.com/office/drawing/2010/main" val="0"/>
                        </a:ext>
                      </a:extLst>
                    </a:blip>
                    <a:stretch>
                      <a:fillRect/>
                    </a:stretch>
                  </pic:blipFill>
                  <pic:spPr>
                    <a:xfrm>
                      <a:off x="0" y="0"/>
                      <a:ext cx="5266954" cy="4096520"/>
                    </a:xfrm>
                    <a:prstGeom prst="rect">
                      <a:avLst/>
                    </a:prstGeom>
                  </pic:spPr>
                </pic:pic>
              </a:graphicData>
            </a:graphic>
          </wp:inline>
        </w:drawing>
      </w:r>
    </w:p>
    <w:p w14:paraId="7C133887" w14:textId="28DA1DB8" w:rsidR="00C60D02" w:rsidRPr="00C60D02" w:rsidRDefault="00C60D02" w:rsidP="00CC5B47">
      <w:pPr>
        <w:rPr>
          <w:lang w:val="en-US"/>
        </w:rPr>
      </w:pPr>
      <w:r>
        <w:rPr>
          <w:lang w:val="en-US"/>
        </w:rPr>
        <w:t>Figure 15: Lagged Linear regression model.</w:t>
      </w:r>
    </w:p>
    <w:p w14:paraId="61CF65EB" w14:textId="77777777" w:rsidR="0048656B" w:rsidRDefault="0048656B"/>
    <w:p w14:paraId="6535C3BB" w14:textId="1A9928BB" w:rsidR="0048656B" w:rsidRDefault="00D71569">
      <w:r>
        <w:t>As shown above</w:t>
      </w:r>
      <w:r w:rsidR="003A5F4B">
        <w:t>,</w:t>
      </w:r>
      <w:r>
        <w:t xml:space="preserve"> the model improved </w:t>
      </w:r>
      <w:r w:rsidR="00C60D02">
        <w:t xml:space="preserve">by </w:t>
      </w:r>
      <w:r>
        <w:t>getting a</w:t>
      </w:r>
      <w:r w:rsidR="00C60D02">
        <w:t xml:space="preserve"> training score of 89% and a test score of 54%, </w:t>
      </w:r>
      <w:r>
        <w:t>it seems that with the lagged values the model works as a proper linear regression.</w:t>
      </w:r>
      <w:r w:rsidR="003A5F4B">
        <w:t xml:space="preserve"> As the essays showed that linear regression does not make a complete fit with the dataset, I decided to </w:t>
      </w:r>
      <w:proofErr w:type="spellStart"/>
      <w:r w:rsidR="005846A0">
        <w:t>analyze</w:t>
      </w:r>
      <w:proofErr w:type="spellEnd"/>
      <w:r w:rsidR="003A5F4B">
        <w:t xml:space="preserve"> the polynomial regression.</w:t>
      </w:r>
    </w:p>
    <w:p w14:paraId="33C867DF" w14:textId="77777777" w:rsidR="0048656B" w:rsidRDefault="0048656B"/>
    <w:p w14:paraId="062B8F37" w14:textId="4B0A4763" w:rsidR="003A5F4B" w:rsidRDefault="003A5F4B" w:rsidP="003A5F4B">
      <w:r>
        <w:t>Polynomial Regression</w:t>
      </w:r>
    </w:p>
    <w:p w14:paraId="28FD889E" w14:textId="487C75BA" w:rsidR="003A5F4B" w:rsidRDefault="003A5F4B" w:rsidP="003A5F4B">
      <w:r>
        <w:t>Polynomial regression is a technique based on a trick that allows the use of linear models even when the dataset has strong non-linearities. The idea is to add some extra variables computed from the existing ones and using (in this case) only a polynomial combination.</w:t>
      </w:r>
      <w:r w:rsidRPr="003A5F4B">
        <w:t xml:space="preserve"> (Saleh, 2022)</w:t>
      </w:r>
    </w:p>
    <w:p w14:paraId="1FAA9BC9" w14:textId="77777777" w:rsidR="003A5F4B" w:rsidRDefault="003A5F4B" w:rsidP="003A5F4B"/>
    <w:p w14:paraId="4F1121B6" w14:textId="4770D651" w:rsidR="003A5F4B" w:rsidRDefault="003A5F4B" w:rsidP="003A5F4B">
      <w:r>
        <w:t xml:space="preserve">The polynomial regression model showed a better performance </w:t>
      </w:r>
      <w:r w:rsidR="00E14049">
        <w:t>getting a training score of 97% and a test score of 96</w:t>
      </w:r>
      <w:r w:rsidR="005846A0">
        <w:t>%, which</w:t>
      </w:r>
      <w:r>
        <w:t xml:space="preserve"> led me to believe I could get good </w:t>
      </w:r>
      <w:r w:rsidR="00E14049">
        <w:t>predictions</w:t>
      </w:r>
      <w:r>
        <w:t xml:space="preserve"> using it.</w:t>
      </w:r>
    </w:p>
    <w:p w14:paraId="41E2E15B" w14:textId="77777777" w:rsidR="003A5F4B" w:rsidRDefault="003A5F4B" w:rsidP="003A5F4B"/>
    <w:p w14:paraId="7DF16D27" w14:textId="2EF167EF" w:rsidR="003A5F4B" w:rsidRDefault="003A5F4B" w:rsidP="003A5F4B">
      <w:r>
        <w:rPr>
          <w:noProof/>
        </w:rPr>
        <w:lastRenderedPageBreak/>
        <w:drawing>
          <wp:inline distT="0" distB="0" distL="0" distR="0" wp14:anchorId="7E2D0A0C" wp14:editId="4EC09E68">
            <wp:extent cx="4408986" cy="3429212"/>
            <wp:effectExtent l="0" t="0" r="0" b="0"/>
            <wp:docPr id="14162937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93742" name="Imagen 1416293742"/>
                    <pic:cNvPicPr/>
                  </pic:nvPicPr>
                  <pic:blipFill>
                    <a:blip r:embed="rId25">
                      <a:extLst>
                        <a:ext uri="{28A0092B-C50C-407E-A947-70E740481C1C}">
                          <a14:useLocalDpi xmlns:a14="http://schemas.microsoft.com/office/drawing/2010/main" val="0"/>
                        </a:ext>
                      </a:extLst>
                    </a:blip>
                    <a:stretch>
                      <a:fillRect/>
                    </a:stretch>
                  </pic:blipFill>
                  <pic:spPr>
                    <a:xfrm>
                      <a:off x="0" y="0"/>
                      <a:ext cx="4418609" cy="3436696"/>
                    </a:xfrm>
                    <a:prstGeom prst="rect">
                      <a:avLst/>
                    </a:prstGeom>
                  </pic:spPr>
                </pic:pic>
              </a:graphicData>
            </a:graphic>
          </wp:inline>
        </w:drawing>
      </w:r>
    </w:p>
    <w:p w14:paraId="50AE5A39" w14:textId="0706A386" w:rsidR="00E14049" w:rsidRPr="00C60D02" w:rsidRDefault="00E14049" w:rsidP="00E14049">
      <w:pPr>
        <w:rPr>
          <w:lang w:val="en-US"/>
        </w:rPr>
      </w:pPr>
      <w:r>
        <w:rPr>
          <w:lang w:val="en-US"/>
        </w:rPr>
        <w:t>Figure 16: Polynomial regression model.</w:t>
      </w:r>
    </w:p>
    <w:p w14:paraId="2B9C71D5" w14:textId="77777777" w:rsidR="003A5F4B" w:rsidRDefault="003A5F4B" w:rsidP="003A5F4B"/>
    <w:p w14:paraId="27E7A46A" w14:textId="074265BB" w:rsidR="003A5F4B" w:rsidRDefault="005E56C2" w:rsidP="003A5F4B">
      <w:r>
        <w:t>Ridge</w:t>
      </w:r>
    </w:p>
    <w:p w14:paraId="228FD007" w14:textId="134ACDE2" w:rsidR="005E56C2" w:rsidRDefault="005E56C2" w:rsidP="005E56C2">
      <w:r>
        <w:t xml:space="preserve">Ridge regression is a statistical technique that is used when </w:t>
      </w:r>
      <w:proofErr w:type="spellStart"/>
      <w:r>
        <w:t>analyzing</w:t>
      </w:r>
      <w:proofErr w:type="spellEnd"/>
      <w:r w:rsidR="005D0A80">
        <w:t xml:space="preserve"> </w:t>
      </w:r>
      <w:r>
        <w:t>regression data or models that suffer from a condition known as multicollinearity</w:t>
      </w:r>
      <w:r w:rsidR="005D0A80">
        <w:t xml:space="preserve"> </w:t>
      </w:r>
      <w:r>
        <w:t>or ill-conditioning</w:t>
      </w:r>
      <w:r w:rsidR="001C59F6">
        <w:t>. It</w:t>
      </w:r>
      <w:r w:rsidR="001C59F6" w:rsidRPr="001C59F6">
        <w:t xml:space="preserve"> is a method of estimating the coefficients of </w:t>
      </w:r>
      <w:r w:rsidR="001C59F6">
        <w:t>multiple regression</w:t>
      </w:r>
      <w:r w:rsidR="001C59F6" w:rsidRPr="001C59F6">
        <w:t xml:space="preserve"> models in scenarios where the independent variables are highly correlated.</w:t>
      </w:r>
    </w:p>
    <w:p w14:paraId="7B933B22" w14:textId="77777777" w:rsidR="005E56C2" w:rsidRDefault="005E56C2" w:rsidP="003A5F4B"/>
    <w:p w14:paraId="3A4DD768" w14:textId="553BE264" w:rsidR="001C59F6" w:rsidRDefault="001C59F6" w:rsidP="003A5F4B">
      <w:r>
        <w:rPr>
          <w:noProof/>
        </w:rPr>
        <w:drawing>
          <wp:inline distT="0" distB="0" distL="0" distR="0" wp14:anchorId="7568E872" wp14:editId="0B256D09">
            <wp:extent cx="4325131" cy="3476625"/>
            <wp:effectExtent l="0" t="0" r="0" b="0"/>
            <wp:docPr id="12335288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2889" name="Imagen 123352889"/>
                    <pic:cNvPicPr/>
                  </pic:nvPicPr>
                  <pic:blipFill>
                    <a:blip r:embed="rId26">
                      <a:extLst>
                        <a:ext uri="{28A0092B-C50C-407E-A947-70E740481C1C}">
                          <a14:useLocalDpi xmlns:a14="http://schemas.microsoft.com/office/drawing/2010/main" val="0"/>
                        </a:ext>
                      </a:extLst>
                    </a:blip>
                    <a:stretch>
                      <a:fillRect/>
                    </a:stretch>
                  </pic:blipFill>
                  <pic:spPr>
                    <a:xfrm>
                      <a:off x="0" y="0"/>
                      <a:ext cx="4328823" cy="3479593"/>
                    </a:xfrm>
                    <a:prstGeom prst="rect">
                      <a:avLst/>
                    </a:prstGeom>
                  </pic:spPr>
                </pic:pic>
              </a:graphicData>
            </a:graphic>
          </wp:inline>
        </w:drawing>
      </w:r>
    </w:p>
    <w:p w14:paraId="6B40D5C2" w14:textId="0EB91342" w:rsidR="001C59F6" w:rsidRPr="00C60D02" w:rsidRDefault="001C59F6" w:rsidP="001C59F6">
      <w:pPr>
        <w:rPr>
          <w:lang w:val="en-US"/>
        </w:rPr>
      </w:pPr>
      <w:r>
        <w:rPr>
          <w:lang w:val="en-US"/>
        </w:rPr>
        <w:t>Figure 17: Ridge regression model.</w:t>
      </w:r>
    </w:p>
    <w:p w14:paraId="5AC9E529" w14:textId="30AFD02B" w:rsidR="005E56C2" w:rsidRDefault="00891772" w:rsidP="003A5F4B">
      <w:r>
        <w:lastRenderedPageBreak/>
        <w:t xml:space="preserve">The Ridge regression does not look accurate even graphically the training and test results throw numbers that reveal that the model can not obtain good results with the dataset provided to train. </w:t>
      </w:r>
    </w:p>
    <w:p w14:paraId="3BD33548" w14:textId="77777777" w:rsidR="00891772" w:rsidRDefault="00891772" w:rsidP="005E56C2"/>
    <w:p w14:paraId="4E02500A" w14:textId="2D9B4D5B" w:rsidR="005E56C2" w:rsidRDefault="005E56C2" w:rsidP="005E56C2">
      <w:r>
        <w:t>Decision Tree regression</w:t>
      </w:r>
    </w:p>
    <w:p w14:paraId="4B860FA8" w14:textId="77777777" w:rsidR="005E56C2" w:rsidRDefault="005E56C2" w:rsidP="005E56C2"/>
    <w:p w14:paraId="16171094" w14:textId="6D3B989E" w:rsidR="005E56C2" w:rsidRDefault="00891772" w:rsidP="005E56C2">
      <w:r>
        <w:t>T</w:t>
      </w:r>
      <w:r w:rsidRPr="00891772">
        <w:t>he goal is to create a model that predicts the value of a target variable by learning simple decision rules inferred from the data features.</w:t>
      </w:r>
      <w:r w:rsidR="005846A0">
        <w:t xml:space="preserve"> It </w:t>
      </w:r>
      <w:r w:rsidR="005846A0" w:rsidRPr="005846A0">
        <w:t>uses a flowchart-like tree structure or is a model of decisions and all of their possible results, including outcomes, input costs, and utilit</w:t>
      </w:r>
      <w:r w:rsidR="005846A0">
        <w:t>y.</w:t>
      </w:r>
    </w:p>
    <w:p w14:paraId="13833E24" w14:textId="77777777" w:rsidR="005846A0" w:rsidRDefault="005846A0" w:rsidP="005E56C2"/>
    <w:p w14:paraId="1BD0FFD6" w14:textId="034865A6" w:rsidR="005846A0" w:rsidRDefault="005846A0" w:rsidP="005E56C2">
      <w:r>
        <w:rPr>
          <w:noProof/>
        </w:rPr>
        <w:drawing>
          <wp:inline distT="0" distB="0" distL="0" distR="0" wp14:anchorId="0B70514C" wp14:editId="09D6EE61">
            <wp:extent cx="5180771" cy="4086225"/>
            <wp:effectExtent l="0" t="0" r="1270" b="0"/>
            <wp:docPr id="21161657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6570" name="Imagen 211616570"/>
                    <pic:cNvPicPr/>
                  </pic:nvPicPr>
                  <pic:blipFill>
                    <a:blip r:embed="rId27">
                      <a:extLst>
                        <a:ext uri="{28A0092B-C50C-407E-A947-70E740481C1C}">
                          <a14:useLocalDpi xmlns:a14="http://schemas.microsoft.com/office/drawing/2010/main" val="0"/>
                        </a:ext>
                      </a:extLst>
                    </a:blip>
                    <a:stretch>
                      <a:fillRect/>
                    </a:stretch>
                  </pic:blipFill>
                  <pic:spPr>
                    <a:xfrm>
                      <a:off x="0" y="0"/>
                      <a:ext cx="5183195" cy="4088137"/>
                    </a:xfrm>
                    <a:prstGeom prst="rect">
                      <a:avLst/>
                    </a:prstGeom>
                  </pic:spPr>
                </pic:pic>
              </a:graphicData>
            </a:graphic>
          </wp:inline>
        </w:drawing>
      </w:r>
    </w:p>
    <w:p w14:paraId="0F987F55" w14:textId="6308388A" w:rsidR="005846A0" w:rsidRPr="00C60D02" w:rsidRDefault="005846A0" w:rsidP="005846A0">
      <w:pPr>
        <w:rPr>
          <w:lang w:val="en-US"/>
        </w:rPr>
      </w:pPr>
      <w:r>
        <w:rPr>
          <w:lang w:val="en-US"/>
        </w:rPr>
        <w:t>Figure 18: Decision tree regression model.</w:t>
      </w:r>
    </w:p>
    <w:p w14:paraId="75E7C89A" w14:textId="77777777" w:rsidR="005E56C2" w:rsidRDefault="005E56C2" w:rsidP="005E56C2"/>
    <w:p w14:paraId="6FCC8C41" w14:textId="66D05597" w:rsidR="005E56C2" w:rsidRDefault="005846A0" w:rsidP="005E56C2">
      <w:r>
        <w:t>Decision tree regression shows good training and test scores however due to the spirit of the model and the type of dataset I would think more investigation will be needed to conclude that this model is accurate in this particular case.</w:t>
      </w:r>
    </w:p>
    <w:p w14:paraId="37751CD0" w14:textId="77777777" w:rsidR="005846A0" w:rsidRDefault="005846A0"/>
    <w:p w14:paraId="3E4AE4A4" w14:textId="77777777" w:rsidR="005846A0" w:rsidRDefault="005846A0" w:rsidP="005846A0">
      <w:r>
        <w:t>Having performed the models shown before I collected all the training and test scores to compare the results all together.</w:t>
      </w:r>
    </w:p>
    <w:p w14:paraId="64951CE2" w14:textId="77777777" w:rsidR="0048656B" w:rsidRDefault="0048656B"/>
    <w:p w14:paraId="612E76E3" w14:textId="290181C9" w:rsidR="0048656B" w:rsidRDefault="005846A0">
      <w:r w:rsidRPr="005846A0">
        <w:rPr>
          <w:noProof/>
        </w:rPr>
        <w:lastRenderedPageBreak/>
        <w:drawing>
          <wp:inline distT="0" distB="0" distL="0" distR="0" wp14:anchorId="39DCB6D7" wp14:editId="0B32362F">
            <wp:extent cx="5386070" cy="1053465"/>
            <wp:effectExtent l="0" t="0" r="5080" b="0"/>
            <wp:docPr id="1173734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34994" name=""/>
                    <pic:cNvPicPr/>
                  </pic:nvPicPr>
                  <pic:blipFill>
                    <a:blip r:embed="rId28"/>
                    <a:stretch>
                      <a:fillRect/>
                    </a:stretch>
                  </pic:blipFill>
                  <pic:spPr>
                    <a:xfrm>
                      <a:off x="0" y="0"/>
                      <a:ext cx="5386070" cy="1053465"/>
                    </a:xfrm>
                    <a:prstGeom prst="rect">
                      <a:avLst/>
                    </a:prstGeom>
                  </pic:spPr>
                </pic:pic>
              </a:graphicData>
            </a:graphic>
          </wp:inline>
        </w:drawing>
      </w:r>
    </w:p>
    <w:p w14:paraId="15029EE1" w14:textId="77777777" w:rsidR="0048656B" w:rsidRDefault="0048656B"/>
    <w:p w14:paraId="7808536F" w14:textId="6B825A23" w:rsidR="005846A0" w:rsidRPr="00C60D02" w:rsidRDefault="005846A0" w:rsidP="005846A0">
      <w:pPr>
        <w:rPr>
          <w:lang w:val="en-US"/>
        </w:rPr>
      </w:pPr>
      <w:r>
        <w:rPr>
          <w:lang w:val="en-US"/>
        </w:rPr>
        <w:t>Figure 19: Train and Test results from the models/</w:t>
      </w:r>
    </w:p>
    <w:p w14:paraId="65B73E95" w14:textId="77777777" w:rsidR="00317782" w:rsidRDefault="00317782"/>
    <w:p w14:paraId="0000002D" w14:textId="77777777" w:rsidR="00234428" w:rsidRDefault="00000000">
      <w:pPr>
        <w:pStyle w:val="Ttulo2"/>
      </w:pPr>
      <w:r>
        <w:t>References</w:t>
      </w:r>
    </w:p>
    <w:p w14:paraId="41E78220" w14:textId="77777777" w:rsidR="009B3FAD" w:rsidRDefault="009B3FAD" w:rsidP="009B3FAD"/>
    <w:p w14:paraId="33CAEC2D" w14:textId="0AD33F49" w:rsidR="009B3FAD" w:rsidRDefault="009B3FAD" w:rsidP="009B3FAD">
      <w:r w:rsidRPr="009B3FAD">
        <w:t>Ott, L. and Longnecker, M. (2016). An introduction to statistical methods &amp; data analysis. Boston, Ma: Cengage Learning.</w:t>
      </w:r>
    </w:p>
    <w:p w14:paraId="670ED864" w14:textId="77777777" w:rsidR="009B3FAD" w:rsidRDefault="009B3FAD" w:rsidP="009B3FAD"/>
    <w:p w14:paraId="26E2BE97" w14:textId="6645F8F6" w:rsidR="00B54D5F" w:rsidRDefault="00B54D5F" w:rsidP="00B54D5F">
      <w:r>
        <w:t xml:space="preserve">Müller, A.C. and Guido, S. (2017). Introduction to machine learning with </w:t>
      </w:r>
      <w:r w:rsidR="00FD629C">
        <w:t>Python:</w:t>
      </w:r>
      <w:r>
        <w:t xml:space="preserve"> a guide for data scientists. Beijing: </w:t>
      </w:r>
      <w:proofErr w:type="spellStart"/>
      <w:r>
        <w:t>O’reilly</w:t>
      </w:r>
      <w:proofErr w:type="spellEnd"/>
      <w:r>
        <w:t>.</w:t>
      </w:r>
    </w:p>
    <w:p w14:paraId="63B67348" w14:textId="77777777" w:rsidR="00B54D5F" w:rsidRDefault="00B54D5F" w:rsidP="00B54D5F"/>
    <w:p w14:paraId="691ABBC7" w14:textId="12FA8637" w:rsidR="00FD629C" w:rsidRPr="00FD629C" w:rsidRDefault="00FD629C" w:rsidP="005D0A80">
      <w:pPr>
        <w:pStyle w:val="NormalWeb"/>
        <w:spacing w:before="0" w:beforeAutospacing="0" w:after="0" w:afterAutospacing="0"/>
        <w:jc w:val="both"/>
        <w:rPr>
          <w:lang w:val="en-IE"/>
        </w:rPr>
      </w:pPr>
      <w:r w:rsidRPr="00FD629C">
        <w:rPr>
          <w:lang w:val="en-IE"/>
        </w:rPr>
        <w:t>Shearer, C. (2000). The CRISP-DM Model: The New Blueprint for Data</w:t>
      </w:r>
      <w:r>
        <w:rPr>
          <w:lang w:val="en-IE"/>
        </w:rPr>
        <w:t xml:space="preserve"> </w:t>
      </w:r>
      <w:r w:rsidRPr="00FD629C">
        <w:rPr>
          <w:lang w:val="en-IE"/>
        </w:rPr>
        <w:t>Mining. Journal of Data Warehousing, 5(4).</w:t>
      </w:r>
    </w:p>
    <w:p w14:paraId="1A5C72B8" w14:textId="5F421D06" w:rsidR="00B50D32" w:rsidRPr="00317782" w:rsidRDefault="00FD629C" w:rsidP="005D0A80">
      <w:pPr>
        <w:pStyle w:val="NormalWeb"/>
        <w:spacing w:before="0" w:beforeAutospacing="0" w:after="0" w:afterAutospacing="0" w:line="360" w:lineRule="atLeast"/>
        <w:jc w:val="both"/>
        <w:rPr>
          <w:lang w:val="en-IE"/>
        </w:rPr>
      </w:pPr>
      <w:r w:rsidRPr="00317782">
        <w:rPr>
          <w:lang w:val="en-IE"/>
        </w:rPr>
        <w:t>‌</w:t>
      </w:r>
    </w:p>
    <w:p w14:paraId="1C630D18" w14:textId="77777777" w:rsidR="00B50D32" w:rsidRDefault="00B50D32" w:rsidP="00C40384">
      <w:pPr>
        <w:pStyle w:val="NormalWeb"/>
        <w:spacing w:before="0" w:beforeAutospacing="0"/>
        <w:jc w:val="both"/>
        <w:rPr>
          <w:lang w:val="en-IE"/>
        </w:rPr>
      </w:pPr>
      <w:r w:rsidRPr="00317782">
        <w:rPr>
          <w:lang w:val="en-IE"/>
        </w:rPr>
        <w:t>Dutt, S., Chandramouli, S. and Kumar Das, A. (2019). Machine Learning. Pearson India Education Services Pvt. Ltd.</w:t>
      </w:r>
    </w:p>
    <w:p w14:paraId="7F31BEC8" w14:textId="77777777" w:rsidR="004F644D" w:rsidRPr="004F644D" w:rsidRDefault="004F644D" w:rsidP="004F644D">
      <w:pPr>
        <w:pStyle w:val="NormalWeb"/>
        <w:rPr>
          <w:lang w:val="en-IE"/>
        </w:rPr>
      </w:pPr>
      <w:r w:rsidRPr="004F644D">
        <w:rPr>
          <w:lang w:val="en-IE"/>
        </w:rPr>
        <w:t>Saleh, H. (2022). Machine Learning - Regression.</w:t>
      </w:r>
    </w:p>
    <w:p w14:paraId="3270EA1B" w14:textId="77777777" w:rsidR="004F644D" w:rsidRPr="004F644D" w:rsidRDefault="004F644D" w:rsidP="004F644D">
      <w:pPr>
        <w:pStyle w:val="NormalWeb"/>
        <w:rPr>
          <w:lang w:val="en-IE"/>
        </w:rPr>
      </w:pPr>
    </w:p>
    <w:p w14:paraId="6BD2D35C" w14:textId="30D1D391" w:rsidR="004F644D" w:rsidRPr="00317782" w:rsidRDefault="004F644D" w:rsidP="004F644D">
      <w:pPr>
        <w:pStyle w:val="NormalWeb"/>
        <w:rPr>
          <w:lang w:val="en-IE"/>
        </w:rPr>
      </w:pPr>
      <w:r w:rsidRPr="004F644D">
        <w:rPr>
          <w:lang w:val="en-IE"/>
        </w:rPr>
        <w:t>‌</w:t>
      </w:r>
    </w:p>
    <w:p w14:paraId="1EF9FFF4" w14:textId="77777777" w:rsidR="00B50D32" w:rsidRPr="00B50D32" w:rsidRDefault="00B50D32" w:rsidP="00B50D32">
      <w:pPr>
        <w:pStyle w:val="NormalWeb"/>
        <w:rPr>
          <w:rFonts w:ascii="Calibri" w:hAnsi="Calibri" w:cs="Calibri"/>
          <w:color w:val="000000"/>
          <w:sz w:val="27"/>
          <w:szCs w:val="27"/>
        </w:rPr>
      </w:pPr>
    </w:p>
    <w:p w14:paraId="41A2C11F" w14:textId="77DCE9E3" w:rsidR="00FD629C" w:rsidRDefault="00B50D32" w:rsidP="00B50D32">
      <w:pPr>
        <w:pStyle w:val="NormalWeb"/>
        <w:rPr>
          <w:rFonts w:ascii="Calibri" w:hAnsi="Calibri" w:cs="Calibri"/>
          <w:color w:val="000000"/>
          <w:sz w:val="27"/>
          <w:szCs w:val="27"/>
        </w:rPr>
      </w:pPr>
      <w:r w:rsidRPr="00B50D32">
        <w:rPr>
          <w:rFonts w:ascii="Calibri" w:hAnsi="Calibri" w:cs="Calibri"/>
          <w:color w:val="000000"/>
          <w:sz w:val="27"/>
          <w:szCs w:val="27"/>
        </w:rPr>
        <w:t>‌</w:t>
      </w:r>
    </w:p>
    <w:p w14:paraId="2785E6C0" w14:textId="77777777" w:rsidR="00FD629C" w:rsidRDefault="00FD629C" w:rsidP="00B54D5F"/>
    <w:p w14:paraId="395E5547" w14:textId="6971757C" w:rsidR="00B54D5F" w:rsidRPr="009B3FAD" w:rsidRDefault="00B54D5F" w:rsidP="00B54D5F">
      <w:r>
        <w:t>‌</w:t>
      </w:r>
    </w:p>
    <w:p w14:paraId="00000030" w14:textId="1F5B4A8D" w:rsidR="00234428" w:rsidRDefault="00234428">
      <w:pPr>
        <w:ind w:left="567" w:hanging="567"/>
      </w:pPr>
    </w:p>
    <w:sectPr w:rsidR="00234428" w:rsidSect="00FD1112">
      <w:footerReference w:type="default" r:id="rId29"/>
      <w:headerReference w:type="first" r:id="rId30"/>
      <w:pgSz w:w="11907" w:h="16840"/>
      <w:pgMar w:top="1440" w:right="1440" w:bottom="1440" w:left="1985"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F419C" w14:textId="77777777" w:rsidR="00E2235D" w:rsidRDefault="00E2235D" w:rsidP="00727B6F">
      <w:pPr>
        <w:spacing w:after="0"/>
      </w:pPr>
      <w:r>
        <w:separator/>
      </w:r>
    </w:p>
  </w:endnote>
  <w:endnote w:type="continuationSeparator" w:id="0">
    <w:p w14:paraId="181E098D" w14:textId="77777777" w:rsidR="00E2235D" w:rsidRDefault="00E2235D" w:rsidP="00727B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027494"/>
      <w:docPartObj>
        <w:docPartGallery w:val="Page Numbers (Bottom of Page)"/>
        <w:docPartUnique/>
      </w:docPartObj>
    </w:sdtPr>
    <w:sdtContent>
      <w:p w14:paraId="10A5048D" w14:textId="497F43BE" w:rsidR="00DF7E21" w:rsidRDefault="00DF7E21">
        <w:pPr>
          <w:pStyle w:val="Piedepgina"/>
          <w:jc w:val="right"/>
        </w:pPr>
        <w:r>
          <w:fldChar w:fldCharType="begin"/>
        </w:r>
        <w:r>
          <w:instrText>PAGE   \* MERGEFORMAT</w:instrText>
        </w:r>
        <w:r>
          <w:fldChar w:fldCharType="separate"/>
        </w:r>
        <w:r>
          <w:rPr>
            <w:lang w:val="es-ES"/>
          </w:rPr>
          <w:t>2</w:t>
        </w:r>
        <w:r>
          <w:fldChar w:fldCharType="end"/>
        </w:r>
      </w:p>
    </w:sdtContent>
  </w:sdt>
  <w:p w14:paraId="13CD2A2E" w14:textId="77777777" w:rsidR="00DF7E21" w:rsidRDefault="00DF7E2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910587"/>
      <w:docPartObj>
        <w:docPartGallery w:val="Page Numbers (Bottom of Page)"/>
        <w:docPartUnique/>
      </w:docPartObj>
    </w:sdtPr>
    <w:sdtContent>
      <w:p w14:paraId="5E0B8D26" w14:textId="555943F9" w:rsidR="00FD1112" w:rsidRDefault="00FD1112">
        <w:pPr>
          <w:pStyle w:val="Piedepgina"/>
          <w:jc w:val="right"/>
        </w:pPr>
        <w:r>
          <w:fldChar w:fldCharType="begin"/>
        </w:r>
        <w:r>
          <w:instrText>PAGE   \* MERGEFORMAT</w:instrText>
        </w:r>
        <w:r>
          <w:fldChar w:fldCharType="separate"/>
        </w:r>
        <w:r>
          <w:rPr>
            <w:lang w:val="es-ES"/>
          </w:rPr>
          <w:t>2</w:t>
        </w:r>
        <w:r>
          <w:fldChar w:fldCharType="end"/>
        </w:r>
      </w:p>
    </w:sdtContent>
  </w:sdt>
  <w:p w14:paraId="4F218EB6" w14:textId="77777777" w:rsidR="00FD1112" w:rsidRDefault="00FD11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20C79" w14:textId="77777777" w:rsidR="00E2235D" w:rsidRDefault="00E2235D" w:rsidP="00727B6F">
      <w:pPr>
        <w:spacing w:after="0"/>
      </w:pPr>
      <w:r>
        <w:separator/>
      </w:r>
    </w:p>
  </w:footnote>
  <w:footnote w:type="continuationSeparator" w:id="0">
    <w:p w14:paraId="304DCAFF" w14:textId="77777777" w:rsidR="00E2235D" w:rsidRDefault="00E2235D" w:rsidP="00727B6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AE24" w14:textId="77777777" w:rsidR="00DF7E21" w:rsidRDefault="00DF7E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5318E"/>
    <w:multiLevelType w:val="hybridMultilevel"/>
    <w:tmpl w:val="93E8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8467B"/>
    <w:multiLevelType w:val="hybridMultilevel"/>
    <w:tmpl w:val="99D897BE"/>
    <w:lvl w:ilvl="0" w:tplc="A6D2751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075A0"/>
    <w:multiLevelType w:val="multilevel"/>
    <w:tmpl w:val="B8FE64B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316B1B06"/>
    <w:multiLevelType w:val="hybridMultilevel"/>
    <w:tmpl w:val="E7900BDA"/>
    <w:lvl w:ilvl="0" w:tplc="28AEE0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26149"/>
    <w:multiLevelType w:val="hybridMultilevel"/>
    <w:tmpl w:val="164A87DA"/>
    <w:lvl w:ilvl="0" w:tplc="28AEE0D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E500A"/>
    <w:multiLevelType w:val="hybridMultilevel"/>
    <w:tmpl w:val="CBEA4E14"/>
    <w:lvl w:ilvl="0" w:tplc="28AEE0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CA1458"/>
    <w:multiLevelType w:val="hybridMultilevel"/>
    <w:tmpl w:val="8CBA5D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0F11007"/>
    <w:multiLevelType w:val="hybridMultilevel"/>
    <w:tmpl w:val="23FCF9E2"/>
    <w:lvl w:ilvl="0" w:tplc="28AEE0D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F80D52"/>
    <w:multiLevelType w:val="hybridMultilevel"/>
    <w:tmpl w:val="A1A82BBE"/>
    <w:lvl w:ilvl="0" w:tplc="D9C284C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632426">
    <w:abstractNumId w:val="2"/>
  </w:num>
  <w:num w:numId="2" w16cid:durableId="1740899750">
    <w:abstractNumId w:val="8"/>
  </w:num>
  <w:num w:numId="3" w16cid:durableId="2115513061">
    <w:abstractNumId w:val="1"/>
  </w:num>
  <w:num w:numId="4" w16cid:durableId="489491584">
    <w:abstractNumId w:val="0"/>
  </w:num>
  <w:num w:numId="5" w16cid:durableId="489518454">
    <w:abstractNumId w:val="3"/>
  </w:num>
  <w:num w:numId="6" w16cid:durableId="1386566901">
    <w:abstractNumId w:val="7"/>
  </w:num>
  <w:num w:numId="7" w16cid:durableId="701053052">
    <w:abstractNumId w:val="5"/>
  </w:num>
  <w:num w:numId="8" w16cid:durableId="362053188">
    <w:abstractNumId w:val="6"/>
  </w:num>
  <w:num w:numId="9" w16cid:durableId="178534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28"/>
    <w:rsid w:val="00040762"/>
    <w:rsid w:val="000522A9"/>
    <w:rsid w:val="00067C23"/>
    <w:rsid w:val="000C24B3"/>
    <w:rsid w:val="000E59E1"/>
    <w:rsid w:val="00115CBC"/>
    <w:rsid w:val="001212E5"/>
    <w:rsid w:val="001226C3"/>
    <w:rsid w:val="0012444F"/>
    <w:rsid w:val="001364A7"/>
    <w:rsid w:val="00136532"/>
    <w:rsid w:val="00163B65"/>
    <w:rsid w:val="00181142"/>
    <w:rsid w:val="00190AB9"/>
    <w:rsid w:val="001B37DF"/>
    <w:rsid w:val="001C4E98"/>
    <w:rsid w:val="001C59F6"/>
    <w:rsid w:val="002178A3"/>
    <w:rsid w:val="00220D0B"/>
    <w:rsid w:val="00226EA1"/>
    <w:rsid w:val="00233E3A"/>
    <w:rsid w:val="00234428"/>
    <w:rsid w:val="0024200D"/>
    <w:rsid w:val="00244688"/>
    <w:rsid w:val="002449BC"/>
    <w:rsid w:val="002535F2"/>
    <w:rsid w:val="0026274E"/>
    <w:rsid w:val="00272A2B"/>
    <w:rsid w:val="00292C4B"/>
    <w:rsid w:val="00295185"/>
    <w:rsid w:val="00296DDD"/>
    <w:rsid w:val="002B6460"/>
    <w:rsid w:val="002C1372"/>
    <w:rsid w:val="002F0D91"/>
    <w:rsid w:val="002F1F75"/>
    <w:rsid w:val="002F30EE"/>
    <w:rsid w:val="00317782"/>
    <w:rsid w:val="003179C7"/>
    <w:rsid w:val="00332602"/>
    <w:rsid w:val="00354E7E"/>
    <w:rsid w:val="003A03C6"/>
    <w:rsid w:val="003A5F4B"/>
    <w:rsid w:val="00402E1F"/>
    <w:rsid w:val="00403F6F"/>
    <w:rsid w:val="00411B19"/>
    <w:rsid w:val="0041593E"/>
    <w:rsid w:val="00434ED2"/>
    <w:rsid w:val="004353FC"/>
    <w:rsid w:val="00453ED1"/>
    <w:rsid w:val="00461D37"/>
    <w:rsid w:val="004643D0"/>
    <w:rsid w:val="00467CFA"/>
    <w:rsid w:val="00481277"/>
    <w:rsid w:val="0048656B"/>
    <w:rsid w:val="00487479"/>
    <w:rsid w:val="00496200"/>
    <w:rsid w:val="004A31C8"/>
    <w:rsid w:val="004A5584"/>
    <w:rsid w:val="004A6913"/>
    <w:rsid w:val="004D190A"/>
    <w:rsid w:val="004F644D"/>
    <w:rsid w:val="00505707"/>
    <w:rsid w:val="00513101"/>
    <w:rsid w:val="00572537"/>
    <w:rsid w:val="005846A0"/>
    <w:rsid w:val="0059033C"/>
    <w:rsid w:val="005956E2"/>
    <w:rsid w:val="005A716C"/>
    <w:rsid w:val="005C0DAD"/>
    <w:rsid w:val="005C5A42"/>
    <w:rsid w:val="005D0A80"/>
    <w:rsid w:val="005D69DD"/>
    <w:rsid w:val="005E56C2"/>
    <w:rsid w:val="005E76A7"/>
    <w:rsid w:val="00621D8C"/>
    <w:rsid w:val="00636D7E"/>
    <w:rsid w:val="0066397E"/>
    <w:rsid w:val="00665454"/>
    <w:rsid w:val="00666C73"/>
    <w:rsid w:val="00667BDE"/>
    <w:rsid w:val="006713A1"/>
    <w:rsid w:val="00682B5B"/>
    <w:rsid w:val="006F6F5E"/>
    <w:rsid w:val="00706A24"/>
    <w:rsid w:val="00707441"/>
    <w:rsid w:val="00727B6F"/>
    <w:rsid w:val="007402F9"/>
    <w:rsid w:val="00753D8F"/>
    <w:rsid w:val="007A6E25"/>
    <w:rsid w:val="007A71C3"/>
    <w:rsid w:val="007B07FE"/>
    <w:rsid w:val="007B5BB3"/>
    <w:rsid w:val="007E0856"/>
    <w:rsid w:val="0080402E"/>
    <w:rsid w:val="00847F55"/>
    <w:rsid w:val="00852510"/>
    <w:rsid w:val="008779ED"/>
    <w:rsid w:val="00891772"/>
    <w:rsid w:val="008A1E86"/>
    <w:rsid w:val="008C581C"/>
    <w:rsid w:val="008C6522"/>
    <w:rsid w:val="008D5B95"/>
    <w:rsid w:val="008F089D"/>
    <w:rsid w:val="008F33A7"/>
    <w:rsid w:val="008F63B2"/>
    <w:rsid w:val="00907945"/>
    <w:rsid w:val="00912685"/>
    <w:rsid w:val="00942899"/>
    <w:rsid w:val="009457AD"/>
    <w:rsid w:val="00947455"/>
    <w:rsid w:val="00951227"/>
    <w:rsid w:val="00965D0E"/>
    <w:rsid w:val="00990C7C"/>
    <w:rsid w:val="009A3B4C"/>
    <w:rsid w:val="009A72E2"/>
    <w:rsid w:val="009B3FAD"/>
    <w:rsid w:val="009C2468"/>
    <w:rsid w:val="009E3319"/>
    <w:rsid w:val="009E70C6"/>
    <w:rsid w:val="009F6EDD"/>
    <w:rsid w:val="00A01E6E"/>
    <w:rsid w:val="00A16F17"/>
    <w:rsid w:val="00A22472"/>
    <w:rsid w:val="00A365BE"/>
    <w:rsid w:val="00A540D4"/>
    <w:rsid w:val="00A55D7E"/>
    <w:rsid w:val="00A64F15"/>
    <w:rsid w:val="00A7145E"/>
    <w:rsid w:val="00A90B60"/>
    <w:rsid w:val="00A90D23"/>
    <w:rsid w:val="00A910BC"/>
    <w:rsid w:val="00AB1639"/>
    <w:rsid w:val="00AB45A2"/>
    <w:rsid w:val="00AC585C"/>
    <w:rsid w:val="00AC7F32"/>
    <w:rsid w:val="00B207CB"/>
    <w:rsid w:val="00B50D32"/>
    <w:rsid w:val="00B54D5F"/>
    <w:rsid w:val="00B87CD3"/>
    <w:rsid w:val="00BC3B8F"/>
    <w:rsid w:val="00BD0BE3"/>
    <w:rsid w:val="00BD6CB6"/>
    <w:rsid w:val="00C115DF"/>
    <w:rsid w:val="00C40384"/>
    <w:rsid w:val="00C47FB8"/>
    <w:rsid w:val="00C60D02"/>
    <w:rsid w:val="00C76380"/>
    <w:rsid w:val="00C97CF5"/>
    <w:rsid w:val="00CA42D4"/>
    <w:rsid w:val="00CA478E"/>
    <w:rsid w:val="00CB4F62"/>
    <w:rsid w:val="00CB55B9"/>
    <w:rsid w:val="00CC5B47"/>
    <w:rsid w:val="00CE1B21"/>
    <w:rsid w:val="00CE6177"/>
    <w:rsid w:val="00CF45DB"/>
    <w:rsid w:val="00CF6A32"/>
    <w:rsid w:val="00D0586A"/>
    <w:rsid w:val="00D13F0E"/>
    <w:rsid w:val="00D25AED"/>
    <w:rsid w:val="00D27A1F"/>
    <w:rsid w:val="00D27C4C"/>
    <w:rsid w:val="00D35DB3"/>
    <w:rsid w:val="00D508E5"/>
    <w:rsid w:val="00D71569"/>
    <w:rsid w:val="00D74900"/>
    <w:rsid w:val="00D917E3"/>
    <w:rsid w:val="00DC55FE"/>
    <w:rsid w:val="00DF7E21"/>
    <w:rsid w:val="00E07A1E"/>
    <w:rsid w:val="00E14049"/>
    <w:rsid w:val="00E2235D"/>
    <w:rsid w:val="00E2514C"/>
    <w:rsid w:val="00E62B1E"/>
    <w:rsid w:val="00E62B8F"/>
    <w:rsid w:val="00E72EAD"/>
    <w:rsid w:val="00E77EA7"/>
    <w:rsid w:val="00E92886"/>
    <w:rsid w:val="00EA46D1"/>
    <w:rsid w:val="00ED08F6"/>
    <w:rsid w:val="00ED2EF3"/>
    <w:rsid w:val="00F22144"/>
    <w:rsid w:val="00F26E0A"/>
    <w:rsid w:val="00F4712F"/>
    <w:rsid w:val="00F83B84"/>
    <w:rsid w:val="00FA4FDE"/>
    <w:rsid w:val="00FD1112"/>
    <w:rsid w:val="00FD31F9"/>
    <w:rsid w:val="00FD629C"/>
    <w:rsid w:val="00FD6334"/>
    <w:rsid w:val="00FE3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871CD5"/>
  <w15:docId w15:val="{9819B149-7132-4C78-A789-10B6B469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A0"/>
    <w:pPr>
      <w:overflowPunct w:val="0"/>
      <w:autoSpaceDE w:val="0"/>
      <w:autoSpaceDN w:val="0"/>
      <w:adjustRightInd w:val="0"/>
      <w:textAlignment w:val="baseline"/>
    </w:pPr>
  </w:style>
  <w:style w:type="paragraph" w:styleId="Ttulo1">
    <w:name w:val="heading 1"/>
    <w:basedOn w:val="Normal"/>
    <w:next w:val="Normal"/>
    <w:uiPriority w:val="9"/>
    <w:qFormat/>
    <w:pPr>
      <w:keepNext/>
      <w:spacing w:before="120" w:after="0"/>
      <w:outlineLvl w:val="0"/>
    </w:pPr>
    <w:rPr>
      <w:rFonts w:ascii="Arial" w:hAnsi="Arial"/>
      <w:b/>
      <w:kern w:val="28"/>
      <w:sz w:val="28"/>
    </w:rPr>
  </w:style>
  <w:style w:type="paragraph" w:styleId="Ttulo2">
    <w:name w:val="heading 2"/>
    <w:basedOn w:val="Ttulo1"/>
    <w:next w:val="Normal"/>
    <w:link w:val="Ttulo2Car"/>
    <w:uiPriority w:val="9"/>
    <w:unhideWhenUsed/>
    <w:qFormat/>
    <w:pPr>
      <w:outlineLvl w:val="1"/>
    </w:pPr>
    <w:rPr>
      <w:sz w:val="24"/>
    </w:rPr>
  </w:style>
  <w:style w:type="paragraph" w:styleId="Ttulo3">
    <w:name w:val="heading 3"/>
    <w:basedOn w:val="Ttulo2"/>
    <w:next w:val="Normal"/>
    <w:link w:val="Ttulo3Car"/>
    <w:uiPriority w:val="9"/>
    <w:unhideWhenUsed/>
    <w:qFormat/>
    <w:pPr>
      <w:outlineLvl w:val="2"/>
    </w:pPr>
    <w:rPr>
      <w:b w:val="0"/>
    </w:rPr>
  </w:style>
  <w:style w:type="paragraph" w:styleId="Ttulo4">
    <w:name w:val="heading 4"/>
    <w:basedOn w:val="Normal"/>
    <w:next w:val="Normal"/>
    <w:uiPriority w:val="9"/>
    <w:unhideWhenUsed/>
    <w:qFormat/>
    <w:pPr>
      <w:keepNext/>
      <w:spacing w:before="240" w:after="60"/>
      <w:outlineLvl w:val="3"/>
    </w:pPr>
    <w:rPr>
      <w:rFonts w:ascii="Arial" w:hAnsi="Arial"/>
      <w:i/>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ipervnculo">
    <w:name w:val="Hyperlink"/>
    <w:basedOn w:val="Fuentedeprrafopredeter"/>
    <w:rsid w:val="00F711D5"/>
    <w:rPr>
      <w:color w:val="0000FF"/>
      <w:u w:val="single"/>
    </w:rPr>
  </w:style>
  <w:style w:type="character" w:styleId="nfasis">
    <w:name w:val="Emphasis"/>
    <w:basedOn w:val="Fuentedeprrafopredeter"/>
    <w:qFormat/>
    <w:rsid w:val="000E31E6"/>
    <w:rPr>
      <w:i/>
      <w:iCs/>
    </w:rPr>
  </w:style>
  <w:style w:type="character" w:styleId="Mencinsinresolver">
    <w:name w:val="Unresolved Mention"/>
    <w:basedOn w:val="Fuentedeprrafopredeter"/>
    <w:uiPriority w:val="99"/>
    <w:semiHidden/>
    <w:unhideWhenUsed/>
    <w:rsid w:val="004E79D4"/>
    <w:rPr>
      <w:color w:val="605E5C"/>
      <w:shd w:val="clear" w:color="auto" w:fill="E1DFDD"/>
    </w:rPr>
  </w:style>
  <w:style w:type="paragraph" w:styleId="Subttulo">
    <w:name w:val="Subtitle"/>
    <w:basedOn w:val="Normal"/>
    <w:next w:val="Normal"/>
    <w:uiPriority w:val="11"/>
    <w:qFormat/>
    <w:pPr>
      <w:keepNext/>
      <w:keepLines/>
      <w:spacing w:before="360"/>
    </w:pPr>
    <w:rPr>
      <w:rFonts w:ascii="Georgia" w:eastAsia="Georgia" w:hAnsi="Georgia" w:cs="Georgia"/>
      <w:i/>
      <w:color w:val="666666"/>
      <w:sz w:val="48"/>
      <w:szCs w:val="48"/>
    </w:rPr>
  </w:style>
  <w:style w:type="character" w:customStyle="1" w:styleId="Ttulo2Car">
    <w:name w:val="Título 2 Car"/>
    <w:basedOn w:val="Fuentedeprrafopredeter"/>
    <w:link w:val="Ttulo2"/>
    <w:uiPriority w:val="9"/>
    <w:rsid w:val="00136532"/>
    <w:rPr>
      <w:rFonts w:ascii="Arial" w:hAnsi="Arial"/>
      <w:b/>
      <w:kern w:val="28"/>
    </w:rPr>
  </w:style>
  <w:style w:type="character" w:customStyle="1" w:styleId="Ttulo3Car">
    <w:name w:val="Título 3 Car"/>
    <w:basedOn w:val="Fuentedeprrafopredeter"/>
    <w:link w:val="Ttulo3"/>
    <w:uiPriority w:val="9"/>
    <w:rsid w:val="002C1372"/>
    <w:rPr>
      <w:rFonts w:ascii="Arial" w:hAnsi="Arial"/>
      <w:kern w:val="28"/>
    </w:rPr>
  </w:style>
  <w:style w:type="paragraph" w:styleId="Prrafodelista">
    <w:name w:val="List Paragraph"/>
    <w:basedOn w:val="Normal"/>
    <w:uiPriority w:val="34"/>
    <w:qFormat/>
    <w:rsid w:val="0024200D"/>
    <w:pPr>
      <w:ind w:left="720"/>
      <w:contextualSpacing/>
    </w:pPr>
  </w:style>
  <w:style w:type="paragraph" w:styleId="NormalWeb">
    <w:name w:val="Normal (Web)"/>
    <w:basedOn w:val="Normal"/>
    <w:uiPriority w:val="99"/>
    <w:semiHidden/>
    <w:unhideWhenUsed/>
    <w:rsid w:val="009B3FAD"/>
    <w:pPr>
      <w:overflowPunct/>
      <w:autoSpaceDE/>
      <w:autoSpaceDN/>
      <w:adjustRightInd/>
      <w:spacing w:before="100" w:beforeAutospacing="1" w:after="100" w:afterAutospacing="1"/>
      <w:jc w:val="left"/>
      <w:textAlignment w:val="auto"/>
    </w:pPr>
    <w:rPr>
      <w:lang w:val="en-US"/>
    </w:rPr>
  </w:style>
  <w:style w:type="table" w:styleId="Tablaconcuadrcula">
    <w:name w:val="Table Grid"/>
    <w:basedOn w:val="Tablanormal"/>
    <w:uiPriority w:val="59"/>
    <w:rsid w:val="008A1E8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27B6F"/>
    <w:pPr>
      <w:tabs>
        <w:tab w:val="center" w:pos="4680"/>
        <w:tab w:val="right" w:pos="9360"/>
      </w:tabs>
      <w:spacing w:after="0"/>
    </w:pPr>
  </w:style>
  <w:style w:type="character" w:customStyle="1" w:styleId="EncabezadoCar">
    <w:name w:val="Encabezado Car"/>
    <w:basedOn w:val="Fuentedeprrafopredeter"/>
    <w:link w:val="Encabezado"/>
    <w:uiPriority w:val="99"/>
    <w:rsid w:val="00727B6F"/>
  </w:style>
  <w:style w:type="paragraph" w:styleId="Piedepgina">
    <w:name w:val="footer"/>
    <w:basedOn w:val="Normal"/>
    <w:link w:val="PiedepginaCar"/>
    <w:uiPriority w:val="99"/>
    <w:unhideWhenUsed/>
    <w:rsid w:val="00727B6F"/>
    <w:pPr>
      <w:tabs>
        <w:tab w:val="center" w:pos="4680"/>
        <w:tab w:val="right" w:pos="9360"/>
      </w:tabs>
      <w:spacing w:after="0"/>
    </w:pPr>
  </w:style>
  <w:style w:type="character" w:customStyle="1" w:styleId="PiedepginaCar">
    <w:name w:val="Pie de página Car"/>
    <w:basedOn w:val="Fuentedeprrafopredeter"/>
    <w:link w:val="Piedepgina"/>
    <w:uiPriority w:val="99"/>
    <w:rsid w:val="00727B6F"/>
  </w:style>
  <w:style w:type="character" w:styleId="Nmerodelnea">
    <w:name w:val="line number"/>
    <w:basedOn w:val="Fuentedeprrafopredeter"/>
    <w:uiPriority w:val="99"/>
    <w:semiHidden/>
    <w:unhideWhenUsed/>
    <w:rsid w:val="00727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1065">
      <w:bodyDiv w:val="1"/>
      <w:marLeft w:val="0"/>
      <w:marRight w:val="0"/>
      <w:marTop w:val="0"/>
      <w:marBottom w:val="0"/>
      <w:divBdr>
        <w:top w:val="none" w:sz="0" w:space="0" w:color="auto"/>
        <w:left w:val="none" w:sz="0" w:space="0" w:color="auto"/>
        <w:bottom w:val="none" w:sz="0" w:space="0" w:color="auto"/>
        <w:right w:val="none" w:sz="0" w:space="0" w:color="auto"/>
      </w:divBdr>
    </w:div>
    <w:div w:id="82191387">
      <w:bodyDiv w:val="1"/>
      <w:marLeft w:val="0"/>
      <w:marRight w:val="0"/>
      <w:marTop w:val="0"/>
      <w:marBottom w:val="0"/>
      <w:divBdr>
        <w:top w:val="none" w:sz="0" w:space="0" w:color="auto"/>
        <w:left w:val="none" w:sz="0" w:space="0" w:color="auto"/>
        <w:bottom w:val="none" w:sz="0" w:space="0" w:color="auto"/>
        <w:right w:val="none" w:sz="0" w:space="0" w:color="auto"/>
      </w:divBdr>
    </w:div>
    <w:div w:id="273440024">
      <w:bodyDiv w:val="1"/>
      <w:marLeft w:val="0"/>
      <w:marRight w:val="0"/>
      <w:marTop w:val="0"/>
      <w:marBottom w:val="0"/>
      <w:divBdr>
        <w:top w:val="none" w:sz="0" w:space="0" w:color="auto"/>
        <w:left w:val="none" w:sz="0" w:space="0" w:color="auto"/>
        <w:bottom w:val="none" w:sz="0" w:space="0" w:color="auto"/>
        <w:right w:val="none" w:sz="0" w:space="0" w:color="auto"/>
      </w:divBdr>
    </w:div>
    <w:div w:id="628895173">
      <w:bodyDiv w:val="1"/>
      <w:marLeft w:val="0"/>
      <w:marRight w:val="0"/>
      <w:marTop w:val="0"/>
      <w:marBottom w:val="0"/>
      <w:divBdr>
        <w:top w:val="none" w:sz="0" w:space="0" w:color="auto"/>
        <w:left w:val="none" w:sz="0" w:space="0" w:color="auto"/>
        <w:bottom w:val="none" w:sz="0" w:space="0" w:color="auto"/>
        <w:right w:val="none" w:sz="0" w:space="0" w:color="auto"/>
      </w:divBdr>
    </w:div>
    <w:div w:id="672077018">
      <w:bodyDiv w:val="1"/>
      <w:marLeft w:val="0"/>
      <w:marRight w:val="0"/>
      <w:marTop w:val="0"/>
      <w:marBottom w:val="0"/>
      <w:divBdr>
        <w:top w:val="none" w:sz="0" w:space="0" w:color="auto"/>
        <w:left w:val="none" w:sz="0" w:space="0" w:color="auto"/>
        <w:bottom w:val="none" w:sz="0" w:space="0" w:color="auto"/>
        <w:right w:val="none" w:sz="0" w:space="0" w:color="auto"/>
      </w:divBdr>
    </w:div>
    <w:div w:id="716201679">
      <w:bodyDiv w:val="1"/>
      <w:marLeft w:val="0"/>
      <w:marRight w:val="0"/>
      <w:marTop w:val="0"/>
      <w:marBottom w:val="0"/>
      <w:divBdr>
        <w:top w:val="none" w:sz="0" w:space="0" w:color="auto"/>
        <w:left w:val="none" w:sz="0" w:space="0" w:color="auto"/>
        <w:bottom w:val="none" w:sz="0" w:space="0" w:color="auto"/>
        <w:right w:val="none" w:sz="0" w:space="0" w:color="auto"/>
      </w:divBdr>
    </w:div>
    <w:div w:id="719093417">
      <w:bodyDiv w:val="1"/>
      <w:marLeft w:val="0"/>
      <w:marRight w:val="0"/>
      <w:marTop w:val="0"/>
      <w:marBottom w:val="0"/>
      <w:divBdr>
        <w:top w:val="none" w:sz="0" w:space="0" w:color="auto"/>
        <w:left w:val="none" w:sz="0" w:space="0" w:color="auto"/>
        <w:bottom w:val="none" w:sz="0" w:space="0" w:color="auto"/>
        <w:right w:val="none" w:sz="0" w:space="0" w:color="auto"/>
      </w:divBdr>
    </w:div>
    <w:div w:id="1165627210">
      <w:bodyDiv w:val="1"/>
      <w:marLeft w:val="0"/>
      <w:marRight w:val="0"/>
      <w:marTop w:val="0"/>
      <w:marBottom w:val="0"/>
      <w:divBdr>
        <w:top w:val="none" w:sz="0" w:space="0" w:color="auto"/>
        <w:left w:val="none" w:sz="0" w:space="0" w:color="auto"/>
        <w:bottom w:val="none" w:sz="0" w:space="0" w:color="auto"/>
        <w:right w:val="none" w:sz="0" w:space="0" w:color="auto"/>
      </w:divBdr>
    </w:div>
    <w:div w:id="1179779973">
      <w:bodyDiv w:val="1"/>
      <w:marLeft w:val="0"/>
      <w:marRight w:val="0"/>
      <w:marTop w:val="0"/>
      <w:marBottom w:val="0"/>
      <w:divBdr>
        <w:top w:val="none" w:sz="0" w:space="0" w:color="auto"/>
        <w:left w:val="none" w:sz="0" w:space="0" w:color="auto"/>
        <w:bottom w:val="none" w:sz="0" w:space="0" w:color="auto"/>
        <w:right w:val="none" w:sz="0" w:space="0" w:color="auto"/>
      </w:divBdr>
    </w:div>
    <w:div w:id="1253319318">
      <w:bodyDiv w:val="1"/>
      <w:marLeft w:val="0"/>
      <w:marRight w:val="0"/>
      <w:marTop w:val="0"/>
      <w:marBottom w:val="0"/>
      <w:divBdr>
        <w:top w:val="none" w:sz="0" w:space="0" w:color="auto"/>
        <w:left w:val="none" w:sz="0" w:space="0" w:color="auto"/>
        <w:bottom w:val="none" w:sz="0" w:space="0" w:color="auto"/>
        <w:right w:val="none" w:sz="0" w:space="0" w:color="auto"/>
      </w:divBdr>
    </w:div>
    <w:div w:id="1338653560">
      <w:bodyDiv w:val="1"/>
      <w:marLeft w:val="0"/>
      <w:marRight w:val="0"/>
      <w:marTop w:val="0"/>
      <w:marBottom w:val="0"/>
      <w:divBdr>
        <w:top w:val="none" w:sz="0" w:space="0" w:color="auto"/>
        <w:left w:val="none" w:sz="0" w:space="0" w:color="auto"/>
        <w:bottom w:val="none" w:sz="0" w:space="0" w:color="auto"/>
        <w:right w:val="none" w:sz="0" w:space="0" w:color="auto"/>
      </w:divBdr>
    </w:div>
    <w:div w:id="1390416923">
      <w:bodyDiv w:val="1"/>
      <w:marLeft w:val="0"/>
      <w:marRight w:val="0"/>
      <w:marTop w:val="0"/>
      <w:marBottom w:val="0"/>
      <w:divBdr>
        <w:top w:val="none" w:sz="0" w:space="0" w:color="auto"/>
        <w:left w:val="none" w:sz="0" w:space="0" w:color="auto"/>
        <w:bottom w:val="none" w:sz="0" w:space="0" w:color="auto"/>
        <w:right w:val="none" w:sz="0" w:space="0" w:color="auto"/>
      </w:divBdr>
    </w:div>
    <w:div w:id="1401632276">
      <w:bodyDiv w:val="1"/>
      <w:marLeft w:val="0"/>
      <w:marRight w:val="0"/>
      <w:marTop w:val="0"/>
      <w:marBottom w:val="0"/>
      <w:divBdr>
        <w:top w:val="none" w:sz="0" w:space="0" w:color="auto"/>
        <w:left w:val="none" w:sz="0" w:space="0" w:color="auto"/>
        <w:bottom w:val="none" w:sz="0" w:space="0" w:color="auto"/>
        <w:right w:val="none" w:sz="0" w:space="0" w:color="auto"/>
      </w:divBdr>
    </w:div>
    <w:div w:id="1469544768">
      <w:bodyDiv w:val="1"/>
      <w:marLeft w:val="0"/>
      <w:marRight w:val="0"/>
      <w:marTop w:val="0"/>
      <w:marBottom w:val="0"/>
      <w:divBdr>
        <w:top w:val="none" w:sz="0" w:space="0" w:color="auto"/>
        <w:left w:val="none" w:sz="0" w:space="0" w:color="auto"/>
        <w:bottom w:val="none" w:sz="0" w:space="0" w:color="auto"/>
        <w:right w:val="none" w:sz="0" w:space="0" w:color="auto"/>
      </w:divBdr>
    </w:div>
    <w:div w:id="1572932195">
      <w:bodyDiv w:val="1"/>
      <w:marLeft w:val="0"/>
      <w:marRight w:val="0"/>
      <w:marTop w:val="0"/>
      <w:marBottom w:val="0"/>
      <w:divBdr>
        <w:top w:val="none" w:sz="0" w:space="0" w:color="auto"/>
        <w:left w:val="none" w:sz="0" w:space="0" w:color="auto"/>
        <w:bottom w:val="none" w:sz="0" w:space="0" w:color="auto"/>
        <w:right w:val="none" w:sz="0" w:space="0" w:color="auto"/>
      </w:divBdr>
    </w:div>
    <w:div w:id="1597981297">
      <w:bodyDiv w:val="1"/>
      <w:marLeft w:val="0"/>
      <w:marRight w:val="0"/>
      <w:marTop w:val="0"/>
      <w:marBottom w:val="0"/>
      <w:divBdr>
        <w:top w:val="none" w:sz="0" w:space="0" w:color="auto"/>
        <w:left w:val="none" w:sz="0" w:space="0" w:color="auto"/>
        <w:bottom w:val="none" w:sz="0" w:space="0" w:color="auto"/>
        <w:right w:val="none" w:sz="0" w:space="0" w:color="auto"/>
      </w:divBdr>
    </w:div>
    <w:div w:id="1668091564">
      <w:bodyDiv w:val="1"/>
      <w:marLeft w:val="0"/>
      <w:marRight w:val="0"/>
      <w:marTop w:val="0"/>
      <w:marBottom w:val="0"/>
      <w:divBdr>
        <w:top w:val="none" w:sz="0" w:space="0" w:color="auto"/>
        <w:left w:val="none" w:sz="0" w:space="0" w:color="auto"/>
        <w:bottom w:val="none" w:sz="0" w:space="0" w:color="auto"/>
        <w:right w:val="none" w:sz="0" w:space="0" w:color="auto"/>
      </w:divBdr>
    </w:div>
    <w:div w:id="1722633429">
      <w:bodyDiv w:val="1"/>
      <w:marLeft w:val="0"/>
      <w:marRight w:val="0"/>
      <w:marTop w:val="0"/>
      <w:marBottom w:val="0"/>
      <w:divBdr>
        <w:top w:val="none" w:sz="0" w:space="0" w:color="auto"/>
        <w:left w:val="none" w:sz="0" w:space="0" w:color="auto"/>
        <w:bottom w:val="none" w:sz="0" w:space="0" w:color="auto"/>
        <w:right w:val="none" w:sz="0" w:space="0" w:color="auto"/>
      </w:divBdr>
    </w:div>
    <w:div w:id="1979802444">
      <w:bodyDiv w:val="1"/>
      <w:marLeft w:val="0"/>
      <w:marRight w:val="0"/>
      <w:marTop w:val="0"/>
      <w:marBottom w:val="0"/>
      <w:divBdr>
        <w:top w:val="none" w:sz="0" w:space="0" w:color="auto"/>
        <w:left w:val="none" w:sz="0" w:space="0" w:color="auto"/>
        <w:bottom w:val="none" w:sz="0" w:space="0" w:color="auto"/>
        <w:right w:val="none" w:sz="0" w:space="0" w:color="auto"/>
      </w:divBdr>
    </w:div>
    <w:div w:id="2066369049">
      <w:bodyDiv w:val="1"/>
      <w:marLeft w:val="0"/>
      <w:marRight w:val="0"/>
      <w:marTop w:val="0"/>
      <w:marBottom w:val="0"/>
      <w:divBdr>
        <w:top w:val="none" w:sz="0" w:space="0" w:color="auto"/>
        <w:left w:val="none" w:sz="0" w:space="0" w:color="auto"/>
        <w:bottom w:val="none" w:sz="0" w:space="0" w:color="auto"/>
        <w:right w:val="none" w:sz="0" w:space="0" w:color="auto"/>
      </w:divBdr>
    </w:div>
    <w:div w:id="2125225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2B614BCA-BD88-4FA5-AF01-75E8275FD34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4003</Words>
  <Characters>21277</Characters>
  <Application>Microsoft Office Word</Application>
  <DocSecurity>0</DocSecurity>
  <Lines>598</Lines>
  <Paragraphs>228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Leda Gale</cp:lastModifiedBy>
  <cp:revision>8</cp:revision>
  <dcterms:created xsi:type="dcterms:W3CDTF">2023-11-12T03:33:00Z</dcterms:created>
  <dcterms:modified xsi:type="dcterms:W3CDTF">2023-12-30T20:00:00Z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c3ec7556aaddae44ff8bc024007ac1f37dd2ce4b0b82d1c25a5131093623eb63</vt:lpwstr>
  </property>
</Properties>
</file>