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34A03869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F80EFC">
        <w:rPr>
          <w:rFonts w:ascii="Daytona Light" w:hAnsi="Daytona Light" w:cs="David"/>
          <w:b/>
          <w:bCs/>
          <w:sz w:val="24"/>
          <w:szCs w:val="24"/>
          <w:lang w:val="en-US"/>
        </w:rPr>
        <w:t>2</w:t>
      </w:r>
    </w:p>
    <w:p w14:paraId="36F69AEE" w14:textId="7C15067F" w:rsidR="00BA59F6" w:rsidRPr="00B33870" w:rsidRDefault="00F80EFC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Back-of-the-envelope Estimation</w:t>
      </w:r>
    </w:p>
    <w:p w14:paraId="701E3E35" w14:textId="77777777" w:rsidR="00BA59F6" w:rsidRDefault="00BA59F6" w:rsidP="00BA59F6">
      <w:pPr>
        <w:spacing w:after="0"/>
        <w:rPr>
          <w:rFonts w:ascii="Daytona Light" w:hAnsi="Daytona Light" w:cs="David"/>
          <w:lang w:val="en-US"/>
        </w:rPr>
      </w:pPr>
    </w:p>
    <w:p w14:paraId="2FE2A442" w14:textId="6208579D" w:rsidR="00673E81" w:rsidRDefault="00963E94" w:rsidP="00BA59F6">
      <w:pPr>
        <w:spacing w:after="0"/>
        <w:rPr>
          <w:rFonts w:ascii="Daytona Light" w:hAnsi="Daytona Light" w:cs="David"/>
          <w:lang w:val="en-US"/>
        </w:rPr>
      </w:pPr>
      <w:r w:rsidRPr="00971E91">
        <w:rPr>
          <w:rFonts w:ascii="Daytona Light" w:hAnsi="Daytona Light" w:cs="David"/>
          <w:color w:val="FF0000"/>
          <w:lang w:val="en-US"/>
        </w:rPr>
        <w:t xml:space="preserve">Back-of-the-envelope </w:t>
      </w:r>
      <w:r w:rsidR="00971E91" w:rsidRPr="00971E91">
        <w:rPr>
          <w:rFonts w:ascii="Daytona Light" w:hAnsi="Daytona Light" w:cs="David"/>
          <w:color w:val="FF0000"/>
          <w:lang w:val="en-US"/>
        </w:rPr>
        <w:t>estimations</w:t>
      </w:r>
      <w:r w:rsidRPr="00971E91">
        <w:rPr>
          <w:rFonts w:ascii="Daytona Light" w:hAnsi="Daytona Light" w:cs="David"/>
          <w:color w:val="FF0000"/>
          <w:lang w:val="en-US"/>
        </w:rPr>
        <w:t xml:space="preserve"> </w:t>
      </w:r>
      <w:r w:rsidR="00AD0593">
        <w:rPr>
          <w:rFonts w:ascii="Daytona Light" w:hAnsi="Daytona Light" w:cs="David"/>
          <w:lang w:val="en-US"/>
        </w:rPr>
        <w:t>–</w:t>
      </w:r>
      <w:r w:rsidR="00971E91">
        <w:rPr>
          <w:rFonts w:ascii="Daytona Light" w:hAnsi="Daytona Light" w:cs="David"/>
          <w:lang w:val="en-US"/>
        </w:rPr>
        <w:t xml:space="preserve"> </w:t>
      </w:r>
      <w:r w:rsidR="00AD0593">
        <w:rPr>
          <w:rFonts w:ascii="Daytona Light" w:hAnsi="Daytona Light" w:cs="David"/>
          <w:lang w:val="en-US"/>
        </w:rPr>
        <w:t xml:space="preserve">made from though experiments and common performance numbers </w:t>
      </w:r>
      <w:r w:rsidR="00971E91">
        <w:rPr>
          <w:rFonts w:ascii="Daytona Light" w:hAnsi="Daytona Light" w:cs="David"/>
          <w:lang w:val="en-US"/>
        </w:rPr>
        <w:t>for which design best fit the requirements</w:t>
      </w:r>
    </w:p>
    <w:p w14:paraId="6C887734" w14:textId="77777777" w:rsidR="00971E91" w:rsidRDefault="00971E91" w:rsidP="00BA59F6">
      <w:pPr>
        <w:spacing w:after="0"/>
        <w:rPr>
          <w:rFonts w:ascii="Daytona Light" w:hAnsi="Daytona Light" w:cs="David"/>
          <w:lang w:val="en-US"/>
        </w:rPr>
      </w:pPr>
    </w:p>
    <w:p w14:paraId="42A7932E" w14:textId="37368DF4" w:rsidR="00971E91" w:rsidRPr="009C2916" w:rsidRDefault="00CD455A" w:rsidP="00BA59F6">
      <w:pPr>
        <w:spacing w:after="0"/>
        <w:rPr>
          <w:rFonts w:ascii="Daytona Light" w:hAnsi="Daytona Light" w:cs="David"/>
          <w:b/>
          <w:bCs/>
          <w:lang w:val="en-US"/>
        </w:rPr>
      </w:pPr>
      <w:r w:rsidRPr="009C2916">
        <w:rPr>
          <w:rFonts w:ascii="Daytona Light" w:hAnsi="Daytona Light" w:cs="David"/>
          <w:b/>
          <w:bCs/>
          <w:lang w:val="en-US"/>
        </w:rPr>
        <w:t>Power of two</w:t>
      </w:r>
    </w:p>
    <w:p w14:paraId="7700BF32" w14:textId="5F856FD7" w:rsidR="005D6722" w:rsidRDefault="005D6722" w:rsidP="005D6722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byte is a sequence of 8 bits</w:t>
      </w:r>
    </w:p>
    <w:p w14:paraId="774B964A" w14:textId="3A5BCF69" w:rsidR="00B95A88" w:rsidRDefault="00B95A88" w:rsidP="005D6722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ASCII character uses 1 byte of memory</w:t>
      </w:r>
    </w:p>
    <w:p w14:paraId="3EF14DD4" w14:textId="77777777" w:rsidR="00B95A88" w:rsidRPr="00B95A88" w:rsidRDefault="00B95A88" w:rsidP="00B95A88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6E9F" w14:paraId="3C5659F7" w14:textId="77777777" w:rsidTr="005E6E9F">
        <w:tc>
          <w:tcPr>
            <w:tcW w:w="2337" w:type="dxa"/>
          </w:tcPr>
          <w:p w14:paraId="1F10557B" w14:textId="465B9511" w:rsidR="005E6E9F" w:rsidRPr="009C2916" w:rsidRDefault="005E6E9F" w:rsidP="00682184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9C2916">
              <w:rPr>
                <w:rFonts w:ascii="Daytona Light" w:hAnsi="Daytona Light" w:cs="David"/>
                <w:b/>
                <w:bCs/>
                <w:lang w:val="en-US"/>
              </w:rPr>
              <w:t>Power</w:t>
            </w:r>
          </w:p>
        </w:tc>
        <w:tc>
          <w:tcPr>
            <w:tcW w:w="2337" w:type="dxa"/>
          </w:tcPr>
          <w:p w14:paraId="50AC058E" w14:textId="31D205BF" w:rsidR="005E6E9F" w:rsidRPr="009C2916" w:rsidRDefault="005E6E9F" w:rsidP="00682184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9C2916">
              <w:rPr>
                <w:rFonts w:ascii="Daytona Light" w:hAnsi="Daytona Light" w:cs="David"/>
                <w:b/>
                <w:bCs/>
                <w:lang w:val="en-US"/>
              </w:rPr>
              <w:t>Approximate value</w:t>
            </w:r>
          </w:p>
        </w:tc>
        <w:tc>
          <w:tcPr>
            <w:tcW w:w="2338" w:type="dxa"/>
          </w:tcPr>
          <w:p w14:paraId="725E096D" w14:textId="5D793A37" w:rsidR="005E6E9F" w:rsidRPr="009C2916" w:rsidRDefault="005E6E9F" w:rsidP="00682184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9C2916">
              <w:rPr>
                <w:rFonts w:ascii="Daytona Light" w:hAnsi="Daytona Light" w:cs="David"/>
                <w:b/>
                <w:bCs/>
                <w:lang w:val="en-US"/>
              </w:rPr>
              <w:t>Full name</w:t>
            </w:r>
          </w:p>
        </w:tc>
        <w:tc>
          <w:tcPr>
            <w:tcW w:w="2338" w:type="dxa"/>
          </w:tcPr>
          <w:p w14:paraId="1C9C8992" w14:textId="544E4C82" w:rsidR="005E6E9F" w:rsidRPr="009C2916" w:rsidRDefault="005E6E9F" w:rsidP="00682184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9C2916">
              <w:rPr>
                <w:rFonts w:ascii="Daytona Light" w:hAnsi="Daytona Light" w:cs="David"/>
                <w:b/>
                <w:bCs/>
                <w:lang w:val="en-US"/>
              </w:rPr>
              <w:t>Short name</w:t>
            </w:r>
          </w:p>
        </w:tc>
      </w:tr>
      <w:tr w:rsidR="005E6E9F" w14:paraId="312755A6" w14:textId="77777777" w:rsidTr="005E6E9F">
        <w:tc>
          <w:tcPr>
            <w:tcW w:w="2337" w:type="dxa"/>
          </w:tcPr>
          <w:p w14:paraId="57C62DD9" w14:textId="413CB5A0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</w:t>
            </w:r>
          </w:p>
        </w:tc>
        <w:tc>
          <w:tcPr>
            <w:tcW w:w="2337" w:type="dxa"/>
          </w:tcPr>
          <w:p w14:paraId="68D9C4DB" w14:textId="74D91B43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1 </w:t>
            </w:r>
            <w:r w:rsidR="000A69BD">
              <w:rPr>
                <w:rFonts w:ascii="Daytona Light" w:hAnsi="Daytona Light" w:cs="David"/>
                <w:lang w:val="en-US"/>
              </w:rPr>
              <w:t>t</w:t>
            </w:r>
            <w:r>
              <w:rPr>
                <w:rFonts w:ascii="Daytona Light" w:hAnsi="Daytona Light" w:cs="David"/>
                <w:lang w:val="en-US"/>
              </w:rPr>
              <w:t>housand</w:t>
            </w:r>
          </w:p>
        </w:tc>
        <w:tc>
          <w:tcPr>
            <w:tcW w:w="2338" w:type="dxa"/>
          </w:tcPr>
          <w:p w14:paraId="0561FC66" w14:textId="3D4ECD61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kilobyte</w:t>
            </w:r>
          </w:p>
        </w:tc>
        <w:tc>
          <w:tcPr>
            <w:tcW w:w="2338" w:type="dxa"/>
          </w:tcPr>
          <w:p w14:paraId="1B1C8BAE" w14:textId="41ADAFE7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KB</w:t>
            </w:r>
          </w:p>
        </w:tc>
      </w:tr>
      <w:tr w:rsidR="005E6E9F" w14:paraId="009A6405" w14:textId="77777777" w:rsidTr="005E6E9F">
        <w:tc>
          <w:tcPr>
            <w:tcW w:w="2337" w:type="dxa"/>
          </w:tcPr>
          <w:p w14:paraId="4D0D8710" w14:textId="030786BA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20</w:t>
            </w:r>
          </w:p>
        </w:tc>
        <w:tc>
          <w:tcPr>
            <w:tcW w:w="2337" w:type="dxa"/>
          </w:tcPr>
          <w:p w14:paraId="1B034EC6" w14:textId="3C02907C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million</w:t>
            </w:r>
          </w:p>
        </w:tc>
        <w:tc>
          <w:tcPr>
            <w:tcW w:w="2338" w:type="dxa"/>
          </w:tcPr>
          <w:p w14:paraId="68F1D33A" w14:textId="7D36F805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megabyte</w:t>
            </w:r>
          </w:p>
        </w:tc>
        <w:tc>
          <w:tcPr>
            <w:tcW w:w="2338" w:type="dxa"/>
          </w:tcPr>
          <w:p w14:paraId="204134FC" w14:textId="1E7CB51A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MB</w:t>
            </w:r>
          </w:p>
        </w:tc>
      </w:tr>
      <w:tr w:rsidR="005E6E9F" w14:paraId="0336277A" w14:textId="77777777" w:rsidTr="005E6E9F">
        <w:tc>
          <w:tcPr>
            <w:tcW w:w="2337" w:type="dxa"/>
          </w:tcPr>
          <w:p w14:paraId="3DFBB755" w14:textId="67C1D78A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30</w:t>
            </w:r>
          </w:p>
        </w:tc>
        <w:tc>
          <w:tcPr>
            <w:tcW w:w="2337" w:type="dxa"/>
          </w:tcPr>
          <w:p w14:paraId="7CB51576" w14:textId="3443E79B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billion</w:t>
            </w:r>
          </w:p>
        </w:tc>
        <w:tc>
          <w:tcPr>
            <w:tcW w:w="2338" w:type="dxa"/>
          </w:tcPr>
          <w:p w14:paraId="4A055683" w14:textId="586C47FB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gigabyte</w:t>
            </w:r>
          </w:p>
        </w:tc>
        <w:tc>
          <w:tcPr>
            <w:tcW w:w="2338" w:type="dxa"/>
          </w:tcPr>
          <w:p w14:paraId="49D4C92A" w14:textId="46793040" w:rsidR="005E6E9F" w:rsidRDefault="002C4DEC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GB</w:t>
            </w:r>
          </w:p>
        </w:tc>
      </w:tr>
      <w:tr w:rsidR="005E6E9F" w14:paraId="6BDF20DB" w14:textId="77777777" w:rsidTr="005E6E9F">
        <w:tc>
          <w:tcPr>
            <w:tcW w:w="2337" w:type="dxa"/>
          </w:tcPr>
          <w:p w14:paraId="4F953748" w14:textId="704ACE9B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40</w:t>
            </w:r>
          </w:p>
        </w:tc>
        <w:tc>
          <w:tcPr>
            <w:tcW w:w="2337" w:type="dxa"/>
          </w:tcPr>
          <w:p w14:paraId="2A769555" w14:textId="03A462F8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trillion</w:t>
            </w:r>
          </w:p>
        </w:tc>
        <w:tc>
          <w:tcPr>
            <w:tcW w:w="2338" w:type="dxa"/>
          </w:tcPr>
          <w:p w14:paraId="224BB5FF" w14:textId="30F6CC22" w:rsidR="005E6E9F" w:rsidRDefault="00865682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terabyte</w:t>
            </w:r>
          </w:p>
        </w:tc>
        <w:tc>
          <w:tcPr>
            <w:tcW w:w="2338" w:type="dxa"/>
          </w:tcPr>
          <w:p w14:paraId="4D91C27D" w14:textId="078B6A23" w:rsidR="005E6E9F" w:rsidRDefault="00865682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TB</w:t>
            </w:r>
          </w:p>
        </w:tc>
      </w:tr>
      <w:tr w:rsidR="005E6E9F" w14:paraId="20BBCE79" w14:textId="77777777" w:rsidTr="005E6E9F">
        <w:tc>
          <w:tcPr>
            <w:tcW w:w="2337" w:type="dxa"/>
          </w:tcPr>
          <w:p w14:paraId="69FC5D87" w14:textId="7BBA4867" w:rsidR="005E6E9F" w:rsidRDefault="00682184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50</w:t>
            </w:r>
          </w:p>
        </w:tc>
        <w:tc>
          <w:tcPr>
            <w:tcW w:w="2337" w:type="dxa"/>
          </w:tcPr>
          <w:p w14:paraId="119CFA82" w14:textId="00CC3AB2" w:rsidR="005E6E9F" w:rsidRDefault="000A69BD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quadrillion</w:t>
            </w:r>
          </w:p>
        </w:tc>
        <w:tc>
          <w:tcPr>
            <w:tcW w:w="2338" w:type="dxa"/>
          </w:tcPr>
          <w:p w14:paraId="4E43075F" w14:textId="4C9AA15A" w:rsidR="005E6E9F" w:rsidRDefault="00865682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petabyte</w:t>
            </w:r>
          </w:p>
        </w:tc>
        <w:tc>
          <w:tcPr>
            <w:tcW w:w="2338" w:type="dxa"/>
          </w:tcPr>
          <w:p w14:paraId="7C7E9F8D" w14:textId="7CA6137C" w:rsidR="005E6E9F" w:rsidRDefault="00865682" w:rsidP="00682184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 PB</w:t>
            </w:r>
          </w:p>
        </w:tc>
      </w:tr>
    </w:tbl>
    <w:p w14:paraId="2291B051" w14:textId="77777777" w:rsidR="00CD455A" w:rsidRDefault="00CD455A" w:rsidP="00BA59F6">
      <w:pPr>
        <w:spacing w:after="0"/>
        <w:rPr>
          <w:rFonts w:ascii="Daytona Light" w:hAnsi="Daytona Light" w:cs="David"/>
          <w:lang w:val="en-US"/>
        </w:rPr>
      </w:pPr>
    </w:p>
    <w:p w14:paraId="213A489F" w14:textId="28294286" w:rsidR="00D54A04" w:rsidRDefault="008B711A" w:rsidP="006667DB">
      <w:pPr>
        <w:spacing w:after="0"/>
        <w:rPr>
          <w:rFonts w:ascii="Daytona Light" w:hAnsi="Daytona Light" w:cs="David"/>
          <w:lang w:val="en-US"/>
        </w:rPr>
      </w:pPr>
      <w:r w:rsidRPr="006667DB">
        <w:rPr>
          <w:rFonts w:ascii="Daytona Light" w:hAnsi="Daytona Light" w:cs="David"/>
          <w:color w:val="FF0000"/>
          <w:lang w:val="en-US"/>
        </w:rPr>
        <w:t>Latency numbers</w:t>
      </w:r>
      <w:r w:rsidR="006667DB" w:rsidRPr="006667DB">
        <w:rPr>
          <w:rFonts w:ascii="Daytona Light" w:hAnsi="Daytona Light" w:cs="David"/>
          <w:color w:val="FF0000"/>
          <w:lang w:val="en-US"/>
        </w:rPr>
        <w:t xml:space="preserve"> </w:t>
      </w:r>
      <w:r w:rsidR="006667DB">
        <w:rPr>
          <w:rFonts w:ascii="Daytona Light" w:hAnsi="Daytona Light" w:cs="David"/>
          <w:lang w:val="en-US"/>
        </w:rPr>
        <w:t xml:space="preserve">– length of typical computer operations </w:t>
      </w:r>
    </w:p>
    <w:p w14:paraId="6F554D66" w14:textId="43541786" w:rsidR="00FA1E9B" w:rsidRDefault="00FA1E9B" w:rsidP="00FA1E9B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 w:rsidRPr="00C6244E">
        <w:rPr>
          <w:rFonts w:ascii="Daytona Light" w:hAnsi="Daytona Light" w:cs="David"/>
          <w:color w:val="FF0000"/>
          <w:lang w:val="en-US"/>
        </w:rPr>
        <w:t xml:space="preserve">Disk seek </w:t>
      </w:r>
      <w:r>
        <w:rPr>
          <w:rFonts w:ascii="Daytona Light" w:hAnsi="Daytona Light" w:cs="David"/>
          <w:lang w:val="en-US"/>
        </w:rPr>
        <w:t>– amount of time that a disk drive’s head takes to move to a specific location on a disk</w:t>
      </w:r>
    </w:p>
    <w:p w14:paraId="113759C8" w14:textId="77777777" w:rsidR="006667DB" w:rsidRDefault="006667DB" w:rsidP="006667DB">
      <w:pPr>
        <w:spacing w:after="0"/>
        <w:rPr>
          <w:rFonts w:ascii="Daytona Light" w:hAnsi="Daytona Light" w:cs="David"/>
          <w:lang w:val="en-US"/>
        </w:rPr>
      </w:pPr>
    </w:p>
    <w:p w14:paraId="19411023" w14:textId="430A53A2" w:rsidR="006667DB" w:rsidRPr="00A76713" w:rsidRDefault="006667DB" w:rsidP="006667DB">
      <w:p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A76713">
        <w:rPr>
          <w:rFonts w:ascii="Daytona Light" w:hAnsi="Daytona Light" w:cs="David"/>
          <w:color w:val="8EAADB" w:themeColor="accent1" w:themeTint="99"/>
          <w:lang w:val="en-US"/>
        </w:rPr>
        <w:t>2010 from Google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CE79FB" w14:paraId="107BC5BD" w14:textId="77777777" w:rsidTr="007C23F2">
        <w:tc>
          <w:tcPr>
            <w:tcW w:w="5524" w:type="dxa"/>
          </w:tcPr>
          <w:p w14:paraId="764D6E47" w14:textId="24FD2928" w:rsidR="00CE79FB" w:rsidRPr="00CE79FB" w:rsidRDefault="00CE79FB" w:rsidP="00CE79FB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CE79FB">
              <w:rPr>
                <w:rFonts w:ascii="Daytona Light" w:hAnsi="Daytona Light" w:cs="David"/>
                <w:b/>
                <w:bCs/>
                <w:lang w:val="en-US"/>
              </w:rPr>
              <w:t>Operation name</w:t>
            </w:r>
          </w:p>
        </w:tc>
        <w:tc>
          <w:tcPr>
            <w:tcW w:w="3826" w:type="dxa"/>
          </w:tcPr>
          <w:p w14:paraId="138C829F" w14:textId="6A287C51" w:rsidR="00CE79FB" w:rsidRPr="00CE79FB" w:rsidRDefault="00CE79FB" w:rsidP="00CE79FB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CE79FB">
              <w:rPr>
                <w:rFonts w:ascii="Daytona Light" w:hAnsi="Daytona Light" w:cs="David"/>
                <w:b/>
                <w:bCs/>
                <w:lang w:val="en-US"/>
              </w:rPr>
              <w:t>Time</w:t>
            </w:r>
          </w:p>
        </w:tc>
      </w:tr>
      <w:tr w:rsidR="00CE79FB" w14:paraId="3EB97608" w14:textId="77777777" w:rsidTr="007C23F2">
        <w:tc>
          <w:tcPr>
            <w:tcW w:w="5524" w:type="dxa"/>
          </w:tcPr>
          <w:p w14:paraId="775D8B12" w14:textId="12540983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L1 cache reference</w:t>
            </w:r>
          </w:p>
        </w:tc>
        <w:tc>
          <w:tcPr>
            <w:tcW w:w="3826" w:type="dxa"/>
          </w:tcPr>
          <w:p w14:paraId="5AAD2035" w14:textId="414278C9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0.5 ns</w:t>
            </w:r>
          </w:p>
        </w:tc>
      </w:tr>
      <w:tr w:rsidR="00CE79FB" w14:paraId="31C4D0C0" w14:textId="77777777" w:rsidTr="007C23F2">
        <w:tc>
          <w:tcPr>
            <w:tcW w:w="5524" w:type="dxa"/>
          </w:tcPr>
          <w:p w14:paraId="6BF1F682" w14:textId="18BBC542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Branch mispredict</w:t>
            </w:r>
          </w:p>
        </w:tc>
        <w:tc>
          <w:tcPr>
            <w:tcW w:w="3826" w:type="dxa"/>
          </w:tcPr>
          <w:p w14:paraId="3C8ABEC1" w14:textId="398F15C2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 ns</w:t>
            </w:r>
          </w:p>
        </w:tc>
      </w:tr>
      <w:tr w:rsidR="00CE79FB" w14:paraId="6B8BE457" w14:textId="77777777" w:rsidTr="007C23F2">
        <w:tc>
          <w:tcPr>
            <w:tcW w:w="5524" w:type="dxa"/>
          </w:tcPr>
          <w:p w14:paraId="66891909" w14:textId="200BF8FF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L2 cache reference</w:t>
            </w:r>
          </w:p>
        </w:tc>
        <w:tc>
          <w:tcPr>
            <w:tcW w:w="3826" w:type="dxa"/>
          </w:tcPr>
          <w:p w14:paraId="34924C75" w14:textId="066C7EB1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7 ns</w:t>
            </w:r>
          </w:p>
        </w:tc>
      </w:tr>
      <w:tr w:rsidR="00CE79FB" w14:paraId="18B81CE8" w14:textId="77777777" w:rsidTr="007C23F2">
        <w:tc>
          <w:tcPr>
            <w:tcW w:w="5524" w:type="dxa"/>
          </w:tcPr>
          <w:p w14:paraId="70C3D484" w14:textId="1829D54C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Mutex lock/unlock</w:t>
            </w:r>
          </w:p>
        </w:tc>
        <w:tc>
          <w:tcPr>
            <w:tcW w:w="3826" w:type="dxa"/>
          </w:tcPr>
          <w:p w14:paraId="23BCAFFC" w14:textId="00CD0586" w:rsidR="00CE79FB" w:rsidRDefault="00CE79F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100 ns</w:t>
            </w:r>
          </w:p>
        </w:tc>
      </w:tr>
      <w:tr w:rsidR="00CE79FB" w14:paraId="63AB10D0" w14:textId="77777777" w:rsidTr="007C23F2">
        <w:tc>
          <w:tcPr>
            <w:tcW w:w="5524" w:type="dxa"/>
          </w:tcPr>
          <w:p w14:paraId="6A39B942" w14:textId="1ED6E25F" w:rsidR="00CE79FB" w:rsidRDefault="008C63F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Main memory reference</w:t>
            </w:r>
          </w:p>
        </w:tc>
        <w:tc>
          <w:tcPr>
            <w:tcW w:w="3826" w:type="dxa"/>
          </w:tcPr>
          <w:p w14:paraId="43851608" w14:textId="2010584F" w:rsidR="00CE79FB" w:rsidRDefault="008C63F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100 ns</w:t>
            </w:r>
          </w:p>
        </w:tc>
      </w:tr>
      <w:tr w:rsidR="00CE79FB" w14:paraId="437C09C1" w14:textId="77777777" w:rsidTr="007C23F2">
        <w:tc>
          <w:tcPr>
            <w:tcW w:w="5524" w:type="dxa"/>
          </w:tcPr>
          <w:p w14:paraId="34B0E896" w14:textId="797F9DF9" w:rsidR="00CE79FB" w:rsidRDefault="008C63F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Compress 1K bytes with Zippy</w:t>
            </w:r>
          </w:p>
        </w:tc>
        <w:tc>
          <w:tcPr>
            <w:tcW w:w="3826" w:type="dxa"/>
          </w:tcPr>
          <w:p w14:paraId="01D780FD" w14:textId="673D9BDF" w:rsidR="00CE79FB" w:rsidRDefault="008C63F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10,000 ns = 10</w:t>
            </w:r>
            <w:r w:rsidR="006667DB">
              <w:rPr>
                <w:rFonts w:ascii="Daytona Light" w:hAnsi="Daytona Light" w:cs="David"/>
                <w:lang w:val="en-US"/>
              </w:rPr>
              <w:t xml:space="preserve"> </w:t>
            </w:r>
            <w:r w:rsidR="00D54A04">
              <w:rPr>
                <w:rFonts w:ascii="Daytona Light" w:hAnsi="Daytona Light" w:cs="David"/>
                <w:lang w:val="en-US"/>
              </w:rPr>
              <w:t>u</w:t>
            </w:r>
            <w:r>
              <w:rPr>
                <w:rFonts w:ascii="Daytona Light" w:hAnsi="Daytona Light" w:cs="David"/>
                <w:lang w:val="en-US"/>
              </w:rPr>
              <w:t>s</w:t>
            </w:r>
          </w:p>
        </w:tc>
      </w:tr>
      <w:tr w:rsidR="00607D25" w14:paraId="328A1205" w14:textId="77777777" w:rsidTr="007C23F2">
        <w:tc>
          <w:tcPr>
            <w:tcW w:w="5524" w:type="dxa"/>
          </w:tcPr>
          <w:p w14:paraId="583E123A" w14:textId="4A569CCA" w:rsidR="00607D25" w:rsidRDefault="00607D2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SSD random read</w:t>
            </w:r>
          </w:p>
        </w:tc>
        <w:tc>
          <w:tcPr>
            <w:tcW w:w="3826" w:type="dxa"/>
          </w:tcPr>
          <w:p w14:paraId="604E2FBB" w14:textId="7A6D7F02" w:rsidR="00607D25" w:rsidRDefault="00607D25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16,000 ns = 16 us</w:t>
            </w:r>
          </w:p>
        </w:tc>
      </w:tr>
      <w:tr w:rsidR="00CE79FB" w14:paraId="1E8089B5" w14:textId="77777777" w:rsidTr="007C23F2">
        <w:tc>
          <w:tcPr>
            <w:tcW w:w="5524" w:type="dxa"/>
          </w:tcPr>
          <w:p w14:paraId="088F1287" w14:textId="6579FFEF" w:rsidR="00CE79FB" w:rsidRDefault="00D54A04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Send 2K bytes over 1 Gbps network</w:t>
            </w:r>
          </w:p>
        </w:tc>
        <w:tc>
          <w:tcPr>
            <w:tcW w:w="3826" w:type="dxa"/>
          </w:tcPr>
          <w:p w14:paraId="73C66E40" w14:textId="5F1FEFC1" w:rsidR="00CE79FB" w:rsidRDefault="006667DB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20,000 ns = 20 us</w:t>
            </w:r>
          </w:p>
        </w:tc>
      </w:tr>
      <w:tr w:rsidR="006667DB" w14:paraId="1F21F066" w14:textId="77777777" w:rsidTr="007C23F2">
        <w:tc>
          <w:tcPr>
            <w:tcW w:w="5524" w:type="dxa"/>
          </w:tcPr>
          <w:p w14:paraId="7B9C1045" w14:textId="655FBA5D" w:rsidR="006667DB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Read 1 MB sequentially from memory</w:t>
            </w:r>
          </w:p>
        </w:tc>
        <w:tc>
          <w:tcPr>
            <w:tcW w:w="3826" w:type="dxa"/>
          </w:tcPr>
          <w:p w14:paraId="2D29294B" w14:textId="14E38A95" w:rsidR="006667DB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250,000 ns = 250 us</w:t>
            </w:r>
          </w:p>
        </w:tc>
      </w:tr>
      <w:tr w:rsidR="006667DB" w14:paraId="4A697879" w14:textId="77777777" w:rsidTr="007C23F2">
        <w:tc>
          <w:tcPr>
            <w:tcW w:w="5524" w:type="dxa"/>
          </w:tcPr>
          <w:p w14:paraId="74103DD6" w14:textId="3D8F897C" w:rsidR="006667DB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Round trip within the same datacenter</w:t>
            </w:r>
          </w:p>
        </w:tc>
        <w:tc>
          <w:tcPr>
            <w:tcW w:w="3826" w:type="dxa"/>
          </w:tcPr>
          <w:p w14:paraId="2E213135" w14:textId="6CFF9487" w:rsidR="006667DB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10,000,000 ns = 10 ms</w:t>
            </w:r>
          </w:p>
        </w:tc>
      </w:tr>
      <w:tr w:rsidR="00B538CC" w14:paraId="174F3ABA" w14:textId="77777777" w:rsidTr="007C23F2">
        <w:tc>
          <w:tcPr>
            <w:tcW w:w="5524" w:type="dxa"/>
          </w:tcPr>
          <w:p w14:paraId="07F4794E" w14:textId="383C581B" w:rsidR="00B538CC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Disk seek</w:t>
            </w:r>
          </w:p>
        </w:tc>
        <w:tc>
          <w:tcPr>
            <w:tcW w:w="3826" w:type="dxa"/>
          </w:tcPr>
          <w:p w14:paraId="48DE682C" w14:textId="638FF5F4" w:rsidR="00B538CC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10,000,000 ns = 10 ms</w:t>
            </w:r>
          </w:p>
        </w:tc>
      </w:tr>
      <w:tr w:rsidR="00B538CC" w14:paraId="6462F727" w14:textId="77777777" w:rsidTr="007C23F2">
        <w:tc>
          <w:tcPr>
            <w:tcW w:w="5524" w:type="dxa"/>
          </w:tcPr>
          <w:p w14:paraId="558CA3C5" w14:textId="47A791DC" w:rsidR="00B538CC" w:rsidRDefault="00B538CC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Read 1 MB </w:t>
            </w:r>
            <w:r w:rsidR="007C23F2">
              <w:rPr>
                <w:rFonts w:ascii="Daytona Light" w:hAnsi="Daytona Light" w:cs="David"/>
                <w:lang w:val="en-US"/>
              </w:rPr>
              <w:t>sequentially from the network</w:t>
            </w:r>
          </w:p>
        </w:tc>
        <w:tc>
          <w:tcPr>
            <w:tcW w:w="3826" w:type="dxa"/>
          </w:tcPr>
          <w:p w14:paraId="0F73B13C" w14:textId="2EE4ED63" w:rsidR="00B538CC" w:rsidRDefault="007C23F2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10,000,000 ns = 10 ms</w:t>
            </w:r>
          </w:p>
        </w:tc>
      </w:tr>
      <w:tr w:rsidR="006667DB" w14:paraId="550BBE80" w14:textId="77777777" w:rsidTr="007C23F2">
        <w:tc>
          <w:tcPr>
            <w:tcW w:w="5524" w:type="dxa"/>
          </w:tcPr>
          <w:p w14:paraId="4B3F98F7" w14:textId="551DC32A" w:rsidR="006667DB" w:rsidRDefault="007C23F2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Read 1 MB sequentially from disk</w:t>
            </w:r>
          </w:p>
        </w:tc>
        <w:tc>
          <w:tcPr>
            <w:tcW w:w="3826" w:type="dxa"/>
          </w:tcPr>
          <w:p w14:paraId="61DC21DB" w14:textId="058EA90F" w:rsidR="006667DB" w:rsidRDefault="007C23F2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30,000,000 ns = 30 ms</w:t>
            </w:r>
          </w:p>
        </w:tc>
      </w:tr>
      <w:tr w:rsidR="006667DB" w14:paraId="7BF9A168" w14:textId="77777777" w:rsidTr="007C23F2">
        <w:tc>
          <w:tcPr>
            <w:tcW w:w="5524" w:type="dxa"/>
          </w:tcPr>
          <w:p w14:paraId="3E981C93" w14:textId="02B6EF89" w:rsidR="006667DB" w:rsidRDefault="007C23F2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Send packet CS (California) -&gt; Netherlands -&gt; CA</w:t>
            </w:r>
          </w:p>
        </w:tc>
        <w:tc>
          <w:tcPr>
            <w:tcW w:w="3826" w:type="dxa"/>
          </w:tcPr>
          <w:p w14:paraId="6C8D18B4" w14:textId="3F22F06B" w:rsidR="006667DB" w:rsidRDefault="007C23F2" w:rsidP="00CE79FB">
            <w:pPr>
              <w:spacing w:before="40" w:after="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150,000,000 ns = 150 ms</w:t>
            </w:r>
          </w:p>
        </w:tc>
      </w:tr>
    </w:tbl>
    <w:p w14:paraId="2B8A3DDA" w14:textId="0AB7591C" w:rsidR="008B711A" w:rsidRDefault="00591E7E" w:rsidP="00BA59F6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General conclusions</w:t>
      </w:r>
    </w:p>
    <w:p w14:paraId="21C82EC5" w14:textId="6E874EEA" w:rsidR="00591E7E" w:rsidRDefault="00591E7E" w:rsidP="00591E7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Memory is fast, disk is slow</w:t>
      </w:r>
    </w:p>
    <w:p w14:paraId="6475AB7F" w14:textId="2A0CF4E8" w:rsidR="00591E7E" w:rsidRDefault="00625AD4" w:rsidP="00591E7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Avoid disk seeks if possible</w:t>
      </w:r>
    </w:p>
    <w:p w14:paraId="28BD9A81" w14:textId="69D51493" w:rsidR="00625AD4" w:rsidRDefault="00625AD4" w:rsidP="00591E7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Simple compression algorithms are fast</w:t>
      </w:r>
    </w:p>
    <w:p w14:paraId="79A59CC5" w14:textId="709CB019" w:rsidR="00625AD4" w:rsidRDefault="00625AD4" w:rsidP="00591E7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Compress data before sending it over the internet if possible</w:t>
      </w:r>
    </w:p>
    <w:p w14:paraId="54A2DF18" w14:textId="255FEDED" w:rsidR="00625AD4" w:rsidRDefault="00625AD4" w:rsidP="00591E7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centers in different regions takes more time to send data between them</w:t>
      </w:r>
    </w:p>
    <w:p w14:paraId="445DAD2C" w14:textId="77777777" w:rsidR="007A2A78" w:rsidRDefault="007A2A78" w:rsidP="007A2A78">
      <w:pPr>
        <w:spacing w:after="0"/>
        <w:rPr>
          <w:rFonts w:ascii="Daytona Light" w:hAnsi="Daytona Light" w:cs="David"/>
          <w:lang w:val="en-US"/>
        </w:rPr>
      </w:pPr>
    </w:p>
    <w:p w14:paraId="6230019B" w14:textId="217E1245" w:rsidR="007A2A78" w:rsidRDefault="007A2A78" w:rsidP="007A2A78">
      <w:pPr>
        <w:spacing w:after="0"/>
        <w:rPr>
          <w:rFonts w:ascii="Daytona Light" w:hAnsi="Daytona Light" w:cs="David"/>
          <w:lang w:val="en-US"/>
        </w:rPr>
      </w:pPr>
      <w:r w:rsidRPr="00506AAB">
        <w:rPr>
          <w:rFonts w:ascii="Daytona Light" w:hAnsi="Daytona Light" w:cs="David"/>
          <w:color w:val="FF0000"/>
          <w:lang w:val="en-US"/>
        </w:rPr>
        <w:t xml:space="preserve">Availability numbers </w:t>
      </w:r>
      <w:r w:rsidR="004D16CF">
        <w:rPr>
          <w:rFonts w:ascii="Daytona Light" w:hAnsi="Daytona Light" w:cs="David"/>
          <w:lang w:val="en-US"/>
        </w:rPr>
        <w:t>– the ability of a system to be continuously operational for a desirably long period of time</w:t>
      </w:r>
    </w:p>
    <w:p w14:paraId="6C94617A" w14:textId="198C30FF" w:rsidR="00506AAB" w:rsidRDefault="003E5088" w:rsidP="00506AAB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100% means a service that zero downtime</w:t>
      </w:r>
    </w:p>
    <w:p w14:paraId="6B4F0AE0" w14:textId="5EE6CD90" w:rsidR="003E5088" w:rsidRDefault="003E5088" w:rsidP="00506AAB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Most services fall between 99-100%</w:t>
      </w:r>
    </w:p>
    <w:p w14:paraId="536F821E" w14:textId="636C7A3A" w:rsidR="00D847D6" w:rsidRDefault="00D847D6" w:rsidP="00506AAB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 w:rsidRPr="00085728">
        <w:rPr>
          <w:rFonts w:ascii="Daytona Light" w:hAnsi="Daytona Light" w:cs="David"/>
          <w:color w:val="FF0000"/>
          <w:lang w:val="en-US"/>
        </w:rPr>
        <w:t xml:space="preserve">Service level agreement </w:t>
      </w:r>
      <w:r>
        <w:rPr>
          <w:rFonts w:ascii="Daytona Light" w:hAnsi="Daytona Light" w:cs="David"/>
          <w:lang w:val="en-US"/>
        </w:rPr>
        <w:t xml:space="preserve">(SLA) – agreement between the service provider and </w:t>
      </w:r>
      <w:r w:rsidR="00085728">
        <w:rPr>
          <w:rFonts w:ascii="Daytona Light" w:hAnsi="Daytona Light" w:cs="David"/>
          <w:lang w:val="en-US"/>
        </w:rPr>
        <w:t>customer formally defining the level of uptime the service will deliver</w:t>
      </w:r>
    </w:p>
    <w:p w14:paraId="5229B7E4" w14:textId="105DFF5E" w:rsidR="00085728" w:rsidRPr="00A76713" w:rsidRDefault="003D7B20" w:rsidP="003D7B20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A76713">
        <w:rPr>
          <w:rFonts w:ascii="Daytona Light" w:hAnsi="Daytona Light" w:cs="David"/>
          <w:color w:val="8EAADB" w:themeColor="accent1" w:themeTint="99"/>
          <w:lang w:val="en-US"/>
        </w:rPr>
        <w:t>Amazon, Google, Microsoft set their SLAs at 99.9% or above</w:t>
      </w:r>
    </w:p>
    <w:p w14:paraId="46F1656F" w14:textId="38E7C7E9" w:rsidR="003D7B20" w:rsidRDefault="003D7B20" w:rsidP="003D7B20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Uptime is traditionally measured in nines</w:t>
      </w:r>
    </w:p>
    <w:p w14:paraId="53AF254D" w14:textId="77777777" w:rsidR="003D7B20" w:rsidRDefault="003D7B20" w:rsidP="003D7B20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52E" w14:paraId="1BD51ED1" w14:textId="77777777" w:rsidTr="00F1352E">
        <w:tc>
          <w:tcPr>
            <w:tcW w:w="3116" w:type="dxa"/>
          </w:tcPr>
          <w:p w14:paraId="47062161" w14:textId="020DB9C8" w:rsidR="00F1352E" w:rsidRP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F1352E">
              <w:rPr>
                <w:rFonts w:ascii="Daytona Light" w:hAnsi="Daytona Light" w:cs="David"/>
                <w:b/>
                <w:bCs/>
                <w:lang w:val="en-US"/>
              </w:rPr>
              <w:t>Availability %</w:t>
            </w:r>
          </w:p>
        </w:tc>
        <w:tc>
          <w:tcPr>
            <w:tcW w:w="3117" w:type="dxa"/>
          </w:tcPr>
          <w:p w14:paraId="513B6566" w14:textId="0085F731" w:rsidR="00F1352E" w:rsidRP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F1352E">
              <w:rPr>
                <w:rFonts w:ascii="Daytona Light" w:hAnsi="Daytona Light" w:cs="David"/>
                <w:b/>
                <w:bCs/>
                <w:lang w:val="en-US"/>
              </w:rPr>
              <w:t>Downtime per day</w:t>
            </w:r>
          </w:p>
        </w:tc>
        <w:tc>
          <w:tcPr>
            <w:tcW w:w="3117" w:type="dxa"/>
          </w:tcPr>
          <w:p w14:paraId="6EADC7C1" w14:textId="2A01485A" w:rsidR="00F1352E" w:rsidRP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b/>
                <w:bCs/>
                <w:lang w:val="en-US"/>
              </w:rPr>
            </w:pPr>
            <w:r w:rsidRPr="00F1352E">
              <w:rPr>
                <w:rFonts w:ascii="Daytona Light" w:hAnsi="Daytona Light" w:cs="David"/>
                <w:b/>
                <w:bCs/>
                <w:lang w:val="en-US"/>
              </w:rPr>
              <w:t>Downtime per year</w:t>
            </w:r>
          </w:p>
        </w:tc>
      </w:tr>
      <w:tr w:rsidR="00F1352E" w14:paraId="55D4F52A" w14:textId="77777777" w:rsidTr="00F1352E">
        <w:tc>
          <w:tcPr>
            <w:tcW w:w="3116" w:type="dxa"/>
          </w:tcPr>
          <w:p w14:paraId="5A0BFA63" w14:textId="4B779D64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99%</w:t>
            </w:r>
          </w:p>
        </w:tc>
        <w:tc>
          <w:tcPr>
            <w:tcW w:w="3117" w:type="dxa"/>
          </w:tcPr>
          <w:p w14:paraId="1891863A" w14:textId="49C5CAA0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14.40 minutes</w:t>
            </w:r>
          </w:p>
        </w:tc>
        <w:tc>
          <w:tcPr>
            <w:tcW w:w="3117" w:type="dxa"/>
          </w:tcPr>
          <w:p w14:paraId="21D725E1" w14:textId="5C0BD64B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3.65 days</w:t>
            </w:r>
          </w:p>
        </w:tc>
      </w:tr>
      <w:tr w:rsidR="00F1352E" w14:paraId="414E5E7A" w14:textId="77777777" w:rsidTr="00F1352E">
        <w:tc>
          <w:tcPr>
            <w:tcW w:w="3116" w:type="dxa"/>
          </w:tcPr>
          <w:p w14:paraId="65CE3096" w14:textId="46C6A520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99.9%</w:t>
            </w:r>
          </w:p>
        </w:tc>
        <w:tc>
          <w:tcPr>
            <w:tcW w:w="3117" w:type="dxa"/>
          </w:tcPr>
          <w:p w14:paraId="322ACCA6" w14:textId="482434A9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1.44 minutes</w:t>
            </w:r>
          </w:p>
        </w:tc>
        <w:tc>
          <w:tcPr>
            <w:tcW w:w="3117" w:type="dxa"/>
          </w:tcPr>
          <w:p w14:paraId="2EF9D432" w14:textId="4CE19438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8.</w:t>
            </w:r>
            <w:r w:rsidR="00C83CA0">
              <w:rPr>
                <w:rFonts w:ascii="Daytona Light" w:hAnsi="Daytona Light" w:cs="David"/>
                <w:lang w:val="en-US"/>
              </w:rPr>
              <w:t>5</w:t>
            </w:r>
            <w:r>
              <w:rPr>
                <w:rFonts w:ascii="Daytona Light" w:hAnsi="Daytona Light" w:cs="David"/>
                <w:lang w:val="en-US"/>
              </w:rPr>
              <w:t xml:space="preserve"> hours</w:t>
            </w:r>
          </w:p>
        </w:tc>
      </w:tr>
      <w:tr w:rsidR="00F1352E" w14:paraId="6BB3556E" w14:textId="77777777" w:rsidTr="00F1352E">
        <w:tc>
          <w:tcPr>
            <w:tcW w:w="3116" w:type="dxa"/>
          </w:tcPr>
          <w:p w14:paraId="768B3FC4" w14:textId="6996DAAF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99.99%</w:t>
            </w:r>
          </w:p>
        </w:tc>
        <w:tc>
          <w:tcPr>
            <w:tcW w:w="3117" w:type="dxa"/>
          </w:tcPr>
          <w:p w14:paraId="571A2D0D" w14:textId="6552701E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8.64 seconds</w:t>
            </w:r>
          </w:p>
        </w:tc>
        <w:tc>
          <w:tcPr>
            <w:tcW w:w="3117" w:type="dxa"/>
          </w:tcPr>
          <w:p w14:paraId="223F2677" w14:textId="117B1CA8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52 minutes</w:t>
            </w:r>
          </w:p>
        </w:tc>
      </w:tr>
      <w:tr w:rsidR="00F1352E" w14:paraId="5C590815" w14:textId="77777777" w:rsidTr="00F1352E">
        <w:tc>
          <w:tcPr>
            <w:tcW w:w="3116" w:type="dxa"/>
          </w:tcPr>
          <w:p w14:paraId="59E1519F" w14:textId="342D0688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99.999%</w:t>
            </w:r>
          </w:p>
        </w:tc>
        <w:tc>
          <w:tcPr>
            <w:tcW w:w="3117" w:type="dxa"/>
          </w:tcPr>
          <w:p w14:paraId="340539EC" w14:textId="750F8669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864 milliseconds</w:t>
            </w:r>
          </w:p>
        </w:tc>
        <w:tc>
          <w:tcPr>
            <w:tcW w:w="3117" w:type="dxa"/>
          </w:tcPr>
          <w:p w14:paraId="478BE18F" w14:textId="0AD6DCB9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5 minutes</w:t>
            </w:r>
          </w:p>
        </w:tc>
      </w:tr>
      <w:tr w:rsidR="00F1352E" w14:paraId="67D381D8" w14:textId="77777777" w:rsidTr="00F1352E">
        <w:tc>
          <w:tcPr>
            <w:tcW w:w="3116" w:type="dxa"/>
          </w:tcPr>
          <w:p w14:paraId="5E98055D" w14:textId="6DF202B0" w:rsidR="00F1352E" w:rsidRDefault="00F1352E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99.9999%</w:t>
            </w:r>
          </w:p>
        </w:tc>
        <w:tc>
          <w:tcPr>
            <w:tcW w:w="3117" w:type="dxa"/>
          </w:tcPr>
          <w:p w14:paraId="0912A4AB" w14:textId="423B5F31" w:rsidR="00F1352E" w:rsidRDefault="00C175BC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86.4 milliseconds</w:t>
            </w:r>
          </w:p>
        </w:tc>
        <w:tc>
          <w:tcPr>
            <w:tcW w:w="3117" w:type="dxa"/>
          </w:tcPr>
          <w:p w14:paraId="2B43EC78" w14:textId="03065CDF" w:rsidR="00F1352E" w:rsidRDefault="00C83CA0" w:rsidP="00F1352E">
            <w:pPr>
              <w:spacing w:before="40" w:after="40"/>
              <w:jc w:val="center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31 seconds</w:t>
            </w:r>
          </w:p>
        </w:tc>
      </w:tr>
    </w:tbl>
    <w:p w14:paraId="3B68EB9C" w14:textId="77777777" w:rsidR="003D7B20" w:rsidRPr="003D7B20" w:rsidRDefault="003D7B20" w:rsidP="003D7B20">
      <w:pPr>
        <w:spacing w:after="0"/>
        <w:rPr>
          <w:rFonts w:ascii="Daytona Light" w:hAnsi="Daytona Light" w:cs="David"/>
          <w:lang w:val="en-US"/>
        </w:rPr>
      </w:pPr>
    </w:p>
    <w:p w14:paraId="1F774231" w14:textId="2D363548" w:rsidR="00506AAB" w:rsidRDefault="00776CA1" w:rsidP="007A2A78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Estimating QPS and storage requirements</w:t>
      </w:r>
    </w:p>
    <w:p w14:paraId="0327CDC6" w14:textId="7FFA71D1" w:rsidR="00776CA1" w:rsidRDefault="00C876EB" w:rsidP="00776CA1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 w:rsidRPr="00C876EB">
        <w:rPr>
          <w:rFonts w:ascii="Daytona Light" w:hAnsi="Daytona Light" w:cs="David"/>
          <w:color w:val="FF0000"/>
          <w:lang w:val="en-US"/>
        </w:rPr>
        <w:t xml:space="preserve">QPS </w:t>
      </w:r>
      <w:r>
        <w:rPr>
          <w:rFonts w:ascii="Daytona Light" w:hAnsi="Daytona Light" w:cs="David"/>
          <w:lang w:val="en-US"/>
        </w:rPr>
        <w:t>– queries per second</w:t>
      </w:r>
    </w:p>
    <w:p w14:paraId="4ADCBC41" w14:textId="70E5079F" w:rsidR="00DC28E4" w:rsidRDefault="00C876EB" w:rsidP="00DC28E4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 w:rsidRPr="00C876EB">
        <w:rPr>
          <w:rFonts w:ascii="Daytona Light" w:hAnsi="Daytona Light" w:cs="David"/>
          <w:color w:val="FF0000"/>
          <w:lang w:val="en-US"/>
        </w:rPr>
        <w:t xml:space="preserve">DAU </w:t>
      </w:r>
      <w:r>
        <w:rPr>
          <w:rFonts w:ascii="Daytona Light" w:hAnsi="Daytona Light" w:cs="David"/>
          <w:lang w:val="en-US"/>
        </w:rPr>
        <w:t>– daily active users</w:t>
      </w:r>
    </w:p>
    <w:p w14:paraId="0AEBE870" w14:textId="7B412C78" w:rsidR="00C11354" w:rsidRPr="00DC28E4" w:rsidRDefault="00C11354" w:rsidP="00DC28E4">
      <w:pPr>
        <w:pStyle w:val="ListParagraph"/>
        <w:numPr>
          <w:ilvl w:val="0"/>
          <w:numId w:val="23"/>
        </w:numPr>
        <w:spacing w:after="0"/>
        <w:rPr>
          <w:rFonts w:ascii="Daytona Light" w:hAnsi="Daytona Light" w:cs="David"/>
          <w:lang w:val="en-US"/>
        </w:rPr>
      </w:pPr>
      <w:r w:rsidRPr="00C11354">
        <w:rPr>
          <w:rFonts w:ascii="Daytona Light" w:hAnsi="Daytona Light" w:cs="David"/>
          <w:lang w:val="en-US"/>
        </w:rPr>
        <w:t xml:space="preserve">Commonly asked back-to-the-envelope </w:t>
      </w:r>
      <w:r>
        <w:rPr>
          <w:rFonts w:ascii="Daytona Light" w:hAnsi="Daytona Light" w:cs="David"/>
          <w:lang w:val="en-US"/>
        </w:rPr>
        <w:t>estimations: QPS, peak QPS, storage, cache, number of services</w:t>
      </w:r>
    </w:p>
    <w:p w14:paraId="3203002E" w14:textId="77777777" w:rsidR="00471AF7" w:rsidRDefault="00471AF7" w:rsidP="00471AF7">
      <w:pPr>
        <w:spacing w:after="0"/>
        <w:rPr>
          <w:rFonts w:ascii="Daytona Light" w:hAnsi="Daytona Light" w:cs="David"/>
          <w:lang w:val="en-US"/>
        </w:rPr>
      </w:pPr>
    </w:p>
    <w:p w14:paraId="0ABF5FF9" w14:textId="29841BB0" w:rsidR="00471AF7" w:rsidRPr="00D86C69" w:rsidRDefault="00F24355" w:rsidP="00471AF7">
      <w:pPr>
        <w:spacing w:after="0"/>
        <w:rPr>
          <w:rFonts w:ascii="Daytona Light" w:hAnsi="Daytona Light" w:cs="David"/>
          <w:b/>
          <w:bCs/>
          <w:lang w:val="en-US"/>
        </w:rPr>
      </w:pPr>
      <w:r w:rsidRPr="00D86C69">
        <w:rPr>
          <w:rFonts w:ascii="Daytona Light" w:hAnsi="Daytona Light" w:cs="David"/>
          <w:b/>
          <w:bCs/>
          <w:lang w:val="en-US"/>
        </w:rPr>
        <w:t xml:space="preserve">Tips for estimations </w:t>
      </w:r>
    </w:p>
    <w:p w14:paraId="0F075D4C" w14:textId="02D50109" w:rsidR="00F24355" w:rsidRDefault="00A80F80" w:rsidP="00F24355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 r</w:t>
      </w:r>
      <w:r w:rsidR="00F24355">
        <w:rPr>
          <w:rFonts w:ascii="Daytona Light" w:hAnsi="Daytona Light" w:cs="David"/>
          <w:lang w:val="en-US"/>
        </w:rPr>
        <w:t>ounding &amp; approximations</w:t>
      </w:r>
    </w:p>
    <w:p w14:paraId="4054070F" w14:textId="4E0510CD" w:rsidR="00A80F80" w:rsidRDefault="00A80F80" w:rsidP="00F24355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Lay down your assumptions</w:t>
      </w:r>
    </w:p>
    <w:p w14:paraId="5F62943E" w14:textId="3A9657F9" w:rsidR="00A80F80" w:rsidRDefault="00A80F80" w:rsidP="00F24355">
      <w:pPr>
        <w:pStyle w:val="ListParagraph"/>
        <w:numPr>
          <w:ilvl w:val="0"/>
          <w:numId w:val="2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Label units</w:t>
      </w:r>
    </w:p>
    <w:p w14:paraId="6F9332C1" w14:textId="77777777" w:rsidR="0071376D" w:rsidRDefault="0071376D" w:rsidP="00BA59F6">
      <w:pPr>
        <w:spacing w:after="0"/>
        <w:rPr>
          <w:rFonts w:ascii="Daytona Light" w:hAnsi="Daytona Light" w:cs="David"/>
          <w:lang w:val="en-US"/>
        </w:rPr>
      </w:pPr>
    </w:p>
    <w:p w14:paraId="06F06751" w14:textId="77777777" w:rsidR="0071376D" w:rsidRDefault="0071376D" w:rsidP="00BA59F6">
      <w:pPr>
        <w:spacing w:after="0"/>
        <w:rPr>
          <w:rFonts w:ascii="Daytona Light" w:hAnsi="Daytona Light" w:cs="David"/>
          <w:lang w:val="en-US"/>
        </w:rPr>
      </w:pPr>
    </w:p>
    <w:p w14:paraId="5CD813BF" w14:textId="77777777" w:rsidR="0071376D" w:rsidRPr="00B33870" w:rsidRDefault="0071376D" w:rsidP="00BA59F6">
      <w:pPr>
        <w:spacing w:after="0"/>
        <w:rPr>
          <w:rFonts w:ascii="Daytona Light" w:hAnsi="Daytona Light" w:cs="David"/>
          <w:lang w:val="en-US"/>
        </w:rPr>
      </w:pPr>
    </w:p>
    <w:sectPr w:rsidR="0071376D" w:rsidRPr="00B33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F9"/>
    <w:multiLevelType w:val="hybridMultilevel"/>
    <w:tmpl w:val="E7FE9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04E"/>
    <w:multiLevelType w:val="hybridMultilevel"/>
    <w:tmpl w:val="56402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32C"/>
    <w:multiLevelType w:val="hybridMultilevel"/>
    <w:tmpl w:val="173A4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58CB"/>
    <w:multiLevelType w:val="hybridMultilevel"/>
    <w:tmpl w:val="79529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70E4B"/>
    <w:multiLevelType w:val="hybridMultilevel"/>
    <w:tmpl w:val="215C3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5D68"/>
    <w:multiLevelType w:val="hybridMultilevel"/>
    <w:tmpl w:val="AF3C0264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2805F46"/>
    <w:multiLevelType w:val="hybridMultilevel"/>
    <w:tmpl w:val="7466D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5A12"/>
    <w:multiLevelType w:val="hybridMultilevel"/>
    <w:tmpl w:val="5FEC6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B7C2C"/>
    <w:multiLevelType w:val="hybridMultilevel"/>
    <w:tmpl w:val="EDFC8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B51"/>
    <w:multiLevelType w:val="hybridMultilevel"/>
    <w:tmpl w:val="C3182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0BD0"/>
    <w:multiLevelType w:val="hybridMultilevel"/>
    <w:tmpl w:val="D25C8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E3DA3"/>
    <w:multiLevelType w:val="hybridMultilevel"/>
    <w:tmpl w:val="81088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55EF8"/>
    <w:multiLevelType w:val="hybridMultilevel"/>
    <w:tmpl w:val="545A5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E19B1"/>
    <w:multiLevelType w:val="hybridMultilevel"/>
    <w:tmpl w:val="9A901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82D30"/>
    <w:multiLevelType w:val="hybridMultilevel"/>
    <w:tmpl w:val="ADFE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C8"/>
    <w:multiLevelType w:val="hybridMultilevel"/>
    <w:tmpl w:val="3E4E8D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02673"/>
    <w:multiLevelType w:val="hybridMultilevel"/>
    <w:tmpl w:val="2820C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823DB"/>
    <w:multiLevelType w:val="hybridMultilevel"/>
    <w:tmpl w:val="9A8EC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C73E2"/>
    <w:multiLevelType w:val="hybridMultilevel"/>
    <w:tmpl w:val="D3921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B3B26"/>
    <w:multiLevelType w:val="hybridMultilevel"/>
    <w:tmpl w:val="D9B23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C5095"/>
    <w:multiLevelType w:val="hybridMultilevel"/>
    <w:tmpl w:val="4FBC36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D6C43"/>
    <w:multiLevelType w:val="hybridMultilevel"/>
    <w:tmpl w:val="2F0C4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D64F0"/>
    <w:multiLevelType w:val="hybridMultilevel"/>
    <w:tmpl w:val="4DD07E3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4105B60"/>
    <w:multiLevelType w:val="hybridMultilevel"/>
    <w:tmpl w:val="85966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536658">
    <w:abstractNumId w:val="10"/>
  </w:num>
  <w:num w:numId="2" w16cid:durableId="1309477451">
    <w:abstractNumId w:val="1"/>
  </w:num>
  <w:num w:numId="3" w16cid:durableId="279849212">
    <w:abstractNumId w:val="23"/>
  </w:num>
  <w:num w:numId="4" w16cid:durableId="153105647">
    <w:abstractNumId w:val="20"/>
  </w:num>
  <w:num w:numId="5" w16cid:durableId="93674361">
    <w:abstractNumId w:val="22"/>
  </w:num>
  <w:num w:numId="6" w16cid:durableId="618340527">
    <w:abstractNumId w:val="5"/>
  </w:num>
  <w:num w:numId="7" w16cid:durableId="1696155932">
    <w:abstractNumId w:val="3"/>
  </w:num>
  <w:num w:numId="8" w16cid:durableId="1108546007">
    <w:abstractNumId w:val="7"/>
  </w:num>
  <w:num w:numId="9" w16cid:durableId="842428104">
    <w:abstractNumId w:val="11"/>
  </w:num>
  <w:num w:numId="10" w16cid:durableId="509640069">
    <w:abstractNumId w:val="8"/>
  </w:num>
  <w:num w:numId="11" w16cid:durableId="1236432484">
    <w:abstractNumId w:val="9"/>
  </w:num>
  <w:num w:numId="12" w16cid:durableId="5907079">
    <w:abstractNumId w:val="14"/>
  </w:num>
  <w:num w:numId="13" w16cid:durableId="1009790913">
    <w:abstractNumId w:val="12"/>
  </w:num>
  <w:num w:numId="14" w16cid:durableId="339621640">
    <w:abstractNumId w:val="18"/>
  </w:num>
  <w:num w:numId="15" w16cid:durableId="1252735354">
    <w:abstractNumId w:val="16"/>
  </w:num>
  <w:num w:numId="16" w16cid:durableId="1475220005">
    <w:abstractNumId w:val="15"/>
  </w:num>
  <w:num w:numId="17" w16cid:durableId="1075663950">
    <w:abstractNumId w:val="19"/>
  </w:num>
  <w:num w:numId="18" w16cid:durableId="1501845075">
    <w:abstractNumId w:val="0"/>
  </w:num>
  <w:num w:numId="19" w16cid:durableId="13044713">
    <w:abstractNumId w:val="4"/>
  </w:num>
  <w:num w:numId="20" w16cid:durableId="305277714">
    <w:abstractNumId w:val="6"/>
  </w:num>
  <w:num w:numId="21" w16cid:durableId="448283815">
    <w:abstractNumId w:val="21"/>
  </w:num>
  <w:num w:numId="22" w16cid:durableId="2012829212">
    <w:abstractNumId w:val="13"/>
  </w:num>
  <w:num w:numId="23" w16cid:durableId="174615831">
    <w:abstractNumId w:val="17"/>
  </w:num>
  <w:num w:numId="24" w16cid:durableId="112322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5EE0"/>
    <w:rsid w:val="000157EA"/>
    <w:rsid w:val="00023933"/>
    <w:rsid w:val="00070E1A"/>
    <w:rsid w:val="0007674B"/>
    <w:rsid w:val="00081164"/>
    <w:rsid w:val="000813C3"/>
    <w:rsid w:val="00085728"/>
    <w:rsid w:val="000A69BD"/>
    <w:rsid w:val="000B25BE"/>
    <w:rsid w:val="000C1AE3"/>
    <w:rsid w:val="000D544F"/>
    <w:rsid w:val="000E5DD5"/>
    <w:rsid w:val="000F089B"/>
    <w:rsid w:val="00113AF1"/>
    <w:rsid w:val="00121DF8"/>
    <w:rsid w:val="00125A18"/>
    <w:rsid w:val="0012644B"/>
    <w:rsid w:val="00140DF9"/>
    <w:rsid w:val="00156CC3"/>
    <w:rsid w:val="00157AB8"/>
    <w:rsid w:val="001618CB"/>
    <w:rsid w:val="0019538C"/>
    <w:rsid w:val="001A3568"/>
    <w:rsid w:val="001B52F3"/>
    <w:rsid w:val="001D7225"/>
    <w:rsid w:val="001E68A9"/>
    <w:rsid w:val="00201EF5"/>
    <w:rsid w:val="00237640"/>
    <w:rsid w:val="00243093"/>
    <w:rsid w:val="00267BB5"/>
    <w:rsid w:val="0027409B"/>
    <w:rsid w:val="00274F93"/>
    <w:rsid w:val="002769CF"/>
    <w:rsid w:val="00291EEE"/>
    <w:rsid w:val="002C4DEC"/>
    <w:rsid w:val="002D375C"/>
    <w:rsid w:val="002D41E7"/>
    <w:rsid w:val="002E254C"/>
    <w:rsid w:val="002F1DD8"/>
    <w:rsid w:val="003057B4"/>
    <w:rsid w:val="00315EC3"/>
    <w:rsid w:val="0034026E"/>
    <w:rsid w:val="00346706"/>
    <w:rsid w:val="003748D2"/>
    <w:rsid w:val="003772FD"/>
    <w:rsid w:val="003A4156"/>
    <w:rsid w:val="003B3523"/>
    <w:rsid w:val="003B40D6"/>
    <w:rsid w:val="003C6409"/>
    <w:rsid w:val="003D3BCB"/>
    <w:rsid w:val="003D7B20"/>
    <w:rsid w:val="003E0931"/>
    <w:rsid w:val="003E4A58"/>
    <w:rsid w:val="003E5088"/>
    <w:rsid w:val="00400D7B"/>
    <w:rsid w:val="0040219E"/>
    <w:rsid w:val="00402985"/>
    <w:rsid w:val="00407CC1"/>
    <w:rsid w:val="0041077E"/>
    <w:rsid w:val="00410D13"/>
    <w:rsid w:val="00422FCA"/>
    <w:rsid w:val="004424D1"/>
    <w:rsid w:val="00451E83"/>
    <w:rsid w:val="00471264"/>
    <w:rsid w:val="00471AF7"/>
    <w:rsid w:val="00472FC4"/>
    <w:rsid w:val="00493F12"/>
    <w:rsid w:val="004A343C"/>
    <w:rsid w:val="004B0040"/>
    <w:rsid w:val="004D16CF"/>
    <w:rsid w:val="004E789E"/>
    <w:rsid w:val="00506AAB"/>
    <w:rsid w:val="00511F8B"/>
    <w:rsid w:val="00557E6B"/>
    <w:rsid w:val="00573CDD"/>
    <w:rsid w:val="005851EC"/>
    <w:rsid w:val="00591E7E"/>
    <w:rsid w:val="00593629"/>
    <w:rsid w:val="005D6722"/>
    <w:rsid w:val="005E6E9F"/>
    <w:rsid w:val="00602625"/>
    <w:rsid w:val="00607D25"/>
    <w:rsid w:val="00625AD4"/>
    <w:rsid w:val="00632401"/>
    <w:rsid w:val="00656F9A"/>
    <w:rsid w:val="00665F2B"/>
    <w:rsid w:val="006667DB"/>
    <w:rsid w:val="006736BD"/>
    <w:rsid w:val="00673E81"/>
    <w:rsid w:val="00682184"/>
    <w:rsid w:val="00682DD3"/>
    <w:rsid w:val="00685EF6"/>
    <w:rsid w:val="00697DA2"/>
    <w:rsid w:val="006B13AA"/>
    <w:rsid w:val="006D7E89"/>
    <w:rsid w:val="00712C67"/>
    <w:rsid w:val="0071376D"/>
    <w:rsid w:val="0072786C"/>
    <w:rsid w:val="00757A0C"/>
    <w:rsid w:val="00776CA1"/>
    <w:rsid w:val="00777346"/>
    <w:rsid w:val="00782711"/>
    <w:rsid w:val="007A0B20"/>
    <w:rsid w:val="007A1A68"/>
    <w:rsid w:val="007A2A78"/>
    <w:rsid w:val="007B5BF9"/>
    <w:rsid w:val="007C1575"/>
    <w:rsid w:val="007C23F2"/>
    <w:rsid w:val="007C4B62"/>
    <w:rsid w:val="007C6A8E"/>
    <w:rsid w:val="007D0215"/>
    <w:rsid w:val="007D4255"/>
    <w:rsid w:val="007E0AD5"/>
    <w:rsid w:val="007F186B"/>
    <w:rsid w:val="007F21CD"/>
    <w:rsid w:val="00802EE0"/>
    <w:rsid w:val="00823162"/>
    <w:rsid w:val="00841405"/>
    <w:rsid w:val="00843B2A"/>
    <w:rsid w:val="00847013"/>
    <w:rsid w:val="008535B2"/>
    <w:rsid w:val="00865682"/>
    <w:rsid w:val="00867FB7"/>
    <w:rsid w:val="008B711A"/>
    <w:rsid w:val="008C63F5"/>
    <w:rsid w:val="008D10A5"/>
    <w:rsid w:val="008E6334"/>
    <w:rsid w:val="00916974"/>
    <w:rsid w:val="00926B93"/>
    <w:rsid w:val="00963DC9"/>
    <w:rsid w:val="00963E94"/>
    <w:rsid w:val="0097003F"/>
    <w:rsid w:val="00971E91"/>
    <w:rsid w:val="00980D56"/>
    <w:rsid w:val="00980EFD"/>
    <w:rsid w:val="0098356C"/>
    <w:rsid w:val="009A020C"/>
    <w:rsid w:val="009B3B64"/>
    <w:rsid w:val="009C0D81"/>
    <w:rsid w:val="009C2916"/>
    <w:rsid w:val="009E5986"/>
    <w:rsid w:val="00A10322"/>
    <w:rsid w:val="00A217C3"/>
    <w:rsid w:val="00A24064"/>
    <w:rsid w:val="00A51315"/>
    <w:rsid w:val="00A520DE"/>
    <w:rsid w:val="00A52911"/>
    <w:rsid w:val="00A5455F"/>
    <w:rsid w:val="00A64B75"/>
    <w:rsid w:val="00A76713"/>
    <w:rsid w:val="00A80F80"/>
    <w:rsid w:val="00AB09B5"/>
    <w:rsid w:val="00AB1969"/>
    <w:rsid w:val="00AD0593"/>
    <w:rsid w:val="00AD1F81"/>
    <w:rsid w:val="00AD4720"/>
    <w:rsid w:val="00AF5618"/>
    <w:rsid w:val="00B04038"/>
    <w:rsid w:val="00B05A9E"/>
    <w:rsid w:val="00B157B0"/>
    <w:rsid w:val="00B255F6"/>
    <w:rsid w:val="00B31042"/>
    <w:rsid w:val="00B33870"/>
    <w:rsid w:val="00B420ED"/>
    <w:rsid w:val="00B538CC"/>
    <w:rsid w:val="00B62297"/>
    <w:rsid w:val="00B95A88"/>
    <w:rsid w:val="00BA59F6"/>
    <w:rsid w:val="00BB2196"/>
    <w:rsid w:val="00BB3E00"/>
    <w:rsid w:val="00BC0A2E"/>
    <w:rsid w:val="00C11354"/>
    <w:rsid w:val="00C175BC"/>
    <w:rsid w:val="00C45550"/>
    <w:rsid w:val="00C6244E"/>
    <w:rsid w:val="00C83CA0"/>
    <w:rsid w:val="00C876EB"/>
    <w:rsid w:val="00C96F11"/>
    <w:rsid w:val="00CA0E22"/>
    <w:rsid w:val="00CB5E4F"/>
    <w:rsid w:val="00CC0FAF"/>
    <w:rsid w:val="00CD455A"/>
    <w:rsid w:val="00CE1793"/>
    <w:rsid w:val="00CE79FB"/>
    <w:rsid w:val="00CF260D"/>
    <w:rsid w:val="00D05639"/>
    <w:rsid w:val="00D25A7B"/>
    <w:rsid w:val="00D40036"/>
    <w:rsid w:val="00D47748"/>
    <w:rsid w:val="00D5351E"/>
    <w:rsid w:val="00D54A04"/>
    <w:rsid w:val="00D57AE1"/>
    <w:rsid w:val="00D623A0"/>
    <w:rsid w:val="00D847D6"/>
    <w:rsid w:val="00D86C69"/>
    <w:rsid w:val="00DB09A7"/>
    <w:rsid w:val="00DC1054"/>
    <w:rsid w:val="00DC28E4"/>
    <w:rsid w:val="00DC429D"/>
    <w:rsid w:val="00DE3E86"/>
    <w:rsid w:val="00DF7CE3"/>
    <w:rsid w:val="00E06035"/>
    <w:rsid w:val="00E075D4"/>
    <w:rsid w:val="00E105EC"/>
    <w:rsid w:val="00E25F1C"/>
    <w:rsid w:val="00E3346D"/>
    <w:rsid w:val="00EA1655"/>
    <w:rsid w:val="00ED150B"/>
    <w:rsid w:val="00ED76C2"/>
    <w:rsid w:val="00EE2398"/>
    <w:rsid w:val="00EE4528"/>
    <w:rsid w:val="00EE6D44"/>
    <w:rsid w:val="00EF36FD"/>
    <w:rsid w:val="00EF3A04"/>
    <w:rsid w:val="00EF3C5D"/>
    <w:rsid w:val="00F1352E"/>
    <w:rsid w:val="00F2171C"/>
    <w:rsid w:val="00F24355"/>
    <w:rsid w:val="00F4298E"/>
    <w:rsid w:val="00F60452"/>
    <w:rsid w:val="00F6506B"/>
    <w:rsid w:val="00F66C54"/>
    <w:rsid w:val="00F80EFC"/>
    <w:rsid w:val="00FA1E9B"/>
    <w:rsid w:val="00FA7C1D"/>
    <w:rsid w:val="00FB502B"/>
    <w:rsid w:val="00FC3573"/>
    <w:rsid w:val="00FD596B"/>
    <w:rsid w:val="00FE57EF"/>
    <w:rsid w:val="00FE709D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279</cp:revision>
  <dcterms:created xsi:type="dcterms:W3CDTF">2023-06-20T21:42:00Z</dcterms:created>
  <dcterms:modified xsi:type="dcterms:W3CDTF">2023-06-30T17:59:00Z</dcterms:modified>
</cp:coreProperties>
</file>