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01A54" w14:textId="43F61A69" w:rsidR="00133CE9" w:rsidRPr="0011045C" w:rsidRDefault="00133CE9" w:rsidP="00113B45">
      <w:pPr>
        <w:spacing w:before="100" w:beforeAutospacing="1" w:after="100" w:afterAutospacing="1" w:line="360" w:lineRule="auto"/>
        <w:rPr>
          <w:rFonts w:ascii="Cambria" w:hAnsi="Cambria" w:cs="Times New Roman"/>
          <w:b/>
          <w:color w:val="000000" w:themeColor="text1"/>
          <w:sz w:val="28"/>
          <w:szCs w:val="28"/>
        </w:rPr>
      </w:pPr>
      <w:bookmarkStart w:id="0" w:name="_GoBack"/>
      <w:bookmarkEnd w:id="0"/>
      <w:r w:rsidRPr="0011045C">
        <w:rPr>
          <w:rFonts w:ascii="Cambria" w:hAnsi="Cambria" w:cs="Times New Roman"/>
          <w:b/>
          <w:color w:val="000000" w:themeColor="text1"/>
          <w:sz w:val="28"/>
          <w:szCs w:val="28"/>
        </w:rPr>
        <w:t xml:space="preserve">Genomic Selection for </w:t>
      </w:r>
      <w:r w:rsidR="00036FC8">
        <w:rPr>
          <w:rFonts w:ascii="Cambria" w:hAnsi="Cambria" w:cs="Times New Roman"/>
          <w:b/>
          <w:color w:val="000000" w:themeColor="text1"/>
          <w:sz w:val="28"/>
          <w:szCs w:val="28"/>
        </w:rPr>
        <w:t xml:space="preserve">Plant </w:t>
      </w:r>
      <w:r w:rsidRPr="0011045C">
        <w:rPr>
          <w:rFonts w:ascii="Cambria" w:hAnsi="Cambria" w:cs="Times New Roman"/>
          <w:b/>
          <w:color w:val="000000" w:themeColor="text1"/>
          <w:sz w:val="28"/>
          <w:szCs w:val="28"/>
        </w:rPr>
        <w:t xml:space="preserve">Improvement: An Introduction </w:t>
      </w:r>
    </w:p>
    <w:p w14:paraId="0532F248" w14:textId="0E8F6642" w:rsidR="00A763D1" w:rsidRPr="0011045C" w:rsidRDefault="0064509E" w:rsidP="00113B45">
      <w:pPr>
        <w:spacing w:before="100" w:beforeAutospacing="1" w:after="100" w:afterAutospacing="1" w:line="360" w:lineRule="auto"/>
        <w:rPr>
          <w:rFonts w:ascii="Cambria" w:hAnsi="Cambria" w:cs="Times New Roman"/>
          <w:i/>
          <w:color w:val="000000" w:themeColor="text1"/>
          <w:sz w:val="24"/>
          <w:szCs w:val="24"/>
        </w:rPr>
      </w:pPr>
      <w:r w:rsidRPr="0011045C">
        <w:rPr>
          <w:rFonts w:ascii="Cambria" w:hAnsi="Cambria" w:cs="Times New Roman"/>
          <w:i/>
          <w:color w:val="000000" w:themeColor="text1"/>
          <w:sz w:val="24"/>
          <w:szCs w:val="24"/>
        </w:rPr>
        <w:t>Rajeev K Varshney</w:t>
      </w:r>
      <w:r w:rsidRPr="0011045C">
        <w:rPr>
          <w:rFonts w:ascii="Cambria" w:hAnsi="Cambria" w:cs="Times New Roman"/>
          <w:color w:val="000000" w:themeColor="text1"/>
          <w:sz w:val="24"/>
          <w:szCs w:val="24"/>
          <w:vertAlign w:val="superscript"/>
        </w:rPr>
        <w:t>1</w:t>
      </w:r>
      <w:proofErr w:type="gramStart"/>
      <w:r w:rsidRPr="0011045C">
        <w:rPr>
          <w:rFonts w:ascii="Cambria" w:hAnsi="Cambria" w:cs="Times New Roman"/>
          <w:color w:val="000000" w:themeColor="text1"/>
          <w:sz w:val="24"/>
          <w:szCs w:val="24"/>
          <w:vertAlign w:val="superscript"/>
        </w:rPr>
        <w:t>,</w:t>
      </w:r>
      <w:r w:rsidR="00807F32" w:rsidRPr="0011045C">
        <w:rPr>
          <w:rFonts w:ascii="Cambria" w:hAnsi="Cambria" w:cs="Times New Roman"/>
          <w:color w:val="000000" w:themeColor="text1"/>
          <w:sz w:val="24"/>
          <w:szCs w:val="24"/>
          <w:vertAlign w:val="superscript"/>
        </w:rPr>
        <w:t>2</w:t>
      </w:r>
      <w:proofErr w:type="gramEnd"/>
      <w:r w:rsidR="00807F32" w:rsidRPr="0011045C">
        <w:rPr>
          <w:rFonts w:ascii="Cambria" w:hAnsi="Cambria" w:cs="Times New Roman"/>
          <w:color w:val="000000" w:themeColor="text1"/>
          <w:sz w:val="24"/>
          <w:szCs w:val="24"/>
          <w:vertAlign w:val="superscript"/>
        </w:rPr>
        <w:t>,</w:t>
      </w:r>
      <w:r w:rsidRPr="0011045C">
        <w:rPr>
          <w:rFonts w:ascii="Cambria" w:hAnsi="Cambria" w:cs="Times New Roman"/>
          <w:color w:val="000000" w:themeColor="text1"/>
          <w:sz w:val="24"/>
          <w:szCs w:val="24"/>
          <w:vertAlign w:val="superscript"/>
        </w:rPr>
        <w:t>*</w:t>
      </w:r>
      <w:r w:rsidRPr="0011045C">
        <w:rPr>
          <w:rFonts w:ascii="Cambria" w:hAnsi="Cambria" w:cs="Times New Roman"/>
          <w:i/>
          <w:color w:val="000000" w:themeColor="text1"/>
          <w:sz w:val="24"/>
          <w:szCs w:val="24"/>
        </w:rPr>
        <w:t>,</w:t>
      </w:r>
      <w:r w:rsidR="0068460C">
        <w:rPr>
          <w:rFonts w:ascii="Cambria" w:hAnsi="Cambria" w:cs="Times New Roman"/>
          <w:i/>
          <w:color w:val="000000" w:themeColor="text1"/>
          <w:sz w:val="24"/>
          <w:szCs w:val="24"/>
        </w:rPr>
        <w:t xml:space="preserve"> Manish Roorkiwa</w:t>
      </w:r>
      <w:r w:rsidR="00BD70A2">
        <w:rPr>
          <w:rFonts w:ascii="Cambria" w:hAnsi="Cambria" w:cs="Times New Roman"/>
          <w:i/>
          <w:color w:val="000000" w:themeColor="text1"/>
          <w:sz w:val="24"/>
          <w:szCs w:val="24"/>
        </w:rPr>
        <w:t>l</w:t>
      </w:r>
      <w:r w:rsidR="007718EB" w:rsidRPr="007718EB">
        <w:rPr>
          <w:rFonts w:ascii="Cambria" w:hAnsi="Cambria" w:cs="Times New Roman"/>
          <w:i/>
          <w:color w:val="000000" w:themeColor="text1"/>
          <w:sz w:val="24"/>
          <w:szCs w:val="24"/>
          <w:vertAlign w:val="superscript"/>
        </w:rPr>
        <w:t>1</w:t>
      </w:r>
      <w:r w:rsidR="0068460C">
        <w:rPr>
          <w:rFonts w:ascii="Cambria" w:hAnsi="Cambria" w:cs="Times New Roman"/>
          <w:i/>
          <w:color w:val="000000" w:themeColor="text1"/>
          <w:sz w:val="24"/>
          <w:szCs w:val="24"/>
        </w:rPr>
        <w:t>, Mark E Sorrells</w:t>
      </w:r>
      <w:r w:rsidR="007718EB" w:rsidRPr="007718EB">
        <w:rPr>
          <w:rFonts w:ascii="Cambria" w:hAnsi="Cambria" w:cs="Times New Roman"/>
          <w:i/>
          <w:color w:val="000000" w:themeColor="text1"/>
          <w:sz w:val="24"/>
          <w:szCs w:val="24"/>
          <w:vertAlign w:val="superscript"/>
        </w:rPr>
        <w:t>3</w:t>
      </w:r>
      <w:r w:rsidR="0068460C">
        <w:rPr>
          <w:rFonts w:ascii="Cambria" w:hAnsi="Cambria" w:cs="Times New Roman"/>
          <w:i/>
          <w:color w:val="000000" w:themeColor="text1"/>
          <w:sz w:val="24"/>
          <w:szCs w:val="24"/>
        </w:rPr>
        <w:t xml:space="preserve"> </w:t>
      </w:r>
    </w:p>
    <w:p w14:paraId="6FA98743" w14:textId="3D779290" w:rsidR="00912E98" w:rsidRPr="0011045C" w:rsidRDefault="0064509E" w:rsidP="00113B45">
      <w:pPr>
        <w:spacing w:before="100" w:beforeAutospacing="1" w:after="100" w:afterAutospacing="1" w:line="360" w:lineRule="auto"/>
        <w:rPr>
          <w:rFonts w:ascii="Cambria" w:hAnsi="Cambria" w:cs="Times New Roman"/>
          <w:color w:val="000000" w:themeColor="text1"/>
          <w:sz w:val="24"/>
          <w:szCs w:val="24"/>
        </w:rPr>
      </w:pPr>
      <w:r w:rsidRPr="0011045C">
        <w:rPr>
          <w:rFonts w:ascii="Cambria" w:hAnsi="Cambria" w:cs="Times New Roman"/>
          <w:color w:val="000000" w:themeColor="text1"/>
          <w:sz w:val="24"/>
          <w:szCs w:val="24"/>
          <w:vertAlign w:val="superscript"/>
        </w:rPr>
        <w:t>1</w:t>
      </w:r>
      <w:r w:rsidRPr="0011045C">
        <w:rPr>
          <w:rFonts w:ascii="Cambria" w:hAnsi="Cambria" w:cs="Times New Roman"/>
          <w:color w:val="000000" w:themeColor="text1"/>
          <w:sz w:val="24"/>
          <w:szCs w:val="24"/>
        </w:rPr>
        <w:t xml:space="preserve">International Crops Research Institute for the Semi-Arid Tropics (ICRISAT), </w:t>
      </w:r>
      <w:proofErr w:type="spellStart"/>
      <w:r w:rsidR="00807F32" w:rsidRPr="0011045C">
        <w:rPr>
          <w:rFonts w:ascii="Cambria" w:hAnsi="Cambria" w:cs="Times New Roman"/>
          <w:color w:val="000000" w:themeColor="text1"/>
          <w:sz w:val="24"/>
          <w:szCs w:val="24"/>
        </w:rPr>
        <w:t>Patancheru</w:t>
      </w:r>
      <w:proofErr w:type="spellEnd"/>
      <w:r w:rsidRPr="0011045C">
        <w:rPr>
          <w:rFonts w:ascii="Cambria" w:hAnsi="Cambria" w:cs="Times New Roman"/>
          <w:color w:val="000000" w:themeColor="text1"/>
          <w:sz w:val="24"/>
          <w:szCs w:val="24"/>
        </w:rPr>
        <w:t>, India</w:t>
      </w:r>
    </w:p>
    <w:p w14:paraId="5CF5BCFE" w14:textId="3E81C47D" w:rsidR="00080C40" w:rsidRDefault="00807F32" w:rsidP="00113B45">
      <w:pPr>
        <w:spacing w:before="100" w:beforeAutospacing="1" w:after="100" w:afterAutospacing="1" w:line="360" w:lineRule="auto"/>
        <w:rPr>
          <w:rFonts w:ascii="Cambria" w:hAnsi="Cambria" w:cs="Times New Roman"/>
          <w:color w:val="000000" w:themeColor="text1"/>
          <w:sz w:val="24"/>
          <w:szCs w:val="24"/>
        </w:rPr>
      </w:pPr>
      <w:r w:rsidRPr="0011045C">
        <w:rPr>
          <w:rFonts w:ascii="Cambria" w:hAnsi="Cambria" w:cs="Times New Roman"/>
          <w:color w:val="000000" w:themeColor="text1"/>
          <w:sz w:val="24"/>
          <w:szCs w:val="24"/>
          <w:vertAlign w:val="superscript"/>
        </w:rPr>
        <w:t>2</w:t>
      </w:r>
      <w:r w:rsidR="00080C40" w:rsidRPr="0011045C">
        <w:rPr>
          <w:rFonts w:ascii="Cambria" w:hAnsi="Cambria" w:cs="Times New Roman"/>
          <w:color w:val="000000" w:themeColor="text1"/>
          <w:sz w:val="24"/>
          <w:szCs w:val="24"/>
        </w:rPr>
        <w:t>University of Western Australia (UWA)</w:t>
      </w:r>
      <w:r w:rsidRPr="0011045C">
        <w:rPr>
          <w:rFonts w:ascii="Cambria" w:hAnsi="Cambria" w:cs="Times New Roman"/>
          <w:color w:val="000000" w:themeColor="text1"/>
          <w:sz w:val="24"/>
          <w:szCs w:val="24"/>
        </w:rPr>
        <w:t>, Crawley, Australia</w:t>
      </w:r>
    </w:p>
    <w:p w14:paraId="5969F84C" w14:textId="5D6A0CD7" w:rsidR="007718EB" w:rsidRPr="0011045C" w:rsidRDefault="007718EB" w:rsidP="00113B45">
      <w:pPr>
        <w:spacing w:before="100" w:beforeAutospacing="1" w:after="100" w:afterAutospacing="1" w:line="360" w:lineRule="auto"/>
        <w:rPr>
          <w:rFonts w:ascii="Cambria" w:hAnsi="Cambria" w:cs="Times New Roman"/>
          <w:color w:val="000000" w:themeColor="text1"/>
          <w:sz w:val="24"/>
          <w:szCs w:val="24"/>
        </w:rPr>
      </w:pPr>
      <w:r w:rsidRPr="007718EB">
        <w:rPr>
          <w:rFonts w:ascii="Cambria" w:hAnsi="Cambria" w:cs="Times New Roman"/>
          <w:color w:val="000000" w:themeColor="text1"/>
          <w:sz w:val="24"/>
          <w:szCs w:val="24"/>
          <w:vertAlign w:val="superscript"/>
        </w:rPr>
        <w:t>3</w:t>
      </w:r>
      <w:r w:rsidRPr="007718EB">
        <w:rPr>
          <w:rFonts w:ascii="Cambria" w:hAnsi="Cambria" w:cs="Times New Roman"/>
          <w:color w:val="000000" w:themeColor="text1"/>
          <w:sz w:val="24"/>
          <w:szCs w:val="24"/>
        </w:rPr>
        <w:t>Cornell Univ</w:t>
      </w:r>
      <w:r>
        <w:rPr>
          <w:rFonts w:ascii="Cambria" w:hAnsi="Cambria" w:cs="Times New Roman"/>
          <w:color w:val="000000" w:themeColor="text1"/>
          <w:sz w:val="24"/>
          <w:szCs w:val="24"/>
        </w:rPr>
        <w:t xml:space="preserve">ersity, Ithaca, New York, </w:t>
      </w:r>
      <w:r w:rsidRPr="007718EB">
        <w:rPr>
          <w:rFonts w:ascii="Cambria" w:hAnsi="Cambria" w:cs="Times New Roman"/>
          <w:color w:val="000000" w:themeColor="text1"/>
          <w:sz w:val="24"/>
          <w:szCs w:val="24"/>
        </w:rPr>
        <w:t>USA</w:t>
      </w:r>
    </w:p>
    <w:p w14:paraId="4E5400C5" w14:textId="77777777" w:rsidR="0064509E" w:rsidRPr="0011045C" w:rsidRDefault="0064509E" w:rsidP="00113B45">
      <w:pPr>
        <w:spacing w:before="100" w:beforeAutospacing="1" w:after="100" w:afterAutospacing="1" w:line="360" w:lineRule="auto"/>
        <w:jc w:val="both"/>
        <w:rPr>
          <w:rFonts w:ascii="Cambria" w:hAnsi="Cambria" w:cs="Times New Roman"/>
          <w:color w:val="000000" w:themeColor="text1"/>
          <w:sz w:val="24"/>
          <w:szCs w:val="24"/>
        </w:rPr>
      </w:pPr>
    </w:p>
    <w:p w14:paraId="7E37527E" w14:textId="77777777" w:rsidR="00263B0B" w:rsidRPr="0011045C" w:rsidRDefault="00263B0B" w:rsidP="00113B45">
      <w:pPr>
        <w:spacing w:before="100" w:beforeAutospacing="1" w:after="100" w:afterAutospacing="1" w:line="360" w:lineRule="auto"/>
        <w:jc w:val="both"/>
        <w:rPr>
          <w:rFonts w:ascii="Cambria" w:hAnsi="Cambria" w:cs="Times New Roman"/>
          <w:color w:val="000000" w:themeColor="text1"/>
          <w:sz w:val="24"/>
          <w:szCs w:val="24"/>
        </w:rPr>
      </w:pPr>
    </w:p>
    <w:p w14:paraId="2B64A802" w14:textId="77777777" w:rsidR="0064331E" w:rsidRPr="0011045C" w:rsidRDefault="0064331E" w:rsidP="00113B45">
      <w:pPr>
        <w:spacing w:before="100" w:beforeAutospacing="1" w:after="100" w:afterAutospacing="1" w:line="360" w:lineRule="auto"/>
        <w:jc w:val="both"/>
        <w:rPr>
          <w:rFonts w:ascii="Cambria" w:hAnsi="Cambria" w:cs="Times New Roman"/>
          <w:color w:val="000000" w:themeColor="text1"/>
          <w:sz w:val="24"/>
          <w:szCs w:val="24"/>
        </w:rPr>
      </w:pPr>
    </w:p>
    <w:p w14:paraId="481BCA1B" w14:textId="77777777" w:rsidR="00133CE9" w:rsidRPr="0011045C" w:rsidRDefault="00133CE9" w:rsidP="00113B45">
      <w:pPr>
        <w:spacing w:before="100" w:beforeAutospacing="1" w:after="100" w:afterAutospacing="1" w:line="360" w:lineRule="auto"/>
        <w:rPr>
          <w:rFonts w:ascii="Cambria" w:hAnsi="Cambria" w:cs="Times New Roman"/>
          <w:b/>
          <w:color w:val="000000" w:themeColor="text1"/>
          <w:sz w:val="24"/>
          <w:szCs w:val="24"/>
        </w:rPr>
      </w:pPr>
      <w:r w:rsidRPr="0011045C">
        <w:rPr>
          <w:rFonts w:ascii="Cambria" w:hAnsi="Cambria" w:cs="Times New Roman"/>
          <w:b/>
          <w:color w:val="000000" w:themeColor="text1"/>
          <w:sz w:val="24"/>
          <w:szCs w:val="24"/>
        </w:rPr>
        <w:br w:type="page"/>
      </w:r>
    </w:p>
    <w:p w14:paraId="50C27FD4" w14:textId="5E8E7ADB" w:rsidR="00A03449" w:rsidRDefault="00A03449" w:rsidP="00113B45">
      <w:pPr>
        <w:spacing w:before="100" w:beforeAutospacing="1" w:after="100" w:afterAutospacing="1" w:line="360" w:lineRule="auto"/>
        <w:jc w:val="both"/>
        <w:rPr>
          <w:rFonts w:ascii="Cambria" w:hAnsi="Cambria" w:cs="Times New Roman"/>
          <w:b/>
          <w:color w:val="000000" w:themeColor="text1"/>
          <w:sz w:val="24"/>
          <w:szCs w:val="24"/>
        </w:rPr>
      </w:pPr>
      <w:r>
        <w:rPr>
          <w:rFonts w:ascii="Cambria" w:hAnsi="Cambria" w:cs="Times New Roman"/>
          <w:b/>
          <w:color w:val="000000" w:themeColor="text1"/>
          <w:sz w:val="24"/>
          <w:szCs w:val="24"/>
        </w:rPr>
        <w:lastRenderedPageBreak/>
        <w:t>ABSTRACT</w:t>
      </w:r>
    </w:p>
    <w:p w14:paraId="586A06B9" w14:textId="697FFCEF" w:rsidR="003B51B0" w:rsidRDefault="00D93A99" w:rsidP="00985F5D">
      <w:pPr>
        <w:spacing w:before="100" w:beforeAutospacing="1" w:after="100" w:afterAutospacing="1" w:line="360" w:lineRule="auto"/>
        <w:jc w:val="both"/>
        <w:rPr>
          <w:rFonts w:ascii="Cambria" w:hAnsi="Cambria" w:cs="Times New Roman"/>
          <w:color w:val="000000" w:themeColor="text1"/>
          <w:sz w:val="24"/>
          <w:szCs w:val="24"/>
        </w:rPr>
      </w:pPr>
      <w:r w:rsidRPr="00985F5D">
        <w:rPr>
          <w:rFonts w:ascii="Cambria" w:hAnsi="Cambria" w:cs="Times New Roman"/>
          <w:color w:val="000000" w:themeColor="text1"/>
          <w:sz w:val="24"/>
          <w:szCs w:val="24"/>
        </w:rPr>
        <w:t xml:space="preserve">Marker assisted selection (MAS) exploits the markers </w:t>
      </w:r>
      <w:r>
        <w:rPr>
          <w:rFonts w:ascii="Cambria" w:hAnsi="Cambria" w:cs="Times New Roman"/>
          <w:color w:val="000000" w:themeColor="text1"/>
          <w:sz w:val="24"/>
          <w:szCs w:val="24"/>
        </w:rPr>
        <w:t xml:space="preserve">associated with trait of interest for selecting lines with superior allele for developing improved superior lines. However use of MAS is restricted to simple traits due to its inability to handle </w:t>
      </w:r>
      <w:r w:rsidR="003B51B0">
        <w:rPr>
          <w:rFonts w:ascii="Cambria" w:hAnsi="Cambria" w:cs="Times New Roman"/>
          <w:color w:val="000000" w:themeColor="text1"/>
          <w:sz w:val="24"/>
          <w:szCs w:val="24"/>
        </w:rPr>
        <w:t xml:space="preserve">complex traits as well as higher genotyping cost. Advancement in genomic technologies has been able to reduce the cost of genotyping drastically enabling the use of genome-wide marker data for selecting lines with higher breeding value. Genomic selection (GS), a modern breeding approach that uses </w:t>
      </w:r>
      <w:r w:rsidR="003B51B0" w:rsidRPr="003B51B0">
        <w:rPr>
          <w:rFonts w:ascii="Cambria" w:hAnsi="Cambria" w:cs="Times New Roman"/>
          <w:color w:val="000000" w:themeColor="text1"/>
          <w:sz w:val="24"/>
          <w:szCs w:val="24"/>
        </w:rPr>
        <w:t xml:space="preserve">using genome-wide maker data </w:t>
      </w:r>
      <w:r w:rsidR="003B51B0">
        <w:rPr>
          <w:rFonts w:ascii="Cambria" w:hAnsi="Cambria" w:cs="Times New Roman"/>
          <w:color w:val="000000" w:themeColor="text1"/>
          <w:sz w:val="24"/>
          <w:szCs w:val="24"/>
        </w:rPr>
        <w:t xml:space="preserve">to estimate the breeding value, has the potential to address the complex traits. </w:t>
      </w:r>
      <w:r w:rsidR="00985F5D">
        <w:rPr>
          <w:rFonts w:ascii="Cambria" w:hAnsi="Cambria" w:cs="Times New Roman"/>
          <w:color w:val="000000" w:themeColor="text1"/>
          <w:sz w:val="24"/>
          <w:szCs w:val="24"/>
        </w:rPr>
        <w:t xml:space="preserve">GS exploits the genotyping and phenotyping data on training population and establishes the prediction models to calculate the genomic estimated breeding value (GEBV) using genotyping data. GS has the capability to </w:t>
      </w:r>
      <w:r w:rsidR="00985F5D" w:rsidRPr="00985F5D">
        <w:rPr>
          <w:rFonts w:ascii="Cambria" w:hAnsi="Cambria" w:cs="Times New Roman"/>
          <w:color w:val="000000" w:themeColor="text1"/>
          <w:sz w:val="24"/>
          <w:szCs w:val="24"/>
        </w:rPr>
        <w:t>reduc</w:t>
      </w:r>
      <w:r w:rsidR="00985F5D">
        <w:rPr>
          <w:rFonts w:ascii="Cambria" w:hAnsi="Cambria" w:cs="Times New Roman"/>
          <w:color w:val="000000" w:themeColor="text1"/>
          <w:sz w:val="24"/>
          <w:szCs w:val="24"/>
        </w:rPr>
        <w:t>e</w:t>
      </w:r>
      <w:r w:rsidR="00985F5D" w:rsidRPr="00985F5D">
        <w:rPr>
          <w:rFonts w:ascii="Cambria" w:hAnsi="Cambria" w:cs="Times New Roman"/>
          <w:color w:val="000000" w:themeColor="text1"/>
          <w:sz w:val="24"/>
          <w:szCs w:val="24"/>
        </w:rPr>
        <w:t xml:space="preserve"> selection duration, increas</w:t>
      </w:r>
      <w:r w:rsidR="00985F5D">
        <w:rPr>
          <w:rFonts w:ascii="Cambria" w:hAnsi="Cambria" w:cs="Times New Roman"/>
          <w:color w:val="000000" w:themeColor="text1"/>
          <w:sz w:val="24"/>
          <w:szCs w:val="24"/>
        </w:rPr>
        <w:t>e</w:t>
      </w:r>
      <w:r w:rsidR="00985F5D" w:rsidRPr="00985F5D">
        <w:rPr>
          <w:rFonts w:ascii="Cambria" w:hAnsi="Cambria" w:cs="Times New Roman"/>
          <w:color w:val="000000" w:themeColor="text1"/>
          <w:sz w:val="24"/>
          <w:szCs w:val="24"/>
        </w:rPr>
        <w:t xml:space="preserve"> selection accuracy,</w:t>
      </w:r>
      <w:r w:rsidR="00985F5D">
        <w:rPr>
          <w:rFonts w:ascii="Cambria" w:hAnsi="Cambria" w:cs="Times New Roman"/>
          <w:color w:val="000000" w:themeColor="text1"/>
          <w:sz w:val="24"/>
          <w:szCs w:val="24"/>
        </w:rPr>
        <w:t xml:space="preserve"> </w:t>
      </w:r>
      <w:r w:rsidR="00985F5D" w:rsidRPr="00985F5D">
        <w:rPr>
          <w:rFonts w:ascii="Cambria" w:hAnsi="Cambria" w:cs="Times New Roman"/>
          <w:color w:val="000000" w:themeColor="text1"/>
          <w:sz w:val="24"/>
          <w:szCs w:val="24"/>
        </w:rPr>
        <w:t>intensity, efficiency and gains per unit</w:t>
      </w:r>
      <w:r w:rsidR="00985F5D">
        <w:rPr>
          <w:rFonts w:ascii="Cambria" w:hAnsi="Cambria" w:cs="Times New Roman"/>
          <w:color w:val="000000" w:themeColor="text1"/>
          <w:sz w:val="24"/>
          <w:szCs w:val="24"/>
        </w:rPr>
        <w:t xml:space="preserve"> </w:t>
      </w:r>
      <w:r w:rsidR="00985F5D" w:rsidRPr="00985F5D">
        <w:rPr>
          <w:rFonts w:ascii="Cambria" w:hAnsi="Cambria" w:cs="Times New Roman"/>
          <w:color w:val="000000" w:themeColor="text1"/>
          <w:sz w:val="24"/>
          <w:szCs w:val="24"/>
        </w:rPr>
        <w:t>of time,</w:t>
      </w:r>
      <w:r w:rsidR="00985F5D">
        <w:rPr>
          <w:rFonts w:ascii="Cambria" w:hAnsi="Cambria" w:cs="Times New Roman"/>
          <w:color w:val="000000" w:themeColor="text1"/>
          <w:sz w:val="24"/>
          <w:szCs w:val="24"/>
        </w:rPr>
        <w:t xml:space="preserve"> and thereby enhancing the rate of genetic gain</w:t>
      </w:r>
      <w:r w:rsidR="00CA07C9">
        <w:rPr>
          <w:rFonts w:ascii="Cambria" w:hAnsi="Cambria" w:cs="Times New Roman"/>
          <w:color w:val="000000" w:themeColor="text1"/>
          <w:sz w:val="24"/>
          <w:szCs w:val="24"/>
        </w:rPr>
        <w:t>s</w:t>
      </w:r>
      <w:r w:rsidR="00985F5D">
        <w:rPr>
          <w:rFonts w:ascii="Cambria" w:hAnsi="Cambria" w:cs="Times New Roman"/>
          <w:color w:val="000000" w:themeColor="text1"/>
          <w:sz w:val="24"/>
          <w:szCs w:val="24"/>
        </w:rPr>
        <w:t xml:space="preserve">. Availability of cost effective genotyping platforms has enabled the generation of large scale genotyping data in much less cost and faster manner, enabling the deployment of GS </w:t>
      </w:r>
      <w:r w:rsidR="006824A3">
        <w:rPr>
          <w:rFonts w:ascii="Cambria" w:hAnsi="Cambria" w:cs="Times New Roman"/>
          <w:color w:val="000000" w:themeColor="text1"/>
          <w:sz w:val="24"/>
          <w:szCs w:val="24"/>
        </w:rPr>
        <w:t>in several plant species</w:t>
      </w:r>
      <w:r w:rsidR="00985F5D">
        <w:rPr>
          <w:rFonts w:ascii="Cambria" w:hAnsi="Cambria" w:cs="Times New Roman"/>
          <w:color w:val="000000" w:themeColor="text1"/>
          <w:sz w:val="24"/>
          <w:szCs w:val="24"/>
        </w:rPr>
        <w:t xml:space="preserve">. </w:t>
      </w:r>
      <w:r w:rsidR="00985F5D" w:rsidRPr="00985F5D">
        <w:rPr>
          <w:rFonts w:ascii="Cambria" w:hAnsi="Cambria" w:cs="Times New Roman"/>
          <w:color w:val="000000" w:themeColor="text1"/>
          <w:sz w:val="24"/>
          <w:szCs w:val="24"/>
        </w:rPr>
        <w:t xml:space="preserve">This chapter </w:t>
      </w:r>
      <w:r w:rsidR="00985F5D">
        <w:rPr>
          <w:rFonts w:ascii="Cambria" w:hAnsi="Cambria" w:cs="Times New Roman"/>
          <w:color w:val="000000" w:themeColor="text1"/>
          <w:sz w:val="24"/>
          <w:szCs w:val="24"/>
        </w:rPr>
        <w:t xml:space="preserve">provides </w:t>
      </w:r>
      <w:r w:rsidR="00985F5D" w:rsidRPr="00985F5D">
        <w:rPr>
          <w:rFonts w:ascii="Cambria" w:hAnsi="Cambria" w:cs="Times New Roman"/>
          <w:color w:val="000000" w:themeColor="text1"/>
          <w:sz w:val="24"/>
          <w:szCs w:val="24"/>
        </w:rPr>
        <w:t xml:space="preserve">an </w:t>
      </w:r>
      <w:r w:rsidR="00985F5D">
        <w:rPr>
          <w:rFonts w:ascii="Cambria" w:hAnsi="Cambria" w:cs="Times New Roman"/>
          <w:color w:val="000000" w:themeColor="text1"/>
          <w:sz w:val="24"/>
          <w:szCs w:val="24"/>
        </w:rPr>
        <w:t xml:space="preserve">introduction about </w:t>
      </w:r>
      <w:r w:rsidR="00985F5D" w:rsidRPr="00985F5D">
        <w:rPr>
          <w:rFonts w:ascii="Cambria" w:hAnsi="Cambria" w:cs="Times New Roman"/>
          <w:color w:val="000000" w:themeColor="text1"/>
          <w:sz w:val="24"/>
          <w:szCs w:val="24"/>
        </w:rPr>
        <w:t>the book</w:t>
      </w:r>
      <w:r w:rsidR="00985F5D">
        <w:rPr>
          <w:rFonts w:ascii="Cambria" w:hAnsi="Cambria" w:cs="Times New Roman"/>
          <w:color w:val="000000" w:themeColor="text1"/>
          <w:sz w:val="24"/>
          <w:szCs w:val="24"/>
        </w:rPr>
        <w:t xml:space="preserve">, highlighting the basic and advance principles of </w:t>
      </w:r>
      <w:r w:rsidR="00985F5D" w:rsidRPr="00985F5D">
        <w:rPr>
          <w:rFonts w:ascii="Cambria" w:hAnsi="Cambria" w:cs="Times New Roman"/>
          <w:color w:val="000000" w:themeColor="text1"/>
          <w:sz w:val="24"/>
          <w:szCs w:val="24"/>
        </w:rPr>
        <w:t>GS breeding and its application</w:t>
      </w:r>
      <w:r w:rsidR="006824A3">
        <w:rPr>
          <w:rFonts w:ascii="Cambria" w:hAnsi="Cambria" w:cs="Times New Roman"/>
          <w:color w:val="000000" w:themeColor="text1"/>
          <w:sz w:val="24"/>
          <w:szCs w:val="24"/>
        </w:rPr>
        <w:t>s</w:t>
      </w:r>
      <w:r w:rsidR="00985F5D" w:rsidRPr="00985F5D">
        <w:rPr>
          <w:rFonts w:ascii="Cambria" w:hAnsi="Cambria" w:cs="Times New Roman"/>
          <w:color w:val="000000" w:themeColor="text1"/>
          <w:sz w:val="24"/>
          <w:szCs w:val="24"/>
        </w:rPr>
        <w:t xml:space="preserve"> for </w:t>
      </w:r>
      <w:r w:rsidR="006824A3">
        <w:rPr>
          <w:rFonts w:ascii="Cambria" w:hAnsi="Cambria" w:cs="Times New Roman"/>
          <w:color w:val="000000" w:themeColor="text1"/>
          <w:sz w:val="24"/>
          <w:szCs w:val="24"/>
        </w:rPr>
        <w:t>plant</w:t>
      </w:r>
      <w:r w:rsidR="00985F5D" w:rsidRPr="00985F5D">
        <w:rPr>
          <w:rFonts w:ascii="Cambria" w:hAnsi="Cambria" w:cs="Times New Roman"/>
          <w:color w:val="000000" w:themeColor="text1"/>
          <w:sz w:val="24"/>
          <w:szCs w:val="24"/>
        </w:rPr>
        <w:t xml:space="preserve"> improvement. </w:t>
      </w:r>
    </w:p>
    <w:p w14:paraId="50AED782" w14:textId="33163997" w:rsidR="00A03449" w:rsidRPr="00985F5D" w:rsidRDefault="00A03449" w:rsidP="00113B45">
      <w:pPr>
        <w:spacing w:before="100" w:beforeAutospacing="1" w:after="100" w:afterAutospacing="1" w:line="360" w:lineRule="auto"/>
        <w:jc w:val="both"/>
        <w:rPr>
          <w:rFonts w:ascii="Cambria" w:hAnsi="Cambria" w:cs="Times New Roman"/>
          <w:color w:val="000000" w:themeColor="text1"/>
          <w:sz w:val="24"/>
          <w:szCs w:val="24"/>
        </w:rPr>
      </w:pPr>
    </w:p>
    <w:p w14:paraId="4D5D0C8A" w14:textId="77777777" w:rsidR="00D93A99" w:rsidRDefault="00D93A99">
      <w:pPr>
        <w:rPr>
          <w:rFonts w:ascii="Cambria" w:hAnsi="Cambria" w:cs="Times New Roman"/>
          <w:b/>
          <w:color w:val="000000" w:themeColor="text1"/>
          <w:sz w:val="24"/>
          <w:szCs w:val="24"/>
        </w:rPr>
      </w:pPr>
      <w:r>
        <w:rPr>
          <w:rFonts w:ascii="Cambria" w:hAnsi="Cambria" w:cs="Times New Roman"/>
          <w:b/>
          <w:color w:val="000000" w:themeColor="text1"/>
          <w:sz w:val="24"/>
          <w:szCs w:val="24"/>
        </w:rPr>
        <w:br w:type="page"/>
      </w:r>
    </w:p>
    <w:p w14:paraId="4F8E0E7F" w14:textId="2AA9C0FA" w:rsidR="0064509E" w:rsidRPr="0011045C" w:rsidRDefault="0064331E" w:rsidP="00113B45">
      <w:pPr>
        <w:spacing w:before="100" w:beforeAutospacing="1" w:after="100" w:afterAutospacing="1" w:line="360" w:lineRule="auto"/>
        <w:jc w:val="both"/>
        <w:rPr>
          <w:rFonts w:ascii="Cambria" w:hAnsi="Cambria" w:cs="Times New Roman"/>
          <w:b/>
          <w:color w:val="000000" w:themeColor="text1"/>
          <w:sz w:val="24"/>
          <w:szCs w:val="24"/>
        </w:rPr>
      </w:pPr>
      <w:r w:rsidRPr="0011045C">
        <w:rPr>
          <w:rFonts w:ascii="Cambria" w:hAnsi="Cambria" w:cs="Times New Roman"/>
          <w:b/>
          <w:color w:val="000000" w:themeColor="text1"/>
          <w:sz w:val="24"/>
          <w:szCs w:val="24"/>
        </w:rPr>
        <w:lastRenderedPageBreak/>
        <w:t>Introduction</w:t>
      </w:r>
      <w:r w:rsidR="001D174F" w:rsidRPr="0011045C">
        <w:rPr>
          <w:rFonts w:ascii="Cambria" w:hAnsi="Cambria" w:cs="Times New Roman"/>
          <w:b/>
          <w:color w:val="000000" w:themeColor="text1"/>
          <w:sz w:val="24"/>
          <w:szCs w:val="24"/>
        </w:rPr>
        <w:t xml:space="preserve"> </w:t>
      </w:r>
    </w:p>
    <w:p w14:paraId="7CF8B951" w14:textId="2E52BCFB" w:rsidR="003961FE" w:rsidRPr="0011045C" w:rsidRDefault="0090604C" w:rsidP="00113B45">
      <w:pPr>
        <w:autoSpaceDE w:val="0"/>
        <w:autoSpaceDN w:val="0"/>
        <w:adjustRightInd w:val="0"/>
        <w:spacing w:before="100" w:beforeAutospacing="1" w:after="100" w:afterAutospacing="1" w:line="360" w:lineRule="auto"/>
        <w:jc w:val="both"/>
        <w:rPr>
          <w:rFonts w:ascii="Cambria" w:hAnsi="Cambria"/>
          <w:sz w:val="24"/>
          <w:szCs w:val="24"/>
        </w:rPr>
      </w:pPr>
      <w:r w:rsidRPr="0011045C">
        <w:rPr>
          <w:rFonts w:ascii="Cambria" w:hAnsi="Cambria"/>
          <w:sz w:val="24"/>
          <w:szCs w:val="24"/>
        </w:rPr>
        <w:t xml:space="preserve">Producing sufficient food </w:t>
      </w:r>
      <w:r w:rsidR="00B765B3" w:rsidRPr="0011045C">
        <w:rPr>
          <w:rFonts w:ascii="Cambria" w:hAnsi="Cambria"/>
          <w:sz w:val="24"/>
          <w:szCs w:val="24"/>
        </w:rPr>
        <w:t xml:space="preserve">to meet the demand of vastly growing population </w:t>
      </w:r>
      <w:r w:rsidRPr="0011045C">
        <w:rPr>
          <w:rFonts w:ascii="Cambria" w:hAnsi="Cambria"/>
          <w:sz w:val="24"/>
          <w:szCs w:val="24"/>
        </w:rPr>
        <w:t>and eradication of rural poverty is one of the critically important issues</w:t>
      </w:r>
      <w:r w:rsidR="00B765B3" w:rsidRPr="0011045C">
        <w:rPr>
          <w:rFonts w:ascii="Cambria" w:hAnsi="Cambria"/>
          <w:sz w:val="24"/>
          <w:szCs w:val="24"/>
        </w:rPr>
        <w:t xml:space="preserve"> that world is facing. With current growing pace, the World population is expected to cross mark of 9 billion by 2050 adding further pressure to already exhausted food production systems. Considering the volatile climate condition, it would be difficult to maintain the crop production in conjugation with the demand, resulting increase in the food price</w:t>
      </w:r>
      <w:r w:rsidR="006A041A" w:rsidRPr="0011045C">
        <w:rPr>
          <w:rFonts w:ascii="Cambria" w:hAnsi="Cambria"/>
          <w:sz w:val="24"/>
          <w:szCs w:val="24"/>
        </w:rPr>
        <w:t xml:space="preserve"> affecting </w:t>
      </w:r>
      <w:r w:rsidR="00B765B3" w:rsidRPr="0011045C">
        <w:rPr>
          <w:rFonts w:ascii="Cambria" w:hAnsi="Cambria"/>
          <w:sz w:val="24"/>
          <w:szCs w:val="24"/>
        </w:rPr>
        <w:t xml:space="preserve">people who spend the highest percentage of their disposable income on food. </w:t>
      </w:r>
      <w:r w:rsidR="006A041A" w:rsidRPr="0011045C">
        <w:rPr>
          <w:rFonts w:ascii="Cambria" w:hAnsi="Cambria"/>
          <w:sz w:val="24"/>
          <w:szCs w:val="24"/>
        </w:rPr>
        <w:t>In addition to climate condition, limited water resource availability and poor soil health have the potential to restrict the food crop production. Furthermore with increase in the world population, the availability of agricultural land is decreasing. Under these several constraints, t</w:t>
      </w:r>
      <w:r w:rsidRPr="0011045C">
        <w:rPr>
          <w:rFonts w:ascii="Cambria" w:hAnsi="Cambria"/>
          <w:sz w:val="24"/>
          <w:szCs w:val="24"/>
        </w:rPr>
        <w:t>o meet the rising demand for food, agricultural production must increase by an estimated 50% without greatly increasing water usage or expanding the total land area dedicated to agriculture.</w:t>
      </w:r>
      <w:r w:rsidR="003961FE" w:rsidRPr="0011045C">
        <w:rPr>
          <w:rFonts w:ascii="Cambria" w:hAnsi="Cambria"/>
          <w:sz w:val="24"/>
          <w:szCs w:val="24"/>
        </w:rPr>
        <w:t xml:space="preserve"> Smallholder farmers especially from under developed and developing part of world with limited access to agricultural inputs or agricultural markets are also likely to be affected by rising production costs and climate volatility. </w:t>
      </w:r>
      <w:r w:rsidR="006A041A" w:rsidRPr="0011045C">
        <w:rPr>
          <w:rFonts w:ascii="Cambria" w:hAnsi="Cambria"/>
          <w:sz w:val="24"/>
          <w:szCs w:val="24"/>
        </w:rPr>
        <w:t>As per the United Nations estimates, more than 790 million people globally d</w:t>
      </w:r>
      <w:r w:rsidR="00F076B8">
        <w:rPr>
          <w:rFonts w:ascii="Cambria" w:hAnsi="Cambria"/>
          <w:sz w:val="24"/>
          <w:szCs w:val="24"/>
        </w:rPr>
        <w:t>o no</w:t>
      </w:r>
      <w:r w:rsidR="006A041A" w:rsidRPr="0011045C">
        <w:rPr>
          <w:rFonts w:ascii="Cambria" w:hAnsi="Cambria"/>
          <w:sz w:val="24"/>
          <w:szCs w:val="24"/>
        </w:rPr>
        <w:t>t have access to sufficient nutritious food (</w:t>
      </w:r>
      <w:hyperlink r:id="rId7" w:history="1">
        <w:r w:rsidR="006A041A" w:rsidRPr="0011045C">
          <w:rPr>
            <w:rStyle w:val="Hyperlink"/>
            <w:rFonts w:ascii="Cambria" w:hAnsi="Cambria"/>
            <w:sz w:val="24"/>
            <w:szCs w:val="24"/>
          </w:rPr>
          <w:t>https://sustainabledevelopment.un.org/sdg2</w:t>
        </w:r>
      </w:hyperlink>
      <w:r w:rsidR="006A041A" w:rsidRPr="0011045C">
        <w:rPr>
          <w:rFonts w:ascii="Cambria" w:hAnsi="Cambria"/>
          <w:sz w:val="24"/>
          <w:szCs w:val="24"/>
        </w:rPr>
        <w:t>)</w:t>
      </w:r>
      <w:r w:rsidR="003961FE" w:rsidRPr="0011045C">
        <w:rPr>
          <w:rFonts w:ascii="Cambria" w:hAnsi="Cambria"/>
          <w:sz w:val="24"/>
          <w:szCs w:val="24"/>
        </w:rPr>
        <w:t xml:space="preserve">, placing a threat to achieve the Sustainable Development Goal (SDG) target of zero hunger (universal access to safe, nutritious and sufficient food at all times of the year). </w:t>
      </w:r>
    </w:p>
    <w:p w14:paraId="53501801" w14:textId="53C956BD" w:rsidR="00DA08D8" w:rsidRPr="0011045C" w:rsidRDefault="003961FE" w:rsidP="00113B45">
      <w:pPr>
        <w:spacing w:before="100" w:beforeAutospacing="1" w:after="100" w:afterAutospacing="1" w:line="360" w:lineRule="auto"/>
        <w:jc w:val="both"/>
        <w:rPr>
          <w:rFonts w:ascii="Cambria" w:hAnsi="Cambria"/>
          <w:sz w:val="24"/>
          <w:szCs w:val="24"/>
        </w:rPr>
      </w:pPr>
      <w:r w:rsidRPr="0011045C">
        <w:rPr>
          <w:rFonts w:ascii="Cambria" w:hAnsi="Cambria"/>
          <w:sz w:val="24"/>
          <w:szCs w:val="24"/>
        </w:rPr>
        <w:t xml:space="preserve">In the event of these huge challenges, there is </w:t>
      </w:r>
      <w:r w:rsidR="00B94635">
        <w:rPr>
          <w:rFonts w:ascii="Cambria" w:hAnsi="Cambria"/>
          <w:sz w:val="24"/>
          <w:szCs w:val="24"/>
        </w:rPr>
        <w:t xml:space="preserve">a </w:t>
      </w:r>
      <w:r w:rsidRPr="0011045C">
        <w:rPr>
          <w:rFonts w:ascii="Cambria" w:hAnsi="Cambria"/>
          <w:sz w:val="24"/>
          <w:szCs w:val="24"/>
        </w:rPr>
        <w:t>need to look for new ways of breeding for food</w:t>
      </w:r>
      <w:r w:rsidR="00FB0152">
        <w:rPr>
          <w:rFonts w:ascii="Cambria" w:hAnsi="Cambria"/>
          <w:sz w:val="24"/>
          <w:szCs w:val="24"/>
        </w:rPr>
        <w:t xml:space="preserve"> crops and other</w:t>
      </w:r>
      <w:r w:rsidRPr="0011045C">
        <w:rPr>
          <w:rFonts w:ascii="Cambria" w:hAnsi="Cambria"/>
          <w:sz w:val="24"/>
          <w:szCs w:val="24"/>
        </w:rPr>
        <w:t xml:space="preserve"> </w:t>
      </w:r>
      <w:r w:rsidR="00FB0152">
        <w:rPr>
          <w:rFonts w:ascii="Cambria" w:hAnsi="Cambria"/>
          <w:sz w:val="24"/>
          <w:szCs w:val="24"/>
        </w:rPr>
        <w:t>plant species</w:t>
      </w:r>
      <w:r w:rsidRPr="0011045C">
        <w:rPr>
          <w:rFonts w:ascii="Cambria" w:hAnsi="Cambria"/>
          <w:sz w:val="24"/>
          <w:szCs w:val="24"/>
        </w:rPr>
        <w:t xml:space="preserve"> by using modern technologies. Modern breeding approaches </w:t>
      </w:r>
      <w:r w:rsidR="0090604C" w:rsidRPr="0011045C">
        <w:rPr>
          <w:rFonts w:ascii="Cambria" w:hAnsi="Cambria"/>
          <w:sz w:val="24"/>
          <w:szCs w:val="24"/>
        </w:rPr>
        <w:t xml:space="preserve">that </w:t>
      </w:r>
      <w:r w:rsidRPr="0011045C">
        <w:rPr>
          <w:rFonts w:ascii="Cambria" w:hAnsi="Cambria"/>
          <w:sz w:val="24"/>
          <w:szCs w:val="24"/>
        </w:rPr>
        <w:t>ha</w:t>
      </w:r>
      <w:r w:rsidR="00FB0152">
        <w:rPr>
          <w:rFonts w:ascii="Cambria" w:hAnsi="Cambria"/>
          <w:sz w:val="24"/>
          <w:szCs w:val="24"/>
        </w:rPr>
        <w:t>ve</w:t>
      </w:r>
      <w:r w:rsidRPr="0011045C">
        <w:rPr>
          <w:rFonts w:ascii="Cambria" w:hAnsi="Cambria"/>
          <w:sz w:val="24"/>
          <w:szCs w:val="24"/>
        </w:rPr>
        <w:t xml:space="preserve"> the capability to </w:t>
      </w:r>
      <w:r w:rsidR="0090604C" w:rsidRPr="0011045C">
        <w:rPr>
          <w:rFonts w:ascii="Cambria" w:hAnsi="Cambria"/>
          <w:sz w:val="24"/>
          <w:szCs w:val="24"/>
        </w:rPr>
        <w:t xml:space="preserve">reduce breeding cycle time, </w:t>
      </w:r>
      <w:r w:rsidRPr="0011045C">
        <w:rPr>
          <w:rFonts w:ascii="Cambria" w:hAnsi="Cambria"/>
          <w:sz w:val="24"/>
          <w:szCs w:val="24"/>
        </w:rPr>
        <w:t xml:space="preserve">provide more precision </w:t>
      </w:r>
      <w:r w:rsidR="00FB0152" w:rsidRPr="0011045C">
        <w:rPr>
          <w:rFonts w:ascii="Cambria" w:hAnsi="Cambria"/>
          <w:sz w:val="24"/>
          <w:szCs w:val="24"/>
        </w:rPr>
        <w:t>i</w:t>
      </w:r>
      <w:r w:rsidR="00FB0152">
        <w:rPr>
          <w:rFonts w:ascii="Cambria" w:hAnsi="Cambria"/>
          <w:sz w:val="24"/>
          <w:szCs w:val="24"/>
        </w:rPr>
        <w:t>n</w:t>
      </w:r>
      <w:r w:rsidR="00FB0152" w:rsidRPr="0011045C">
        <w:rPr>
          <w:rFonts w:ascii="Cambria" w:hAnsi="Cambria"/>
          <w:sz w:val="24"/>
          <w:szCs w:val="24"/>
        </w:rPr>
        <w:t xml:space="preserve"> </w:t>
      </w:r>
      <w:r w:rsidRPr="0011045C">
        <w:rPr>
          <w:rFonts w:ascii="Cambria" w:hAnsi="Cambria"/>
          <w:sz w:val="24"/>
          <w:szCs w:val="24"/>
        </w:rPr>
        <w:t xml:space="preserve">selection </w:t>
      </w:r>
      <w:r w:rsidR="0090604C" w:rsidRPr="0011045C">
        <w:rPr>
          <w:rFonts w:ascii="Cambria" w:hAnsi="Cambria"/>
          <w:sz w:val="24"/>
          <w:szCs w:val="24"/>
        </w:rPr>
        <w:t>and more efficient use of genetic variation</w:t>
      </w:r>
      <w:r w:rsidRPr="0011045C">
        <w:rPr>
          <w:rFonts w:ascii="Cambria" w:hAnsi="Cambria"/>
          <w:sz w:val="24"/>
          <w:szCs w:val="24"/>
        </w:rPr>
        <w:t xml:space="preserve"> can be exploited to </w:t>
      </w:r>
      <w:r w:rsidR="0090604C" w:rsidRPr="0011045C">
        <w:rPr>
          <w:rFonts w:ascii="Cambria" w:hAnsi="Cambria"/>
          <w:sz w:val="24"/>
          <w:szCs w:val="24"/>
        </w:rPr>
        <w:t>increase the rate of genetic gain</w:t>
      </w:r>
      <w:r w:rsidR="00FD7934">
        <w:rPr>
          <w:rFonts w:ascii="Cambria" w:hAnsi="Cambria"/>
          <w:sz w:val="24"/>
          <w:szCs w:val="24"/>
        </w:rPr>
        <w:t>s</w:t>
      </w:r>
      <w:r w:rsidR="0090604C" w:rsidRPr="0011045C">
        <w:rPr>
          <w:rFonts w:ascii="Cambria" w:hAnsi="Cambria"/>
          <w:sz w:val="24"/>
          <w:szCs w:val="24"/>
        </w:rPr>
        <w:t xml:space="preserve"> in breeding programs.</w:t>
      </w:r>
      <w:r w:rsidRPr="0011045C">
        <w:rPr>
          <w:rFonts w:ascii="Cambria" w:hAnsi="Cambria"/>
          <w:sz w:val="24"/>
          <w:szCs w:val="24"/>
        </w:rPr>
        <w:t xml:space="preserve"> </w:t>
      </w:r>
      <w:r w:rsidR="0090604C" w:rsidRPr="0011045C">
        <w:rPr>
          <w:rFonts w:ascii="Cambria" w:hAnsi="Cambria"/>
          <w:sz w:val="24"/>
          <w:szCs w:val="24"/>
        </w:rPr>
        <w:t>The rapid decline in the cost of sequencing and genotyping has led to the development of new tools and strategies that can transform</w:t>
      </w:r>
      <w:r w:rsidR="00DD276B" w:rsidRPr="0011045C">
        <w:rPr>
          <w:rFonts w:ascii="Cambria" w:hAnsi="Cambria"/>
          <w:sz w:val="24"/>
          <w:szCs w:val="24"/>
        </w:rPr>
        <w:t xml:space="preserve"> the way we breed plant</w:t>
      </w:r>
      <w:r w:rsidR="00FD7934">
        <w:rPr>
          <w:rFonts w:ascii="Cambria" w:hAnsi="Cambria"/>
          <w:sz w:val="24"/>
          <w:szCs w:val="24"/>
        </w:rPr>
        <w:t xml:space="preserve"> specie</w:t>
      </w:r>
      <w:r w:rsidR="00DD276B" w:rsidRPr="0011045C">
        <w:rPr>
          <w:rFonts w:ascii="Cambria" w:hAnsi="Cambria"/>
          <w:sz w:val="24"/>
          <w:szCs w:val="24"/>
        </w:rPr>
        <w:t>s. Higher genotyping cost</w:t>
      </w:r>
      <w:r w:rsidR="00FD7934">
        <w:rPr>
          <w:rFonts w:ascii="Cambria" w:hAnsi="Cambria"/>
          <w:sz w:val="24"/>
          <w:szCs w:val="24"/>
        </w:rPr>
        <w:t>, in past,</w:t>
      </w:r>
      <w:r w:rsidR="00DD276B" w:rsidRPr="0011045C">
        <w:rPr>
          <w:rFonts w:ascii="Cambria" w:hAnsi="Cambria"/>
          <w:sz w:val="24"/>
          <w:szCs w:val="24"/>
        </w:rPr>
        <w:t xml:space="preserve"> restricted the </w:t>
      </w:r>
      <w:r w:rsidR="00FD7934">
        <w:rPr>
          <w:rFonts w:ascii="Cambria" w:hAnsi="Cambria"/>
          <w:sz w:val="24"/>
          <w:szCs w:val="24"/>
        </w:rPr>
        <w:t xml:space="preserve">regular </w:t>
      </w:r>
      <w:r w:rsidR="00DD276B" w:rsidRPr="0011045C">
        <w:rPr>
          <w:rFonts w:ascii="Cambria" w:hAnsi="Cambria"/>
          <w:sz w:val="24"/>
          <w:szCs w:val="24"/>
        </w:rPr>
        <w:t>use of markers in breeding</w:t>
      </w:r>
      <w:r w:rsidR="00FD7934">
        <w:rPr>
          <w:rFonts w:ascii="Cambria" w:hAnsi="Cambria"/>
          <w:sz w:val="24"/>
          <w:szCs w:val="24"/>
        </w:rPr>
        <w:t xml:space="preserve">. Only in select cases, limited number of </w:t>
      </w:r>
      <w:r w:rsidR="00DD276B" w:rsidRPr="0011045C">
        <w:rPr>
          <w:rFonts w:ascii="Cambria" w:hAnsi="Cambria"/>
          <w:sz w:val="24"/>
          <w:szCs w:val="24"/>
        </w:rPr>
        <w:t xml:space="preserve">markers </w:t>
      </w:r>
      <w:r w:rsidR="00291DDA">
        <w:rPr>
          <w:rFonts w:ascii="Cambria" w:hAnsi="Cambria"/>
          <w:sz w:val="24"/>
          <w:szCs w:val="24"/>
        </w:rPr>
        <w:t xml:space="preserve">for </w:t>
      </w:r>
      <w:r w:rsidR="00DD276B" w:rsidRPr="0011045C">
        <w:rPr>
          <w:rFonts w:ascii="Cambria" w:hAnsi="Cambria"/>
          <w:sz w:val="24"/>
          <w:szCs w:val="24"/>
        </w:rPr>
        <w:t xml:space="preserve">the target regions were used for selecting the lines based on presence or absence of agriculturally important </w:t>
      </w:r>
      <w:r w:rsidR="00DD276B" w:rsidRPr="0011045C">
        <w:rPr>
          <w:rFonts w:ascii="Cambria" w:hAnsi="Cambria"/>
          <w:sz w:val="24"/>
          <w:szCs w:val="24"/>
        </w:rPr>
        <w:lastRenderedPageBreak/>
        <w:t xml:space="preserve">alleles. </w:t>
      </w:r>
      <w:r w:rsidR="00DA08D8" w:rsidRPr="0011045C">
        <w:rPr>
          <w:rFonts w:ascii="Cambria" w:hAnsi="Cambria" w:cs="Times New Roman"/>
          <w:sz w:val="24"/>
          <w:szCs w:val="24"/>
        </w:rPr>
        <w:t xml:space="preserve">Development of crop varieties using conventional breeding approaches has been effective but time consuming and labor intensive. </w:t>
      </w:r>
      <w:r w:rsidR="00DD276B" w:rsidRPr="0011045C">
        <w:rPr>
          <w:rFonts w:ascii="Cambria" w:hAnsi="Cambria"/>
          <w:sz w:val="24"/>
          <w:szCs w:val="24"/>
        </w:rPr>
        <w:t>Recent advance</w:t>
      </w:r>
      <w:r w:rsidR="00291DDA">
        <w:rPr>
          <w:rFonts w:ascii="Cambria" w:hAnsi="Cambria"/>
          <w:sz w:val="24"/>
          <w:szCs w:val="24"/>
        </w:rPr>
        <w:t>s</w:t>
      </w:r>
      <w:r w:rsidR="00DD276B" w:rsidRPr="0011045C">
        <w:rPr>
          <w:rFonts w:ascii="Cambria" w:hAnsi="Cambria"/>
          <w:sz w:val="24"/>
          <w:szCs w:val="24"/>
        </w:rPr>
        <w:t xml:space="preserve"> in the next generation sequencing (NGS) technologies </w:t>
      </w:r>
      <w:r w:rsidR="00291DDA" w:rsidRPr="0011045C">
        <w:rPr>
          <w:rFonts w:ascii="Cambria" w:hAnsi="Cambria"/>
          <w:sz w:val="24"/>
          <w:szCs w:val="24"/>
        </w:rPr>
        <w:t>ha</w:t>
      </w:r>
      <w:r w:rsidR="00291DDA">
        <w:rPr>
          <w:rFonts w:ascii="Cambria" w:hAnsi="Cambria"/>
          <w:sz w:val="24"/>
          <w:szCs w:val="24"/>
        </w:rPr>
        <w:t>ve</w:t>
      </w:r>
      <w:r w:rsidR="00291DDA" w:rsidRPr="0011045C">
        <w:rPr>
          <w:rFonts w:ascii="Cambria" w:hAnsi="Cambria"/>
          <w:sz w:val="24"/>
          <w:szCs w:val="24"/>
        </w:rPr>
        <w:t xml:space="preserve"> </w:t>
      </w:r>
      <w:r w:rsidR="00DD276B" w:rsidRPr="0011045C">
        <w:rPr>
          <w:rFonts w:ascii="Cambria" w:hAnsi="Cambria"/>
          <w:sz w:val="24"/>
          <w:szCs w:val="24"/>
        </w:rPr>
        <w:t>been able to reduce the cost of genotyping</w:t>
      </w:r>
      <w:r w:rsidR="00291DDA">
        <w:rPr>
          <w:rFonts w:ascii="Cambria" w:hAnsi="Cambria"/>
          <w:sz w:val="24"/>
          <w:szCs w:val="24"/>
        </w:rPr>
        <w:t xml:space="preserve"> and sequencing. This has enabled use of </w:t>
      </w:r>
      <w:r w:rsidR="00DD276B" w:rsidRPr="0011045C">
        <w:rPr>
          <w:rFonts w:ascii="Cambria" w:hAnsi="Cambria"/>
          <w:sz w:val="24"/>
          <w:szCs w:val="24"/>
        </w:rPr>
        <w:t xml:space="preserve">the high-throughput and cost effective </w:t>
      </w:r>
      <w:proofErr w:type="gramStart"/>
      <w:r w:rsidR="00DD276B" w:rsidRPr="0011045C">
        <w:rPr>
          <w:rFonts w:ascii="Cambria" w:hAnsi="Cambria"/>
          <w:sz w:val="24"/>
          <w:szCs w:val="24"/>
        </w:rPr>
        <w:t>high density</w:t>
      </w:r>
      <w:proofErr w:type="gramEnd"/>
      <w:r w:rsidR="00DD276B" w:rsidRPr="0011045C">
        <w:rPr>
          <w:rFonts w:ascii="Cambria" w:hAnsi="Cambria"/>
          <w:sz w:val="24"/>
          <w:szCs w:val="24"/>
        </w:rPr>
        <w:t xml:space="preserve"> </w:t>
      </w:r>
      <w:r w:rsidR="0090604C" w:rsidRPr="0011045C">
        <w:rPr>
          <w:rFonts w:ascii="Cambria" w:hAnsi="Cambria"/>
          <w:sz w:val="24"/>
          <w:szCs w:val="24"/>
        </w:rPr>
        <w:t>genotyping</w:t>
      </w:r>
      <w:r w:rsidR="00DD276B" w:rsidRPr="0011045C">
        <w:rPr>
          <w:rFonts w:ascii="Cambria" w:hAnsi="Cambria"/>
          <w:sz w:val="24"/>
          <w:szCs w:val="24"/>
        </w:rPr>
        <w:t>. These low cost genotyping platforms have accelerated the use of markers in the breeding</w:t>
      </w:r>
      <w:r w:rsidR="00BF0CF7">
        <w:rPr>
          <w:rFonts w:ascii="Cambria" w:hAnsi="Cambria"/>
          <w:sz w:val="24"/>
          <w:szCs w:val="24"/>
        </w:rPr>
        <w:t xml:space="preserve"> programs</w:t>
      </w:r>
      <w:r w:rsidR="00DD276B" w:rsidRPr="0011045C">
        <w:rPr>
          <w:rFonts w:ascii="Cambria" w:hAnsi="Cambria"/>
          <w:sz w:val="24"/>
          <w:szCs w:val="24"/>
        </w:rPr>
        <w:t xml:space="preserve"> using </w:t>
      </w:r>
      <w:r w:rsidR="0090604C" w:rsidRPr="0011045C">
        <w:rPr>
          <w:rFonts w:ascii="Cambria" w:hAnsi="Cambria"/>
          <w:sz w:val="24"/>
          <w:szCs w:val="24"/>
        </w:rPr>
        <w:t>genome-wide approaches</w:t>
      </w:r>
      <w:r w:rsidR="00113B45">
        <w:rPr>
          <w:rFonts w:ascii="Cambria" w:hAnsi="Cambria"/>
          <w:sz w:val="24"/>
          <w:szCs w:val="24"/>
        </w:rPr>
        <w:t xml:space="preserve"> (Varshney et al. 2014)</w:t>
      </w:r>
      <w:r w:rsidR="00DD276B" w:rsidRPr="0011045C">
        <w:rPr>
          <w:rFonts w:ascii="Cambria" w:hAnsi="Cambria"/>
          <w:sz w:val="24"/>
          <w:szCs w:val="24"/>
        </w:rPr>
        <w:t xml:space="preserve">. </w:t>
      </w:r>
    </w:p>
    <w:p w14:paraId="6B61F2B8" w14:textId="0A45B960" w:rsidR="0090604C" w:rsidRPr="0011045C" w:rsidRDefault="00DA08D8" w:rsidP="00113B45">
      <w:pPr>
        <w:autoSpaceDE w:val="0"/>
        <w:autoSpaceDN w:val="0"/>
        <w:adjustRightInd w:val="0"/>
        <w:spacing w:before="100" w:beforeAutospacing="1" w:after="100" w:afterAutospacing="1" w:line="360" w:lineRule="auto"/>
        <w:jc w:val="both"/>
        <w:rPr>
          <w:rFonts w:ascii="Cambria" w:hAnsi="Cambria"/>
          <w:sz w:val="24"/>
          <w:szCs w:val="24"/>
        </w:rPr>
      </w:pPr>
      <w:r w:rsidRPr="0011045C">
        <w:rPr>
          <w:rFonts w:ascii="Cambria" w:hAnsi="Cambria"/>
          <w:sz w:val="24"/>
          <w:szCs w:val="24"/>
        </w:rPr>
        <w:t>Integrating genomics tools with conventional breeding can make path breaking impact for current and future environmental challenges efficiently in less time and more accurately. In such conditions, three major resources (germplasm, genetic</w:t>
      </w:r>
      <w:r w:rsidR="00BF0CF7">
        <w:rPr>
          <w:rFonts w:ascii="Cambria" w:hAnsi="Cambria"/>
          <w:sz w:val="24"/>
          <w:szCs w:val="24"/>
        </w:rPr>
        <w:t>s</w:t>
      </w:r>
      <w:r w:rsidRPr="0011045C">
        <w:rPr>
          <w:rFonts w:ascii="Cambria" w:hAnsi="Cambria"/>
          <w:sz w:val="24"/>
          <w:szCs w:val="24"/>
        </w:rPr>
        <w:t xml:space="preserve"> and genomic</w:t>
      </w:r>
      <w:r w:rsidR="00BF0CF7">
        <w:rPr>
          <w:rFonts w:ascii="Cambria" w:hAnsi="Cambria"/>
          <w:sz w:val="24"/>
          <w:szCs w:val="24"/>
        </w:rPr>
        <w:t>s</w:t>
      </w:r>
      <w:r w:rsidRPr="0011045C">
        <w:rPr>
          <w:rFonts w:ascii="Cambria" w:hAnsi="Cambria"/>
          <w:sz w:val="24"/>
          <w:szCs w:val="24"/>
        </w:rPr>
        <w:t xml:space="preserve">) are mandatory in all the </w:t>
      </w:r>
      <w:r w:rsidR="00BF0CF7">
        <w:rPr>
          <w:rFonts w:ascii="Cambria" w:hAnsi="Cambria"/>
          <w:sz w:val="24"/>
          <w:szCs w:val="24"/>
        </w:rPr>
        <w:t xml:space="preserve">plant </w:t>
      </w:r>
      <w:r w:rsidRPr="0011045C">
        <w:rPr>
          <w:rFonts w:ascii="Cambria" w:hAnsi="Cambria"/>
          <w:sz w:val="24"/>
          <w:szCs w:val="24"/>
        </w:rPr>
        <w:t>species for speedy genetic gain</w:t>
      </w:r>
      <w:r w:rsidR="00BF0CF7">
        <w:rPr>
          <w:rFonts w:ascii="Cambria" w:hAnsi="Cambria"/>
          <w:sz w:val="24"/>
          <w:szCs w:val="24"/>
        </w:rPr>
        <w:t>s</w:t>
      </w:r>
      <w:r w:rsidRPr="0011045C">
        <w:rPr>
          <w:rFonts w:ascii="Cambria" w:hAnsi="Cambria"/>
          <w:sz w:val="24"/>
          <w:szCs w:val="24"/>
        </w:rPr>
        <w:t xml:space="preserve"> of these species using decision </w:t>
      </w:r>
      <w:r w:rsidR="00BF0CF7">
        <w:rPr>
          <w:rFonts w:ascii="Cambria" w:hAnsi="Cambria"/>
          <w:sz w:val="24"/>
          <w:szCs w:val="24"/>
        </w:rPr>
        <w:t>support</w:t>
      </w:r>
      <w:r w:rsidR="00BF0CF7" w:rsidRPr="0011045C">
        <w:rPr>
          <w:rFonts w:ascii="Cambria" w:hAnsi="Cambria"/>
          <w:sz w:val="24"/>
          <w:szCs w:val="24"/>
        </w:rPr>
        <w:t xml:space="preserve"> </w:t>
      </w:r>
      <w:r w:rsidRPr="0011045C">
        <w:rPr>
          <w:rFonts w:ascii="Cambria" w:hAnsi="Cambria"/>
          <w:sz w:val="24"/>
          <w:szCs w:val="24"/>
        </w:rPr>
        <w:t>tools. First generation molecular breeding approaches (marker-assisted backcrossing, marker-assisted recurrent selection) follow a lengthy process for developing genetic populations for identifica</w:t>
      </w:r>
      <w:r w:rsidR="00BF0CF7">
        <w:rPr>
          <w:rFonts w:ascii="Cambria" w:hAnsi="Cambria"/>
          <w:sz w:val="24"/>
          <w:szCs w:val="24"/>
        </w:rPr>
        <w:t>tio</w:t>
      </w:r>
      <w:r w:rsidRPr="0011045C">
        <w:rPr>
          <w:rFonts w:ascii="Cambria" w:hAnsi="Cambria"/>
          <w:sz w:val="24"/>
          <w:szCs w:val="24"/>
        </w:rPr>
        <w:t xml:space="preserve">n of linked markers for few simply traits. </w:t>
      </w:r>
      <w:r w:rsidR="00DD276B" w:rsidRPr="0011045C">
        <w:rPr>
          <w:rFonts w:ascii="Cambria" w:hAnsi="Cambria"/>
          <w:sz w:val="24"/>
          <w:szCs w:val="24"/>
        </w:rPr>
        <w:t>Majority of the economically important traits such as drought tolerance and yield are polygenic in nature and controlled by multiple genes with small effects. In order to improve complex traits, such as drought tolerance and yield, the modern breeding approach such as genomic selection (GS) (</w:t>
      </w:r>
      <w:proofErr w:type="spellStart"/>
      <w:r w:rsidR="00DD276B" w:rsidRPr="0011045C">
        <w:rPr>
          <w:rFonts w:ascii="Cambria" w:hAnsi="Cambria"/>
          <w:sz w:val="24"/>
          <w:szCs w:val="24"/>
        </w:rPr>
        <w:t>Meuwissen</w:t>
      </w:r>
      <w:proofErr w:type="spellEnd"/>
      <w:r w:rsidR="00DD276B" w:rsidRPr="0011045C">
        <w:rPr>
          <w:rFonts w:ascii="Cambria" w:hAnsi="Cambria"/>
          <w:sz w:val="24"/>
          <w:szCs w:val="24"/>
        </w:rPr>
        <w:t xml:space="preserve"> et al. 2001) can be deployed which aim specifically at improving quantitative traits by using genome-wide marker profiled data without need of identification markers associated with traits of interest.</w:t>
      </w:r>
      <w:r w:rsidRPr="0011045C">
        <w:rPr>
          <w:rFonts w:ascii="Cambria" w:hAnsi="Cambria"/>
          <w:sz w:val="24"/>
          <w:szCs w:val="24"/>
        </w:rPr>
        <w:t xml:space="preserve"> GS uses a ‘training population’ of individuals that have been both </w:t>
      </w:r>
      <w:proofErr w:type="spellStart"/>
      <w:r w:rsidRPr="0011045C">
        <w:rPr>
          <w:rFonts w:ascii="Cambria" w:hAnsi="Cambria"/>
          <w:sz w:val="24"/>
          <w:szCs w:val="24"/>
        </w:rPr>
        <w:t>phenotyped</w:t>
      </w:r>
      <w:proofErr w:type="spellEnd"/>
      <w:r w:rsidRPr="0011045C">
        <w:rPr>
          <w:rFonts w:ascii="Cambria" w:hAnsi="Cambria"/>
          <w:sz w:val="24"/>
          <w:szCs w:val="24"/>
        </w:rPr>
        <w:t xml:space="preserve"> and genotyped to develop a model for calculating genomic estimated breeding values (GEBVs). Subsequently by using this model, GEBVs can be calculated for untested individuals from a ‘candidate population’ and selection candidates (SCs) for making the crosses can be identified. Although GEBVs are not the function of the underlying QTLs/genes for the trait, they are the ideal selection criterion (</w:t>
      </w:r>
      <w:proofErr w:type="spellStart"/>
      <w:r w:rsidRPr="0011045C">
        <w:rPr>
          <w:rFonts w:ascii="Cambria" w:hAnsi="Cambria"/>
          <w:sz w:val="24"/>
          <w:szCs w:val="24"/>
        </w:rPr>
        <w:t>Jannink</w:t>
      </w:r>
      <w:proofErr w:type="spellEnd"/>
      <w:r w:rsidRPr="0011045C">
        <w:rPr>
          <w:rFonts w:ascii="Cambria" w:hAnsi="Cambria"/>
          <w:sz w:val="24"/>
          <w:szCs w:val="24"/>
        </w:rPr>
        <w:t xml:space="preserve"> et al. 2010). GS basically attempts to capture the total additive genetic variance with genome-wide marker coverage and effect</w:t>
      </w:r>
      <w:r w:rsidR="00DD79EA">
        <w:rPr>
          <w:rFonts w:ascii="Cambria" w:hAnsi="Cambria"/>
          <w:sz w:val="24"/>
          <w:szCs w:val="24"/>
        </w:rPr>
        <w:t xml:space="preserve"> estimates (</w:t>
      </w:r>
      <w:proofErr w:type="spellStart"/>
      <w:r w:rsidR="00DD79EA">
        <w:rPr>
          <w:rFonts w:ascii="Cambria" w:hAnsi="Cambria"/>
          <w:sz w:val="24"/>
          <w:szCs w:val="24"/>
        </w:rPr>
        <w:t>Rutkoski</w:t>
      </w:r>
      <w:proofErr w:type="spellEnd"/>
      <w:r w:rsidR="00DD79EA">
        <w:rPr>
          <w:rFonts w:ascii="Cambria" w:hAnsi="Cambria"/>
          <w:sz w:val="24"/>
          <w:szCs w:val="24"/>
        </w:rPr>
        <w:t xml:space="preserve"> et al. 2011</w:t>
      </w:r>
      <w:r w:rsidRPr="0011045C">
        <w:rPr>
          <w:rFonts w:ascii="Cambria" w:hAnsi="Cambria"/>
          <w:sz w:val="24"/>
          <w:szCs w:val="24"/>
        </w:rPr>
        <w:t xml:space="preserve">). Therefore, selection of an individual without phenotypic data can be performed based on this model (predicting the individual’s breeding value). </w:t>
      </w:r>
      <w:r w:rsidR="0090604C" w:rsidRPr="0011045C">
        <w:rPr>
          <w:rFonts w:ascii="Cambria" w:hAnsi="Cambria"/>
          <w:sz w:val="24"/>
          <w:szCs w:val="24"/>
        </w:rPr>
        <w:t xml:space="preserve">The models can be used to calculate GEBVs that help breeder to identify offspring that will be good parents </w:t>
      </w:r>
      <w:r w:rsidR="001567FF">
        <w:rPr>
          <w:rFonts w:ascii="Cambria" w:hAnsi="Cambria"/>
          <w:sz w:val="24"/>
          <w:szCs w:val="24"/>
        </w:rPr>
        <w:t>in</w:t>
      </w:r>
      <w:r w:rsidR="001567FF" w:rsidRPr="0011045C">
        <w:rPr>
          <w:rFonts w:ascii="Cambria" w:hAnsi="Cambria"/>
          <w:sz w:val="24"/>
          <w:szCs w:val="24"/>
        </w:rPr>
        <w:t xml:space="preserve"> </w:t>
      </w:r>
      <w:r w:rsidR="0090604C" w:rsidRPr="0011045C">
        <w:rPr>
          <w:rFonts w:ascii="Cambria" w:hAnsi="Cambria"/>
          <w:sz w:val="24"/>
          <w:szCs w:val="24"/>
        </w:rPr>
        <w:t xml:space="preserve">the next generation, based solely on genotypic information about an existing line. Use of GEBVs in </w:t>
      </w:r>
      <w:r w:rsidR="0090604C" w:rsidRPr="0011045C">
        <w:rPr>
          <w:rFonts w:ascii="Cambria" w:hAnsi="Cambria"/>
          <w:sz w:val="24"/>
          <w:szCs w:val="24"/>
        </w:rPr>
        <w:lastRenderedPageBreak/>
        <w:t>the context of genome wide prediction promises to help accelerate the rate of genetic gain in breeding.</w:t>
      </w:r>
    </w:p>
    <w:p w14:paraId="359B7B97" w14:textId="0A6689FC" w:rsidR="0011045C" w:rsidRDefault="0011045C" w:rsidP="00113B45">
      <w:pPr>
        <w:autoSpaceDE w:val="0"/>
        <w:autoSpaceDN w:val="0"/>
        <w:adjustRightInd w:val="0"/>
        <w:spacing w:before="100" w:beforeAutospacing="1" w:after="100" w:afterAutospacing="1" w:line="360" w:lineRule="auto"/>
        <w:jc w:val="both"/>
        <w:rPr>
          <w:rFonts w:ascii="Cambria" w:hAnsi="Cambria"/>
          <w:sz w:val="24"/>
          <w:szCs w:val="24"/>
        </w:rPr>
      </w:pPr>
      <w:r w:rsidRPr="0011045C">
        <w:rPr>
          <w:rFonts w:ascii="Cambria" w:hAnsi="Cambria"/>
          <w:sz w:val="24"/>
          <w:szCs w:val="24"/>
        </w:rPr>
        <w:t xml:space="preserve">In view of above, Editors planned this book to </w:t>
      </w:r>
      <w:r>
        <w:rPr>
          <w:rFonts w:ascii="Cambria" w:hAnsi="Cambria"/>
          <w:sz w:val="24"/>
          <w:szCs w:val="24"/>
        </w:rPr>
        <w:t>bring</w:t>
      </w:r>
      <w:r w:rsidRPr="0011045C">
        <w:rPr>
          <w:rFonts w:ascii="Cambria" w:hAnsi="Cambria"/>
          <w:sz w:val="24"/>
          <w:szCs w:val="24"/>
        </w:rPr>
        <w:t xml:space="preserve"> </w:t>
      </w:r>
      <w:r w:rsidR="00DC76A6">
        <w:rPr>
          <w:rFonts w:ascii="Cambria" w:hAnsi="Cambria"/>
          <w:sz w:val="24"/>
          <w:szCs w:val="24"/>
        </w:rPr>
        <w:t>up-to-date</w:t>
      </w:r>
      <w:r w:rsidR="00DC76A6" w:rsidRPr="0011045C">
        <w:rPr>
          <w:rFonts w:ascii="Cambria" w:hAnsi="Cambria"/>
          <w:sz w:val="24"/>
          <w:szCs w:val="24"/>
        </w:rPr>
        <w:t xml:space="preserve"> </w:t>
      </w:r>
      <w:r w:rsidRPr="0011045C">
        <w:rPr>
          <w:rFonts w:ascii="Cambria" w:hAnsi="Cambria"/>
          <w:sz w:val="24"/>
          <w:szCs w:val="24"/>
        </w:rPr>
        <w:t xml:space="preserve">information </w:t>
      </w:r>
      <w:r w:rsidR="00DC76A6">
        <w:rPr>
          <w:rFonts w:ascii="Cambria" w:hAnsi="Cambria"/>
          <w:sz w:val="24"/>
          <w:szCs w:val="24"/>
        </w:rPr>
        <w:t xml:space="preserve">on </w:t>
      </w:r>
      <w:r>
        <w:rPr>
          <w:rFonts w:ascii="Cambria" w:hAnsi="Cambria"/>
          <w:sz w:val="24"/>
          <w:szCs w:val="24"/>
        </w:rPr>
        <w:t xml:space="preserve">GS breeding </w:t>
      </w:r>
      <w:r w:rsidRPr="0011045C">
        <w:rPr>
          <w:rFonts w:ascii="Cambria" w:hAnsi="Cambria"/>
          <w:sz w:val="24"/>
          <w:szCs w:val="24"/>
        </w:rPr>
        <w:t>and its application for crop</w:t>
      </w:r>
      <w:r w:rsidR="00DC76A6">
        <w:rPr>
          <w:rFonts w:ascii="Cambria" w:hAnsi="Cambria"/>
          <w:sz w:val="24"/>
          <w:szCs w:val="24"/>
        </w:rPr>
        <w:t>/plant species</w:t>
      </w:r>
      <w:r w:rsidRPr="0011045C">
        <w:rPr>
          <w:rFonts w:ascii="Cambria" w:hAnsi="Cambria"/>
          <w:sz w:val="24"/>
          <w:szCs w:val="24"/>
        </w:rPr>
        <w:t xml:space="preserve"> improvement</w:t>
      </w:r>
      <w:r w:rsidR="00A03449">
        <w:rPr>
          <w:rFonts w:ascii="Cambria" w:hAnsi="Cambria"/>
          <w:sz w:val="24"/>
          <w:szCs w:val="24"/>
        </w:rPr>
        <w:t xml:space="preserve">. Editors believe that this book </w:t>
      </w:r>
      <w:r w:rsidRPr="0011045C">
        <w:rPr>
          <w:rFonts w:ascii="Cambria" w:hAnsi="Cambria"/>
          <w:sz w:val="24"/>
          <w:szCs w:val="24"/>
        </w:rPr>
        <w:t>can serve as ready reference for geneticist and plant breeders</w:t>
      </w:r>
      <w:r>
        <w:rPr>
          <w:rFonts w:ascii="Cambria" w:hAnsi="Cambria"/>
          <w:sz w:val="24"/>
          <w:szCs w:val="24"/>
        </w:rPr>
        <w:t xml:space="preserve">. </w:t>
      </w:r>
      <w:r w:rsidRPr="0011045C">
        <w:rPr>
          <w:rFonts w:ascii="Cambria" w:hAnsi="Cambria"/>
          <w:sz w:val="24"/>
          <w:szCs w:val="24"/>
        </w:rPr>
        <w:t xml:space="preserve">This chapter </w:t>
      </w:r>
      <w:r w:rsidR="00F518D0">
        <w:rPr>
          <w:rFonts w:ascii="Cambria" w:hAnsi="Cambria"/>
          <w:sz w:val="24"/>
          <w:szCs w:val="24"/>
        </w:rPr>
        <w:t xml:space="preserve">introduces the book and </w:t>
      </w:r>
      <w:r w:rsidRPr="0011045C">
        <w:rPr>
          <w:rFonts w:ascii="Cambria" w:hAnsi="Cambria"/>
          <w:sz w:val="24"/>
          <w:szCs w:val="24"/>
        </w:rPr>
        <w:t>provides a summary of different chapters included in the book.</w:t>
      </w:r>
    </w:p>
    <w:p w14:paraId="5700269B" w14:textId="59834254" w:rsidR="00F518D0" w:rsidRPr="009F39F1" w:rsidRDefault="00F518D0" w:rsidP="00113B45">
      <w:pPr>
        <w:autoSpaceDE w:val="0"/>
        <w:autoSpaceDN w:val="0"/>
        <w:adjustRightInd w:val="0"/>
        <w:spacing w:before="100" w:beforeAutospacing="1" w:after="100" w:afterAutospacing="1" w:line="360" w:lineRule="auto"/>
        <w:jc w:val="both"/>
        <w:rPr>
          <w:rFonts w:ascii="Cambria" w:hAnsi="Cambria" w:cs="Times New Roman"/>
          <w:b/>
          <w:sz w:val="24"/>
          <w:szCs w:val="24"/>
        </w:rPr>
      </w:pPr>
      <w:r w:rsidRPr="009F39F1">
        <w:rPr>
          <w:rFonts w:ascii="Cambria" w:hAnsi="Cambria"/>
          <w:b/>
          <w:sz w:val="24"/>
          <w:szCs w:val="24"/>
        </w:rPr>
        <w:t xml:space="preserve">Methodologies and </w:t>
      </w:r>
      <w:r w:rsidR="00351285" w:rsidRPr="009F39F1">
        <w:rPr>
          <w:rFonts w:ascii="Cambria" w:hAnsi="Cambria"/>
          <w:b/>
          <w:sz w:val="24"/>
          <w:szCs w:val="24"/>
        </w:rPr>
        <w:t>models</w:t>
      </w:r>
      <w:r w:rsidR="00840D06" w:rsidRPr="009F39F1">
        <w:rPr>
          <w:rFonts w:ascii="Cambria" w:hAnsi="Cambria"/>
          <w:b/>
          <w:sz w:val="24"/>
          <w:szCs w:val="24"/>
        </w:rPr>
        <w:t xml:space="preserve"> for GS</w:t>
      </w:r>
    </w:p>
    <w:p w14:paraId="74167E66" w14:textId="3BFE9C83" w:rsidR="006F2F4E" w:rsidRPr="00C9660A" w:rsidRDefault="00AB739C" w:rsidP="009F39F1">
      <w:pPr>
        <w:spacing w:before="100" w:beforeAutospacing="1" w:after="100" w:afterAutospacing="1" w:line="360" w:lineRule="auto"/>
        <w:jc w:val="both"/>
        <w:rPr>
          <w:rFonts w:ascii="Cambria" w:hAnsi="Cambria" w:cs="Times New Roman"/>
          <w:sz w:val="24"/>
          <w:szCs w:val="24"/>
        </w:rPr>
      </w:pPr>
      <w:r w:rsidRPr="00C9660A">
        <w:rPr>
          <w:rFonts w:ascii="Cambria" w:hAnsi="Cambria" w:cs="Times New Roman"/>
          <w:color w:val="000000" w:themeColor="text1"/>
          <w:sz w:val="24"/>
          <w:szCs w:val="24"/>
        </w:rPr>
        <w:t xml:space="preserve">First step towards deploying GS in </w:t>
      </w:r>
      <w:r>
        <w:rPr>
          <w:rFonts w:ascii="Cambria" w:hAnsi="Cambria" w:cs="Times New Roman"/>
          <w:color w:val="000000" w:themeColor="text1"/>
          <w:sz w:val="24"/>
          <w:szCs w:val="24"/>
        </w:rPr>
        <w:t>plant</w:t>
      </w:r>
      <w:r w:rsidRPr="00C9660A">
        <w:rPr>
          <w:rFonts w:ascii="Cambria" w:hAnsi="Cambria" w:cs="Times New Roman"/>
          <w:color w:val="000000" w:themeColor="text1"/>
          <w:sz w:val="24"/>
          <w:szCs w:val="24"/>
        </w:rPr>
        <w:t xml:space="preserve"> breeding is to define a training set, which should be closely related to the testing population. </w:t>
      </w:r>
      <w:r>
        <w:rPr>
          <w:rFonts w:ascii="Cambria" w:hAnsi="Cambria" w:cs="Times New Roman"/>
          <w:color w:val="000000" w:themeColor="text1"/>
          <w:sz w:val="24"/>
          <w:szCs w:val="24"/>
        </w:rPr>
        <w:t>The C</w:t>
      </w:r>
      <w:r w:rsidRPr="00C9660A">
        <w:rPr>
          <w:rFonts w:ascii="Cambria" w:hAnsi="Cambria" w:cs="Times New Roman"/>
          <w:color w:val="000000" w:themeColor="text1"/>
          <w:sz w:val="24"/>
          <w:szCs w:val="24"/>
        </w:rPr>
        <w:t>hapter</w:t>
      </w:r>
      <w:r>
        <w:rPr>
          <w:rFonts w:ascii="Cambria" w:hAnsi="Cambria" w:cs="Times New Roman"/>
          <w:color w:val="000000" w:themeColor="text1"/>
          <w:sz w:val="24"/>
          <w:szCs w:val="24"/>
        </w:rPr>
        <w:t xml:space="preserve"> 2 entitled “</w:t>
      </w:r>
      <w:r w:rsidRPr="001531C5">
        <w:rPr>
          <w:rFonts w:ascii="Cambria" w:hAnsi="Cambria" w:cs="Times New Roman"/>
          <w:color w:val="000000" w:themeColor="text1"/>
          <w:sz w:val="24"/>
          <w:szCs w:val="24"/>
        </w:rPr>
        <w:t>Training population design and resource allocation for genomic selection in plant breeding</w:t>
      </w:r>
      <w:r>
        <w:rPr>
          <w:rFonts w:ascii="Cambria" w:hAnsi="Cambria" w:cs="Times New Roman"/>
          <w:color w:val="000000" w:themeColor="text1"/>
          <w:sz w:val="24"/>
          <w:szCs w:val="24"/>
        </w:rPr>
        <w:t xml:space="preserve">” </w:t>
      </w:r>
      <w:r w:rsidRPr="00C9660A">
        <w:rPr>
          <w:rFonts w:ascii="Cambria" w:hAnsi="Cambria" w:cs="Times New Roman"/>
          <w:color w:val="000000" w:themeColor="text1"/>
          <w:sz w:val="24"/>
          <w:szCs w:val="24"/>
        </w:rPr>
        <w:t xml:space="preserve">provides detailed information about composition and optimization of training population design related to population and trait architecture. </w:t>
      </w:r>
      <w:r w:rsidR="00FC2BE0">
        <w:rPr>
          <w:rFonts w:ascii="Cambria" w:hAnsi="Cambria" w:cs="Times New Roman"/>
          <w:color w:val="000000" w:themeColor="text1"/>
          <w:sz w:val="24"/>
          <w:szCs w:val="24"/>
        </w:rPr>
        <w:t xml:space="preserve"> In this chapter, </w:t>
      </w:r>
      <w:r w:rsidR="005A3C65" w:rsidRPr="001531C5">
        <w:rPr>
          <w:rFonts w:ascii="Cambria" w:hAnsi="Cambria" w:cs="Times New Roman"/>
          <w:color w:val="000000" w:themeColor="text1"/>
          <w:sz w:val="24"/>
          <w:szCs w:val="24"/>
        </w:rPr>
        <w:t>Liana Nice and Aaron Lorenz</w:t>
      </w:r>
      <w:r w:rsidR="005A3C65">
        <w:rPr>
          <w:rFonts w:ascii="Cambria" w:hAnsi="Cambria" w:cs="Times New Roman"/>
          <w:color w:val="000000" w:themeColor="text1"/>
          <w:sz w:val="24"/>
          <w:szCs w:val="24"/>
        </w:rPr>
        <w:t xml:space="preserve"> </w:t>
      </w:r>
      <w:r w:rsidR="006F2F4E">
        <w:rPr>
          <w:rFonts w:ascii="Cambria" w:hAnsi="Cambria" w:cs="Times New Roman"/>
          <w:color w:val="000000" w:themeColor="text1"/>
          <w:sz w:val="24"/>
          <w:szCs w:val="24"/>
        </w:rPr>
        <w:t xml:space="preserve">highlight the importance of training population for prediction the breeding value of a lines. The chapter focuses on the process to select </w:t>
      </w:r>
      <w:r w:rsidR="006F2F4E" w:rsidRPr="002F2915">
        <w:rPr>
          <w:rFonts w:ascii="Cambria" w:hAnsi="Cambria" w:cs="Times New Roman"/>
          <w:color w:val="000000" w:themeColor="text1"/>
          <w:sz w:val="24"/>
          <w:szCs w:val="24"/>
        </w:rPr>
        <w:t xml:space="preserve">a calibration set </w:t>
      </w:r>
      <w:r w:rsidR="006F2F4E">
        <w:rPr>
          <w:rFonts w:ascii="Cambria" w:hAnsi="Cambria" w:cs="Times New Roman"/>
          <w:color w:val="000000" w:themeColor="text1"/>
          <w:sz w:val="24"/>
          <w:szCs w:val="24"/>
        </w:rPr>
        <w:t xml:space="preserve">(training population) </w:t>
      </w:r>
      <w:r w:rsidR="006F2F4E" w:rsidRPr="002F2915">
        <w:rPr>
          <w:rFonts w:ascii="Cambria" w:hAnsi="Cambria" w:cs="Times New Roman"/>
          <w:color w:val="000000" w:themeColor="text1"/>
          <w:sz w:val="24"/>
          <w:szCs w:val="24"/>
        </w:rPr>
        <w:t xml:space="preserve">for model training and </w:t>
      </w:r>
      <w:r w:rsidR="006F2F4E">
        <w:rPr>
          <w:rFonts w:ascii="Cambria" w:hAnsi="Cambria" w:cs="Times New Roman"/>
          <w:color w:val="000000" w:themeColor="text1"/>
          <w:sz w:val="24"/>
          <w:szCs w:val="24"/>
        </w:rPr>
        <w:t xml:space="preserve">optimizes the </w:t>
      </w:r>
      <w:r w:rsidR="006F2F4E" w:rsidRPr="002F2915">
        <w:rPr>
          <w:rFonts w:ascii="Cambria" w:hAnsi="Cambria" w:cs="Times New Roman"/>
          <w:color w:val="000000" w:themeColor="text1"/>
          <w:sz w:val="24"/>
          <w:szCs w:val="24"/>
        </w:rPr>
        <w:t>resource allocation for field trials.</w:t>
      </w:r>
      <w:r w:rsidR="006F2F4E">
        <w:rPr>
          <w:rFonts w:ascii="Cambria" w:hAnsi="Cambria" w:cs="Times New Roman"/>
          <w:color w:val="000000" w:themeColor="text1"/>
          <w:sz w:val="24"/>
          <w:szCs w:val="24"/>
        </w:rPr>
        <w:t xml:space="preserve"> With the advent of technologies, it has become possible to collect phenotyping data in more precise manner with </w:t>
      </w:r>
      <w:r w:rsidR="006F2F4E" w:rsidRPr="002F2915">
        <w:rPr>
          <w:rFonts w:ascii="Cambria" w:hAnsi="Cambria" w:cs="Times New Roman"/>
          <w:color w:val="000000" w:themeColor="text1"/>
          <w:sz w:val="24"/>
          <w:szCs w:val="24"/>
        </w:rPr>
        <w:t xml:space="preserve">decreased error, fewer inefficiencies </w:t>
      </w:r>
      <w:r w:rsidR="006F2F4E">
        <w:rPr>
          <w:rFonts w:ascii="Cambria" w:hAnsi="Cambria" w:cs="Times New Roman"/>
          <w:color w:val="000000" w:themeColor="text1"/>
          <w:sz w:val="24"/>
          <w:szCs w:val="24"/>
        </w:rPr>
        <w:t xml:space="preserve">and </w:t>
      </w:r>
      <w:r w:rsidR="006F2F4E" w:rsidRPr="002F2915">
        <w:rPr>
          <w:rFonts w:ascii="Cambria" w:hAnsi="Cambria" w:cs="Times New Roman"/>
          <w:color w:val="000000" w:themeColor="text1"/>
          <w:sz w:val="24"/>
          <w:szCs w:val="24"/>
        </w:rPr>
        <w:t>in larger quantities.</w:t>
      </w:r>
      <w:r w:rsidR="006F2F4E">
        <w:rPr>
          <w:rFonts w:ascii="Cambria" w:hAnsi="Cambria" w:cs="Times New Roman"/>
          <w:color w:val="000000" w:themeColor="text1"/>
          <w:sz w:val="24"/>
          <w:szCs w:val="24"/>
        </w:rPr>
        <w:t xml:space="preserve"> NGS technologies</w:t>
      </w:r>
      <w:r w:rsidR="005A3C65">
        <w:rPr>
          <w:rFonts w:ascii="Cambria" w:hAnsi="Cambria" w:cs="Times New Roman"/>
          <w:color w:val="000000" w:themeColor="text1"/>
          <w:sz w:val="24"/>
          <w:szCs w:val="24"/>
        </w:rPr>
        <w:t xml:space="preserve"> are contributing to</w:t>
      </w:r>
      <w:r w:rsidR="006F2F4E">
        <w:rPr>
          <w:rFonts w:ascii="Cambria" w:hAnsi="Cambria" w:cs="Times New Roman"/>
          <w:color w:val="000000" w:themeColor="text1"/>
          <w:sz w:val="24"/>
          <w:szCs w:val="24"/>
        </w:rPr>
        <w:t xml:space="preserve"> continuous decrease in the genotyping cost</w:t>
      </w:r>
      <w:r>
        <w:rPr>
          <w:rFonts w:ascii="Cambria" w:hAnsi="Cambria" w:cs="Times New Roman"/>
          <w:color w:val="000000" w:themeColor="text1"/>
          <w:sz w:val="24"/>
          <w:szCs w:val="24"/>
        </w:rPr>
        <w:t xml:space="preserve"> and are</w:t>
      </w:r>
      <w:r w:rsidR="006F2F4E">
        <w:rPr>
          <w:rFonts w:ascii="Cambria" w:hAnsi="Cambria" w:cs="Times New Roman"/>
          <w:color w:val="000000" w:themeColor="text1"/>
          <w:sz w:val="24"/>
          <w:szCs w:val="24"/>
        </w:rPr>
        <w:t xml:space="preserve"> enabling the prediction of breeding value using genome wide marker </w:t>
      </w:r>
      <w:r w:rsidR="006F2F4E" w:rsidRPr="00C9660A">
        <w:rPr>
          <w:rFonts w:ascii="Cambria" w:hAnsi="Cambria" w:cs="Times New Roman"/>
          <w:color w:val="000000" w:themeColor="text1"/>
          <w:sz w:val="24"/>
          <w:szCs w:val="24"/>
        </w:rPr>
        <w:t>profiling. The chapter also discusse</w:t>
      </w:r>
      <w:r w:rsidR="00FC2BE0">
        <w:rPr>
          <w:rFonts w:ascii="Cambria" w:hAnsi="Cambria" w:cs="Times New Roman"/>
          <w:color w:val="000000" w:themeColor="text1"/>
          <w:sz w:val="24"/>
          <w:szCs w:val="24"/>
        </w:rPr>
        <w:t>s</w:t>
      </w:r>
      <w:r w:rsidR="006F2F4E" w:rsidRPr="00C9660A">
        <w:rPr>
          <w:rFonts w:ascii="Cambria" w:hAnsi="Cambria" w:cs="Times New Roman"/>
          <w:color w:val="000000" w:themeColor="text1"/>
          <w:sz w:val="24"/>
          <w:szCs w:val="24"/>
        </w:rPr>
        <w:t xml:space="preserve"> about the possible resource allocation in view of number of replication for calibration of GS models vs allocation of more plots in breeding cycle and allocation of </w:t>
      </w:r>
      <w:r w:rsidR="006F2F4E" w:rsidRPr="00C9660A">
        <w:rPr>
          <w:rFonts w:ascii="Cambria" w:hAnsi="Cambria" w:cs="Times New Roman"/>
          <w:sz w:val="24"/>
          <w:szCs w:val="24"/>
        </w:rPr>
        <w:t>plots to within versus across environment replication.</w:t>
      </w:r>
    </w:p>
    <w:p w14:paraId="1C22015A" w14:textId="2AFA6444" w:rsidR="004C69AC" w:rsidRDefault="0011045C" w:rsidP="009F39F1">
      <w:pPr>
        <w:spacing w:before="100" w:beforeAutospacing="1" w:after="100" w:afterAutospacing="1" w:line="360" w:lineRule="auto"/>
        <w:jc w:val="both"/>
        <w:rPr>
          <w:rFonts w:ascii="Cambria" w:hAnsi="Cambria" w:cs="Times New Roman"/>
          <w:color w:val="000000" w:themeColor="text1"/>
          <w:sz w:val="24"/>
          <w:szCs w:val="24"/>
        </w:rPr>
      </w:pPr>
      <w:r w:rsidRPr="0011045C">
        <w:rPr>
          <w:rFonts w:ascii="Cambria" w:hAnsi="Cambria" w:cs="Times New Roman"/>
          <w:color w:val="000000" w:themeColor="text1"/>
          <w:sz w:val="24"/>
          <w:szCs w:val="24"/>
        </w:rPr>
        <w:t xml:space="preserve">The Chapter </w:t>
      </w:r>
      <w:r w:rsidR="00FC2BE0">
        <w:rPr>
          <w:rFonts w:ascii="Cambria" w:hAnsi="Cambria" w:cs="Times New Roman"/>
          <w:color w:val="000000" w:themeColor="text1"/>
          <w:sz w:val="24"/>
          <w:szCs w:val="24"/>
        </w:rPr>
        <w:t>3</w:t>
      </w:r>
      <w:r w:rsidR="00FC2BE0" w:rsidRPr="0011045C">
        <w:rPr>
          <w:rFonts w:ascii="Cambria" w:hAnsi="Cambria" w:cs="Times New Roman"/>
          <w:color w:val="000000" w:themeColor="text1"/>
          <w:sz w:val="24"/>
          <w:szCs w:val="24"/>
        </w:rPr>
        <w:t xml:space="preserve"> </w:t>
      </w:r>
      <w:r w:rsidRPr="0011045C">
        <w:rPr>
          <w:rFonts w:ascii="Cambria" w:hAnsi="Cambria" w:cs="Times New Roman"/>
          <w:color w:val="000000" w:themeColor="text1"/>
          <w:sz w:val="24"/>
          <w:szCs w:val="24"/>
        </w:rPr>
        <w:t xml:space="preserve">entitled “Derivation of </w:t>
      </w:r>
      <w:r w:rsidR="001531C5">
        <w:rPr>
          <w:rFonts w:ascii="Cambria" w:hAnsi="Cambria" w:cs="Times New Roman"/>
          <w:color w:val="000000" w:themeColor="text1"/>
          <w:sz w:val="24"/>
          <w:szCs w:val="24"/>
        </w:rPr>
        <w:t>l</w:t>
      </w:r>
      <w:r w:rsidRPr="0011045C">
        <w:rPr>
          <w:rFonts w:ascii="Cambria" w:hAnsi="Cambria" w:cs="Times New Roman"/>
          <w:color w:val="000000" w:themeColor="text1"/>
          <w:sz w:val="24"/>
          <w:szCs w:val="24"/>
        </w:rPr>
        <w:t xml:space="preserve">inear </w:t>
      </w:r>
      <w:r w:rsidR="001531C5">
        <w:rPr>
          <w:rFonts w:ascii="Cambria" w:hAnsi="Cambria" w:cs="Times New Roman"/>
          <w:color w:val="000000" w:themeColor="text1"/>
          <w:sz w:val="24"/>
          <w:szCs w:val="24"/>
        </w:rPr>
        <w:t>m</w:t>
      </w:r>
      <w:r w:rsidRPr="0011045C">
        <w:rPr>
          <w:rFonts w:ascii="Cambria" w:hAnsi="Cambria" w:cs="Times New Roman"/>
          <w:color w:val="000000" w:themeColor="text1"/>
          <w:sz w:val="24"/>
          <w:szCs w:val="24"/>
        </w:rPr>
        <w:t xml:space="preserve">odels for </w:t>
      </w:r>
      <w:r w:rsidR="001531C5">
        <w:rPr>
          <w:rFonts w:ascii="Cambria" w:hAnsi="Cambria" w:cs="Times New Roman"/>
          <w:color w:val="000000" w:themeColor="text1"/>
          <w:sz w:val="24"/>
          <w:szCs w:val="24"/>
        </w:rPr>
        <w:t>q</w:t>
      </w:r>
      <w:r w:rsidRPr="0011045C">
        <w:rPr>
          <w:rFonts w:ascii="Cambria" w:hAnsi="Cambria" w:cs="Times New Roman"/>
          <w:color w:val="000000" w:themeColor="text1"/>
          <w:sz w:val="24"/>
          <w:szCs w:val="24"/>
        </w:rPr>
        <w:t xml:space="preserve">uantitative </w:t>
      </w:r>
      <w:r w:rsidR="001531C5">
        <w:rPr>
          <w:rFonts w:ascii="Cambria" w:hAnsi="Cambria" w:cs="Times New Roman"/>
          <w:color w:val="000000" w:themeColor="text1"/>
          <w:sz w:val="24"/>
          <w:szCs w:val="24"/>
        </w:rPr>
        <w:t>t</w:t>
      </w:r>
      <w:r w:rsidRPr="0011045C">
        <w:rPr>
          <w:rFonts w:ascii="Cambria" w:hAnsi="Cambria" w:cs="Times New Roman"/>
          <w:color w:val="000000" w:themeColor="text1"/>
          <w:sz w:val="24"/>
          <w:szCs w:val="24"/>
        </w:rPr>
        <w:t xml:space="preserve">raits by </w:t>
      </w:r>
      <w:proofErr w:type="spellStart"/>
      <w:r w:rsidR="001531C5">
        <w:rPr>
          <w:rFonts w:ascii="Cambria" w:hAnsi="Cambria" w:cs="Times New Roman"/>
          <w:color w:val="000000" w:themeColor="text1"/>
          <w:sz w:val="24"/>
          <w:szCs w:val="24"/>
        </w:rPr>
        <w:t>b</w:t>
      </w:r>
      <w:r w:rsidRPr="0011045C">
        <w:rPr>
          <w:rFonts w:ascii="Cambria" w:hAnsi="Cambria" w:cs="Times New Roman"/>
          <w:color w:val="000000" w:themeColor="text1"/>
          <w:sz w:val="24"/>
          <w:szCs w:val="24"/>
        </w:rPr>
        <w:t>ayesian</w:t>
      </w:r>
      <w:proofErr w:type="spellEnd"/>
      <w:r w:rsidRPr="0011045C">
        <w:rPr>
          <w:rFonts w:ascii="Cambria" w:hAnsi="Cambria" w:cs="Times New Roman"/>
          <w:color w:val="000000" w:themeColor="text1"/>
          <w:sz w:val="24"/>
          <w:szCs w:val="24"/>
        </w:rPr>
        <w:t xml:space="preserve"> </w:t>
      </w:r>
      <w:r w:rsidR="001531C5">
        <w:rPr>
          <w:rFonts w:ascii="Cambria" w:hAnsi="Cambria" w:cs="Times New Roman"/>
          <w:color w:val="000000" w:themeColor="text1"/>
          <w:sz w:val="24"/>
          <w:szCs w:val="24"/>
        </w:rPr>
        <w:t>e</w:t>
      </w:r>
      <w:r w:rsidRPr="0011045C">
        <w:rPr>
          <w:rFonts w:ascii="Cambria" w:hAnsi="Cambria" w:cs="Times New Roman"/>
          <w:color w:val="000000" w:themeColor="text1"/>
          <w:sz w:val="24"/>
          <w:szCs w:val="24"/>
        </w:rPr>
        <w:t xml:space="preserve">stimation with </w:t>
      </w:r>
      <w:r w:rsidR="00840D06">
        <w:rPr>
          <w:rFonts w:ascii="Cambria" w:hAnsi="Cambria" w:cs="Times New Roman"/>
          <w:color w:val="000000" w:themeColor="text1"/>
          <w:sz w:val="24"/>
          <w:szCs w:val="24"/>
        </w:rPr>
        <w:t>G</w:t>
      </w:r>
      <w:r w:rsidR="00840D06" w:rsidRPr="0011045C">
        <w:rPr>
          <w:rFonts w:ascii="Cambria" w:hAnsi="Cambria" w:cs="Times New Roman"/>
          <w:color w:val="000000" w:themeColor="text1"/>
          <w:sz w:val="24"/>
          <w:szCs w:val="24"/>
        </w:rPr>
        <w:t xml:space="preserve">ibbs </w:t>
      </w:r>
      <w:r w:rsidR="001531C5">
        <w:rPr>
          <w:rFonts w:ascii="Cambria" w:hAnsi="Cambria" w:cs="Times New Roman"/>
          <w:color w:val="000000" w:themeColor="text1"/>
          <w:sz w:val="24"/>
          <w:szCs w:val="24"/>
        </w:rPr>
        <w:t>s</w:t>
      </w:r>
      <w:r w:rsidRPr="0011045C">
        <w:rPr>
          <w:rFonts w:ascii="Cambria" w:hAnsi="Cambria" w:cs="Times New Roman"/>
          <w:color w:val="000000" w:themeColor="text1"/>
          <w:sz w:val="24"/>
          <w:szCs w:val="24"/>
        </w:rPr>
        <w:t xml:space="preserve">ampling” </w:t>
      </w:r>
      <w:r>
        <w:rPr>
          <w:rFonts w:ascii="Cambria" w:hAnsi="Cambria" w:cs="Times New Roman"/>
          <w:color w:val="000000" w:themeColor="text1"/>
          <w:sz w:val="24"/>
          <w:szCs w:val="24"/>
        </w:rPr>
        <w:t xml:space="preserve">contributed by </w:t>
      </w:r>
      <w:r w:rsidRPr="0011045C">
        <w:rPr>
          <w:rFonts w:ascii="Cambria" w:hAnsi="Cambria" w:cs="Times New Roman"/>
          <w:color w:val="000000" w:themeColor="text1"/>
          <w:sz w:val="24"/>
          <w:szCs w:val="24"/>
        </w:rPr>
        <w:t>Ak</w:t>
      </w:r>
      <w:r>
        <w:rPr>
          <w:rFonts w:ascii="Cambria" w:hAnsi="Cambria" w:cs="Times New Roman"/>
          <w:color w:val="000000" w:themeColor="text1"/>
          <w:sz w:val="24"/>
          <w:szCs w:val="24"/>
        </w:rPr>
        <w:t xml:space="preserve">ihiro </w:t>
      </w:r>
      <w:proofErr w:type="spellStart"/>
      <w:r>
        <w:rPr>
          <w:rFonts w:ascii="Cambria" w:hAnsi="Cambria" w:cs="Times New Roman"/>
          <w:color w:val="000000" w:themeColor="text1"/>
          <w:sz w:val="24"/>
          <w:szCs w:val="24"/>
        </w:rPr>
        <w:t>Nakaya</w:t>
      </w:r>
      <w:proofErr w:type="spellEnd"/>
      <w:r>
        <w:rPr>
          <w:rFonts w:ascii="Cambria" w:hAnsi="Cambria" w:cs="Times New Roman"/>
          <w:color w:val="000000" w:themeColor="text1"/>
          <w:sz w:val="24"/>
          <w:szCs w:val="24"/>
        </w:rPr>
        <w:t xml:space="preserve"> and Sachiko </w:t>
      </w:r>
      <w:proofErr w:type="spellStart"/>
      <w:r>
        <w:rPr>
          <w:rFonts w:ascii="Cambria" w:hAnsi="Cambria" w:cs="Times New Roman"/>
          <w:color w:val="000000" w:themeColor="text1"/>
          <w:sz w:val="24"/>
          <w:szCs w:val="24"/>
        </w:rPr>
        <w:t>Isobe</w:t>
      </w:r>
      <w:proofErr w:type="spellEnd"/>
      <w:r w:rsidR="00A128C7">
        <w:rPr>
          <w:rFonts w:ascii="Cambria" w:hAnsi="Cambria" w:cs="Times New Roman"/>
          <w:color w:val="000000" w:themeColor="text1"/>
          <w:sz w:val="24"/>
          <w:szCs w:val="24"/>
        </w:rPr>
        <w:t xml:space="preserve"> </w:t>
      </w:r>
      <w:r w:rsidRPr="0011045C">
        <w:rPr>
          <w:rFonts w:ascii="Cambria" w:hAnsi="Cambria" w:cs="Times New Roman"/>
          <w:color w:val="000000" w:themeColor="text1"/>
          <w:sz w:val="24"/>
          <w:szCs w:val="24"/>
        </w:rPr>
        <w:t xml:space="preserve">provides </w:t>
      </w:r>
      <w:r w:rsidR="005B7BDA">
        <w:rPr>
          <w:rFonts w:ascii="Cambria" w:hAnsi="Cambria" w:cs="Times New Roman"/>
          <w:color w:val="000000" w:themeColor="text1"/>
          <w:sz w:val="24"/>
          <w:szCs w:val="24"/>
        </w:rPr>
        <w:t xml:space="preserve">detailed </w:t>
      </w:r>
      <w:r w:rsidRPr="0011045C">
        <w:rPr>
          <w:rFonts w:ascii="Cambria" w:hAnsi="Cambria" w:cs="Times New Roman"/>
          <w:color w:val="000000" w:themeColor="text1"/>
          <w:sz w:val="24"/>
          <w:szCs w:val="24"/>
        </w:rPr>
        <w:t xml:space="preserve">information </w:t>
      </w:r>
      <w:r w:rsidR="005B7BDA">
        <w:rPr>
          <w:rFonts w:ascii="Cambria" w:hAnsi="Cambria" w:cs="Times New Roman"/>
          <w:color w:val="000000" w:themeColor="text1"/>
          <w:sz w:val="24"/>
          <w:szCs w:val="24"/>
        </w:rPr>
        <w:t xml:space="preserve">about </w:t>
      </w:r>
      <w:r w:rsidR="005B7BDA" w:rsidRPr="005B7BDA">
        <w:rPr>
          <w:rFonts w:ascii="Cambria" w:hAnsi="Cambria" w:cs="Times New Roman"/>
          <w:color w:val="000000" w:themeColor="text1"/>
          <w:sz w:val="24"/>
          <w:szCs w:val="24"/>
        </w:rPr>
        <w:t>construction of a prediction model using a linear model and determination of the model parameters using the Bayesian estimation with Gibbs sampling</w:t>
      </w:r>
      <w:r w:rsidR="005B7BDA">
        <w:rPr>
          <w:rFonts w:ascii="Cambria" w:hAnsi="Cambria" w:cs="Times New Roman"/>
          <w:color w:val="000000" w:themeColor="text1"/>
          <w:sz w:val="24"/>
          <w:szCs w:val="24"/>
        </w:rPr>
        <w:t xml:space="preserve"> providing </w:t>
      </w:r>
      <w:r w:rsidR="005B7BDA" w:rsidRPr="005B7BDA">
        <w:rPr>
          <w:rFonts w:ascii="Cambria" w:hAnsi="Cambria" w:cs="Times New Roman"/>
          <w:color w:val="000000" w:themeColor="text1"/>
          <w:sz w:val="24"/>
          <w:szCs w:val="24"/>
        </w:rPr>
        <w:t xml:space="preserve">a theoretical background sufficient to implement practical software for the model construction. </w:t>
      </w:r>
      <w:r w:rsidR="005B7BDA">
        <w:rPr>
          <w:rFonts w:ascii="Cambria" w:hAnsi="Cambria" w:cs="Times New Roman"/>
          <w:color w:val="000000" w:themeColor="text1"/>
          <w:sz w:val="24"/>
          <w:szCs w:val="24"/>
        </w:rPr>
        <w:t xml:space="preserve">The chapter also </w:t>
      </w:r>
      <w:r w:rsidR="00840D06">
        <w:rPr>
          <w:rFonts w:ascii="Cambria" w:hAnsi="Cambria" w:cs="Times New Roman"/>
          <w:color w:val="000000" w:themeColor="text1"/>
          <w:sz w:val="24"/>
          <w:szCs w:val="24"/>
        </w:rPr>
        <w:t xml:space="preserve">provides </w:t>
      </w:r>
      <w:r w:rsidR="005B7BDA">
        <w:rPr>
          <w:rFonts w:ascii="Cambria" w:hAnsi="Cambria" w:cs="Times New Roman"/>
          <w:color w:val="000000" w:themeColor="text1"/>
          <w:sz w:val="24"/>
          <w:szCs w:val="24"/>
        </w:rPr>
        <w:t>a</w:t>
      </w:r>
      <w:r w:rsidR="005B7BDA" w:rsidRPr="005B7BDA">
        <w:rPr>
          <w:rFonts w:ascii="Cambria" w:hAnsi="Cambria" w:cs="Times New Roman"/>
          <w:color w:val="000000" w:themeColor="text1"/>
          <w:sz w:val="24"/>
          <w:szCs w:val="24"/>
        </w:rPr>
        <w:t xml:space="preserve"> sample output by the </w:t>
      </w:r>
      <w:r w:rsidR="005B7BDA" w:rsidRPr="005B7BDA">
        <w:rPr>
          <w:rFonts w:ascii="Cambria" w:hAnsi="Cambria" w:cs="Times New Roman"/>
          <w:color w:val="000000" w:themeColor="text1"/>
          <w:sz w:val="24"/>
          <w:szCs w:val="24"/>
        </w:rPr>
        <w:lastRenderedPageBreak/>
        <w:t xml:space="preserve">implemented software. </w:t>
      </w:r>
      <w:r w:rsidR="004C69AC">
        <w:rPr>
          <w:rFonts w:ascii="Cambria" w:hAnsi="Cambria" w:cs="Times New Roman"/>
          <w:color w:val="000000" w:themeColor="text1"/>
          <w:sz w:val="24"/>
          <w:szCs w:val="24"/>
        </w:rPr>
        <w:t>The chapter describes about the different prediction models including l</w:t>
      </w:r>
      <w:r w:rsidR="004C69AC" w:rsidRPr="004C69AC">
        <w:rPr>
          <w:rFonts w:ascii="Cambria" w:hAnsi="Cambria" w:cs="Times New Roman"/>
          <w:color w:val="000000" w:themeColor="text1"/>
          <w:sz w:val="24"/>
          <w:szCs w:val="24"/>
        </w:rPr>
        <w:t xml:space="preserve">inear </w:t>
      </w:r>
      <w:r w:rsidR="004C69AC">
        <w:rPr>
          <w:rFonts w:ascii="Cambria" w:hAnsi="Cambria" w:cs="Times New Roman"/>
          <w:color w:val="000000" w:themeColor="text1"/>
          <w:sz w:val="24"/>
          <w:szCs w:val="24"/>
        </w:rPr>
        <w:t>m</w:t>
      </w:r>
      <w:r w:rsidR="004C69AC" w:rsidRPr="004C69AC">
        <w:rPr>
          <w:rFonts w:ascii="Cambria" w:hAnsi="Cambria" w:cs="Times New Roman"/>
          <w:color w:val="000000" w:themeColor="text1"/>
          <w:sz w:val="24"/>
          <w:szCs w:val="24"/>
        </w:rPr>
        <w:t>odels</w:t>
      </w:r>
      <w:r w:rsidR="004C69AC">
        <w:rPr>
          <w:rFonts w:ascii="Cambria" w:hAnsi="Cambria" w:cs="Times New Roman"/>
          <w:color w:val="000000" w:themeColor="text1"/>
          <w:sz w:val="24"/>
          <w:szCs w:val="24"/>
        </w:rPr>
        <w:t>, o</w:t>
      </w:r>
      <w:r w:rsidR="004C69AC" w:rsidRPr="004C69AC">
        <w:rPr>
          <w:rFonts w:ascii="Cambria" w:hAnsi="Cambria" w:cs="Times New Roman"/>
          <w:color w:val="000000" w:themeColor="text1"/>
          <w:sz w:val="24"/>
          <w:szCs w:val="24"/>
        </w:rPr>
        <w:t xml:space="preserve">ne-marker </w:t>
      </w:r>
      <w:r w:rsidR="004C69AC">
        <w:rPr>
          <w:rFonts w:ascii="Cambria" w:hAnsi="Cambria" w:cs="Times New Roman"/>
          <w:color w:val="000000" w:themeColor="text1"/>
          <w:sz w:val="24"/>
          <w:szCs w:val="24"/>
        </w:rPr>
        <w:t>m</w:t>
      </w:r>
      <w:r w:rsidR="004C69AC" w:rsidRPr="004C69AC">
        <w:rPr>
          <w:rFonts w:ascii="Cambria" w:hAnsi="Cambria" w:cs="Times New Roman"/>
          <w:color w:val="000000" w:themeColor="text1"/>
          <w:sz w:val="24"/>
          <w:szCs w:val="24"/>
        </w:rPr>
        <w:t>odel</w:t>
      </w:r>
      <w:r w:rsidR="004C69AC">
        <w:rPr>
          <w:rFonts w:ascii="Cambria" w:hAnsi="Cambria" w:cs="Times New Roman"/>
          <w:color w:val="000000" w:themeColor="text1"/>
          <w:sz w:val="24"/>
          <w:szCs w:val="24"/>
        </w:rPr>
        <w:t>, t</w:t>
      </w:r>
      <w:r w:rsidR="004C69AC" w:rsidRPr="004C69AC">
        <w:rPr>
          <w:rFonts w:ascii="Cambria" w:hAnsi="Cambria" w:cs="Times New Roman"/>
          <w:color w:val="000000" w:themeColor="text1"/>
          <w:sz w:val="24"/>
          <w:szCs w:val="24"/>
        </w:rPr>
        <w:t xml:space="preserve">wo-marker </w:t>
      </w:r>
      <w:r w:rsidR="004C69AC">
        <w:rPr>
          <w:rFonts w:ascii="Cambria" w:hAnsi="Cambria" w:cs="Times New Roman"/>
          <w:color w:val="000000" w:themeColor="text1"/>
          <w:sz w:val="24"/>
          <w:szCs w:val="24"/>
        </w:rPr>
        <w:t>m</w:t>
      </w:r>
      <w:r w:rsidR="004C69AC" w:rsidRPr="004C69AC">
        <w:rPr>
          <w:rFonts w:ascii="Cambria" w:hAnsi="Cambria" w:cs="Times New Roman"/>
          <w:color w:val="000000" w:themeColor="text1"/>
          <w:sz w:val="24"/>
          <w:szCs w:val="24"/>
        </w:rPr>
        <w:t xml:space="preserve">odel without </w:t>
      </w:r>
      <w:r w:rsidR="004C69AC">
        <w:rPr>
          <w:rFonts w:ascii="Cambria" w:hAnsi="Cambria" w:cs="Times New Roman"/>
          <w:color w:val="000000" w:themeColor="text1"/>
          <w:sz w:val="24"/>
          <w:szCs w:val="24"/>
        </w:rPr>
        <w:t>i</w:t>
      </w:r>
      <w:r w:rsidR="004C69AC" w:rsidRPr="004C69AC">
        <w:rPr>
          <w:rFonts w:ascii="Cambria" w:hAnsi="Cambria" w:cs="Times New Roman"/>
          <w:color w:val="000000" w:themeColor="text1"/>
          <w:sz w:val="24"/>
          <w:szCs w:val="24"/>
        </w:rPr>
        <w:t>nteractions</w:t>
      </w:r>
      <w:r w:rsidR="004C69AC">
        <w:rPr>
          <w:rFonts w:ascii="Cambria" w:hAnsi="Cambria" w:cs="Times New Roman"/>
          <w:color w:val="000000" w:themeColor="text1"/>
          <w:sz w:val="24"/>
          <w:szCs w:val="24"/>
        </w:rPr>
        <w:t xml:space="preserve"> and t</w:t>
      </w:r>
      <w:r w:rsidR="004C69AC" w:rsidRPr="004C69AC">
        <w:rPr>
          <w:rFonts w:ascii="Cambria" w:hAnsi="Cambria" w:cs="Times New Roman"/>
          <w:color w:val="000000" w:themeColor="text1"/>
          <w:sz w:val="24"/>
          <w:szCs w:val="24"/>
        </w:rPr>
        <w:t xml:space="preserve">wo-marker </w:t>
      </w:r>
      <w:r w:rsidR="004C69AC">
        <w:rPr>
          <w:rFonts w:ascii="Cambria" w:hAnsi="Cambria" w:cs="Times New Roman"/>
          <w:color w:val="000000" w:themeColor="text1"/>
          <w:sz w:val="24"/>
          <w:szCs w:val="24"/>
        </w:rPr>
        <w:t>m</w:t>
      </w:r>
      <w:r w:rsidR="004C69AC" w:rsidRPr="004C69AC">
        <w:rPr>
          <w:rFonts w:ascii="Cambria" w:hAnsi="Cambria" w:cs="Times New Roman"/>
          <w:color w:val="000000" w:themeColor="text1"/>
          <w:sz w:val="24"/>
          <w:szCs w:val="24"/>
        </w:rPr>
        <w:t xml:space="preserve">odel with </w:t>
      </w:r>
      <w:r w:rsidR="004C69AC">
        <w:rPr>
          <w:rFonts w:ascii="Cambria" w:hAnsi="Cambria" w:cs="Times New Roman"/>
          <w:color w:val="000000" w:themeColor="text1"/>
          <w:sz w:val="24"/>
          <w:szCs w:val="24"/>
        </w:rPr>
        <w:t>i</w:t>
      </w:r>
      <w:r w:rsidR="004C69AC" w:rsidRPr="004C69AC">
        <w:rPr>
          <w:rFonts w:ascii="Cambria" w:hAnsi="Cambria" w:cs="Times New Roman"/>
          <w:color w:val="000000" w:themeColor="text1"/>
          <w:sz w:val="24"/>
          <w:szCs w:val="24"/>
        </w:rPr>
        <w:t>nteractions</w:t>
      </w:r>
      <w:r w:rsidR="004C69AC">
        <w:rPr>
          <w:rFonts w:ascii="Cambria" w:hAnsi="Cambria" w:cs="Times New Roman"/>
          <w:color w:val="000000" w:themeColor="text1"/>
          <w:sz w:val="24"/>
          <w:szCs w:val="24"/>
        </w:rPr>
        <w:t xml:space="preserve"> </w:t>
      </w:r>
      <w:r w:rsidR="004C69AC" w:rsidRPr="004C69AC">
        <w:rPr>
          <w:rFonts w:ascii="Cambria" w:hAnsi="Cambria" w:cs="Times New Roman"/>
          <w:color w:val="000000" w:themeColor="text1"/>
          <w:sz w:val="24"/>
          <w:szCs w:val="24"/>
        </w:rPr>
        <w:t>to predict the trait value of a sample using the obtained environment types and genotypes</w:t>
      </w:r>
      <w:r w:rsidR="004C69AC">
        <w:rPr>
          <w:rFonts w:ascii="Cambria" w:hAnsi="Cambria" w:cs="Times New Roman"/>
          <w:color w:val="000000" w:themeColor="text1"/>
          <w:sz w:val="24"/>
          <w:szCs w:val="24"/>
        </w:rPr>
        <w:t xml:space="preserve">. </w:t>
      </w:r>
      <w:r w:rsidRPr="0011045C">
        <w:rPr>
          <w:rFonts w:ascii="Cambria" w:hAnsi="Cambria" w:cs="Times New Roman"/>
          <w:color w:val="000000" w:themeColor="text1"/>
          <w:sz w:val="24"/>
          <w:szCs w:val="24"/>
        </w:rPr>
        <w:t>Prediction of the trait values of samples based on their genetic and environmental factors</w:t>
      </w:r>
      <w:r w:rsidR="004C69AC">
        <w:rPr>
          <w:rFonts w:ascii="Cambria" w:hAnsi="Cambria" w:cs="Times New Roman"/>
          <w:color w:val="000000" w:themeColor="text1"/>
          <w:sz w:val="24"/>
          <w:szCs w:val="24"/>
        </w:rPr>
        <w:t xml:space="preserve"> has been explained using </w:t>
      </w:r>
      <w:r w:rsidRPr="0011045C">
        <w:rPr>
          <w:rFonts w:ascii="Cambria" w:hAnsi="Cambria" w:cs="Times New Roman"/>
          <w:color w:val="000000" w:themeColor="text1"/>
          <w:sz w:val="24"/>
          <w:szCs w:val="24"/>
        </w:rPr>
        <w:t xml:space="preserve">a prediction model that describes the relationship between the explanatory factors observed in the samples and the trait values. </w:t>
      </w:r>
      <w:r w:rsidR="001531C5">
        <w:rPr>
          <w:rFonts w:ascii="Cambria" w:hAnsi="Cambria" w:cs="Times New Roman"/>
          <w:color w:val="000000" w:themeColor="text1"/>
          <w:sz w:val="24"/>
          <w:szCs w:val="24"/>
        </w:rPr>
        <w:t xml:space="preserve">The chapter suggests that defining a prediction model for the target trait </w:t>
      </w:r>
      <w:r w:rsidR="001531C5" w:rsidRPr="001531C5">
        <w:rPr>
          <w:rFonts w:ascii="Cambria" w:hAnsi="Cambria" w:cs="Times New Roman"/>
          <w:color w:val="000000" w:themeColor="text1"/>
          <w:sz w:val="24"/>
          <w:szCs w:val="24"/>
        </w:rPr>
        <w:t>enables the selection to be based on the predicted trait values</w:t>
      </w:r>
      <w:r w:rsidR="001531C5">
        <w:rPr>
          <w:rFonts w:ascii="Cambria" w:hAnsi="Cambria" w:cs="Times New Roman"/>
          <w:color w:val="000000" w:themeColor="text1"/>
          <w:sz w:val="24"/>
          <w:szCs w:val="24"/>
        </w:rPr>
        <w:t xml:space="preserve">, making it </w:t>
      </w:r>
      <w:r w:rsidR="001531C5" w:rsidRPr="001531C5">
        <w:rPr>
          <w:rFonts w:ascii="Cambria" w:hAnsi="Cambria" w:cs="Times New Roman"/>
          <w:color w:val="000000" w:themeColor="text1"/>
          <w:sz w:val="24"/>
          <w:szCs w:val="24"/>
        </w:rPr>
        <w:t>an essential part of genomic selection.</w:t>
      </w:r>
      <w:r w:rsidR="001531C5">
        <w:rPr>
          <w:rFonts w:ascii="Cambria" w:hAnsi="Cambria" w:cs="Times New Roman"/>
          <w:color w:val="000000" w:themeColor="text1"/>
          <w:sz w:val="24"/>
          <w:szCs w:val="24"/>
        </w:rPr>
        <w:t xml:space="preserve"> In the case </w:t>
      </w:r>
      <w:r w:rsidR="001531C5" w:rsidRPr="001531C5">
        <w:rPr>
          <w:rFonts w:ascii="Cambria" w:hAnsi="Cambria" w:cs="Times New Roman"/>
          <w:color w:val="000000" w:themeColor="text1"/>
          <w:sz w:val="24"/>
          <w:szCs w:val="24"/>
        </w:rPr>
        <w:t xml:space="preserve">number of markers is </w:t>
      </w:r>
      <w:r w:rsidR="001531C5">
        <w:rPr>
          <w:rFonts w:ascii="Cambria" w:hAnsi="Cambria" w:cs="Times New Roman"/>
          <w:color w:val="000000" w:themeColor="text1"/>
          <w:sz w:val="24"/>
          <w:szCs w:val="24"/>
        </w:rPr>
        <w:t xml:space="preserve">relatively higher as compared to </w:t>
      </w:r>
      <w:r w:rsidR="001531C5" w:rsidRPr="001531C5">
        <w:rPr>
          <w:rFonts w:ascii="Cambria" w:hAnsi="Cambria" w:cs="Times New Roman"/>
          <w:color w:val="000000" w:themeColor="text1"/>
          <w:sz w:val="24"/>
          <w:szCs w:val="24"/>
        </w:rPr>
        <w:t>the number of the samples, or the number of the samples is not sufficient for the number of markers, the prediction model will be distorted.</w:t>
      </w:r>
      <w:r w:rsidR="001531C5">
        <w:rPr>
          <w:rFonts w:ascii="Cambria" w:hAnsi="Cambria" w:cs="Times New Roman"/>
          <w:color w:val="000000" w:themeColor="text1"/>
          <w:sz w:val="24"/>
          <w:szCs w:val="24"/>
        </w:rPr>
        <w:t xml:space="preserve"> In order to address the issue related to model </w:t>
      </w:r>
      <w:r w:rsidR="001531C5" w:rsidRPr="001531C5">
        <w:rPr>
          <w:rFonts w:ascii="Cambria" w:hAnsi="Cambria" w:cs="Times New Roman"/>
          <w:color w:val="000000" w:themeColor="text1"/>
          <w:sz w:val="24"/>
          <w:szCs w:val="24"/>
        </w:rPr>
        <w:t>overfitting</w:t>
      </w:r>
      <w:r w:rsidR="001531C5">
        <w:rPr>
          <w:rFonts w:ascii="Cambria" w:hAnsi="Cambria" w:cs="Times New Roman"/>
          <w:color w:val="000000" w:themeColor="text1"/>
          <w:sz w:val="24"/>
          <w:szCs w:val="24"/>
        </w:rPr>
        <w:t xml:space="preserve">, detailed </w:t>
      </w:r>
      <w:r w:rsidR="001531C5" w:rsidRPr="001531C5">
        <w:rPr>
          <w:rFonts w:ascii="Cambria" w:hAnsi="Cambria" w:cs="Times New Roman"/>
          <w:color w:val="000000" w:themeColor="text1"/>
          <w:sz w:val="24"/>
          <w:szCs w:val="24"/>
        </w:rPr>
        <w:t xml:space="preserve">inspection of the prediction model </w:t>
      </w:r>
      <w:r w:rsidR="001531C5">
        <w:rPr>
          <w:rFonts w:ascii="Cambria" w:hAnsi="Cambria" w:cs="Times New Roman"/>
          <w:color w:val="000000" w:themeColor="text1"/>
          <w:sz w:val="24"/>
          <w:szCs w:val="24"/>
        </w:rPr>
        <w:t xml:space="preserve">is necessary and </w:t>
      </w:r>
      <w:r w:rsidR="001531C5" w:rsidRPr="001531C5">
        <w:rPr>
          <w:rFonts w:ascii="Cambria" w:hAnsi="Cambria" w:cs="Times New Roman"/>
          <w:color w:val="000000" w:themeColor="text1"/>
          <w:sz w:val="24"/>
          <w:szCs w:val="24"/>
        </w:rPr>
        <w:t xml:space="preserve">strategy based on the linear mixed models and the Bayesian estimation </w:t>
      </w:r>
      <w:r w:rsidR="001531C5">
        <w:rPr>
          <w:rFonts w:ascii="Cambria" w:hAnsi="Cambria" w:cs="Times New Roman"/>
          <w:color w:val="000000" w:themeColor="text1"/>
          <w:sz w:val="24"/>
          <w:szCs w:val="24"/>
        </w:rPr>
        <w:t xml:space="preserve">may </w:t>
      </w:r>
      <w:r w:rsidR="001531C5" w:rsidRPr="001531C5">
        <w:rPr>
          <w:rFonts w:ascii="Cambria" w:hAnsi="Cambria" w:cs="Times New Roman"/>
          <w:color w:val="000000" w:themeColor="text1"/>
          <w:sz w:val="24"/>
          <w:szCs w:val="24"/>
        </w:rPr>
        <w:t>be useful in the prediction of trait values of samples.</w:t>
      </w:r>
    </w:p>
    <w:p w14:paraId="5BCF0A79" w14:textId="52C21A11" w:rsidR="002B7885" w:rsidRDefault="00F14222" w:rsidP="00113B45">
      <w:pPr>
        <w:spacing w:before="100" w:beforeAutospacing="1" w:after="100" w:afterAutospacing="1" w:line="360" w:lineRule="auto"/>
        <w:ind w:firstLine="720"/>
        <w:jc w:val="both"/>
        <w:rPr>
          <w:rFonts w:ascii="Cambria" w:hAnsi="Cambria" w:cs="Times New Roman"/>
          <w:color w:val="000000" w:themeColor="text1"/>
          <w:sz w:val="24"/>
          <w:szCs w:val="24"/>
        </w:rPr>
      </w:pPr>
      <w:proofErr w:type="spellStart"/>
      <w:r>
        <w:rPr>
          <w:rFonts w:ascii="Cambria" w:hAnsi="Cambria" w:cs="Times New Roman"/>
          <w:color w:val="000000" w:themeColor="text1"/>
          <w:sz w:val="24"/>
          <w:szCs w:val="24"/>
        </w:rPr>
        <w:t>Montesinos-López</w:t>
      </w:r>
      <w:proofErr w:type="spellEnd"/>
      <w:r>
        <w:rPr>
          <w:rFonts w:ascii="Cambria" w:hAnsi="Cambria" w:cs="Times New Roman"/>
          <w:color w:val="000000" w:themeColor="text1"/>
          <w:sz w:val="24"/>
          <w:szCs w:val="24"/>
        </w:rPr>
        <w:t xml:space="preserve"> and colleagues highlighted </w:t>
      </w:r>
      <w:r w:rsidRPr="00F14222">
        <w:rPr>
          <w:rFonts w:ascii="Cambria" w:hAnsi="Cambria" w:cs="Times New Roman"/>
          <w:color w:val="000000" w:themeColor="text1"/>
          <w:sz w:val="24"/>
          <w:szCs w:val="24"/>
        </w:rPr>
        <w:t>recent advances in models for genomic-enabled prediction developed for ordinal categorical and count data</w:t>
      </w:r>
      <w:r>
        <w:rPr>
          <w:rFonts w:ascii="Cambria" w:hAnsi="Cambria" w:cs="Times New Roman"/>
          <w:color w:val="000000" w:themeColor="text1"/>
          <w:sz w:val="24"/>
          <w:szCs w:val="24"/>
        </w:rPr>
        <w:t xml:space="preserve"> in </w:t>
      </w:r>
      <w:r w:rsidR="00840D06">
        <w:rPr>
          <w:rFonts w:ascii="Cambria" w:hAnsi="Cambria" w:cs="Times New Roman"/>
          <w:color w:val="000000" w:themeColor="text1"/>
          <w:sz w:val="24"/>
          <w:szCs w:val="24"/>
        </w:rPr>
        <w:t xml:space="preserve">Chapter </w:t>
      </w:r>
      <w:r>
        <w:rPr>
          <w:rFonts w:ascii="Cambria" w:hAnsi="Cambria" w:cs="Times New Roman"/>
          <w:color w:val="000000" w:themeColor="text1"/>
          <w:sz w:val="24"/>
          <w:szCs w:val="24"/>
        </w:rPr>
        <w:t>4 entitled “</w:t>
      </w:r>
      <w:r w:rsidRPr="00F14222">
        <w:rPr>
          <w:rFonts w:ascii="Cambria" w:hAnsi="Cambria" w:cs="Times New Roman"/>
          <w:color w:val="000000" w:themeColor="text1"/>
          <w:sz w:val="24"/>
          <w:szCs w:val="24"/>
        </w:rPr>
        <w:t>Bayesian genomic-enabled prediction models for ordinal and count data</w:t>
      </w:r>
      <w:r>
        <w:rPr>
          <w:rFonts w:ascii="Cambria" w:hAnsi="Cambria" w:cs="Times New Roman"/>
          <w:color w:val="000000" w:themeColor="text1"/>
          <w:sz w:val="24"/>
          <w:szCs w:val="24"/>
        </w:rPr>
        <w:t xml:space="preserve">”. Authors used these two models on </w:t>
      </w:r>
      <w:r w:rsidR="002B7885" w:rsidRPr="002B7885">
        <w:rPr>
          <w:rFonts w:ascii="Cambria" w:hAnsi="Cambria" w:cs="Times New Roman"/>
          <w:color w:val="000000" w:themeColor="text1"/>
          <w:sz w:val="24"/>
          <w:szCs w:val="24"/>
        </w:rPr>
        <w:t>simulat</w:t>
      </w:r>
      <w:r w:rsidR="002B7885">
        <w:rPr>
          <w:rFonts w:ascii="Cambria" w:hAnsi="Cambria" w:cs="Times New Roman"/>
          <w:color w:val="000000" w:themeColor="text1"/>
          <w:sz w:val="24"/>
          <w:szCs w:val="24"/>
        </w:rPr>
        <w:t>ed as well as</w:t>
      </w:r>
      <w:r w:rsidR="002B7885" w:rsidRPr="002B7885">
        <w:rPr>
          <w:rFonts w:ascii="Cambria" w:hAnsi="Cambria" w:cs="Times New Roman"/>
          <w:color w:val="000000" w:themeColor="text1"/>
          <w:sz w:val="24"/>
          <w:szCs w:val="24"/>
        </w:rPr>
        <w:t xml:space="preserve"> </w:t>
      </w:r>
      <w:r>
        <w:rPr>
          <w:rFonts w:ascii="Cambria" w:hAnsi="Cambria" w:cs="Times New Roman"/>
          <w:color w:val="000000" w:themeColor="text1"/>
          <w:sz w:val="24"/>
          <w:szCs w:val="24"/>
        </w:rPr>
        <w:t xml:space="preserve">real dataset using Bayesian </w:t>
      </w:r>
      <w:r w:rsidR="002B7885">
        <w:rPr>
          <w:rFonts w:ascii="Cambria" w:hAnsi="Cambria" w:cs="Times New Roman"/>
          <w:color w:val="000000" w:themeColor="text1"/>
          <w:sz w:val="24"/>
          <w:szCs w:val="24"/>
        </w:rPr>
        <w:t xml:space="preserve">framework suggesting that models used </w:t>
      </w:r>
      <w:r w:rsidR="002B7885" w:rsidRPr="002B7885">
        <w:rPr>
          <w:rFonts w:ascii="Cambria" w:hAnsi="Cambria" w:cs="Times New Roman"/>
          <w:color w:val="000000" w:themeColor="text1"/>
          <w:sz w:val="24"/>
          <w:szCs w:val="24"/>
        </w:rPr>
        <w:t>are a good alternative for analyzing ordinal and count data in the context of genomic-enabled prediction.</w:t>
      </w:r>
      <w:r w:rsidR="002B7885">
        <w:rPr>
          <w:rFonts w:ascii="Cambria" w:hAnsi="Cambria" w:cs="Times New Roman"/>
          <w:color w:val="000000" w:themeColor="text1"/>
          <w:sz w:val="24"/>
          <w:szCs w:val="24"/>
        </w:rPr>
        <w:t xml:space="preserve"> Tested models have </w:t>
      </w:r>
      <w:r w:rsidR="002B7885" w:rsidRPr="002B7885">
        <w:rPr>
          <w:rFonts w:ascii="Cambria" w:hAnsi="Cambria" w:cs="Times New Roman"/>
          <w:color w:val="000000" w:themeColor="text1"/>
          <w:sz w:val="24"/>
          <w:szCs w:val="24"/>
        </w:rPr>
        <w:t xml:space="preserve">an advantage </w:t>
      </w:r>
      <w:r w:rsidR="002B7885">
        <w:rPr>
          <w:rFonts w:ascii="Cambria" w:hAnsi="Cambria" w:cs="Times New Roman"/>
          <w:color w:val="000000" w:themeColor="text1"/>
          <w:sz w:val="24"/>
          <w:szCs w:val="24"/>
        </w:rPr>
        <w:t xml:space="preserve">to </w:t>
      </w:r>
      <w:r w:rsidR="002B7885" w:rsidRPr="002B7885">
        <w:rPr>
          <w:rFonts w:ascii="Cambria" w:hAnsi="Cambria" w:cs="Times New Roman"/>
          <w:color w:val="000000" w:themeColor="text1"/>
          <w:sz w:val="24"/>
          <w:szCs w:val="24"/>
        </w:rPr>
        <w:t xml:space="preserve">perform an exact logistic or </w:t>
      </w:r>
      <w:proofErr w:type="spellStart"/>
      <w:r w:rsidR="002B7885" w:rsidRPr="002B7885">
        <w:rPr>
          <w:rFonts w:ascii="Cambria" w:hAnsi="Cambria" w:cs="Times New Roman"/>
          <w:color w:val="000000" w:themeColor="text1"/>
          <w:sz w:val="24"/>
          <w:szCs w:val="24"/>
        </w:rPr>
        <w:t>probit</w:t>
      </w:r>
      <w:proofErr w:type="spellEnd"/>
      <w:r w:rsidR="002B7885" w:rsidRPr="002B7885">
        <w:rPr>
          <w:rFonts w:ascii="Cambria" w:hAnsi="Cambria" w:cs="Times New Roman"/>
          <w:color w:val="000000" w:themeColor="text1"/>
          <w:sz w:val="24"/>
          <w:szCs w:val="24"/>
        </w:rPr>
        <w:t xml:space="preserve"> ordinal regression without having to do approximations to perform a logistic ordinal regression.</w:t>
      </w:r>
      <w:r w:rsidR="002B7885">
        <w:rPr>
          <w:rFonts w:ascii="Cambria" w:hAnsi="Cambria" w:cs="Times New Roman"/>
          <w:color w:val="000000" w:themeColor="text1"/>
          <w:sz w:val="24"/>
          <w:szCs w:val="24"/>
        </w:rPr>
        <w:t xml:space="preserve"> Genotype (G) and environment (E) interaction is expected to affect the prediction accuracies and therefore m</w:t>
      </w:r>
      <w:r w:rsidR="002B7885" w:rsidRPr="002B7885">
        <w:rPr>
          <w:rFonts w:ascii="Cambria" w:hAnsi="Cambria" w:cs="Times New Roman"/>
          <w:color w:val="000000" w:themeColor="text1"/>
          <w:sz w:val="24"/>
          <w:szCs w:val="24"/>
        </w:rPr>
        <w:t xml:space="preserve">odelling G×E in the context of genomic-enabled prediction plays a central role in plant breeding for the selection of candidate genotypes. </w:t>
      </w:r>
      <w:r w:rsidR="002B7885">
        <w:rPr>
          <w:rFonts w:ascii="Cambria" w:hAnsi="Cambria" w:cs="Times New Roman"/>
          <w:color w:val="000000" w:themeColor="text1"/>
          <w:sz w:val="24"/>
          <w:szCs w:val="24"/>
        </w:rPr>
        <w:t xml:space="preserve">In order to best use of GS models, understanding the data type </w:t>
      </w:r>
      <w:r w:rsidR="002B7885" w:rsidRPr="002B7885">
        <w:rPr>
          <w:rFonts w:ascii="Cambria" w:hAnsi="Cambria" w:cs="Times New Roman"/>
          <w:color w:val="000000" w:themeColor="text1"/>
          <w:sz w:val="24"/>
          <w:szCs w:val="24"/>
        </w:rPr>
        <w:t xml:space="preserve">being analyzed </w:t>
      </w:r>
      <w:r w:rsidR="002B7885">
        <w:rPr>
          <w:rFonts w:ascii="Cambria" w:hAnsi="Cambria" w:cs="Times New Roman"/>
          <w:color w:val="000000" w:themeColor="text1"/>
          <w:sz w:val="24"/>
          <w:szCs w:val="24"/>
        </w:rPr>
        <w:t xml:space="preserve">is important </w:t>
      </w:r>
      <w:r w:rsidR="002B7885" w:rsidRPr="002B7885">
        <w:rPr>
          <w:rFonts w:ascii="Cambria" w:hAnsi="Cambria" w:cs="Times New Roman"/>
          <w:color w:val="000000" w:themeColor="text1"/>
          <w:sz w:val="24"/>
          <w:szCs w:val="24"/>
        </w:rPr>
        <w:t>before deciding on the modelling approach to be employed.</w:t>
      </w:r>
      <w:r w:rsidR="002B7885">
        <w:rPr>
          <w:rFonts w:ascii="Cambria" w:hAnsi="Cambria" w:cs="Times New Roman"/>
          <w:color w:val="000000" w:themeColor="text1"/>
          <w:sz w:val="24"/>
          <w:szCs w:val="24"/>
        </w:rPr>
        <w:t xml:space="preserve"> </w:t>
      </w:r>
    </w:p>
    <w:p w14:paraId="27BE16DD" w14:textId="0B8CB4E6" w:rsidR="00351285" w:rsidRPr="009F39F1" w:rsidRDefault="00351285" w:rsidP="009F39F1">
      <w:pPr>
        <w:autoSpaceDE w:val="0"/>
        <w:autoSpaceDN w:val="0"/>
        <w:adjustRightInd w:val="0"/>
        <w:spacing w:before="100" w:beforeAutospacing="1" w:after="100" w:afterAutospacing="1" w:line="360" w:lineRule="auto"/>
        <w:jc w:val="both"/>
        <w:rPr>
          <w:rFonts w:ascii="Cambria" w:hAnsi="Cambria" w:cs="Times New Roman"/>
          <w:b/>
          <w:sz w:val="24"/>
          <w:szCs w:val="24"/>
        </w:rPr>
      </w:pPr>
      <w:r w:rsidRPr="006E3E36">
        <w:rPr>
          <w:rFonts w:ascii="Cambria" w:hAnsi="Cambria"/>
          <w:b/>
          <w:sz w:val="24"/>
          <w:szCs w:val="24"/>
        </w:rPr>
        <w:t>GS</w:t>
      </w:r>
      <w:r>
        <w:rPr>
          <w:rFonts w:ascii="Cambria" w:hAnsi="Cambria"/>
          <w:b/>
          <w:sz w:val="24"/>
          <w:szCs w:val="24"/>
        </w:rPr>
        <w:t xml:space="preserve"> in f</w:t>
      </w:r>
      <w:r w:rsidR="00FB0D0E">
        <w:rPr>
          <w:rFonts w:ascii="Cambria" w:hAnsi="Cambria"/>
          <w:b/>
          <w:sz w:val="24"/>
          <w:szCs w:val="24"/>
        </w:rPr>
        <w:t xml:space="preserve">ield </w:t>
      </w:r>
      <w:r>
        <w:rPr>
          <w:rFonts w:ascii="Cambria" w:hAnsi="Cambria"/>
          <w:b/>
          <w:sz w:val="24"/>
          <w:szCs w:val="24"/>
        </w:rPr>
        <w:t>crop breeding</w:t>
      </w:r>
    </w:p>
    <w:p w14:paraId="7BB151A7" w14:textId="6B9B4823" w:rsidR="00A77A6F" w:rsidRDefault="00351285" w:rsidP="009F39F1">
      <w:pPr>
        <w:spacing w:before="100" w:beforeAutospacing="1" w:after="100" w:afterAutospacing="1" w:line="360" w:lineRule="auto"/>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GS has been used or being used in several crop breeding programs. The books includes three chapters on applications offering both constraints and opportunities </w:t>
      </w:r>
      <w:r w:rsidR="003F64EB">
        <w:rPr>
          <w:rFonts w:ascii="Cambria" w:hAnsi="Cambria" w:cs="Times New Roman"/>
          <w:color w:val="000000" w:themeColor="text1"/>
          <w:sz w:val="24"/>
          <w:szCs w:val="24"/>
        </w:rPr>
        <w:t xml:space="preserve">of GS in crop </w:t>
      </w:r>
      <w:r w:rsidR="003F64EB">
        <w:rPr>
          <w:rFonts w:ascii="Cambria" w:hAnsi="Cambria" w:cs="Times New Roman"/>
          <w:color w:val="000000" w:themeColor="text1"/>
          <w:sz w:val="24"/>
          <w:szCs w:val="24"/>
        </w:rPr>
        <w:lastRenderedPageBreak/>
        <w:t xml:space="preserve">breeding. The </w:t>
      </w:r>
      <w:r w:rsidR="00A77A6F">
        <w:rPr>
          <w:rFonts w:ascii="Cambria" w:hAnsi="Cambria" w:cs="Times New Roman"/>
          <w:color w:val="000000" w:themeColor="text1"/>
          <w:sz w:val="24"/>
          <w:szCs w:val="24"/>
        </w:rPr>
        <w:t xml:space="preserve">Chapter </w:t>
      </w:r>
      <w:r w:rsidR="003F64EB">
        <w:rPr>
          <w:rFonts w:ascii="Cambria" w:hAnsi="Cambria" w:cs="Times New Roman"/>
          <w:color w:val="000000" w:themeColor="text1"/>
          <w:sz w:val="24"/>
          <w:szCs w:val="24"/>
        </w:rPr>
        <w:t>5</w:t>
      </w:r>
      <w:r w:rsidR="00A77A6F">
        <w:rPr>
          <w:rFonts w:ascii="Cambria" w:hAnsi="Cambria" w:cs="Times New Roman"/>
          <w:color w:val="000000" w:themeColor="text1"/>
          <w:sz w:val="24"/>
          <w:szCs w:val="24"/>
        </w:rPr>
        <w:t xml:space="preserve"> entitled “</w:t>
      </w:r>
      <w:r w:rsidR="00A77A6F" w:rsidRPr="00866B28">
        <w:rPr>
          <w:rFonts w:ascii="Cambria" w:hAnsi="Cambria" w:cs="Times New Roman"/>
          <w:color w:val="000000" w:themeColor="text1"/>
          <w:sz w:val="24"/>
          <w:szCs w:val="24"/>
        </w:rPr>
        <w:t xml:space="preserve">Genomic </w:t>
      </w:r>
      <w:r w:rsidR="00A77A6F">
        <w:rPr>
          <w:rFonts w:ascii="Cambria" w:hAnsi="Cambria" w:cs="Times New Roman"/>
          <w:color w:val="000000" w:themeColor="text1"/>
          <w:sz w:val="24"/>
          <w:szCs w:val="24"/>
        </w:rPr>
        <w:t>s</w:t>
      </w:r>
      <w:r w:rsidR="00A77A6F" w:rsidRPr="00866B28">
        <w:rPr>
          <w:rFonts w:ascii="Cambria" w:hAnsi="Cambria" w:cs="Times New Roman"/>
          <w:color w:val="000000" w:themeColor="text1"/>
          <w:sz w:val="24"/>
          <w:szCs w:val="24"/>
        </w:rPr>
        <w:t xml:space="preserve">election for </w:t>
      </w:r>
      <w:r w:rsidR="00A77A6F">
        <w:rPr>
          <w:rFonts w:ascii="Cambria" w:hAnsi="Cambria" w:cs="Times New Roman"/>
          <w:color w:val="000000" w:themeColor="text1"/>
          <w:sz w:val="24"/>
          <w:szCs w:val="24"/>
        </w:rPr>
        <w:t>s</w:t>
      </w:r>
      <w:r w:rsidR="00A77A6F" w:rsidRPr="00866B28">
        <w:rPr>
          <w:rFonts w:ascii="Cambria" w:hAnsi="Cambria" w:cs="Times New Roman"/>
          <w:color w:val="000000" w:themeColor="text1"/>
          <w:sz w:val="24"/>
          <w:szCs w:val="24"/>
        </w:rPr>
        <w:t xml:space="preserve">mall </w:t>
      </w:r>
      <w:r w:rsidR="00A77A6F">
        <w:rPr>
          <w:rFonts w:ascii="Cambria" w:hAnsi="Cambria" w:cs="Times New Roman"/>
          <w:color w:val="000000" w:themeColor="text1"/>
          <w:sz w:val="24"/>
          <w:szCs w:val="24"/>
        </w:rPr>
        <w:t>g</w:t>
      </w:r>
      <w:r w:rsidR="00A77A6F" w:rsidRPr="00866B28">
        <w:rPr>
          <w:rFonts w:ascii="Cambria" w:hAnsi="Cambria" w:cs="Times New Roman"/>
          <w:color w:val="000000" w:themeColor="text1"/>
          <w:sz w:val="24"/>
          <w:szCs w:val="24"/>
        </w:rPr>
        <w:t xml:space="preserve">rains </w:t>
      </w:r>
      <w:r w:rsidR="00A77A6F">
        <w:rPr>
          <w:rFonts w:ascii="Cambria" w:hAnsi="Cambria" w:cs="Times New Roman"/>
          <w:color w:val="000000" w:themeColor="text1"/>
          <w:sz w:val="24"/>
          <w:szCs w:val="24"/>
        </w:rPr>
        <w:t>i</w:t>
      </w:r>
      <w:r w:rsidR="00A77A6F" w:rsidRPr="00866B28">
        <w:rPr>
          <w:rFonts w:ascii="Cambria" w:hAnsi="Cambria" w:cs="Times New Roman"/>
          <w:color w:val="000000" w:themeColor="text1"/>
          <w:sz w:val="24"/>
          <w:szCs w:val="24"/>
        </w:rPr>
        <w:t>mprovement</w:t>
      </w:r>
      <w:r w:rsidR="00A77A6F">
        <w:rPr>
          <w:rFonts w:ascii="Cambria" w:hAnsi="Cambria" w:cs="Times New Roman"/>
          <w:color w:val="000000" w:themeColor="text1"/>
          <w:sz w:val="24"/>
          <w:szCs w:val="24"/>
        </w:rPr>
        <w:t xml:space="preserve">” by </w:t>
      </w:r>
      <w:proofErr w:type="spellStart"/>
      <w:r w:rsidR="00A77A6F">
        <w:rPr>
          <w:rFonts w:ascii="Cambria" w:hAnsi="Cambria" w:cs="Times New Roman"/>
          <w:color w:val="000000" w:themeColor="text1"/>
          <w:sz w:val="24"/>
          <w:szCs w:val="24"/>
        </w:rPr>
        <w:t>Rutkoski</w:t>
      </w:r>
      <w:proofErr w:type="spellEnd"/>
      <w:r w:rsidR="00A77A6F">
        <w:rPr>
          <w:rFonts w:ascii="Cambria" w:hAnsi="Cambria" w:cs="Times New Roman"/>
          <w:color w:val="000000" w:themeColor="text1"/>
          <w:sz w:val="24"/>
          <w:szCs w:val="24"/>
        </w:rPr>
        <w:t xml:space="preserve"> and colleagues </w:t>
      </w:r>
      <w:r w:rsidR="00A77A6F" w:rsidRPr="00FC3B21">
        <w:rPr>
          <w:rFonts w:ascii="Cambria" w:hAnsi="Cambria" w:cs="Times New Roman"/>
          <w:color w:val="000000" w:themeColor="text1"/>
          <w:sz w:val="24"/>
          <w:szCs w:val="24"/>
        </w:rPr>
        <w:t>present</w:t>
      </w:r>
      <w:r w:rsidR="003F64EB">
        <w:rPr>
          <w:rFonts w:ascii="Cambria" w:hAnsi="Cambria" w:cs="Times New Roman"/>
          <w:color w:val="000000" w:themeColor="text1"/>
          <w:sz w:val="24"/>
          <w:szCs w:val="24"/>
        </w:rPr>
        <w:t>s</w:t>
      </w:r>
      <w:r w:rsidR="00A77A6F" w:rsidRPr="00FC3B21">
        <w:rPr>
          <w:rFonts w:ascii="Cambria" w:hAnsi="Cambria" w:cs="Times New Roman"/>
          <w:color w:val="000000" w:themeColor="text1"/>
          <w:sz w:val="24"/>
          <w:szCs w:val="24"/>
        </w:rPr>
        <w:t xml:space="preserve"> an overview of GS</w:t>
      </w:r>
      <w:r w:rsidR="00A77A6F">
        <w:rPr>
          <w:rFonts w:ascii="Cambria" w:hAnsi="Cambria" w:cs="Times New Roman"/>
          <w:color w:val="000000" w:themeColor="text1"/>
          <w:sz w:val="24"/>
          <w:szCs w:val="24"/>
        </w:rPr>
        <w:t xml:space="preserve"> efforts being undertaken </w:t>
      </w:r>
      <w:r w:rsidR="00A77A6F" w:rsidRPr="00FC3B21">
        <w:rPr>
          <w:rFonts w:ascii="Cambria" w:hAnsi="Cambria" w:cs="Times New Roman"/>
          <w:color w:val="000000" w:themeColor="text1"/>
          <w:sz w:val="24"/>
          <w:szCs w:val="24"/>
        </w:rPr>
        <w:t>in the small grain cereals</w:t>
      </w:r>
      <w:r w:rsidR="00A77A6F">
        <w:rPr>
          <w:rFonts w:ascii="Cambria" w:hAnsi="Cambria" w:cs="Times New Roman"/>
          <w:color w:val="000000" w:themeColor="text1"/>
          <w:sz w:val="24"/>
          <w:szCs w:val="24"/>
        </w:rPr>
        <w:t xml:space="preserve">. Authors in the chapter have explained different </w:t>
      </w:r>
      <w:r w:rsidR="00A77A6F" w:rsidRPr="00FC3B21">
        <w:rPr>
          <w:rFonts w:ascii="Cambria" w:hAnsi="Cambria" w:cs="Times New Roman"/>
          <w:color w:val="000000" w:themeColor="text1"/>
          <w:sz w:val="24"/>
          <w:szCs w:val="24"/>
        </w:rPr>
        <w:t xml:space="preserve">approaches </w:t>
      </w:r>
      <w:r w:rsidR="00D3447F">
        <w:rPr>
          <w:rFonts w:ascii="Cambria" w:hAnsi="Cambria" w:cs="Times New Roman"/>
          <w:color w:val="000000" w:themeColor="text1"/>
          <w:sz w:val="24"/>
          <w:szCs w:val="24"/>
        </w:rPr>
        <w:t>for</w:t>
      </w:r>
      <w:r w:rsidR="00A77A6F" w:rsidRPr="00FC3B21">
        <w:rPr>
          <w:rFonts w:ascii="Cambria" w:hAnsi="Cambria" w:cs="Times New Roman"/>
          <w:color w:val="000000" w:themeColor="text1"/>
          <w:sz w:val="24"/>
          <w:szCs w:val="24"/>
        </w:rPr>
        <w:t xml:space="preserve"> implementation of GS in applied breeding programs</w:t>
      </w:r>
      <w:r w:rsidR="00D3447F">
        <w:rPr>
          <w:rFonts w:ascii="Cambria" w:hAnsi="Cambria" w:cs="Times New Roman"/>
          <w:color w:val="000000" w:themeColor="text1"/>
          <w:sz w:val="24"/>
          <w:szCs w:val="24"/>
        </w:rPr>
        <w:t xml:space="preserve">. </w:t>
      </w:r>
      <w:r w:rsidR="00A77A6F">
        <w:rPr>
          <w:rFonts w:ascii="Cambria" w:hAnsi="Cambria" w:cs="Times New Roman"/>
          <w:color w:val="000000" w:themeColor="text1"/>
          <w:sz w:val="24"/>
          <w:szCs w:val="24"/>
        </w:rPr>
        <w:t xml:space="preserve">A total of 40 </w:t>
      </w:r>
      <w:r w:rsidR="00A77A6F" w:rsidRPr="00D94BC3">
        <w:rPr>
          <w:rFonts w:ascii="Cambria" w:hAnsi="Cambria" w:cs="Times New Roman"/>
          <w:color w:val="000000" w:themeColor="text1"/>
          <w:sz w:val="24"/>
          <w:szCs w:val="24"/>
        </w:rPr>
        <w:t xml:space="preserve">GS studies have been </w:t>
      </w:r>
      <w:r w:rsidR="00A77A6F">
        <w:rPr>
          <w:rFonts w:ascii="Cambria" w:hAnsi="Cambria" w:cs="Times New Roman"/>
          <w:color w:val="000000" w:themeColor="text1"/>
          <w:sz w:val="24"/>
          <w:szCs w:val="24"/>
        </w:rPr>
        <w:t xml:space="preserve">undertaken so far in </w:t>
      </w:r>
      <w:r w:rsidR="00A77A6F" w:rsidRPr="00D94BC3">
        <w:rPr>
          <w:rFonts w:ascii="Cambria" w:hAnsi="Cambria" w:cs="Times New Roman"/>
          <w:color w:val="000000" w:themeColor="text1"/>
          <w:sz w:val="24"/>
          <w:szCs w:val="24"/>
        </w:rPr>
        <w:t xml:space="preserve">small grains </w:t>
      </w:r>
      <w:r w:rsidR="00A77A6F">
        <w:rPr>
          <w:rFonts w:ascii="Cambria" w:hAnsi="Cambria" w:cs="Times New Roman"/>
          <w:color w:val="000000" w:themeColor="text1"/>
          <w:sz w:val="24"/>
          <w:szCs w:val="24"/>
        </w:rPr>
        <w:t xml:space="preserve">including </w:t>
      </w:r>
      <w:r w:rsidR="00A77A6F" w:rsidRPr="00D94BC3">
        <w:rPr>
          <w:rFonts w:ascii="Cambria" w:hAnsi="Cambria" w:cs="Times New Roman"/>
          <w:color w:val="000000" w:themeColor="text1"/>
          <w:sz w:val="24"/>
          <w:szCs w:val="24"/>
        </w:rPr>
        <w:t>bread wheat, barley, oat</w:t>
      </w:r>
      <w:r w:rsidR="00A77A6F">
        <w:rPr>
          <w:rFonts w:ascii="Cambria" w:hAnsi="Cambria" w:cs="Times New Roman"/>
          <w:color w:val="000000" w:themeColor="text1"/>
          <w:sz w:val="24"/>
          <w:szCs w:val="24"/>
        </w:rPr>
        <w:t>,</w:t>
      </w:r>
      <w:r w:rsidR="00A77A6F" w:rsidRPr="00D94BC3">
        <w:rPr>
          <w:rFonts w:ascii="Cambria" w:hAnsi="Cambria" w:cs="Times New Roman"/>
          <w:color w:val="000000" w:themeColor="text1"/>
          <w:sz w:val="24"/>
          <w:szCs w:val="24"/>
        </w:rPr>
        <w:t xml:space="preserve"> rye, durum wheat, perennial ryegrass, and intermediate wheatgrass. </w:t>
      </w:r>
      <w:r w:rsidR="00FC0AFA">
        <w:rPr>
          <w:rFonts w:ascii="Cambria" w:hAnsi="Cambria" w:cs="Times New Roman"/>
          <w:color w:val="000000" w:themeColor="text1"/>
          <w:sz w:val="24"/>
          <w:szCs w:val="24"/>
        </w:rPr>
        <w:t>This c</w:t>
      </w:r>
      <w:r w:rsidR="00A77A6F">
        <w:rPr>
          <w:rFonts w:ascii="Cambria" w:hAnsi="Cambria" w:cs="Times New Roman"/>
          <w:color w:val="000000" w:themeColor="text1"/>
          <w:sz w:val="24"/>
          <w:szCs w:val="24"/>
        </w:rPr>
        <w:t>hapter also discusses about the factors affecting the GS prediction</w:t>
      </w:r>
      <w:r w:rsidR="00A77A6F" w:rsidRPr="00D94BC3">
        <w:rPr>
          <w:rFonts w:ascii="Cambria" w:hAnsi="Cambria" w:cs="Times New Roman"/>
          <w:color w:val="000000" w:themeColor="text1"/>
          <w:sz w:val="24"/>
          <w:szCs w:val="24"/>
        </w:rPr>
        <w:t xml:space="preserve"> accuracies </w:t>
      </w:r>
      <w:r w:rsidR="00A77A6F">
        <w:rPr>
          <w:rFonts w:ascii="Cambria" w:hAnsi="Cambria" w:cs="Times New Roman"/>
          <w:color w:val="000000" w:themeColor="text1"/>
          <w:sz w:val="24"/>
          <w:szCs w:val="24"/>
        </w:rPr>
        <w:t xml:space="preserve">in small grains and also highlights the applicability of </w:t>
      </w:r>
      <w:r w:rsidR="00A77A6F" w:rsidRPr="00D94BC3">
        <w:rPr>
          <w:rFonts w:ascii="Cambria" w:hAnsi="Cambria" w:cs="Times New Roman"/>
          <w:color w:val="000000" w:themeColor="text1"/>
          <w:sz w:val="24"/>
          <w:szCs w:val="24"/>
        </w:rPr>
        <w:t>GS for analyzing and predicting G</w:t>
      </w:r>
      <w:r w:rsidR="00A77A6F">
        <w:rPr>
          <w:rFonts w:ascii="Cambria" w:hAnsi="Cambria" w:cs="Times New Roman"/>
          <w:color w:val="000000" w:themeColor="text1"/>
          <w:sz w:val="24"/>
          <w:szCs w:val="24"/>
        </w:rPr>
        <w:t xml:space="preserve"> × </w:t>
      </w:r>
      <w:r w:rsidR="00A77A6F" w:rsidRPr="00D94BC3">
        <w:rPr>
          <w:rFonts w:ascii="Cambria" w:hAnsi="Cambria" w:cs="Times New Roman"/>
          <w:color w:val="000000" w:themeColor="text1"/>
          <w:sz w:val="24"/>
          <w:szCs w:val="24"/>
        </w:rPr>
        <w:t>E</w:t>
      </w:r>
      <w:r w:rsidR="00A77A6F">
        <w:rPr>
          <w:rFonts w:ascii="Cambria" w:hAnsi="Cambria" w:cs="Times New Roman"/>
          <w:color w:val="000000" w:themeColor="text1"/>
          <w:sz w:val="24"/>
          <w:szCs w:val="24"/>
        </w:rPr>
        <w:t xml:space="preserve">. </w:t>
      </w:r>
      <w:r w:rsidR="00FC0AFA">
        <w:rPr>
          <w:rFonts w:ascii="Cambria" w:hAnsi="Cambria" w:cs="Times New Roman"/>
          <w:color w:val="000000" w:themeColor="text1"/>
          <w:sz w:val="24"/>
          <w:szCs w:val="24"/>
        </w:rPr>
        <w:t xml:space="preserve"> They have discussed </w:t>
      </w:r>
      <w:r w:rsidR="00FC0AFA" w:rsidRPr="00FC3B21">
        <w:rPr>
          <w:rFonts w:ascii="Cambria" w:hAnsi="Cambria" w:cs="Times New Roman"/>
          <w:color w:val="000000" w:themeColor="text1"/>
          <w:sz w:val="24"/>
          <w:szCs w:val="24"/>
        </w:rPr>
        <w:t>various scenarios affect</w:t>
      </w:r>
      <w:r w:rsidR="00FC0AFA">
        <w:rPr>
          <w:rFonts w:ascii="Cambria" w:hAnsi="Cambria" w:cs="Times New Roman"/>
          <w:color w:val="000000" w:themeColor="text1"/>
          <w:sz w:val="24"/>
          <w:szCs w:val="24"/>
        </w:rPr>
        <w:t>ing</w:t>
      </w:r>
      <w:r w:rsidR="00FC0AFA" w:rsidRPr="00FC3B21">
        <w:rPr>
          <w:rFonts w:ascii="Cambria" w:hAnsi="Cambria" w:cs="Times New Roman"/>
          <w:color w:val="000000" w:themeColor="text1"/>
          <w:sz w:val="24"/>
          <w:szCs w:val="24"/>
        </w:rPr>
        <w:t xml:space="preserve"> gain from selection and cost rela</w:t>
      </w:r>
      <w:r w:rsidR="00FC0AFA">
        <w:rPr>
          <w:rFonts w:ascii="Cambria" w:hAnsi="Cambria" w:cs="Times New Roman"/>
          <w:color w:val="000000" w:themeColor="text1"/>
          <w:sz w:val="24"/>
          <w:szCs w:val="24"/>
        </w:rPr>
        <w:t xml:space="preserve">tive to conventional breeding. </w:t>
      </w:r>
      <w:r w:rsidR="00A77A6F">
        <w:rPr>
          <w:rFonts w:ascii="Cambria" w:hAnsi="Cambria" w:cs="Times New Roman"/>
          <w:color w:val="000000" w:themeColor="text1"/>
          <w:sz w:val="24"/>
          <w:szCs w:val="24"/>
        </w:rPr>
        <w:t>Authors have also discussed about the cost-benefit ratio for deploying GS in cereal crops.</w:t>
      </w:r>
    </w:p>
    <w:p w14:paraId="383FF9F9" w14:textId="4F798C83" w:rsidR="00866B28" w:rsidRDefault="00C546DE" w:rsidP="009F39F1">
      <w:pPr>
        <w:spacing w:before="100" w:beforeAutospacing="1" w:after="100" w:afterAutospacing="1" w:line="360" w:lineRule="auto"/>
        <w:jc w:val="both"/>
        <w:rPr>
          <w:rFonts w:ascii="Cambria" w:hAnsi="Cambria" w:cs="Times New Roman"/>
          <w:color w:val="000000" w:themeColor="text1"/>
          <w:sz w:val="24"/>
          <w:szCs w:val="24"/>
        </w:rPr>
      </w:pPr>
      <w:r>
        <w:rPr>
          <w:rFonts w:ascii="Cambria" w:hAnsi="Cambria" w:cs="Times New Roman"/>
          <w:color w:val="000000" w:themeColor="text1"/>
          <w:sz w:val="24"/>
          <w:szCs w:val="24"/>
        </w:rPr>
        <w:tab/>
        <w:t>In t</w:t>
      </w:r>
      <w:r w:rsidR="0061516E" w:rsidRPr="0011045C">
        <w:rPr>
          <w:rFonts w:ascii="Cambria" w:hAnsi="Cambria" w:cs="Times New Roman"/>
          <w:color w:val="000000" w:themeColor="text1"/>
          <w:sz w:val="24"/>
          <w:szCs w:val="24"/>
        </w:rPr>
        <w:t xml:space="preserve">he Chapter </w:t>
      </w:r>
      <w:r w:rsidR="00961974">
        <w:rPr>
          <w:rFonts w:ascii="Cambria" w:hAnsi="Cambria" w:cs="Times New Roman"/>
          <w:color w:val="000000" w:themeColor="text1"/>
          <w:sz w:val="24"/>
          <w:szCs w:val="24"/>
        </w:rPr>
        <w:t>6</w:t>
      </w:r>
      <w:r w:rsidR="00961974" w:rsidRPr="0011045C">
        <w:rPr>
          <w:rFonts w:ascii="Cambria" w:hAnsi="Cambria" w:cs="Times New Roman"/>
          <w:color w:val="000000" w:themeColor="text1"/>
          <w:sz w:val="24"/>
          <w:szCs w:val="24"/>
        </w:rPr>
        <w:t xml:space="preserve"> </w:t>
      </w:r>
      <w:r w:rsidR="0061516E" w:rsidRPr="0011045C">
        <w:rPr>
          <w:rFonts w:ascii="Cambria" w:hAnsi="Cambria" w:cs="Times New Roman"/>
          <w:color w:val="000000" w:themeColor="text1"/>
          <w:sz w:val="24"/>
          <w:szCs w:val="24"/>
        </w:rPr>
        <w:t xml:space="preserve">entitled </w:t>
      </w:r>
      <w:r w:rsidR="00207E9F">
        <w:rPr>
          <w:rFonts w:ascii="Cambria" w:hAnsi="Cambria" w:cs="Times New Roman"/>
          <w:color w:val="000000" w:themeColor="text1"/>
          <w:sz w:val="24"/>
          <w:szCs w:val="24"/>
        </w:rPr>
        <w:t>“</w:t>
      </w:r>
      <w:r w:rsidR="00207E9F" w:rsidRPr="00207E9F">
        <w:rPr>
          <w:rFonts w:ascii="Cambria" w:hAnsi="Cambria" w:cs="Times New Roman"/>
          <w:color w:val="000000" w:themeColor="text1"/>
          <w:sz w:val="24"/>
          <w:szCs w:val="24"/>
        </w:rPr>
        <w:t>Current status and prospects of genomic selection in legumes</w:t>
      </w:r>
      <w:r w:rsidR="00207E9F">
        <w:rPr>
          <w:rFonts w:ascii="Cambria" w:hAnsi="Cambria" w:cs="Times New Roman"/>
          <w:color w:val="000000" w:themeColor="text1"/>
          <w:sz w:val="24"/>
          <w:szCs w:val="24"/>
        </w:rPr>
        <w:t>”</w:t>
      </w:r>
      <w:r>
        <w:rPr>
          <w:rFonts w:ascii="Cambria" w:hAnsi="Cambria" w:cs="Times New Roman"/>
          <w:color w:val="000000" w:themeColor="text1"/>
          <w:sz w:val="24"/>
          <w:szCs w:val="24"/>
        </w:rPr>
        <w:t xml:space="preserve">, </w:t>
      </w:r>
      <w:r w:rsidR="0086524A">
        <w:rPr>
          <w:rFonts w:ascii="Cambria" w:hAnsi="Cambria" w:cs="Times New Roman"/>
          <w:color w:val="000000" w:themeColor="text1"/>
          <w:sz w:val="24"/>
          <w:szCs w:val="24"/>
        </w:rPr>
        <w:t>Jain</w:t>
      </w:r>
      <w:r>
        <w:rPr>
          <w:rFonts w:ascii="Cambria" w:hAnsi="Cambria" w:cs="Times New Roman"/>
          <w:color w:val="000000" w:themeColor="text1"/>
          <w:sz w:val="24"/>
          <w:szCs w:val="24"/>
        </w:rPr>
        <w:t xml:space="preserve"> and colleagues from </w:t>
      </w:r>
      <w:r w:rsidR="0061516E" w:rsidRPr="0011045C">
        <w:rPr>
          <w:rFonts w:ascii="Cambria" w:hAnsi="Cambria" w:cs="Times New Roman"/>
          <w:color w:val="000000" w:themeColor="text1"/>
          <w:sz w:val="24"/>
          <w:szCs w:val="24"/>
        </w:rPr>
        <w:t xml:space="preserve">ICRISAT </w:t>
      </w:r>
      <w:r w:rsidR="00207E9F">
        <w:rPr>
          <w:rFonts w:ascii="Cambria" w:hAnsi="Cambria" w:cs="Times New Roman"/>
          <w:color w:val="000000" w:themeColor="text1"/>
          <w:sz w:val="24"/>
          <w:szCs w:val="24"/>
        </w:rPr>
        <w:t xml:space="preserve">provide an update about </w:t>
      </w:r>
      <w:r w:rsidR="00B3771B">
        <w:rPr>
          <w:rFonts w:ascii="Cambria" w:hAnsi="Cambria" w:cs="Times New Roman"/>
          <w:color w:val="000000" w:themeColor="text1"/>
          <w:sz w:val="24"/>
          <w:szCs w:val="24"/>
        </w:rPr>
        <w:t>molecular breeding</w:t>
      </w:r>
      <w:r w:rsidR="00866B28">
        <w:rPr>
          <w:rFonts w:ascii="Cambria" w:hAnsi="Cambria" w:cs="Times New Roman"/>
          <w:color w:val="000000" w:themeColor="text1"/>
          <w:sz w:val="24"/>
          <w:szCs w:val="24"/>
        </w:rPr>
        <w:t xml:space="preserve"> in legumes and describes the</w:t>
      </w:r>
      <w:r w:rsidR="00B3771B">
        <w:rPr>
          <w:rFonts w:ascii="Cambria" w:hAnsi="Cambria" w:cs="Times New Roman"/>
          <w:color w:val="000000" w:themeColor="text1"/>
          <w:sz w:val="24"/>
          <w:szCs w:val="24"/>
        </w:rPr>
        <w:t xml:space="preserve"> ongoing</w:t>
      </w:r>
      <w:r w:rsidR="00866B28">
        <w:rPr>
          <w:rFonts w:ascii="Cambria" w:hAnsi="Cambria" w:cs="Times New Roman"/>
          <w:color w:val="000000" w:themeColor="text1"/>
          <w:sz w:val="24"/>
          <w:szCs w:val="24"/>
        </w:rPr>
        <w:t xml:space="preserve"> GS efforts in some </w:t>
      </w:r>
      <w:r w:rsidR="00B3771B">
        <w:rPr>
          <w:rFonts w:ascii="Cambria" w:hAnsi="Cambria" w:cs="Times New Roman"/>
          <w:color w:val="000000" w:themeColor="text1"/>
          <w:sz w:val="24"/>
          <w:szCs w:val="24"/>
        </w:rPr>
        <w:t>legume breeding programs</w:t>
      </w:r>
      <w:r w:rsidR="0025694F">
        <w:rPr>
          <w:rFonts w:ascii="Cambria" w:hAnsi="Cambria" w:cs="Times New Roman"/>
          <w:color w:val="000000" w:themeColor="text1"/>
          <w:sz w:val="24"/>
          <w:szCs w:val="24"/>
        </w:rPr>
        <w:t xml:space="preserve"> including soybean, alfalfa, pea, chickpea and groundnut. </w:t>
      </w:r>
      <w:r w:rsidR="00866B28">
        <w:rPr>
          <w:rFonts w:ascii="Cambria" w:hAnsi="Cambria" w:cs="Times New Roman"/>
          <w:color w:val="000000" w:themeColor="text1"/>
          <w:sz w:val="24"/>
          <w:szCs w:val="24"/>
        </w:rPr>
        <w:t xml:space="preserve">Legumes have witnessed significant progress in the field of genomics and genetics in </w:t>
      </w:r>
      <w:r w:rsidR="00B3771B">
        <w:rPr>
          <w:rFonts w:ascii="Cambria" w:hAnsi="Cambria" w:cs="Times New Roman"/>
          <w:color w:val="000000" w:themeColor="text1"/>
          <w:sz w:val="24"/>
          <w:szCs w:val="24"/>
        </w:rPr>
        <w:t xml:space="preserve">the </w:t>
      </w:r>
      <w:r w:rsidR="00866B28">
        <w:rPr>
          <w:rFonts w:ascii="Cambria" w:hAnsi="Cambria" w:cs="Times New Roman"/>
          <w:color w:val="000000" w:themeColor="text1"/>
          <w:sz w:val="24"/>
          <w:szCs w:val="24"/>
        </w:rPr>
        <w:t xml:space="preserve">past decade and efforts to deploy the MAS have yielded some success for developing superior legume varieties. However, as expected MAS has not been that successful for addressing complex traits such as drought and yield and therefore, efforts to deploy the GS in legumes breeding were initiated. Authors have also suggested that this is </w:t>
      </w:r>
      <w:r w:rsidR="0025694F">
        <w:rPr>
          <w:rFonts w:ascii="Cambria" w:hAnsi="Cambria" w:cs="Times New Roman"/>
          <w:color w:val="000000" w:themeColor="text1"/>
          <w:sz w:val="24"/>
          <w:szCs w:val="24"/>
        </w:rPr>
        <w:t xml:space="preserve">a </w:t>
      </w:r>
      <w:r w:rsidR="00866B28">
        <w:rPr>
          <w:rFonts w:ascii="Cambria" w:hAnsi="Cambria" w:cs="Times New Roman"/>
          <w:color w:val="000000" w:themeColor="text1"/>
          <w:sz w:val="24"/>
          <w:szCs w:val="24"/>
        </w:rPr>
        <w:t xml:space="preserve">high time for other legumes to start deployment of GS in </w:t>
      </w:r>
      <w:r w:rsidR="00961974">
        <w:rPr>
          <w:rFonts w:ascii="Cambria" w:hAnsi="Cambria" w:cs="Times New Roman"/>
          <w:color w:val="000000" w:themeColor="text1"/>
          <w:sz w:val="24"/>
          <w:szCs w:val="24"/>
        </w:rPr>
        <w:t xml:space="preserve">those </w:t>
      </w:r>
      <w:r w:rsidR="00866B28">
        <w:rPr>
          <w:rFonts w:ascii="Cambria" w:hAnsi="Cambria" w:cs="Times New Roman"/>
          <w:color w:val="000000" w:themeColor="text1"/>
          <w:sz w:val="24"/>
          <w:szCs w:val="24"/>
        </w:rPr>
        <w:t>breeding program</w:t>
      </w:r>
      <w:r w:rsidR="00961974">
        <w:rPr>
          <w:rFonts w:ascii="Cambria" w:hAnsi="Cambria" w:cs="Times New Roman"/>
          <w:color w:val="000000" w:themeColor="text1"/>
          <w:sz w:val="24"/>
          <w:szCs w:val="24"/>
        </w:rPr>
        <w:t>s</w:t>
      </w:r>
      <w:r w:rsidR="00866B28">
        <w:rPr>
          <w:rFonts w:ascii="Cambria" w:hAnsi="Cambria" w:cs="Times New Roman"/>
          <w:color w:val="000000" w:themeColor="text1"/>
          <w:sz w:val="24"/>
          <w:szCs w:val="24"/>
        </w:rPr>
        <w:t xml:space="preserve"> to achieve the higher rate of genetic gain.</w:t>
      </w:r>
    </w:p>
    <w:p w14:paraId="2C6B5D77" w14:textId="5D281D74" w:rsidR="00A77A6F" w:rsidRDefault="0086524A" w:rsidP="00A77A6F">
      <w:pPr>
        <w:spacing w:before="100" w:beforeAutospacing="1" w:after="100" w:afterAutospacing="1" w:line="360" w:lineRule="auto"/>
        <w:ind w:firstLine="720"/>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Hybrid </w:t>
      </w:r>
      <w:r w:rsidR="00961974">
        <w:rPr>
          <w:rFonts w:ascii="Cambria" w:hAnsi="Cambria" w:cs="Times New Roman"/>
          <w:color w:val="000000" w:themeColor="text1"/>
          <w:sz w:val="24"/>
          <w:szCs w:val="24"/>
        </w:rPr>
        <w:t xml:space="preserve">breeding has been successful over varietal improvement in several crops. </w:t>
      </w:r>
      <w:proofErr w:type="spellStart"/>
      <w:r w:rsidR="00A77A6F" w:rsidRPr="008130EE">
        <w:rPr>
          <w:rFonts w:ascii="Cambria" w:hAnsi="Cambria" w:cs="Times New Roman"/>
          <w:color w:val="000000" w:themeColor="text1"/>
          <w:sz w:val="24"/>
          <w:szCs w:val="24"/>
        </w:rPr>
        <w:t>Schulthess</w:t>
      </w:r>
      <w:proofErr w:type="spellEnd"/>
      <w:r w:rsidR="00A77A6F">
        <w:rPr>
          <w:rFonts w:ascii="Cambria" w:hAnsi="Cambria" w:cs="Times New Roman"/>
          <w:color w:val="000000" w:themeColor="text1"/>
          <w:sz w:val="24"/>
          <w:szCs w:val="24"/>
        </w:rPr>
        <w:t xml:space="preserve"> and colleagues from </w:t>
      </w:r>
      <w:r w:rsidR="00A77A6F" w:rsidRPr="008130EE">
        <w:rPr>
          <w:rFonts w:ascii="Cambria" w:hAnsi="Cambria" w:cs="Times New Roman"/>
          <w:color w:val="000000" w:themeColor="text1"/>
          <w:sz w:val="24"/>
          <w:szCs w:val="24"/>
        </w:rPr>
        <w:t>Leibniz Institute of Plant Genetics and Crop Plant Research (IPK), Germany</w:t>
      </w:r>
      <w:r w:rsidR="00A77A6F">
        <w:rPr>
          <w:rFonts w:ascii="Cambria" w:hAnsi="Cambria" w:cs="Times New Roman"/>
          <w:color w:val="000000" w:themeColor="text1"/>
          <w:sz w:val="24"/>
          <w:szCs w:val="24"/>
        </w:rPr>
        <w:t xml:space="preserve"> describe the </w:t>
      </w:r>
      <w:r w:rsidR="00A77A6F" w:rsidRPr="008130EE">
        <w:rPr>
          <w:rFonts w:ascii="Cambria" w:hAnsi="Cambria" w:cs="Times New Roman"/>
          <w:color w:val="000000" w:themeColor="text1"/>
          <w:sz w:val="24"/>
          <w:szCs w:val="24"/>
        </w:rPr>
        <w:t xml:space="preserve">basic concepts of hybrid breeding and </w:t>
      </w:r>
      <w:r w:rsidR="00A77A6F">
        <w:rPr>
          <w:rFonts w:ascii="Cambria" w:hAnsi="Cambria" w:cs="Times New Roman"/>
          <w:color w:val="000000" w:themeColor="text1"/>
          <w:sz w:val="24"/>
          <w:szCs w:val="24"/>
        </w:rPr>
        <w:t xml:space="preserve">deployment of </w:t>
      </w:r>
      <w:r w:rsidR="00A77A6F" w:rsidRPr="008130EE">
        <w:rPr>
          <w:rFonts w:ascii="Cambria" w:hAnsi="Cambria" w:cs="Times New Roman"/>
          <w:color w:val="000000" w:themeColor="text1"/>
          <w:sz w:val="24"/>
          <w:szCs w:val="24"/>
        </w:rPr>
        <w:t>GS</w:t>
      </w:r>
      <w:r w:rsidR="00A77A6F">
        <w:rPr>
          <w:rFonts w:ascii="Cambria" w:hAnsi="Cambria" w:cs="Times New Roman"/>
          <w:color w:val="000000" w:themeColor="text1"/>
          <w:sz w:val="24"/>
          <w:szCs w:val="24"/>
        </w:rPr>
        <w:t xml:space="preserve"> methods to simplify the </w:t>
      </w:r>
      <w:r w:rsidR="00A77A6F" w:rsidRPr="008130EE">
        <w:rPr>
          <w:rFonts w:ascii="Cambria" w:hAnsi="Cambria" w:cs="Times New Roman"/>
          <w:color w:val="000000" w:themeColor="text1"/>
          <w:sz w:val="24"/>
          <w:szCs w:val="24"/>
        </w:rPr>
        <w:t>philosophy u</w:t>
      </w:r>
      <w:r w:rsidR="00A77A6F">
        <w:rPr>
          <w:rFonts w:ascii="Cambria" w:hAnsi="Cambria" w:cs="Times New Roman"/>
          <w:color w:val="000000" w:themeColor="text1"/>
          <w:sz w:val="24"/>
          <w:szCs w:val="24"/>
        </w:rPr>
        <w:t xml:space="preserve">nderlying GS with hybrid breeding in the chapter </w:t>
      </w:r>
      <w:r w:rsidR="00BB3C43">
        <w:rPr>
          <w:rFonts w:ascii="Cambria" w:hAnsi="Cambria" w:cs="Times New Roman"/>
          <w:color w:val="000000" w:themeColor="text1"/>
          <w:sz w:val="24"/>
          <w:szCs w:val="24"/>
        </w:rPr>
        <w:t>7</w:t>
      </w:r>
      <w:r w:rsidR="00A77A6F">
        <w:rPr>
          <w:rFonts w:ascii="Cambria" w:hAnsi="Cambria" w:cs="Times New Roman"/>
          <w:color w:val="000000" w:themeColor="text1"/>
          <w:sz w:val="24"/>
          <w:szCs w:val="24"/>
        </w:rPr>
        <w:t>, “</w:t>
      </w:r>
      <w:r w:rsidR="00A77A6F" w:rsidRPr="008130EE">
        <w:rPr>
          <w:rFonts w:ascii="Cambria" w:hAnsi="Cambria" w:cs="Times New Roman"/>
          <w:color w:val="000000" w:themeColor="text1"/>
          <w:sz w:val="24"/>
          <w:szCs w:val="24"/>
        </w:rPr>
        <w:t xml:space="preserve">Genomic </w:t>
      </w:r>
      <w:r w:rsidR="00A77A6F">
        <w:rPr>
          <w:rFonts w:ascii="Cambria" w:hAnsi="Cambria" w:cs="Times New Roman"/>
          <w:color w:val="000000" w:themeColor="text1"/>
          <w:sz w:val="24"/>
          <w:szCs w:val="24"/>
        </w:rPr>
        <w:t>s</w:t>
      </w:r>
      <w:r w:rsidR="00A77A6F" w:rsidRPr="008130EE">
        <w:rPr>
          <w:rFonts w:ascii="Cambria" w:hAnsi="Cambria" w:cs="Times New Roman"/>
          <w:color w:val="000000" w:themeColor="text1"/>
          <w:sz w:val="24"/>
          <w:szCs w:val="24"/>
        </w:rPr>
        <w:t xml:space="preserve">election in </w:t>
      </w:r>
      <w:r w:rsidR="00A77A6F">
        <w:rPr>
          <w:rFonts w:ascii="Cambria" w:hAnsi="Cambria" w:cs="Times New Roman"/>
          <w:color w:val="000000" w:themeColor="text1"/>
          <w:sz w:val="24"/>
          <w:szCs w:val="24"/>
        </w:rPr>
        <w:t>h</w:t>
      </w:r>
      <w:r w:rsidR="00A77A6F" w:rsidRPr="008130EE">
        <w:rPr>
          <w:rFonts w:ascii="Cambria" w:hAnsi="Cambria" w:cs="Times New Roman"/>
          <w:color w:val="000000" w:themeColor="text1"/>
          <w:sz w:val="24"/>
          <w:szCs w:val="24"/>
        </w:rPr>
        <w:t xml:space="preserve">ybrid </w:t>
      </w:r>
      <w:r w:rsidR="00A77A6F">
        <w:rPr>
          <w:rFonts w:ascii="Cambria" w:hAnsi="Cambria" w:cs="Times New Roman"/>
          <w:color w:val="000000" w:themeColor="text1"/>
          <w:sz w:val="24"/>
          <w:szCs w:val="24"/>
        </w:rPr>
        <w:t>b</w:t>
      </w:r>
      <w:r w:rsidR="00A77A6F" w:rsidRPr="008130EE">
        <w:rPr>
          <w:rFonts w:ascii="Cambria" w:hAnsi="Cambria" w:cs="Times New Roman"/>
          <w:color w:val="000000" w:themeColor="text1"/>
          <w:sz w:val="24"/>
          <w:szCs w:val="24"/>
        </w:rPr>
        <w:t>reeding</w:t>
      </w:r>
      <w:r w:rsidR="00A77A6F">
        <w:rPr>
          <w:rFonts w:ascii="Cambria" w:hAnsi="Cambria" w:cs="Times New Roman"/>
          <w:color w:val="000000" w:themeColor="text1"/>
          <w:sz w:val="24"/>
          <w:szCs w:val="24"/>
        </w:rPr>
        <w:t>”. Authors have explained about the b</w:t>
      </w:r>
      <w:r w:rsidR="00A77A6F" w:rsidRPr="003B311A">
        <w:rPr>
          <w:rFonts w:ascii="Cambria" w:hAnsi="Cambria" w:cs="Times New Roman"/>
          <w:color w:val="000000" w:themeColor="text1"/>
          <w:sz w:val="24"/>
          <w:szCs w:val="24"/>
        </w:rPr>
        <w:t xml:space="preserve">asic </w:t>
      </w:r>
      <w:r w:rsidR="00A77A6F">
        <w:rPr>
          <w:rFonts w:ascii="Cambria" w:hAnsi="Cambria" w:cs="Times New Roman"/>
          <w:color w:val="000000" w:themeColor="text1"/>
          <w:sz w:val="24"/>
          <w:szCs w:val="24"/>
        </w:rPr>
        <w:t>c</w:t>
      </w:r>
      <w:r w:rsidR="00A77A6F" w:rsidRPr="003B311A">
        <w:rPr>
          <w:rFonts w:ascii="Cambria" w:hAnsi="Cambria" w:cs="Times New Roman"/>
          <w:color w:val="000000" w:themeColor="text1"/>
          <w:sz w:val="24"/>
          <w:szCs w:val="24"/>
        </w:rPr>
        <w:t xml:space="preserve">oncepts </w:t>
      </w:r>
      <w:r w:rsidR="00A77A6F">
        <w:rPr>
          <w:rFonts w:ascii="Cambria" w:hAnsi="Cambria" w:cs="Times New Roman"/>
          <w:color w:val="000000" w:themeColor="text1"/>
          <w:sz w:val="24"/>
          <w:szCs w:val="24"/>
        </w:rPr>
        <w:t>r</w:t>
      </w:r>
      <w:r w:rsidR="00A77A6F" w:rsidRPr="003B311A">
        <w:rPr>
          <w:rFonts w:ascii="Cambria" w:hAnsi="Cambria" w:cs="Times New Roman"/>
          <w:color w:val="000000" w:themeColor="text1"/>
          <w:sz w:val="24"/>
          <w:szCs w:val="24"/>
        </w:rPr>
        <w:t xml:space="preserve">elevant to </w:t>
      </w:r>
      <w:r w:rsidR="00A77A6F">
        <w:rPr>
          <w:rFonts w:ascii="Cambria" w:hAnsi="Cambria" w:cs="Times New Roman"/>
          <w:color w:val="000000" w:themeColor="text1"/>
          <w:sz w:val="24"/>
          <w:szCs w:val="24"/>
        </w:rPr>
        <w:t>h</w:t>
      </w:r>
      <w:r w:rsidR="00A77A6F" w:rsidRPr="003B311A">
        <w:rPr>
          <w:rFonts w:ascii="Cambria" w:hAnsi="Cambria" w:cs="Times New Roman"/>
          <w:color w:val="000000" w:themeColor="text1"/>
          <w:sz w:val="24"/>
          <w:szCs w:val="24"/>
        </w:rPr>
        <w:t xml:space="preserve">ybrid </w:t>
      </w:r>
      <w:r w:rsidR="00A77A6F">
        <w:rPr>
          <w:rFonts w:ascii="Cambria" w:hAnsi="Cambria" w:cs="Times New Roman"/>
          <w:color w:val="000000" w:themeColor="text1"/>
          <w:sz w:val="24"/>
          <w:szCs w:val="24"/>
        </w:rPr>
        <w:t>b</w:t>
      </w:r>
      <w:r w:rsidR="00A77A6F" w:rsidRPr="003B311A">
        <w:rPr>
          <w:rFonts w:ascii="Cambria" w:hAnsi="Cambria" w:cs="Times New Roman"/>
          <w:color w:val="000000" w:themeColor="text1"/>
          <w:sz w:val="24"/>
          <w:szCs w:val="24"/>
        </w:rPr>
        <w:t>reeding</w:t>
      </w:r>
      <w:r w:rsidR="00A77A6F">
        <w:rPr>
          <w:rFonts w:ascii="Cambria" w:hAnsi="Cambria" w:cs="Times New Roman"/>
          <w:color w:val="000000" w:themeColor="text1"/>
          <w:sz w:val="24"/>
          <w:szCs w:val="24"/>
        </w:rPr>
        <w:t xml:space="preserve"> including d</w:t>
      </w:r>
      <w:r w:rsidR="00A77A6F" w:rsidRPr="003B311A">
        <w:rPr>
          <w:rFonts w:ascii="Cambria" w:hAnsi="Cambria" w:cs="Times New Roman"/>
          <w:color w:val="000000" w:themeColor="text1"/>
          <w:sz w:val="24"/>
          <w:szCs w:val="24"/>
        </w:rPr>
        <w:t>ominance</w:t>
      </w:r>
      <w:r w:rsidR="00A77A6F">
        <w:rPr>
          <w:rFonts w:ascii="Cambria" w:hAnsi="Cambria" w:cs="Times New Roman"/>
          <w:color w:val="000000" w:themeColor="text1"/>
          <w:sz w:val="24"/>
          <w:szCs w:val="24"/>
        </w:rPr>
        <w:t xml:space="preserve">, </w:t>
      </w:r>
      <w:proofErr w:type="spellStart"/>
      <w:r w:rsidR="00A77A6F">
        <w:rPr>
          <w:rFonts w:ascii="Cambria" w:hAnsi="Cambria" w:cs="Times New Roman"/>
          <w:color w:val="000000" w:themeColor="text1"/>
          <w:sz w:val="24"/>
          <w:szCs w:val="24"/>
        </w:rPr>
        <w:t>heterosis</w:t>
      </w:r>
      <w:proofErr w:type="spellEnd"/>
      <w:r w:rsidR="00A77A6F">
        <w:rPr>
          <w:rFonts w:ascii="Cambria" w:hAnsi="Cambria" w:cs="Times New Roman"/>
          <w:color w:val="000000" w:themeColor="text1"/>
          <w:sz w:val="24"/>
          <w:szCs w:val="24"/>
        </w:rPr>
        <w:t>, c</w:t>
      </w:r>
      <w:r w:rsidR="00A77A6F" w:rsidRPr="003B311A">
        <w:rPr>
          <w:rFonts w:ascii="Cambria" w:hAnsi="Cambria" w:cs="Times New Roman"/>
          <w:color w:val="000000" w:themeColor="text1"/>
          <w:sz w:val="24"/>
          <w:szCs w:val="24"/>
        </w:rPr>
        <w:t xml:space="preserve">ombining </w:t>
      </w:r>
      <w:r w:rsidR="00A77A6F">
        <w:rPr>
          <w:rFonts w:ascii="Cambria" w:hAnsi="Cambria" w:cs="Times New Roman"/>
          <w:color w:val="000000" w:themeColor="text1"/>
          <w:sz w:val="24"/>
          <w:szCs w:val="24"/>
        </w:rPr>
        <w:t>a</w:t>
      </w:r>
      <w:r w:rsidR="00A77A6F" w:rsidRPr="003B311A">
        <w:rPr>
          <w:rFonts w:ascii="Cambria" w:hAnsi="Cambria" w:cs="Times New Roman"/>
          <w:color w:val="000000" w:themeColor="text1"/>
          <w:sz w:val="24"/>
          <w:szCs w:val="24"/>
        </w:rPr>
        <w:t>bilities</w:t>
      </w:r>
      <w:r w:rsidR="00A77A6F">
        <w:rPr>
          <w:rFonts w:ascii="Cambria" w:hAnsi="Cambria" w:cs="Times New Roman"/>
          <w:color w:val="000000" w:themeColor="text1"/>
          <w:sz w:val="24"/>
          <w:szCs w:val="24"/>
        </w:rPr>
        <w:t xml:space="preserve"> and h</w:t>
      </w:r>
      <w:r w:rsidR="00A77A6F" w:rsidRPr="003B311A">
        <w:rPr>
          <w:rFonts w:ascii="Cambria" w:hAnsi="Cambria" w:cs="Times New Roman"/>
          <w:color w:val="000000" w:themeColor="text1"/>
          <w:sz w:val="24"/>
          <w:szCs w:val="24"/>
        </w:rPr>
        <w:t xml:space="preserve">eterotic </w:t>
      </w:r>
      <w:r w:rsidR="00A77A6F">
        <w:rPr>
          <w:rFonts w:ascii="Cambria" w:hAnsi="Cambria" w:cs="Times New Roman"/>
          <w:color w:val="000000" w:themeColor="text1"/>
          <w:sz w:val="24"/>
          <w:szCs w:val="24"/>
        </w:rPr>
        <w:t>g</w:t>
      </w:r>
      <w:r w:rsidR="00A77A6F" w:rsidRPr="003B311A">
        <w:rPr>
          <w:rFonts w:ascii="Cambria" w:hAnsi="Cambria" w:cs="Times New Roman"/>
          <w:color w:val="000000" w:themeColor="text1"/>
          <w:sz w:val="24"/>
          <w:szCs w:val="24"/>
        </w:rPr>
        <w:t xml:space="preserve">roups and </w:t>
      </w:r>
      <w:r w:rsidR="00A77A6F">
        <w:rPr>
          <w:rFonts w:ascii="Cambria" w:hAnsi="Cambria" w:cs="Times New Roman"/>
          <w:color w:val="000000" w:themeColor="text1"/>
          <w:sz w:val="24"/>
          <w:szCs w:val="24"/>
        </w:rPr>
        <w:t>p</w:t>
      </w:r>
      <w:r w:rsidR="00A77A6F" w:rsidRPr="003B311A">
        <w:rPr>
          <w:rFonts w:ascii="Cambria" w:hAnsi="Cambria" w:cs="Times New Roman"/>
          <w:color w:val="000000" w:themeColor="text1"/>
          <w:sz w:val="24"/>
          <w:szCs w:val="24"/>
        </w:rPr>
        <w:t>atterns</w:t>
      </w:r>
      <w:r w:rsidR="00A77A6F">
        <w:rPr>
          <w:rFonts w:ascii="Cambria" w:hAnsi="Cambria" w:cs="Times New Roman"/>
          <w:color w:val="000000" w:themeColor="text1"/>
          <w:sz w:val="24"/>
          <w:szCs w:val="24"/>
        </w:rPr>
        <w:t xml:space="preserve">. </w:t>
      </w:r>
      <w:r w:rsidR="00BB3C43">
        <w:rPr>
          <w:rFonts w:ascii="Cambria" w:hAnsi="Cambria" w:cs="Times New Roman"/>
          <w:color w:val="000000" w:themeColor="text1"/>
          <w:sz w:val="24"/>
          <w:szCs w:val="24"/>
        </w:rPr>
        <w:t>The c</w:t>
      </w:r>
      <w:r w:rsidR="00A77A6F">
        <w:rPr>
          <w:rFonts w:ascii="Cambria" w:hAnsi="Cambria" w:cs="Times New Roman"/>
          <w:color w:val="000000" w:themeColor="text1"/>
          <w:sz w:val="24"/>
          <w:szCs w:val="24"/>
        </w:rPr>
        <w:t xml:space="preserve">hapter also describes about the deployment of </w:t>
      </w:r>
      <w:r w:rsidR="00A77A6F" w:rsidRPr="003B311A">
        <w:rPr>
          <w:rFonts w:ascii="Cambria" w:hAnsi="Cambria" w:cs="Times New Roman"/>
          <w:color w:val="000000" w:themeColor="text1"/>
          <w:sz w:val="24"/>
          <w:szCs w:val="24"/>
        </w:rPr>
        <w:t xml:space="preserve">GS for </w:t>
      </w:r>
      <w:r w:rsidR="00A77A6F">
        <w:rPr>
          <w:rFonts w:ascii="Cambria" w:hAnsi="Cambria" w:cs="Times New Roman"/>
          <w:color w:val="000000" w:themeColor="text1"/>
          <w:sz w:val="24"/>
          <w:szCs w:val="24"/>
        </w:rPr>
        <w:t>h</w:t>
      </w:r>
      <w:r w:rsidR="00A77A6F" w:rsidRPr="003B311A">
        <w:rPr>
          <w:rFonts w:ascii="Cambria" w:hAnsi="Cambria" w:cs="Times New Roman"/>
          <w:color w:val="000000" w:themeColor="text1"/>
          <w:sz w:val="24"/>
          <w:szCs w:val="24"/>
        </w:rPr>
        <w:t xml:space="preserve">ybrid </w:t>
      </w:r>
      <w:r w:rsidR="00A77A6F">
        <w:rPr>
          <w:rFonts w:ascii="Cambria" w:hAnsi="Cambria" w:cs="Times New Roman"/>
          <w:color w:val="000000" w:themeColor="text1"/>
          <w:sz w:val="24"/>
          <w:szCs w:val="24"/>
        </w:rPr>
        <w:t>g</w:t>
      </w:r>
      <w:r w:rsidR="00A77A6F" w:rsidRPr="003B311A">
        <w:rPr>
          <w:rFonts w:ascii="Cambria" w:hAnsi="Cambria" w:cs="Times New Roman"/>
          <w:color w:val="000000" w:themeColor="text1"/>
          <w:sz w:val="24"/>
          <w:szCs w:val="24"/>
        </w:rPr>
        <w:t>enotypes</w:t>
      </w:r>
      <w:r w:rsidR="00A77A6F">
        <w:rPr>
          <w:rFonts w:ascii="Cambria" w:hAnsi="Cambria" w:cs="Times New Roman"/>
          <w:color w:val="000000" w:themeColor="text1"/>
          <w:sz w:val="24"/>
          <w:szCs w:val="24"/>
        </w:rPr>
        <w:t xml:space="preserve"> using c</w:t>
      </w:r>
      <w:r w:rsidR="00A77A6F" w:rsidRPr="003B311A">
        <w:rPr>
          <w:rFonts w:ascii="Cambria" w:hAnsi="Cambria" w:cs="Times New Roman"/>
          <w:color w:val="000000" w:themeColor="text1"/>
          <w:sz w:val="24"/>
          <w:szCs w:val="24"/>
        </w:rPr>
        <w:t xml:space="preserve">ross-validated </w:t>
      </w:r>
      <w:r w:rsidR="00A77A6F">
        <w:rPr>
          <w:rFonts w:ascii="Cambria" w:hAnsi="Cambria" w:cs="Times New Roman"/>
          <w:color w:val="000000" w:themeColor="text1"/>
          <w:sz w:val="24"/>
          <w:szCs w:val="24"/>
        </w:rPr>
        <w:t>p</w:t>
      </w:r>
      <w:r w:rsidR="00A77A6F" w:rsidRPr="003B311A">
        <w:rPr>
          <w:rFonts w:ascii="Cambria" w:hAnsi="Cambria" w:cs="Times New Roman"/>
          <w:color w:val="000000" w:themeColor="text1"/>
          <w:sz w:val="24"/>
          <w:szCs w:val="24"/>
        </w:rPr>
        <w:t xml:space="preserve">rediction </w:t>
      </w:r>
      <w:r w:rsidR="00A77A6F">
        <w:rPr>
          <w:rFonts w:ascii="Cambria" w:hAnsi="Cambria" w:cs="Times New Roman"/>
          <w:color w:val="000000" w:themeColor="text1"/>
          <w:sz w:val="24"/>
          <w:szCs w:val="24"/>
        </w:rPr>
        <w:t>a</w:t>
      </w:r>
      <w:r w:rsidR="00A77A6F" w:rsidRPr="003B311A">
        <w:rPr>
          <w:rFonts w:ascii="Cambria" w:hAnsi="Cambria" w:cs="Times New Roman"/>
          <w:color w:val="000000" w:themeColor="text1"/>
          <w:sz w:val="24"/>
          <w:szCs w:val="24"/>
        </w:rPr>
        <w:t>cc</w:t>
      </w:r>
      <w:r w:rsidR="00A77A6F">
        <w:rPr>
          <w:rFonts w:ascii="Cambria" w:hAnsi="Cambria" w:cs="Times New Roman"/>
          <w:color w:val="000000" w:themeColor="text1"/>
          <w:sz w:val="24"/>
          <w:szCs w:val="24"/>
        </w:rPr>
        <w:t>uracy, a</w:t>
      </w:r>
      <w:r w:rsidR="00A77A6F" w:rsidRPr="003B311A">
        <w:rPr>
          <w:rFonts w:ascii="Cambria" w:hAnsi="Cambria" w:cs="Times New Roman"/>
          <w:color w:val="000000" w:themeColor="text1"/>
          <w:sz w:val="24"/>
          <w:szCs w:val="24"/>
        </w:rPr>
        <w:t xml:space="preserve">ccommodating </w:t>
      </w:r>
      <w:r w:rsidR="00A77A6F">
        <w:rPr>
          <w:rFonts w:ascii="Cambria" w:hAnsi="Cambria" w:cs="Times New Roman"/>
          <w:color w:val="000000" w:themeColor="text1"/>
          <w:sz w:val="24"/>
          <w:szCs w:val="24"/>
        </w:rPr>
        <w:t>d</w:t>
      </w:r>
      <w:r w:rsidR="00A77A6F" w:rsidRPr="003B311A">
        <w:rPr>
          <w:rFonts w:ascii="Cambria" w:hAnsi="Cambria" w:cs="Times New Roman"/>
          <w:color w:val="000000" w:themeColor="text1"/>
          <w:sz w:val="24"/>
          <w:szCs w:val="24"/>
        </w:rPr>
        <w:t xml:space="preserve">ominance </w:t>
      </w:r>
      <w:r w:rsidR="00A77A6F">
        <w:rPr>
          <w:rFonts w:ascii="Cambria" w:hAnsi="Cambria" w:cs="Times New Roman"/>
          <w:color w:val="000000" w:themeColor="text1"/>
          <w:sz w:val="24"/>
          <w:szCs w:val="24"/>
        </w:rPr>
        <w:t>e</w:t>
      </w:r>
      <w:r w:rsidR="00A77A6F" w:rsidRPr="003B311A">
        <w:rPr>
          <w:rFonts w:ascii="Cambria" w:hAnsi="Cambria" w:cs="Times New Roman"/>
          <w:color w:val="000000" w:themeColor="text1"/>
          <w:sz w:val="24"/>
          <w:szCs w:val="24"/>
        </w:rPr>
        <w:t>ffects within the GS Model</w:t>
      </w:r>
      <w:r w:rsidR="00A77A6F">
        <w:rPr>
          <w:rFonts w:ascii="Cambria" w:hAnsi="Cambria" w:cs="Times New Roman"/>
          <w:color w:val="000000" w:themeColor="text1"/>
          <w:sz w:val="24"/>
          <w:szCs w:val="24"/>
        </w:rPr>
        <w:t>, and other GS approache</w:t>
      </w:r>
      <w:r w:rsidR="00BB3C43">
        <w:rPr>
          <w:rFonts w:ascii="Cambria" w:hAnsi="Cambria" w:cs="Times New Roman"/>
          <w:color w:val="000000" w:themeColor="text1"/>
          <w:sz w:val="24"/>
          <w:szCs w:val="24"/>
        </w:rPr>
        <w:t>s</w:t>
      </w:r>
      <w:r w:rsidR="00A77A6F">
        <w:rPr>
          <w:rFonts w:ascii="Cambria" w:hAnsi="Cambria" w:cs="Times New Roman"/>
          <w:color w:val="000000" w:themeColor="text1"/>
          <w:sz w:val="24"/>
          <w:szCs w:val="24"/>
        </w:rPr>
        <w:t xml:space="preserve"> employed in hybrid breeding. </w:t>
      </w:r>
      <w:r w:rsidR="00A77A6F">
        <w:rPr>
          <w:rFonts w:ascii="Cambria" w:hAnsi="Cambria" w:cs="Times New Roman"/>
          <w:color w:val="000000" w:themeColor="text1"/>
          <w:sz w:val="24"/>
          <w:szCs w:val="24"/>
        </w:rPr>
        <w:lastRenderedPageBreak/>
        <w:t xml:space="preserve">Deployment of GS in hybrid breeding is very challenging as large variables are present in hybrid breeding as compared to regular breeding. Authors suggest to have an integrated plan with </w:t>
      </w:r>
      <w:r w:rsidR="00A77A6F" w:rsidRPr="00207E9F">
        <w:rPr>
          <w:rFonts w:ascii="Cambria" w:hAnsi="Cambria" w:cs="Times New Roman"/>
          <w:color w:val="000000" w:themeColor="text1"/>
          <w:sz w:val="24"/>
          <w:szCs w:val="24"/>
        </w:rPr>
        <w:t xml:space="preserve">multidisciplinary </w:t>
      </w:r>
      <w:r w:rsidR="00A77A6F">
        <w:rPr>
          <w:rFonts w:ascii="Cambria" w:hAnsi="Cambria" w:cs="Times New Roman"/>
          <w:color w:val="000000" w:themeColor="text1"/>
          <w:sz w:val="24"/>
          <w:szCs w:val="24"/>
        </w:rPr>
        <w:t xml:space="preserve">skills of breeders, scientists, and technicians before implementing the GS in hybrid breeding. </w:t>
      </w:r>
    </w:p>
    <w:p w14:paraId="12F55C4D" w14:textId="2BC4913B" w:rsidR="00BB3C43" w:rsidRPr="006E3E36" w:rsidRDefault="00BB3C43" w:rsidP="00BB3C43">
      <w:pPr>
        <w:autoSpaceDE w:val="0"/>
        <w:autoSpaceDN w:val="0"/>
        <w:adjustRightInd w:val="0"/>
        <w:spacing w:before="100" w:beforeAutospacing="1" w:after="100" w:afterAutospacing="1" w:line="360" w:lineRule="auto"/>
        <w:jc w:val="both"/>
        <w:rPr>
          <w:rFonts w:ascii="Cambria" w:hAnsi="Cambria" w:cs="Times New Roman"/>
          <w:b/>
          <w:sz w:val="24"/>
          <w:szCs w:val="24"/>
        </w:rPr>
      </w:pPr>
      <w:r w:rsidRPr="006E3E36">
        <w:rPr>
          <w:rFonts w:ascii="Cambria" w:hAnsi="Cambria"/>
          <w:b/>
          <w:sz w:val="24"/>
          <w:szCs w:val="24"/>
        </w:rPr>
        <w:t>GS</w:t>
      </w:r>
      <w:r>
        <w:rPr>
          <w:rFonts w:ascii="Cambria" w:hAnsi="Cambria"/>
          <w:b/>
          <w:sz w:val="24"/>
          <w:szCs w:val="24"/>
        </w:rPr>
        <w:t xml:space="preserve"> for improvement of clonal</w:t>
      </w:r>
      <w:r w:rsidR="00FB0D0E">
        <w:rPr>
          <w:rFonts w:ascii="Cambria" w:hAnsi="Cambria"/>
          <w:b/>
          <w:sz w:val="24"/>
          <w:szCs w:val="24"/>
        </w:rPr>
        <w:t xml:space="preserve"> crops and tree species </w:t>
      </w:r>
    </w:p>
    <w:p w14:paraId="5BFECF8A" w14:textId="0B16E5C2" w:rsidR="00A77A6F" w:rsidRDefault="00FB0D0E" w:rsidP="009F39F1">
      <w:pPr>
        <w:spacing w:before="100" w:beforeAutospacing="1" w:after="100" w:afterAutospacing="1" w:line="360" w:lineRule="auto"/>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Breeding in clonal crops and tree species is different as compared to field crops. Therefore, </w:t>
      </w:r>
      <w:proofErr w:type="spellStart"/>
      <w:r w:rsidR="00A77A6F">
        <w:rPr>
          <w:rFonts w:ascii="Cambria" w:hAnsi="Cambria" w:cs="Times New Roman"/>
          <w:color w:val="000000" w:themeColor="text1"/>
          <w:sz w:val="24"/>
          <w:szCs w:val="24"/>
        </w:rPr>
        <w:t>Gemenet</w:t>
      </w:r>
      <w:proofErr w:type="spellEnd"/>
      <w:r w:rsidR="00A77A6F" w:rsidRPr="002B7885">
        <w:rPr>
          <w:rFonts w:ascii="Cambria" w:hAnsi="Cambria" w:cs="Times New Roman"/>
          <w:color w:val="000000" w:themeColor="text1"/>
          <w:sz w:val="24"/>
          <w:szCs w:val="24"/>
        </w:rPr>
        <w:t xml:space="preserve"> and </w:t>
      </w:r>
      <w:r w:rsidR="00A77A6F">
        <w:rPr>
          <w:rFonts w:ascii="Cambria" w:hAnsi="Cambria" w:cs="Times New Roman"/>
          <w:color w:val="000000" w:themeColor="text1"/>
          <w:sz w:val="24"/>
          <w:szCs w:val="24"/>
        </w:rPr>
        <w:t xml:space="preserve">Khan in the </w:t>
      </w:r>
      <w:r w:rsidR="009B01BB">
        <w:rPr>
          <w:rFonts w:ascii="Cambria" w:hAnsi="Cambria" w:cs="Times New Roman"/>
          <w:color w:val="000000" w:themeColor="text1"/>
          <w:sz w:val="24"/>
          <w:szCs w:val="24"/>
        </w:rPr>
        <w:t>C</w:t>
      </w:r>
      <w:r w:rsidR="00A77A6F">
        <w:rPr>
          <w:rFonts w:ascii="Cambria" w:hAnsi="Cambria" w:cs="Times New Roman"/>
          <w:color w:val="000000" w:themeColor="text1"/>
          <w:sz w:val="24"/>
          <w:szCs w:val="24"/>
        </w:rPr>
        <w:t xml:space="preserve">hapter </w:t>
      </w:r>
      <w:r w:rsidR="009B01BB">
        <w:rPr>
          <w:rFonts w:ascii="Cambria" w:hAnsi="Cambria" w:cs="Times New Roman"/>
          <w:color w:val="000000" w:themeColor="text1"/>
          <w:sz w:val="24"/>
          <w:szCs w:val="24"/>
        </w:rPr>
        <w:t>8</w:t>
      </w:r>
      <w:r w:rsidR="00A77A6F">
        <w:rPr>
          <w:rFonts w:ascii="Cambria" w:hAnsi="Cambria" w:cs="Times New Roman"/>
          <w:color w:val="000000" w:themeColor="text1"/>
          <w:sz w:val="24"/>
          <w:szCs w:val="24"/>
        </w:rPr>
        <w:t xml:space="preserve"> entitled “</w:t>
      </w:r>
      <w:r w:rsidR="00A77A6F" w:rsidRPr="002B7885">
        <w:rPr>
          <w:rFonts w:ascii="Cambria" w:hAnsi="Cambria" w:cs="Times New Roman"/>
          <w:color w:val="000000" w:themeColor="text1"/>
          <w:sz w:val="24"/>
          <w:szCs w:val="24"/>
        </w:rPr>
        <w:t xml:space="preserve">Opportunities and </w:t>
      </w:r>
      <w:r w:rsidR="00A77A6F">
        <w:rPr>
          <w:rFonts w:ascii="Cambria" w:hAnsi="Cambria" w:cs="Times New Roman"/>
          <w:color w:val="000000" w:themeColor="text1"/>
          <w:sz w:val="24"/>
          <w:szCs w:val="24"/>
        </w:rPr>
        <w:t>c</w:t>
      </w:r>
      <w:r w:rsidR="00A77A6F" w:rsidRPr="002B7885">
        <w:rPr>
          <w:rFonts w:ascii="Cambria" w:hAnsi="Cambria" w:cs="Times New Roman"/>
          <w:color w:val="000000" w:themeColor="text1"/>
          <w:sz w:val="24"/>
          <w:szCs w:val="24"/>
        </w:rPr>
        <w:t xml:space="preserve">hallenges to </w:t>
      </w:r>
      <w:r w:rsidR="00A77A6F">
        <w:rPr>
          <w:rFonts w:ascii="Cambria" w:hAnsi="Cambria" w:cs="Times New Roman"/>
          <w:color w:val="000000" w:themeColor="text1"/>
          <w:sz w:val="24"/>
          <w:szCs w:val="24"/>
        </w:rPr>
        <w:t>i</w:t>
      </w:r>
      <w:r w:rsidR="00A77A6F" w:rsidRPr="002B7885">
        <w:rPr>
          <w:rFonts w:ascii="Cambria" w:hAnsi="Cambria" w:cs="Times New Roman"/>
          <w:color w:val="000000" w:themeColor="text1"/>
          <w:sz w:val="24"/>
          <w:szCs w:val="24"/>
        </w:rPr>
        <w:t xml:space="preserve">mplementing </w:t>
      </w:r>
      <w:r w:rsidR="00A77A6F">
        <w:rPr>
          <w:rFonts w:ascii="Cambria" w:hAnsi="Cambria" w:cs="Times New Roman"/>
          <w:color w:val="000000" w:themeColor="text1"/>
          <w:sz w:val="24"/>
          <w:szCs w:val="24"/>
        </w:rPr>
        <w:t>g</w:t>
      </w:r>
      <w:r w:rsidR="00A77A6F" w:rsidRPr="002B7885">
        <w:rPr>
          <w:rFonts w:ascii="Cambria" w:hAnsi="Cambria" w:cs="Times New Roman"/>
          <w:color w:val="000000" w:themeColor="text1"/>
          <w:sz w:val="24"/>
          <w:szCs w:val="24"/>
        </w:rPr>
        <w:t xml:space="preserve">enomic </w:t>
      </w:r>
      <w:r w:rsidR="00A77A6F">
        <w:rPr>
          <w:rFonts w:ascii="Cambria" w:hAnsi="Cambria" w:cs="Times New Roman"/>
          <w:color w:val="000000" w:themeColor="text1"/>
          <w:sz w:val="24"/>
          <w:szCs w:val="24"/>
        </w:rPr>
        <w:t>s</w:t>
      </w:r>
      <w:r w:rsidR="00A77A6F" w:rsidRPr="002B7885">
        <w:rPr>
          <w:rFonts w:ascii="Cambria" w:hAnsi="Cambria" w:cs="Times New Roman"/>
          <w:color w:val="000000" w:themeColor="text1"/>
          <w:sz w:val="24"/>
          <w:szCs w:val="24"/>
        </w:rPr>
        <w:t xml:space="preserve">election in </w:t>
      </w:r>
      <w:r w:rsidR="00A77A6F">
        <w:rPr>
          <w:rFonts w:ascii="Cambria" w:hAnsi="Cambria" w:cs="Times New Roman"/>
          <w:color w:val="000000" w:themeColor="text1"/>
          <w:sz w:val="24"/>
          <w:szCs w:val="24"/>
        </w:rPr>
        <w:t>c</w:t>
      </w:r>
      <w:r w:rsidR="00A77A6F" w:rsidRPr="002B7885">
        <w:rPr>
          <w:rFonts w:ascii="Cambria" w:hAnsi="Cambria" w:cs="Times New Roman"/>
          <w:color w:val="000000" w:themeColor="text1"/>
          <w:sz w:val="24"/>
          <w:szCs w:val="24"/>
        </w:rPr>
        <w:t xml:space="preserve">lonally </w:t>
      </w:r>
      <w:r w:rsidR="00A77A6F">
        <w:rPr>
          <w:rFonts w:ascii="Cambria" w:hAnsi="Cambria" w:cs="Times New Roman"/>
          <w:color w:val="000000" w:themeColor="text1"/>
          <w:sz w:val="24"/>
          <w:szCs w:val="24"/>
        </w:rPr>
        <w:t>p</w:t>
      </w:r>
      <w:r w:rsidR="00A77A6F" w:rsidRPr="002B7885">
        <w:rPr>
          <w:rFonts w:ascii="Cambria" w:hAnsi="Cambria" w:cs="Times New Roman"/>
          <w:color w:val="000000" w:themeColor="text1"/>
          <w:sz w:val="24"/>
          <w:szCs w:val="24"/>
        </w:rPr>
        <w:t xml:space="preserve">ropagated </w:t>
      </w:r>
      <w:r w:rsidR="00A77A6F">
        <w:rPr>
          <w:rFonts w:ascii="Cambria" w:hAnsi="Cambria" w:cs="Times New Roman"/>
          <w:color w:val="000000" w:themeColor="text1"/>
          <w:sz w:val="24"/>
          <w:szCs w:val="24"/>
        </w:rPr>
        <w:t>c</w:t>
      </w:r>
      <w:r w:rsidR="00A77A6F" w:rsidRPr="002B7885">
        <w:rPr>
          <w:rFonts w:ascii="Cambria" w:hAnsi="Cambria" w:cs="Times New Roman"/>
          <w:color w:val="000000" w:themeColor="text1"/>
          <w:sz w:val="24"/>
          <w:szCs w:val="24"/>
        </w:rPr>
        <w:t>rops</w:t>
      </w:r>
      <w:r w:rsidR="00A77A6F">
        <w:rPr>
          <w:rFonts w:ascii="Cambria" w:hAnsi="Cambria" w:cs="Times New Roman"/>
          <w:color w:val="000000" w:themeColor="text1"/>
          <w:sz w:val="24"/>
          <w:szCs w:val="24"/>
        </w:rPr>
        <w:t xml:space="preserve">” discuss </w:t>
      </w:r>
      <w:r w:rsidR="009B01BB">
        <w:rPr>
          <w:rFonts w:ascii="Cambria" w:hAnsi="Cambria" w:cs="Times New Roman"/>
          <w:color w:val="000000" w:themeColor="text1"/>
          <w:sz w:val="24"/>
          <w:szCs w:val="24"/>
        </w:rPr>
        <w:t xml:space="preserve">issues related to deployment of GS </w:t>
      </w:r>
      <w:r w:rsidR="00A77A6F">
        <w:rPr>
          <w:rFonts w:ascii="Cambria" w:hAnsi="Cambria" w:cs="Times New Roman"/>
          <w:color w:val="000000" w:themeColor="text1"/>
          <w:sz w:val="24"/>
          <w:szCs w:val="24"/>
        </w:rPr>
        <w:t xml:space="preserve">for improving the rate of genetic gain in these clonal crops. Authors highlight that conventional breeding approaches for clonal crops involves crossing, planting of true seed plants in different generation followed by evaluation of clones for several generations, making it a time and resource consuming process. Therefore, GS based selection of true seed plants can expedite the breeding process. </w:t>
      </w:r>
      <w:r w:rsidR="00375D00">
        <w:rPr>
          <w:rFonts w:ascii="Cambria" w:hAnsi="Cambria" w:cs="Times New Roman"/>
          <w:color w:val="000000" w:themeColor="text1"/>
          <w:sz w:val="24"/>
          <w:szCs w:val="24"/>
        </w:rPr>
        <w:t>The c</w:t>
      </w:r>
      <w:r w:rsidR="00A77A6F">
        <w:rPr>
          <w:rFonts w:ascii="Cambria" w:hAnsi="Cambria" w:cs="Times New Roman"/>
          <w:color w:val="000000" w:themeColor="text1"/>
          <w:sz w:val="24"/>
          <w:szCs w:val="24"/>
        </w:rPr>
        <w:t>hapter also describes about the challenges including m</w:t>
      </w:r>
      <w:r w:rsidR="00A77A6F" w:rsidRPr="00530A36">
        <w:rPr>
          <w:rFonts w:ascii="Cambria" w:hAnsi="Cambria" w:cs="Times New Roman"/>
          <w:color w:val="000000" w:themeColor="text1"/>
          <w:sz w:val="24"/>
          <w:szCs w:val="24"/>
        </w:rPr>
        <w:t xml:space="preserve">odeling of </w:t>
      </w:r>
      <w:r w:rsidR="00A77A6F">
        <w:rPr>
          <w:rFonts w:ascii="Cambria" w:hAnsi="Cambria" w:cs="Times New Roman"/>
          <w:color w:val="000000" w:themeColor="text1"/>
          <w:sz w:val="24"/>
          <w:szCs w:val="24"/>
        </w:rPr>
        <w:t>g</w:t>
      </w:r>
      <w:r w:rsidR="00A77A6F" w:rsidRPr="00530A36">
        <w:rPr>
          <w:rFonts w:ascii="Cambria" w:hAnsi="Cambria" w:cs="Times New Roman"/>
          <w:color w:val="000000" w:themeColor="text1"/>
          <w:sz w:val="24"/>
          <w:szCs w:val="24"/>
        </w:rPr>
        <w:t xml:space="preserve">enetic </w:t>
      </w:r>
      <w:r w:rsidR="00A77A6F">
        <w:rPr>
          <w:rFonts w:ascii="Cambria" w:hAnsi="Cambria" w:cs="Times New Roman"/>
          <w:color w:val="000000" w:themeColor="text1"/>
          <w:sz w:val="24"/>
          <w:szCs w:val="24"/>
        </w:rPr>
        <w:t>e</w:t>
      </w:r>
      <w:r w:rsidR="00A77A6F" w:rsidRPr="00530A36">
        <w:rPr>
          <w:rFonts w:ascii="Cambria" w:hAnsi="Cambria" w:cs="Times New Roman"/>
          <w:color w:val="000000" w:themeColor="text1"/>
          <w:sz w:val="24"/>
          <w:szCs w:val="24"/>
        </w:rPr>
        <w:t xml:space="preserve">ffects and </w:t>
      </w:r>
      <w:r w:rsidR="00A77A6F">
        <w:rPr>
          <w:rFonts w:ascii="Cambria" w:hAnsi="Cambria" w:cs="Times New Roman"/>
          <w:color w:val="000000" w:themeColor="text1"/>
          <w:sz w:val="24"/>
          <w:szCs w:val="24"/>
        </w:rPr>
        <w:t>h</w:t>
      </w:r>
      <w:r w:rsidR="00A77A6F" w:rsidRPr="00530A36">
        <w:rPr>
          <w:rFonts w:ascii="Cambria" w:hAnsi="Cambria" w:cs="Times New Roman"/>
          <w:color w:val="000000" w:themeColor="text1"/>
          <w:sz w:val="24"/>
          <w:szCs w:val="24"/>
        </w:rPr>
        <w:t>eritability</w:t>
      </w:r>
      <w:r w:rsidR="00A77A6F">
        <w:rPr>
          <w:rFonts w:ascii="Cambria" w:hAnsi="Cambria" w:cs="Times New Roman"/>
          <w:color w:val="000000" w:themeColor="text1"/>
          <w:sz w:val="24"/>
          <w:szCs w:val="24"/>
        </w:rPr>
        <w:t>, l</w:t>
      </w:r>
      <w:r w:rsidR="00A77A6F" w:rsidRPr="00530A36">
        <w:rPr>
          <w:rFonts w:ascii="Cambria" w:hAnsi="Cambria" w:cs="Times New Roman"/>
          <w:color w:val="000000" w:themeColor="text1"/>
          <w:sz w:val="24"/>
          <w:szCs w:val="24"/>
        </w:rPr>
        <w:t xml:space="preserve">inkage </w:t>
      </w:r>
      <w:r w:rsidR="00A77A6F">
        <w:rPr>
          <w:rFonts w:ascii="Cambria" w:hAnsi="Cambria" w:cs="Times New Roman"/>
          <w:color w:val="000000" w:themeColor="text1"/>
          <w:sz w:val="24"/>
          <w:szCs w:val="24"/>
        </w:rPr>
        <w:t>d</w:t>
      </w:r>
      <w:r w:rsidR="00A77A6F" w:rsidRPr="00530A36">
        <w:rPr>
          <w:rFonts w:ascii="Cambria" w:hAnsi="Cambria" w:cs="Times New Roman"/>
          <w:color w:val="000000" w:themeColor="text1"/>
          <w:sz w:val="24"/>
          <w:szCs w:val="24"/>
        </w:rPr>
        <w:t xml:space="preserve">isequilibrium between </w:t>
      </w:r>
      <w:r w:rsidR="00A77A6F">
        <w:rPr>
          <w:rFonts w:ascii="Cambria" w:hAnsi="Cambria" w:cs="Times New Roman"/>
          <w:color w:val="000000" w:themeColor="text1"/>
          <w:sz w:val="24"/>
          <w:szCs w:val="24"/>
        </w:rPr>
        <w:t>m</w:t>
      </w:r>
      <w:r w:rsidR="00A77A6F" w:rsidRPr="00530A36">
        <w:rPr>
          <w:rFonts w:ascii="Cambria" w:hAnsi="Cambria" w:cs="Times New Roman"/>
          <w:color w:val="000000" w:themeColor="text1"/>
          <w:sz w:val="24"/>
          <w:szCs w:val="24"/>
        </w:rPr>
        <w:t xml:space="preserve">arkers and </w:t>
      </w:r>
      <w:r w:rsidR="00375D00">
        <w:rPr>
          <w:rFonts w:ascii="Cambria" w:hAnsi="Cambria" w:cs="Times New Roman"/>
          <w:color w:val="000000" w:themeColor="text1"/>
          <w:sz w:val="24"/>
          <w:szCs w:val="24"/>
        </w:rPr>
        <w:t>QTLs</w:t>
      </w:r>
      <w:r w:rsidR="00A77A6F">
        <w:rPr>
          <w:rFonts w:ascii="Cambria" w:hAnsi="Cambria" w:cs="Times New Roman"/>
          <w:color w:val="000000" w:themeColor="text1"/>
          <w:sz w:val="24"/>
          <w:szCs w:val="24"/>
        </w:rPr>
        <w:t>, g</w:t>
      </w:r>
      <w:r w:rsidR="00A77A6F" w:rsidRPr="00530A36">
        <w:rPr>
          <w:rFonts w:ascii="Cambria" w:hAnsi="Cambria" w:cs="Times New Roman"/>
          <w:color w:val="000000" w:themeColor="text1"/>
          <w:sz w:val="24"/>
          <w:szCs w:val="24"/>
        </w:rPr>
        <w:t xml:space="preserve">enetic </w:t>
      </w:r>
      <w:r w:rsidR="00A77A6F">
        <w:rPr>
          <w:rFonts w:ascii="Cambria" w:hAnsi="Cambria" w:cs="Times New Roman"/>
          <w:color w:val="000000" w:themeColor="text1"/>
          <w:sz w:val="24"/>
          <w:szCs w:val="24"/>
        </w:rPr>
        <w:t>a</w:t>
      </w:r>
      <w:r w:rsidR="00A77A6F" w:rsidRPr="00530A36">
        <w:rPr>
          <w:rFonts w:ascii="Cambria" w:hAnsi="Cambria" w:cs="Times New Roman"/>
          <w:color w:val="000000" w:themeColor="text1"/>
          <w:sz w:val="24"/>
          <w:szCs w:val="24"/>
        </w:rPr>
        <w:t xml:space="preserve">rchitecture of </w:t>
      </w:r>
      <w:r w:rsidR="00A77A6F">
        <w:rPr>
          <w:rFonts w:ascii="Cambria" w:hAnsi="Cambria" w:cs="Times New Roman"/>
          <w:color w:val="000000" w:themeColor="text1"/>
          <w:sz w:val="24"/>
          <w:szCs w:val="24"/>
        </w:rPr>
        <w:t>t</w:t>
      </w:r>
      <w:r w:rsidR="00A77A6F" w:rsidRPr="00530A36">
        <w:rPr>
          <w:rFonts w:ascii="Cambria" w:hAnsi="Cambria" w:cs="Times New Roman"/>
          <w:color w:val="000000" w:themeColor="text1"/>
          <w:sz w:val="24"/>
          <w:szCs w:val="24"/>
        </w:rPr>
        <w:t xml:space="preserve">raits and </w:t>
      </w:r>
      <w:r w:rsidR="00A77A6F">
        <w:rPr>
          <w:rFonts w:ascii="Cambria" w:hAnsi="Cambria" w:cs="Times New Roman"/>
          <w:color w:val="000000" w:themeColor="text1"/>
          <w:sz w:val="24"/>
          <w:szCs w:val="24"/>
        </w:rPr>
        <w:t>s</w:t>
      </w:r>
      <w:r w:rsidR="00A77A6F" w:rsidRPr="00530A36">
        <w:rPr>
          <w:rFonts w:ascii="Cambria" w:hAnsi="Cambria" w:cs="Times New Roman"/>
          <w:color w:val="000000" w:themeColor="text1"/>
          <w:sz w:val="24"/>
          <w:szCs w:val="24"/>
        </w:rPr>
        <w:t xml:space="preserve">ize of </w:t>
      </w:r>
      <w:r w:rsidR="00A77A6F">
        <w:rPr>
          <w:rFonts w:ascii="Cambria" w:hAnsi="Cambria" w:cs="Times New Roman"/>
          <w:color w:val="000000" w:themeColor="text1"/>
          <w:sz w:val="24"/>
          <w:szCs w:val="24"/>
        </w:rPr>
        <w:t>t</w:t>
      </w:r>
      <w:r w:rsidR="00A77A6F" w:rsidRPr="00530A36">
        <w:rPr>
          <w:rFonts w:ascii="Cambria" w:hAnsi="Cambria" w:cs="Times New Roman"/>
          <w:color w:val="000000" w:themeColor="text1"/>
          <w:sz w:val="24"/>
          <w:szCs w:val="24"/>
        </w:rPr>
        <w:t xml:space="preserve">raining </w:t>
      </w:r>
      <w:r w:rsidR="00A77A6F">
        <w:rPr>
          <w:rFonts w:ascii="Cambria" w:hAnsi="Cambria" w:cs="Times New Roman"/>
          <w:color w:val="000000" w:themeColor="text1"/>
          <w:sz w:val="24"/>
          <w:szCs w:val="24"/>
        </w:rPr>
        <w:t>p</w:t>
      </w:r>
      <w:r w:rsidR="00A77A6F" w:rsidRPr="00530A36">
        <w:rPr>
          <w:rFonts w:ascii="Cambria" w:hAnsi="Cambria" w:cs="Times New Roman"/>
          <w:color w:val="000000" w:themeColor="text1"/>
          <w:sz w:val="24"/>
          <w:szCs w:val="24"/>
        </w:rPr>
        <w:t>opulation</w:t>
      </w:r>
      <w:r w:rsidR="00A77A6F">
        <w:rPr>
          <w:rFonts w:ascii="Cambria" w:hAnsi="Cambria" w:cs="Times New Roman"/>
          <w:color w:val="000000" w:themeColor="text1"/>
          <w:sz w:val="24"/>
          <w:szCs w:val="24"/>
        </w:rPr>
        <w:t xml:space="preserve"> and n</w:t>
      </w:r>
      <w:r w:rsidR="00A77A6F" w:rsidRPr="00530A36">
        <w:rPr>
          <w:rFonts w:ascii="Cambria" w:hAnsi="Cambria" w:cs="Times New Roman"/>
          <w:color w:val="000000" w:themeColor="text1"/>
          <w:sz w:val="24"/>
          <w:szCs w:val="24"/>
        </w:rPr>
        <w:t xml:space="preserve">umber of </w:t>
      </w:r>
      <w:r w:rsidR="00A77A6F">
        <w:rPr>
          <w:rFonts w:ascii="Cambria" w:hAnsi="Cambria" w:cs="Times New Roman"/>
          <w:color w:val="000000" w:themeColor="text1"/>
          <w:sz w:val="24"/>
          <w:szCs w:val="24"/>
        </w:rPr>
        <w:t>g</w:t>
      </w:r>
      <w:r w:rsidR="00A77A6F" w:rsidRPr="00530A36">
        <w:rPr>
          <w:rFonts w:ascii="Cambria" w:hAnsi="Cambria" w:cs="Times New Roman"/>
          <w:color w:val="000000" w:themeColor="text1"/>
          <w:sz w:val="24"/>
          <w:szCs w:val="24"/>
        </w:rPr>
        <w:t xml:space="preserve">enerations </w:t>
      </w:r>
      <w:r w:rsidR="00A77A6F">
        <w:rPr>
          <w:rFonts w:ascii="Cambria" w:hAnsi="Cambria" w:cs="Times New Roman"/>
          <w:color w:val="000000" w:themeColor="text1"/>
          <w:sz w:val="24"/>
          <w:szCs w:val="24"/>
        </w:rPr>
        <w:t>f</w:t>
      </w:r>
      <w:r w:rsidR="00A77A6F" w:rsidRPr="00530A36">
        <w:rPr>
          <w:rFonts w:ascii="Cambria" w:hAnsi="Cambria" w:cs="Times New Roman"/>
          <w:color w:val="000000" w:themeColor="text1"/>
          <w:sz w:val="24"/>
          <w:szCs w:val="24"/>
        </w:rPr>
        <w:t xml:space="preserve">ollowing </w:t>
      </w:r>
      <w:r w:rsidR="00A77A6F">
        <w:rPr>
          <w:rFonts w:ascii="Cambria" w:hAnsi="Cambria" w:cs="Times New Roman"/>
          <w:color w:val="000000" w:themeColor="text1"/>
          <w:sz w:val="24"/>
          <w:szCs w:val="24"/>
        </w:rPr>
        <w:t>t</w:t>
      </w:r>
      <w:r w:rsidR="00A77A6F" w:rsidRPr="00530A36">
        <w:rPr>
          <w:rFonts w:ascii="Cambria" w:hAnsi="Cambria" w:cs="Times New Roman"/>
          <w:color w:val="000000" w:themeColor="text1"/>
          <w:sz w:val="24"/>
          <w:szCs w:val="24"/>
        </w:rPr>
        <w:t xml:space="preserve">raining </w:t>
      </w:r>
      <w:r w:rsidR="00A77A6F">
        <w:rPr>
          <w:rFonts w:ascii="Cambria" w:hAnsi="Cambria" w:cs="Times New Roman"/>
          <w:color w:val="000000" w:themeColor="text1"/>
          <w:sz w:val="24"/>
          <w:szCs w:val="24"/>
        </w:rPr>
        <w:t>m</w:t>
      </w:r>
      <w:r w:rsidR="00A77A6F" w:rsidRPr="00530A36">
        <w:rPr>
          <w:rFonts w:ascii="Cambria" w:hAnsi="Cambria" w:cs="Times New Roman"/>
          <w:color w:val="000000" w:themeColor="text1"/>
          <w:sz w:val="24"/>
          <w:szCs w:val="24"/>
        </w:rPr>
        <w:t>odel</w:t>
      </w:r>
      <w:r w:rsidR="00A77A6F">
        <w:rPr>
          <w:rFonts w:ascii="Cambria" w:hAnsi="Cambria" w:cs="Times New Roman"/>
          <w:color w:val="000000" w:themeColor="text1"/>
          <w:sz w:val="24"/>
          <w:szCs w:val="24"/>
        </w:rPr>
        <w:t xml:space="preserve">, to deploy GS in clonal crops. For instance, GS models generally handle </w:t>
      </w:r>
      <w:r w:rsidR="00A77A6F" w:rsidRPr="00530A36">
        <w:rPr>
          <w:rFonts w:ascii="Cambria" w:hAnsi="Cambria" w:cs="Times New Roman"/>
          <w:color w:val="000000" w:themeColor="text1"/>
          <w:sz w:val="24"/>
          <w:szCs w:val="24"/>
        </w:rPr>
        <w:t xml:space="preserve">additive effects and assume dominance and epistatic </w:t>
      </w:r>
      <w:r w:rsidR="00A77A6F">
        <w:rPr>
          <w:rFonts w:ascii="Cambria" w:hAnsi="Cambria" w:cs="Times New Roman"/>
          <w:color w:val="000000" w:themeColor="text1"/>
          <w:sz w:val="24"/>
          <w:szCs w:val="24"/>
        </w:rPr>
        <w:t xml:space="preserve">effects as part of the residual which is not case for </w:t>
      </w:r>
      <w:r w:rsidR="00A77A6F" w:rsidRPr="00530A36">
        <w:rPr>
          <w:rFonts w:ascii="Cambria" w:hAnsi="Cambria" w:cs="Times New Roman"/>
          <w:color w:val="000000" w:themeColor="text1"/>
          <w:sz w:val="24"/>
          <w:szCs w:val="24"/>
        </w:rPr>
        <w:t xml:space="preserve">clonally propagated crops, </w:t>
      </w:r>
      <w:r w:rsidR="00A77A6F">
        <w:rPr>
          <w:rFonts w:ascii="Cambria" w:hAnsi="Cambria" w:cs="Times New Roman"/>
          <w:color w:val="000000" w:themeColor="text1"/>
          <w:sz w:val="24"/>
          <w:szCs w:val="24"/>
        </w:rPr>
        <w:t xml:space="preserve">as </w:t>
      </w:r>
      <w:r w:rsidR="00A77A6F" w:rsidRPr="00530A36">
        <w:rPr>
          <w:rFonts w:ascii="Cambria" w:hAnsi="Cambria" w:cs="Times New Roman"/>
          <w:color w:val="000000" w:themeColor="text1"/>
          <w:sz w:val="24"/>
          <w:szCs w:val="24"/>
        </w:rPr>
        <w:t xml:space="preserve">dominance and epistatic effects play an important role beside additive effects and need special consideration. </w:t>
      </w:r>
      <w:r w:rsidR="00A77A6F">
        <w:rPr>
          <w:rFonts w:ascii="Cambria" w:hAnsi="Cambria" w:cs="Times New Roman"/>
          <w:color w:val="000000" w:themeColor="text1"/>
          <w:sz w:val="24"/>
          <w:szCs w:val="24"/>
        </w:rPr>
        <w:t xml:space="preserve">Therefore for clonal crops, GS models with capability to include </w:t>
      </w:r>
      <w:r w:rsidR="00A77A6F" w:rsidRPr="00530A36">
        <w:rPr>
          <w:rFonts w:ascii="Cambria" w:hAnsi="Cambria" w:cs="Times New Roman"/>
          <w:color w:val="000000" w:themeColor="text1"/>
          <w:sz w:val="24"/>
          <w:szCs w:val="24"/>
        </w:rPr>
        <w:t xml:space="preserve">additive, dominance, and epistatic genetic effects </w:t>
      </w:r>
      <w:r w:rsidR="00A77A6F">
        <w:rPr>
          <w:rFonts w:ascii="Cambria" w:hAnsi="Cambria" w:cs="Times New Roman"/>
          <w:color w:val="000000" w:themeColor="text1"/>
          <w:sz w:val="24"/>
          <w:szCs w:val="24"/>
        </w:rPr>
        <w:t>need to be developed for analysis</w:t>
      </w:r>
      <w:r w:rsidR="00A77A6F" w:rsidRPr="00530A36">
        <w:rPr>
          <w:rFonts w:ascii="Cambria" w:hAnsi="Cambria" w:cs="Times New Roman"/>
          <w:color w:val="000000" w:themeColor="text1"/>
          <w:sz w:val="24"/>
          <w:szCs w:val="24"/>
        </w:rPr>
        <w:t>.</w:t>
      </w:r>
    </w:p>
    <w:p w14:paraId="4C0D020D" w14:textId="0D957D5C" w:rsidR="00A77A6F" w:rsidRDefault="00375D00">
      <w:pPr>
        <w:spacing w:before="100" w:beforeAutospacing="1" w:after="100" w:afterAutospacing="1" w:line="360" w:lineRule="auto"/>
        <w:ind w:firstLine="720"/>
        <w:jc w:val="both"/>
        <w:rPr>
          <w:rFonts w:ascii="Cambria" w:hAnsi="Cambria" w:cs="Times New Roman"/>
          <w:color w:val="000000" w:themeColor="text1"/>
          <w:sz w:val="24"/>
          <w:szCs w:val="24"/>
        </w:rPr>
      </w:pPr>
      <w:r>
        <w:rPr>
          <w:rFonts w:ascii="Cambria" w:hAnsi="Cambria" w:cs="Times New Roman"/>
          <w:color w:val="000000" w:themeColor="text1"/>
          <w:sz w:val="24"/>
          <w:szCs w:val="24"/>
        </w:rPr>
        <w:t xml:space="preserve">For tree species, </w:t>
      </w:r>
      <w:r w:rsidR="00A77A6F" w:rsidRPr="00FF3968">
        <w:rPr>
          <w:rFonts w:ascii="Cambria" w:hAnsi="Cambria" w:cs="Times New Roman"/>
          <w:color w:val="000000" w:themeColor="text1"/>
          <w:sz w:val="24"/>
          <w:szCs w:val="24"/>
        </w:rPr>
        <w:t xml:space="preserve">Dario </w:t>
      </w:r>
      <w:proofErr w:type="spellStart"/>
      <w:r w:rsidR="00A77A6F" w:rsidRPr="00FF3968">
        <w:rPr>
          <w:rFonts w:ascii="Cambria" w:hAnsi="Cambria" w:cs="Times New Roman"/>
          <w:color w:val="000000" w:themeColor="text1"/>
          <w:sz w:val="24"/>
          <w:szCs w:val="24"/>
        </w:rPr>
        <w:t>Grattapaglia</w:t>
      </w:r>
      <w:proofErr w:type="spellEnd"/>
      <w:r w:rsidR="00A77A6F" w:rsidRPr="00FF3968">
        <w:rPr>
          <w:rFonts w:ascii="Cambria" w:hAnsi="Cambria" w:cs="Times New Roman"/>
          <w:color w:val="000000" w:themeColor="text1"/>
          <w:sz w:val="24"/>
          <w:szCs w:val="24"/>
        </w:rPr>
        <w:t xml:space="preserve"> from EMBRAPA Genetic Resources and Biotechnology, Brazil provides perspectives of genomic selection and a comprehensive discussion on the factors relevant to GS in tree breeding in the </w:t>
      </w:r>
      <w:r w:rsidR="00DF7675">
        <w:rPr>
          <w:rFonts w:ascii="Cambria" w:hAnsi="Cambria" w:cs="Times New Roman"/>
          <w:color w:val="000000" w:themeColor="text1"/>
          <w:sz w:val="24"/>
          <w:szCs w:val="24"/>
        </w:rPr>
        <w:t>C</w:t>
      </w:r>
      <w:r w:rsidR="00A77A6F" w:rsidRPr="00FF3968">
        <w:rPr>
          <w:rFonts w:ascii="Cambria" w:hAnsi="Cambria" w:cs="Times New Roman"/>
          <w:color w:val="000000" w:themeColor="text1"/>
          <w:sz w:val="24"/>
          <w:szCs w:val="24"/>
        </w:rPr>
        <w:t xml:space="preserve">hapter </w:t>
      </w:r>
      <w:r w:rsidR="00DF7675">
        <w:rPr>
          <w:rFonts w:ascii="Cambria" w:hAnsi="Cambria" w:cs="Times New Roman"/>
          <w:color w:val="000000" w:themeColor="text1"/>
          <w:sz w:val="24"/>
          <w:szCs w:val="24"/>
        </w:rPr>
        <w:t>9</w:t>
      </w:r>
      <w:r w:rsidR="00A77A6F" w:rsidRPr="00FF3968">
        <w:rPr>
          <w:rFonts w:ascii="Cambria" w:hAnsi="Cambria" w:cs="Times New Roman"/>
          <w:color w:val="000000" w:themeColor="text1"/>
          <w:sz w:val="24"/>
          <w:szCs w:val="24"/>
        </w:rPr>
        <w:t xml:space="preserve">, </w:t>
      </w:r>
      <w:r w:rsidR="00A77A6F">
        <w:rPr>
          <w:rFonts w:ascii="Cambria" w:hAnsi="Cambria" w:cs="Times New Roman"/>
          <w:color w:val="000000" w:themeColor="text1"/>
          <w:sz w:val="24"/>
          <w:szCs w:val="24"/>
        </w:rPr>
        <w:t>“</w:t>
      </w:r>
      <w:r w:rsidR="00A77A6F" w:rsidRPr="00FF3968">
        <w:rPr>
          <w:rFonts w:ascii="Cambria" w:hAnsi="Cambria" w:cs="Times New Roman"/>
          <w:color w:val="000000" w:themeColor="text1"/>
          <w:sz w:val="24"/>
          <w:szCs w:val="24"/>
        </w:rPr>
        <w:t xml:space="preserve">Status and perspectives of </w:t>
      </w:r>
      <w:r w:rsidR="00A77A6F">
        <w:rPr>
          <w:rFonts w:ascii="Cambria" w:hAnsi="Cambria" w:cs="Times New Roman"/>
          <w:color w:val="000000" w:themeColor="text1"/>
          <w:sz w:val="24"/>
          <w:szCs w:val="24"/>
        </w:rPr>
        <w:t>g</w:t>
      </w:r>
      <w:r w:rsidR="00A77A6F" w:rsidRPr="00FF3968">
        <w:rPr>
          <w:rFonts w:ascii="Cambria" w:hAnsi="Cambria" w:cs="Times New Roman"/>
          <w:color w:val="000000" w:themeColor="text1"/>
          <w:sz w:val="24"/>
          <w:szCs w:val="24"/>
        </w:rPr>
        <w:t xml:space="preserve">enomic </w:t>
      </w:r>
      <w:r w:rsidR="00A77A6F">
        <w:rPr>
          <w:rFonts w:ascii="Cambria" w:hAnsi="Cambria" w:cs="Times New Roman"/>
          <w:color w:val="000000" w:themeColor="text1"/>
          <w:sz w:val="24"/>
          <w:szCs w:val="24"/>
        </w:rPr>
        <w:t>s</w:t>
      </w:r>
      <w:r w:rsidR="00A77A6F" w:rsidRPr="00FF3968">
        <w:rPr>
          <w:rFonts w:ascii="Cambria" w:hAnsi="Cambria" w:cs="Times New Roman"/>
          <w:color w:val="000000" w:themeColor="text1"/>
          <w:sz w:val="24"/>
          <w:szCs w:val="24"/>
        </w:rPr>
        <w:t>election in forest tree breeding</w:t>
      </w:r>
      <w:r w:rsidR="00A77A6F">
        <w:rPr>
          <w:rFonts w:ascii="Cambria" w:hAnsi="Cambria" w:cs="Times New Roman"/>
          <w:color w:val="000000" w:themeColor="text1"/>
          <w:sz w:val="24"/>
          <w:szCs w:val="24"/>
        </w:rPr>
        <w:t>”</w:t>
      </w:r>
      <w:r w:rsidR="00A77A6F" w:rsidRPr="00FF3968">
        <w:rPr>
          <w:rFonts w:ascii="Cambria" w:hAnsi="Cambria" w:cs="Times New Roman"/>
          <w:color w:val="000000" w:themeColor="text1"/>
          <w:sz w:val="24"/>
          <w:szCs w:val="24"/>
        </w:rPr>
        <w:t>.</w:t>
      </w:r>
      <w:r w:rsidR="00A77A6F">
        <w:rPr>
          <w:rFonts w:ascii="Cambria" w:hAnsi="Cambria" w:cs="Times New Roman"/>
          <w:color w:val="000000" w:themeColor="text1"/>
          <w:sz w:val="24"/>
          <w:szCs w:val="24"/>
        </w:rPr>
        <w:t xml:space="preserve"> The chapter highlight</w:t>
      </w:r>
      <w:r w:rsidR="00DF7675">
        <w:rPr>
          <w:rFonts w:ascii="Cambria" w:hAnsi="Cambria" w:cs="Times New Roman"/>
          <w:color w:val="000000" w:themeColor="text1"/>
          <w:sz w:val="24"/>
          <w:szCs w:val="24"/>
        </w:rPr>
        <w:t>s</w:t>
      </w:r>
      <w:r w:rsidR="00A77A6F">
        <w:rPr>
          <w:rFonts w:ascii="Cambria" w:hAnsi="Cambria" w:cs="Times New Roman"/>
          <w:color w:val="000000" w:themeColor="text1"/>
          <w:sz w:val="24"/>
          <w:szCs w:val="24"/>
        </w:rPr>
        <w:t xml:space="preserve"> the potential of GS in enhancing the rate of genetic gain of tree breeding program by reducing the selection cycle. In the case of tree breeding program, </w:t>
      </w:r>
      <w:r w:rsidR="00A77A6F" w:rsidRPr="00322B62">
        <w:rPr>
          <w:rFonts w:ascii="Cambria" w:hAnsi="Cambria" w:cs="Times New Roman"/>
          <w:color w:val="000000" w:themeColor="text1"/>
          <w:sz w:val="24"/>
          <w:szCs w:val="24"/>
        </w:rPr>
        <w:t>long generation time typically necessary to complete a full breeding cycle</w:t>
      </w:r>
      <w:r w:rsidR="00A77A6F">
        <w:rPr>
          <w:rFonts w:ascii="Cambria" w:hAnsi="Cambria" w:cs="Times New Roman"/>
          <w:color w:val="000000" w:themeColor="text1"/>
          <w:sz w:val="24"/>
          <w:szCs w:val="24"/>
        </w:rPr>
        <w:t xml:space="preserve"> which can be reduced by genotyping young </w:t>
      </w:r>
      <w:r w:rsidR="00A77A6F">
        <w:rPr>
          <w:rFonts w:ascii="Cambria" w:hAnsi="Cambria" w:cs="Times New Roman"/>
          <w:color w:val="000000" w:themeColor="text1"/>
          <w:sz w:val="24"/>
          <w:szCs w:val="24"/>
        </w:rPr>
        <w:lastRenderedPageBreak/>
        <w:t xml:space="preserve">seedlings and predict their phenotype within few week instead of waiting for long breeding cycle of 4-20 years or more.  Authors have also compiled and presented </w:t>
      </w:r>
      <w:r w:rsidR="00A77A6F" w:rsidRPr="00322B62">
        <w:rPr>
          <w:rFonts w:ascii="Cambria" w:hAnsi="Cambria" w:cs="Times New Roman"/>
          <w:color w:val="000000" w:themeColor="text1"/>
          <w:sz w:val="24"/>
          <w:szCs w:val="24"/>
        </w:rPr>
        <w:t>all GS experimental studies in forest trees along with their key attributes and performance of predictive abilities for different traits</w:t>
      </w:r>
      <w:r w:rsidR="00A77A6F">
        <w:rPr>
          <w:rFonts w:ascii="Cambria" w:hAnsi="Cambria" w:cs="Times New Roman"/>
          <w:color w:val="000000" w:themeColor="text1"/>
          <w:sz w:val="24"/>
          <w:szCs w:val="24"/>
        </w:rPr>
        <w:t xml:space="preserve"> in the chapter. </w:t>
      </w:r>
    </w:p>
    <w:p w14:paraId="4C3276C7" w14:textId="77777777" w:rsidR="009D745B" w:rsidRPr="0011045C" w:rsidRDefault="009D745B" w:rsidP="00113B45">
      <w:pPr>
        <w:pStyle w:val="1"/>
        <w:spacing w:before="100" w:beforeAutospacing="1" w:after="100" w:afterAutospacing="1" w:line="360" w:lineRule="auto"/>
        <w:jc w:val="both"/>
        <w:rPr>
          <w:rFonts w:ascii="Cambria" w:hAnsi="Cambria" w:cs="Times New Roman"/>
          <w:b/>
          <w:color w:val="000000" w:themeColor="text1"/>
          <w:sz w:val="24"/>
          <w:szCs w:val="24"/>
        </w:rPr>
      </w:pPr>
      <w:r w:rsidRPr="0011045C">
        <w:rPr>
          <w:rFonts w:ascii="Cambria" w:hAnsi="Cambria" w:cs="Times New Roman"/>
          <w:b/>
          <w:color w:val="000000" w:themeColor="text1"/>
          <w:sz w:val="24"/>
          <w:szCs w:val="24"/>
        </w:rPr>
        <w:t>Summary</w:t>
      </w:r>
    </w:p>
    <w:p w14:paraId="460D0AC9" w14:textId="70CCBDA2" w:rsidR="00113B45" w:rsidRPr="00113B45" w:rsidRDefault="001155AA" w:rsidP="00113B45">
      <w:pPr>
        <w:pStyle w:val="1"/>
        <w:spacing w:before="100" w:beforeAutospacing="1" w:after="100" w:afterAutospacing="1" w:line="360" w:lineRule="auto"/>
        <w:jc w:val="both"/>
        <w:rPr>
          <w:rFonts w:ascii="Cambria" w:hAnsi="Cambria" w:cs="Times New Roman"/>
          <w:sz w:val="24"/>
          <w:szCs w:val="24"/>
        </w:rPr>
      </w:pPr>
      <w:r>
        <w:rPr>
          <w:rFonts w:ascii="Cambria" w:hAnsi="Cambria" w:cs="Times New Roman"/>
          <w:color w:val="000000" w:themeColor="text1"/>
          <w:sz w:val="24"/>
          <w:szCs w:val="24"/>
        </w:rPr>
        <w:t xml:space="preserve">As can be seen from the </w:t>
      </w:r>
      <w:proofErr w:type="gramStart"/>
      <w:r>
        <w:rPr>
          <w:rFonts w:ascii="Cambria" w:hAnsi="Cambria" w:cs="Times New Roman"/>
          <w:color w:val="000000" w:themeColor="text1"/>
          <w:sz w:val="24"/>
          <w:szCs w:val="24"/>
        </w:rPr>
        <w:t>above mentioned</w:t>
      </w:r>
      <w:proofErr w:type="gramEnd"/>
      <w:r>
        <w:rPr>
          <w:rFonts w:ascii="Cambria" w:hAnsi="Cambria" w:cs="Times New Roman"/>
          <w:color w:val="000000" w:themeColor="text1"/>
          <w:sz w:val="24"/>
          <w:szCs w:val="24"/>
        </w:rPr>
        <w:t xml:space="preserve"> introduction of 8 different chapters</w:t>
      </w:r>
      <w:r w:rsidR="00113B45">
        <w:rPr>
          <w:rFonts w:ascii="Cambria" w:hAnsi="Cambria" w:cs="Times New Roman"/>
          <w:color w:val="000000" w:themeColor="text1"/>
          <w:sz w:val="24"/>
          <w:szCs w:val="24"/>
        </w:rPr>
        <w:t>, GS, a modern breeding approach is gaining popularity and becoming the choice for many breeders for addressing the complex traits. The book provide</w:t>
      </w:r>
      <w:r>
        <w:rPr>
          <w:rFonts w:ascii="Cambria" w:hAnsi="Cambria" w:cs="Times New Roman"/>
          <w:color w:val="000000" w:themeColor="text1"/>
          <w:sz w:val="24"/>
          <w:szCs w:val="24"/>
        </w:rPr>
        <w:t>s</w:t>
      </w:r>
      <w:r w:rsidR="00113B45">
        <w:rPr>
          <w:rFonts w:ascii="Cambria" w:hAnsi="Cambria" w:cs="Times New Roman"/>
          <w:color w:val="000000" w:themeColor="text1"/>
          <w:sz w:val="24"/>
          <w:szCs w:val="24"/>
        </w:rPr>
        <w:t xml:space="preserve"> an up</w:t>
      </w:r>
      <w:r>
        <w:rPr>
          <w:rFonts w:ascii="Cambria" w:hAnsi="Cambria" w:cs="Times New Roman"/>
          <w:color w:val="000000" w:themeColor="text1"/>
          <w:sz w:val="24"/>
          <w:szCs w:val="24"/>
        </w:rPr>
        <w:t>-to-</w:t>
      </w:r>
      <w:r w:rsidR="00113B45">
        <w:rPr>
          <w:rFonts w:ascii="Cambria" w:hAnsi="Cambria" w:cs="Times New Roman"/>
          <w:color w:val="000000" w:themeColor="text1"/>
          <w:sz w:val="24"/>
          <w:szCs w:val="24"/>
        </w:rPr>
        <w:t>date</w:t>
      </w:r>
      <w:r w:rsidR="007B454D">
        <w:rPr>
          <w:rFonts w:ascii="Cambria" w:hAnsi="Cambria" w:cs="Times New Roman"/>
          <w:color w:val="000000" w:themeColor="text1"/>
          <w:sz w:val="24"/>
          <w:szCs w:val="24"/>
        </w:rPr>
        <w:t xml:space="preserve"> information</w:t>
      </w:r>
      <w:r w:rsidR="00113B45">
        <w:rPr>
          <w:rFonts w:ascii="Cambria" w:hAnsi="Cambria" w:cs="Times New Roman"/>
          <w:color w:val="000000" w:themeColor="text1"/>
          <w:sz w:val="24"/>
          <w:szCs w:val="24"/>
        </w:rPr>
        <w:t xml:space="preserve"> about </w:t>
      </w:r>
      <w:r w:rsidR="007B454D">
        <w:rPr>
          <w:rFonts w:ascii="Cambria" w:hAnsi="Cambria" w:cs="Times New Roman"/>
          <w:color w:val="000000" w:themeColor="text1"/>
          <w:sz w:val="24"/>
          <w:szCs w:val="24"/>
        </w:rPr>
        <w:t xml:space="preserve">models, methodologies, </w:t>
      </w:r>
      <w:r w:rsidR="00113B45">
        <w:rPr>
          <w:rFonts w:ascii="Cambria" w:hAnsi="Cambria" w:cs="Times New Roman"/>
          <w:color w:val="000000" w:themeColor="text1"/>
          <w:sz w:val="24"/>
          <w:szCs w:val="24"/>
        </w:rPr>
        <w:t>factors affecting prediction accuracy</w:t>
      </w:r>
      <w:r w:rsidR="007B454D">
        <w:rPr>
          <w:rFonts w:ascii="Cambria" w:hAnsi="Cambria" w:cs="Times New Roman"/>
          <w:color w:val="000000" w:themeColor="text1"/>
          <w:sz w:val="24"/>
          <w:szCs w:val="24"/>
        </w:rPr>
        <w:t xml:space="preserve"> </w:t>
      </w:r>
      <w:r w:rsidR="00113B45">
        <w:rPr>
          <w:rFonts w:ascii="Cambria" w:hAnsi="Cambria" w:cs="Times New Roman"/>
          <w:color w:val="000000" w:themeColor="text1"/>
          <w:sz w:val="24"/>
          <w:szCs w:val="24"/>
        </w:rPr>
        <w:t>and some examples of deployment of GS for crop</w:t>
      </w:r>
      <w:r w:rsidR="007B454D">
        <w:rPr>
          <w:rFonts w:ascii="Cambria" w:hAnsi="Cambria" w:cs="Times New Roman"/>
          <w:color w:val="000000" w:themeColor="text1"/>
          <w:sz w:val="24"/>
          <w:szCs w:val="24"/>
        </w:rPr>
        <w:t>/tree</w:t>
      </w:r>
      <w:r w:rsidR="00113B45">
        <w:rPr>
          <w:rFonts w:ascii="Cambria" w:hAnsi="Cambria" w:cs="Times New Roman"/>
          <w:color w:val="000000" w:themeColor="text1"/>
          <w:sz w:val="24"/>
          <w:szCs w:val="24"/>
        </w:rPr>
        <w:t xml:space="preserve"> improvement. This book </w:t>
      </w:r>
      <w:r w:rsidR="00113B45" w:rsidRPr="0011045C">
        <w:rPr>
          <w:rFonts w:ascii="Cambria" w:hAnsi="Cambria" w:cs="Times New Roman"/>
          <w:sz w:val="24"/>
          <w:szCs w:val="24"/>
        </w:rPr>
        <w:t>will serve as handbook for users that provide</w:t>
      </w:r>
      <w:r w:rsidR="007B454D">
        <w:rPr>
          <w:rFonts w:ascii="Cambria" w:hAnsi="Cambria" w:cs="Times New Roman"/>
          <w:sz w:val="24"/>
          <w:szCs w:val="24"/>
        </w:rPr>
        <w:t>s</w:t>
      </w:r>
      <w:r w:rsidR="00113B45" w:rsidRPr="0011045C">
        <w:rPr>
          <w:rFonts w:ascii="Cambria" w:hAnsi="Cambria" w:cs="Times New Roman"/>
          <w:sz w:val="24"/>
          <w:szCs w:val="24"/>
        </w:rPr>
        <w:t xml:space="preserve"> basic as well as advanced understanding about </w:t>
      </w:r>
      <w:r w:rsidR="007B454D">
        <w:rPr>
          <w:rFonts w:ascii="Cambria" w:hAnsi="Cambria" w:cs="Times New Roman"/>
          <w:sz w:val="24"/>
          <w:szCs w:val="24"/>
        </w:rPr>
        <w:t>GS</w:t>
      </w:r>
      <w:r w:rsidR="00113B45" w:rsidRPr="0011045C">
        <w:rPr>
          <w:rFonts w:ascii="Cambria" w:hAnsi="Cambria" w:cs="Times New Roman"/>
          <w:sz w:val="24"/>
          <w:szCs w:val="24"/>
        </w:rPr>
        <w:t>.</w:t>
      </w:r>
      <w:r w:rsidR="00113B45">
        <w:rPr>
          <w:rFonts w:ascii="Cambria" w:hAnsi="Cambria" w:cs="Times New Roman"/>
          <w:sz w:val="24"/>
          <w:szCs w:val="24"/>
        </w:rPr>
        <w:t xml:space="preserve"> </w:t>
      </w:r>
      <w:r w:rsidR="003351A5" w:rsidRPr="0011045C">
        <w:rPr>
          <w:rFonts w:ascii="Cambria" w:hAnsi="Cambria" w:cs="Times New Roman"/>
          <w:sz w:val="24"/>
          <w:szCs w:val="24"/>
        </w:rPr>
        <w:t>Th</w:t>
      </w:r>
      <w:r w:rsidR="003351A5">
        <w:rPr>
          <w:rFonts w:ascii="Cambria" w:hAnsi="Cambria" w:cs="Times New Roman"/>
          <w:sz w:val="24"/>
          <w:szCs w:val="24"/>
        </w:rPr>
        <w:t>e book</w:t>
      </w:r>
      <w:r w:rsidR="003351A5" w:rsidRPr="0011045C">
        <w:rPr>
          <w:rFonts w:ascii="Cambria" w:hAnsi="Cambria" w:cs="Times New Roman"/>
          <w:sz w:val="24"/>
          <w:szCs w:val="24"/>
        </w:rPr>
        <w:t xml:space="preserve"> </w:t>
      </w:r>
      <w:r w:rsidR="00113B45">
        <w:rPr>
          <w:rFonts w:ascii="Cambria" w:hAnsi="Cambria" w:cs="Times New Roman"/>
          <w:sz w:val="24"/>
          <w:szCs w:val="24"/>
        </w:rPr>
        <w:t xml:space="preserve">is expected to </w:t>
      </w:r>
      <w:r w:rsidR="00113B45" w:rsidRPr="0011045C">
        <w:rPr>
          <w:rFonts w:ascii="Cambria" w:hAnsi="Cambria" w:cs="Times New Roman"/>
          <w:sz w:val="24"/>
          <w:szCs w:val="24"/>
        </w:rPr>
        <w:t>serve as a useful review for users that explain</w:t>
      </w:r>
      <w:r w:rsidR="003351A5">
        <w:rPr>
          <w:rFonts w:ascii="Cambria" w:hAnsi="Cambria" w:cs="Times New Roman"/>
          <w:sz w:val="24"/>
          <w:szCs w:val="24"/>
        </w:rPr>
        <w:t>s</w:t>
      </w:r>
      <w:r w:rsidR="00113B45" w:rsidRPr="0011045C">
        <w:rPr>
          <w:rFonts w:ascii="Cambria" w:hAnsi="Cambria" w:cs="Times New Roman"/>
          <w:sz w:val="24"/>
          <w:szCs w:val="24"/>
        </w:rPr>
        <w:t xml:space="preserve"> about the germplasm to be used, phenotyping evaluation, marker genotyping methods, and statistical models involved in </w:t>
      </w:r>
      <w:r w:rsidR="003351A5">
        <w:rPr>
          <w:rFonts w:ascii="Cambria" w:hAnsi="Cambria" w:cs="Times New Roman"/>
          <w:sz w:val="24"/>
          <w:szCs w:val="24"/>
        </w:rPr>
        <w:t>GS</w:t>
      </w:r>
      <w:r w:rsidR="00113B45" w:rsidRPr="0011045C">
        <w:rPr>
          <w:rFonts w:ascii="Cambria" w:hAnsi="Cambria" w:cs="Times New Roman"/>
          <w:sz w:val="24"/>
          <w:szCs w:val="24"/>
        </w:rPr>
        <w:t>. It also include</w:t>
      </w:r>
      <w:r w:rsidR="003351A5">
        <w:rPr>
          <w:rFonts w:ascii="Cambria" w:hAnsi="Cambria" w:cs="Times New Roman"/>
          <w:sz w:val="24"/>
          <w:szCs w:val="24"/>
        </w:rPr>
        <w:t>s</w:t>
      </w:r>
      <w:r w:rsidR="00113B45" w:rsidRPr="0011045C">
        <w:rPr>
          <w:rFonts w:ascii="Cambria" w:hAnsi="Cambria" w:cs="Times New Roman"/>
          <w:sz w:val="24"/>
          <w:szCs w:val="24"/>
        </w:rPr>
        <w:t xml:space="preserve"> some examples of ongoing activities of genomic selection </w:t>
      </w:r>
      <w:r w:rsidR="003351A5">
        <w:rPr>
          <w:rFonts w:ascii="Cambria" w:hAnsi="Cambria" w:cs="Times New Roman"/>
          <w:sz w:val="24"/>
          <w:szCs w:val="24"/>
        </w:rPr>
        <w:t xml:space="preserve">in cereal, legume, clonal crop and tree species. </w:t>
      </w:r>
      <w:r w:rsidR="003F242D">
        <w:rPr>
          <w:rFonts w:ascii="Cambria" w:hAnsi="Cambria" w:cs="Times New Roman"/>
          <w:sz w:val="24"/>
          <w:szCs w:val="24"/>
        </w:rPr>
        <w:t>Editors believe that readers will be heavily benefitted from the book.</w:t>
      </w:r>
    </w:p>
    <w:p w14:paraId="6C9ADA3F" w14:textId="77777777" w:rsidR="009D745B" w:rsidRPr="0011045C" w:rsidRDefault="009D745B" w:rsidP="00366F07">
      <w:pPr>
        <w:pStyle w:val="1"/>
        <w:rPr>
          <w:rFonts w:ascii="Cambria" w:hAnsi="Cambria" w:cs="Times New Roman"/>
          <w:color w:val="000000" w:themeColor="text1"/>
          <w:sz w:val="24"/>
          <w:szCs w:val="24"/>
        </w:rPr>
      </w:pPr>
    </w:p>
    <w:p w14:paraId="0C8578AB" w14:textId="77777777" w:rsidR="009D745B" w:rsidRPr="0011045C" w:rsidRDefault="009D745B" w:rsidP="009D745B">
      <w:pPr>
        <w:pStyle w:val="1"/>
        <w:jc w:val="both"/>
        <w:rPr>
          <w:rFonts w:ascii="Cambria" w:hAnsi="Cambria" w:cs="Times New Roman"/>
          <w:b/>
          <w:color w:val="000000" w:themeColor="text1"/>
          <w:sz w:val="24"/>
          <w:szCs w:val="24"/>
        </w:rPr>
      </w:pPr>
      <w:r w:rsidRPr="0011045C">
        <w:rPr>
          <w:rFonts w:ascii="Cambria" w:hAnsi="Cambria" w:cs="Times New Roman"/>
          <w:b/>
          <w:color w:val="000000" w:themeColor="text1"/>
          <w:sz w:val="24"/>
          <w:szCs w:val="24"/>
        </w:rPr>
        <w:t xml:space="preserve">References </w:t>
      </w:r>
    </w:p>
    <w:p w14:paraId="0781BC79" w14:textId="77777777" w:rsidR="00113B45" w:rsidRDefault="00113B45" w:rsidP="00D107F1">
      <w:pPr>
        <w:spacing w:line="276" w:lineRule="auto"/>
        <w:ind w:left="720" w:hanging="720"/>
        <w:jc w:val="both"/>
        <w:rPr>
          <w:rFonts w:ascii="Cambria" w:hAnsi="Cambria" w:cs="Times New Roman"/>
          <w:color w:val="000000" w:themeColor="text1"/>
          <w:sz w:val="24"/>
          <w:szCs w:val="24"/>
        </w:rPr>
      </w:pPr>
    </w:p>
    <w:p w14:paraId="503FB3F0" w14:textId="3FB1476B" w:rsidR="00DD79EA" w:rsidRPr="00DD79EA" w:rsidRDefault="00DD79EA" w:rsidP="00DD79EA">
      <w:pPr>
        <w:spacing w:line="276" w:lineRule="auto"/>
        <w:ind w:left="720" w:hanging="720"/>
        <w:jc w:val="both"/>
        <w:rPr>
          <w:rFonts w:ascii="Cambria" w:hAnsi="Cambria" w:cs="Times New Roman"/>
          <w:color w:val="000000" w:themeColor="text1"/>
          <w:sz w:val="24"/>
          <w:szCs w:val="24"/>
        </w:rPr>
      </w:pPr>
      <w:proofErr w:type="spellStart"/>
      <w:r w:rsidRPr="00DD79EA">
        <w:rPr>
          <w:rFonts w:ascii="Cambria" w:hAnsi="Cambria" w:cs="Times New Roman"/>
          <w:color w:val="000000" w:themeColor="text1"/>
          <w:sz w:val="24"/>
          <w:szCs w:val="24"/>
        </w:rPr>
        <w:t>Meuw</w:t>
      </w:r>
      <w:r>
        <w:rPr>
          <w:rFonts w:ascii="Cambria" w:hAnsi="Cambria" w:cs="Times New Roman"/>
          <w:color w:val="000000" w:themeColor="text1"/>
          <w:sz w:val="24"/>
          <w:szCs w:val="24"/>
        </w:rPr>
        <w:t>issen</w:t>
      </w:r>
      <w:proofErr w:type="spellEnd"/>
      <w:r>
        <w:rPr>
          <w:rFonts w:ascii="Cambria" w:hAnsi="Cambria" w:cs="Times New Roman"/>
          <w:color w:val="000000" w:themeColor="text1"/>
          <w:sz w:val="24"/>
          <w:szCs w:val="24"/>
        </w:rPr>
        <w:t xml:space="preserve"> TH, Hayes BJ, Goddard ME (2001) </w:t>
      </w:r>
      <w:r w:rsidRPr="00DD79EA">
        <w:rPr>
          <w:rFonts w:ascii="Cambria" w:hAnsi="Cambria" w:cs="Times New Roman"/>
          <w:color w:val="000000" w:themeColor="text1"/>
          <w:sz w:val="24"/>
          <w:szCs w:val="24"/>
        </w:rPr>
        <w:t>Prediction of total genetic value using genome-wide dense marker maps. Genetics 157:1819-</w:t>
      </w:r>
      <w:r>
        <w:rPr>
          <w:rFonts w:ascii="Cambria" w:hAnsi="Cambria" w:cs="Times New Roman"/>
          <w:color w:val="000000" w:themeColor="text1"/>
          <w:sz w:val="24"/>
          <w:szCs w:val="24"/>
        </w:rPr>
        <w:t>18</w:t>
      </w:r>
      <w:r w:rsidRPr="00DD79EA">
        <w:rPr>
          <w:rFonts w:ascii="Cambria" w:hAnsi="Cambria" w:cs="Times New Roman"/>
          <w:color w:val="000000" w:themeColor="text1"/>
          <w:sz w:val="24"/>
          <w:szCs w:val="24"/>
        </w:rPr>
        <w:t>29.</w:t>
      </w:r>
    </w:p>
    <w:p w14:paraId="36E6E79D" w14:textId="2946453D" w:rsidR="00DD79EA" w:rsidRDefault="00DD79EA" w:rsidP="00DD79EA">
      <w:pPr>
        <w:spacing w:line="276" w:lineRule="auto"/>
        <w:ind w:left="720" w:hanging="720"/>
        <w:jc w:val="both"/>
        <w:rPr>
          <w:rFonts w:ascii="Cambria" w:hAnsi="Cambria" w:cs="Times New Roman"/>
          <w:color w:val="000000" w:themeColor="text1"/>
          <w:sz w:val="24"/>
          <w:szCs w:val="24"/>
        </w:rPr>
      </w:pPr>
      <w:proofErr w:type="spellStart"/>
      <w:r>
        <w:rPr>
          <w:rFonts w:ascii="Cambria" w:hAnsi="Cambria" w:cs="Times New Roman"/>
          <w:color w:val="000000" w:themeColor="text1"/>
          <w:sz w:val="24"/>
          <w:szCs w:val="24"/>
        </w:rPr>
        <w:t>Jannink</w:t>
      </w:r>
      <w:proofErr w:type="spellEnd"/>
      <w:r>
        <w:rPr>
          <w:rFonts w:ascii="Cambria" w:hAnsi="Cambria" w:cs="Times New Roman"/>
          <w:color w:val="000000" w:themeColor="text1"/>
          <w:sz w:val="24"/>
          <w:szCs w:val="24"/>
        </w:rPr>
        <w:t xml:space="preserve"> JL, Lorenz AJ, Iwata H (2010) </w:t>
      </w:r>
      <w:r w:rsidRPr="00DD79EA">
        <w:rPr>
          <w:rFonts w:ascii="Cambria" w:hAnsi="Cambria" w:cs="Times New Roman"/>
          <w:color w:val="000000" w:themeColor="text1"/>
          <w:sz w:val="24"/>
          <w:szCs w:val="24"/>
        </w:rPr>
        <w:t xml:space="preserve">Genomic selection in plant breeding: from theory to practice. Brief </w:t>
      </w:r>
      <w:proofErr w:type="spellStart"/>
      <w:r w:rsidRPr="00DD79EA">
        <w:rPr>
          <w:rFonts w:ascii="Cambria" w:hAnsi="Cambria" w:cs="Times New Roman"/>
          <w:color w:val="000000" w:themeColor="text1"/>
          <w:sz w:val="24"/>
          <w:szCs w:val="24"/>
        </w:rPr>
        <w:t>Funct</w:t>
      </w:r>
      <w:proofErr w:type="spellEnd"/>
      <w:r w:rsidRPr="00DD79EA">
        <w:rPr>
          <w:rFonts w:ascii="Cambria" w:hAnsi="Cambria" w:cs="Times New Roman"/>
          <w:color w:val="000000" w:themeColor="text1"/>
          <w:sz w:val="24"/>
          <w:szCs w:val="24"/>
        </w:rPr>
        <w:t xml:space="preserve"> Genomics 9:166-177.</w:t>
      </w:r>
    </w:p>
    <w:p w14:paraId="49E0F761" w14:textId="5E9A5DA3" w:rsidR="00DD79EA" w:rsidRPr="00DD79EA" w:rsidRDefault="00DD79EA" w:rsidP="00DD79EA">
      <w:pPr>
        <w:spacing w:line="276" w:lineRule="auto"/>
        <w:ind w:left="720" w:hanging="720"/>
        <w:jc w:val="both"/>
        <w:rPr>
          <w:rFonts w:ascii="Cambria" w:hAnsi="Cambria" w:cs="Times New Roman"/>
          <w:color w:val="000000" w:themeColor="text1"/>
          <w:sz w:val="24"/>
          <w:szCs w:val="24"/>
        </w:rPr>
      </w:pPr>
      <w:proofErr w:type="spellStart"/>
      <w:r w:rsidRPr="00DD79EA">
        <w:rPr>
          <w:rFonts w:ascii="Cambria" w:hAnsi="Cambria" w:cs="Times New Roman"/>
          <w:color w:val="000000" w:themeColor="text1"/>
          <w:sz w:val="24"/>
          <w:szCs w:val="24"/>
        </w:rPr>
        <w:t>Rutkoski</w:t>
      </w:r>
      <w:proofErr w:type="spellEnd"/>
      <w:r w:rsidRPr="00DD79EA">
        <w:rPr>
          <w:rFonts w:ascii="Cambria" w:hAnsi="Cambria" w:cs="Times New Roman"/>
          <w:color w:val="000000" w:themeColor="text1"/>
          <w:sz w:val="24"/>
          <w:szCs w:val="24"/>
        </w:rPr>
        <w:t xml:space="preserve"> JE,</w:t>
      </w:r>
      <w:r>
        <w:rPr>
          <w:rFonts w:ascii="Cambria" w:hAnsi="Cambria" w:cs="Times New Roman"/>
          <w:color w:val="000000" w:themeColor="text1"/>
          <w:sz w:val="24"/>
          <w:szCs w:val="24"/>
        </w:rPr>
        <w:t xml:space="preserve"> </w:t>
      </w:r>
      <w:r w:rsidRPr="00DD79EA">
        <w:rPr>
          <w:rFonts w:ascii="Cambria" w:hAnsi="Cambria" w:cs="Times New Roman"/>
          <w:color w:val="000000" w:themeColor="text1"/>
          <w:sz w:val="24"/>
          <w:szCs w:val="24"/>
        </w:rPr>
        <w:t>Heffner</w:t>
      </w:r>
      <w:r>
        <w:rPr>
          <w:rFonts w:ascii="Cambria" w:hAnsi="Cambria" w:cs="Times New Roman"/>
          <w:color w:val="000000" w:themeColor="text1"/>
          <w:sz w:val="24"/>
          <w:szCs w:val="24"/>
        </w:rPr>
        <w:t xml:space="preserve"> </w:t>
      </w:r>
      <w:r w:rsidRPr="00DD79EA">
        <w:rPr>
          <w:rFonts w:ascii="Cambria" w:hAnsi="Cambria" w:cs="Times New Roman"/>
          <w:color w:val="000000" w:themeColor="text1"/>
          <w:sz w:val="24"/>
          <w:szCs w:val="24"/>
        </w:rPr>
        <w:t>EL,</w:t>
      </w:r>
      <w:r>
        <w:rPr>
          <w:rFonts w:ascii="Cambria" w:hAnsi="Cambria" w:cs="Times New Roman"/>
          <w:color w:val="000000" w:themeColor="text1"/>
          <w:sz w:val="24"/>
          <w:szCs w:val="24"/>
        </w:rPr>
        <w:t xml:space="preserve"> </w:t>
      </w:r>
      <w:r w:rsidRPr="00DD79EA">
        <w:rPr>
          <w:rFonts w:ascii="Cambria" w:hAnsi="Cambria" w:cs="Times New Roman"/>
          <w:color w:val="000000" w:themeColor="text1"/>
          <w:sz w:val="24"/>
          <w:szCs w:val="24"/>
        </w:rPr>
        <w:t>Sorrells</w:t>
      </w:r>
      <w:r>
        <w:rPr>
          <w:rFonts w:ascii="Cambria" w:hAnsi="Cambria" w:cs="Times New Roman"/>
          <w:color w:val="000000" w:themeColor="text1"/>
          <w:sz w:val="24"/>
          <w:szCs w:val="24"/>
        </w:rPr>
        <w:t xml:space="preserve"> </w:t>
      </w:r>
      <w:r w:rsidRPr="00DD79EA">
        <w:rPr>
          <w:rFonts w:ascii="Cambria" w:hAnsi="Cambria" w:cs="Times New Roman"/>
          <w:color w:val="000000" w:themeColor="text1"/>
          <w:sz w:val="24"/>
          <w:szCs w:val="24"/>
        </w:rPr>
        <w:t>ME</w:t>
      </w:r>
      <w:r>
        <w:rPr>
          <w:rFonts w:ascii="Cambria" w:hAnsi="Cambria" w:cs="Times New Roman"/>
          <w:color w:val="000000" w:themeColor="text1"/>
          <w:sz w:val="24"/>
          <w:szCs w:val="24"/>
        </w:rPr>
        <w:t xml:space="preserve"> </w:t>
      </w:r>
      <w:r w:rsidRPr="00DD79EA">
        <w:rPr>
          <w:rFonts w:ascii="Cambria" w:hAnsi="Cambria" w:cs="Times New Roman"/>
          <w:color w:val="000000" w:themeColor="text1"/>
          <w:sz w:val="24"/>
          <w:szCs w:val="24"/>
        </w:rPr>
        <w:t>(2011)</w:t>
      </w:r>
      <w:r>
        <w:rPr>
          <w:rFonts w:ascii="Cambria" w:hAnsi="Cambria" w:cs="Times New Roman"/>
          <w:color w:val="000000" w:themeColor="text1"/>
          <w:sz w:val="24"/>
          <w:szCs w:val="24"/>
        </w:rPr>
        <w:t xml:space="preserve"> </w:t>
      </w:r>
      <w:r w:rsidRPr="00DD79EA">
        <w:rPr>
          <w:rFonts w:ascii="Cambria" w:hAnsi="Cambria" w:cs="Times New Roman"/>
          <w:color w:val="000000" w:themeColor="text1"/>
          <w:sz w:val="24"/>
          <w:szCs w:val="24"/>
        </w:rPr>
        <w:t>Genomic</w:t>
      </w:r>
      <w:r>
        <w:rPr>
          <w:rFonts w:ascii="Cambria" w:hAnsi="Cambria" w:cs="Times New Roman"/>
          <w:color w:val="000000" w:themeColor="text1"/>
          <w:sz w:val="24"/>
          <w:szCs w:val="24"/>
        </w:rPr>
        <w:t xml:space="preserve"> </w:t>
      </w:r>
      <w:r w:rsidRPr="00DD79EA">
        <w:rPr>
          <w:rFonts w:ascii="Cambria" w:hAnsi="Cambria" w:cs="Times New Roman"/>
          <w:color w:val="000000" w:themeColor="text1"/>
          <w:sz w:val="24"/>
          <w:szCs w:val="24"/>
        </w:rPr>
        <w:t>selection</w:t>
      </w:r>
      <w:r>
        <w:rPr>
          <w:rFonts w:ascii="Cambria" w:hAnsi="Cambria" w:cs="Times New Roman"/>
          <w:color w:val="000000" w:themeColor="text1"/>
          <w:sz w:val="24"/>
          <w:szCs w:val="24"/>
        </w:rPr>
        <w:t xml:space="preserve"> </w:t>
      </w:r>
      <w:r w:rsidRPr="00DD79EA">
        <w:rPr>
          <w:rFonts w:ascii="Cambria" w:hAnsi="Cambria" w:cs="Times New Roman"/>
          <w:color w:val="000000" w:themeColor="text1"/>
          <w:sz w:val="24"/>
          <w:szCs w:val="24"/>
        </w:rPr>
        <w:t>for</w:t>
      </w:r>
      <w:r>
        <w:rPr>
          <w:rFonts w:ascii="Cambria" w:hAnsi="Cambria" w:cs="Times New Roman"/>
          <w:color w:val="000000" w:themeColor="text1"/>
          <w:sz w:val="24"/>
          <w:szCs w:val="24"/>
        </w:rPr>
        <w:t xml:space="preserve"> </w:t>
      </w:r>
      <w:r w:rsidRPr="00DD79EA">
        <w:rPr>
          <w:rFonts w:ascii="Cambria" w:hAnsi="Cambria" w:cs="Times New Roman"/>
          <w:color w:val="000000" w:themeColor="text1"/>
          <w:sz w:val="24"/>
          <w:szCs w:val="24"/>
        </w:rPr>
        <w:t>durable</w:t>
      </w:r>
      <w:r>
        <w:rPr>
          <w:rFonts w:ascii="Cambria" w:hAnsi="Cambria" w:cs="Times New Roman"/>
          <w:color w:val="000000" w:themeColor="text1"/>
          <w:sz w:val="24"/>
          <w:szCs w:val="24"/>
        </w:rPr>
        <w:t xml:space="preserve"> </w:t>
      </w:r>
      <w:r w:rsidRPr="00DD79EA">
        <w:rPr>
          <w:rFonts w:ascii="Cambria" w:hAnsi="Cambria" w:cs="Times New Roman"/>
          <w:color w:val="000000" w:themeColor="text1"/>
          <w:sz w:val="24"/>
          <w:szCs w:val="24"/>
        </w:rPr>
        <w:t>stem</w:t>
      </w:r>
      <w:r>
        <w:rPr>
          <w:rFonts w:ascii="Cambria" w:hAnsi="Cambria" w:cs="Times New Roman"/>
          <w:color w:val="000000" w:themeColor="text1"/>
          <w:sz w:val="24"/>
          <w:szCs w:val="24"/>
        </w:rPr>
        <w:t xml:space="preserve"> </w:t>
      </w:r>
      <w:r w:rsidRPr="00DD79EA">
        <w:rPr>
          <w:rFonts w:ascii="Cambria" w:hAnsi="Cambria" w:cs="Times New Roman"/>
          <w:color w:val="000000" w:themeColor="text1"/>
          <w:sz w:val="24"/>
          <w:szCs w:val="24"/>
        </w:rPr>
        <w:t>rust</w:t>
      </w:r>
      <w:r>
        <w:rPr>
          <w:rFonts w:ascii="Cambria" w:hAnsi="Cambria" w:cs="Times New Roman"/>
          <w:color w:val="000000" w:themeColor="text1"/>
          <w:sz w:val="24"/>
          <w:szCs w:val="24"/>
        </w:rPr>
        <w:t xml:space="preserve"> </w:t>
      </w:r>
      <w:r w:rsidRPr="00DD79EA">
        <w:rPr>
          <w:rFonts w:ascii="Cambria" w:hAnsi="Cambria" w:cs="Times New Roman"/>
          <w:color w:val="000000" w:themeColor="text1"/>
          <w:sz w:val="24"/>
          <w:szCs w:val="24"/>
        </w:rPr>
        <w:t>resistance</w:t>
      </w:r>
      <w:r>
        <w:rPr>
          <w:rFonts w:ascii="Cambria" w:hAnsi="Cambria" w:cs="Times New Roman"/>
          <w:color w:val="000000" w:themeColor="text1"/>
          <w:sz w:val="24"/>
          <w:szCs w:val="24"/>
        </w:rPr>
        <w:t xml:space="preserve"> </w:t>
      </w:r>
      <w:r w:rsidRPr="00DD79EA">
        <w:rPr>
          <w:rFonts w:ascii="Cambria" w:hAnsi="Cambria" w:cs="Times New Roman"/>
          <w:color w:val="000000" w:themeColor="text1"/>
          <w:sz w:val="24"/>
          <w:szCs w:val="24"/>
        </w:rPr>
        <w:t>in</w:t>
      </w:r>
      <w:r>
        <w:rPr>
          <w:rFonts w:ascii="Cambria" w:hAnsi="Cambria" w:cs="Times New Roman"/>
          <w:color w:val="000000" w:themeColor="text1"/>
          <w:sz w:val="24"/>
          <w:szCs w:val="24"/>
        </w:rPr>
        <w:t xml:space="preserve"> </w:t>
      </w:r>
      <w:r w:rsidRPr="00DD79EA">
        <w:rPr>
          <w:rFonts w:ascii="Cambria" w:hAnsi="Cambria" w:cs="Times New Roman"/>
          <w:color w:val="000000" w:themeColor="text1"/>
          <w:sz w:val="24"/>
          <w:szCs w:val="24"/>
        </w:rPr>
        <w:t xml:space="preserve">wheat. </w:t>
      </w:r>
      <w:proofErr w:type="spellStart"/>
      <w:r w:rsidRPr="00DD79EA">
        <w:rPr>
          <w:rFonts w:ascii="Cambria" w:hAnsi="Cambria" w:cs="Times New Roman"/>
          <w:color w:val="000000" w:themeColor="text1"/>
          <w:sz w:val="24"/>
          <w:szCs w:val="24"/>
        </w:rPr>
        <w:t>Euphytica</w:t>
      </w:r>
      <w:proofErr w:type="spellEnd"/>
      <w:r w:rsidRPr="00DD79EA">
        <w:rPr>
          <w:rFonts w:ascii="Cambria" w:hAnsi="Cambria" w:cs="Times New Roman"/>
          <w:color w:val="000000" w:themeColor="text1"/>
          <w:sz w:val="24"/>
          <w:szCs w:val="24"/>
        </w:rPr>
        <w:t xml:space="preserve"> 179, 161–</w:t>
      </w:r>
      <w:r>
        <w:rPr>
          <w:rFonts w:ascii="Cambria" w:hAnsi="Cambria" w:cs="Times New Roman"/>
          <w:color w:val="000000" w:themeColor="text1"/>
          <w:sz w:val="24"/>
          <w:szCs w:val="24"/>
        </w:rPr>
        <w:t>173</w:t>
      </w:r>
    </w:p>
    <w:p w14:paraId="07DAEF62" w14:textId="77777777" w:rsidR="00DD79EA" w:rsidRDefault="00DD79EA" w:rsidP="00DD79EA">
      <w:pPr>
        <w:spacing w:line="276" w:lineRule="auto"/>
        <w:ind w:left="720" w:hanging="720"/>
        <w:jc w:val="both"/>
        <w:rPr>
          <w:rFonts w:ascii="Cambria" w:hAnsi="Cambria" w:cs="Times New Roman"/>
          <w:color w:val="000000" w:themeColor="text1"/>
          <w:sz w:val="24"/>
          <w:szCs w:val="24"/>
        </w:rPr>
      </w:pPr>
      <w:proofErr w:type="spellStart"/>
      <w:r w:rsidRPr="00DD79EA">
        <w:rPr>
          <w:rFonts w:ascii="Cambria" w:hAnsi="Cambria" w:cs="Times New Roman"/>
          <w:color w:val="000000" w:themeColor="text1"/>
          <w:sz w:val="24"/>
          <w:szCs w:val="24"/>
        </w:rPr>
        <w:t>Rutkoski</w:t>
      </w:r>
      <w:proofErr w:type="spellEnd"/>
      <w:r w:rsidRPr="00DD79EA">
        <w:rPr>
          <w:rFonts w:ascii="Cambria" w:hAnsi="Cambria" w:cs="Times New Roman"/>
          <w:color w:val="000000" w:themeColor="text1"/>
          <w:sz w:val="24"/>
          <w:szCs w:val="24"/>
        </w:rPr>
        <w:t xml:space="preserve"> JE, et al. Genomic selection for durable stem rust resistance in wheat. BGRI Technical Workshop 2010; 30-31 May 2010, St Petersburg, Russia.</w:t>
      </w:r>
    </w:p>
    <w:p w14:paraId="2278BB02" w14:textId="751E3B3F" w:rsidR="002D10A6" w:rsidRPr="0011045C" w:rsidRDefault="00113B45" w:rsidP="00DD79EA">
      <w:pPr>
        <w:spacing w:line="276" w:lineRule="auto"/>
        <w:ind w:left="720" w:hanging="720"/>
        <w:jc w:val="both"/>
        <w:rPr>
          <w:rFonts w:ascii="Cambria" w:hAnsi="Cambria" w:cs="Times New Roman"/>
          <w:color w:val="000000" w:themeColor="text1"/>
          <w:sz w:val="24"/>
          <w:szCs w:val="24"/>
        </w:rPr>
      </w:pPr>
      <w:r w:rsidRPr="00113B45">
        <w:rPr>
          <w:rFonts w:ascii="Cambria" w:hAnsi="Cambria" w:cs="Times New Roman"/>
          <w:color w:val="000000" w:themeColor="text1"/>
          <w:sz w:val="24"/>
          <w:szCs w:val="24"/>
        </w:rPr>
        <w:t>Vars</w:t>
      </w:r>
      <w:r>
        <w:rPr>
          <w:rFonts w:ascii="Cambria" w:hAnsi="Cambria" w:cs="Times New Roman"/>
          <w:color w:val="000000" w:themeColor="text1"/>
          <w:sz w:val="24"/>
          <w:szCs w:val="24"/>
        </w:rPr>
        <w:t xml:space="preserve">hney RK, Terauchi R, </w:t>
      </w:r>
      <w:proofErr w:type="spellStart"/>
      <w:r>
        <w:rPr>
          <w:rFonts w:ascii="Cambria" w:hAnsi="Cambria" w:cs="Times New Roman"/>
          <w:color w:val="000000" w:themeColor="text1"/>
          <w:sz w:val="24"/>
          <w:szCs w:val="24"/>
        </w:rPr>
        <w:t>McCouch</w:t>
      </w:r>
      <w:proofErr w:type="spellEnd"/>
      <w:r>
        <w:rPr>
          <w:rFonts w:ascii="Cambria" w:hAnsi="Cambria" w:cs="Times New Roman"/>
          <w:color w:val="000000" w:themeColor="text1"/>
          <w:sz w:val="24"/>
          <w:szCs w:val="24"/>
        </w:rPr>
        <w:t xml:space="preserve"> SR (2014) </w:t>
      </w:r>
      <w:r w:rsidRPr="00113B45">
        <w:rPr>
          <w:rFonts w:ascii="Cambria" w:hAnsi="Cambria" w:cs="Times New Roman"/>
          <w:color w:val="000000" w:themeColor="text1"/>
          <w:sz w:val="24"/>
          <w:szCs w:val="24"/>
        </w:rPr>
        <w:t>Harvesting the promising fruits of genomics: applying genome sequencing technologies to crop breeding.</w:t>
      </w:r>
      <w:r>
        <w:rPr>
          <w:rFonts w:ascii="Cambria" w:hAnsi="Cambria" w:cs="Times New Roman"/>
          <w:color w:val="000000" w:themeColor="text1"/>
          <w:sz w:val="24"/>
          <w:szCs w:val="24"/>
        </w:rPr>
        <w:t xml:space="preserve"> </w:t>
      </w:r>
      <w:proofErr w:type="spellStart"/>
      <w:r w:rsidRPr="00113B45">
        <w:rPr>
          <w:rFonts w:ascii="Cambria" w:hAnsi="Cambria" w:cs="Times New Roman"/>
          <w:color w:val="000000" w:themeColor="text1"/>
          <w:sz w:val="24"/>
          <w:szCs w:val="24"/>
        </w:rPr>
        <w:t>PLoS</w:t>
      </w:r>
      <w:proofErr w:type="spellEnd"/>
      <w:r w:rsidRPr="00113B45">
        <w:rPr>
          <w:rFonts w:ascii="Cambria" w:hAnsi="Cambria" w:cs="Times New Roman"/>
          <w:color w:val="000000" w:themeColor="text1"/>
          <w:sz w:val="24"/>
          <w:szCs w:val="24"/>
        </w:rPr>
        <w:t xml:space="preserve"> </w:t>
      </w:r>
      <w:proofErr w:type="spellStart"/>
      <w:r w:rsidRPr="00113B45">
        <w:rPr>
          <w:rFonts w:ascii="Cambria" w:hAnsi="Cambria" w:cs="Times New Roman"/>
          <w:color w:val="000000" w:themeColor="text1"/>
          <w:sz w:val="24"/>
          <w:szCs w:val="24"/>
        </w:rPr>
        <w:t>Biol</w:t>
      </w:r>
      <w:proofErr w:type="spellEnd"/>
      <w:r w:rsidR="00DD79EA">
        <w:rPr>
          <w:rFonts w:ascii="Cambria" w:hAnsi="Cambria" w:cs="Times New Roman"/>
          <w:color w:val="000000" w:themeColor="text1"/>
          <w:sz w:val="24"/>
          <w:szCs w:val="24"/>
        </w:rPr>
        <w:t xml:space="preserve"> </w:t>
      </w:r>
      <w:r w:rsidRPr="00113B45">
        <w:rPr>
          <w:rFonts w:ascii="Cambria" w:hAnsi="Cambria" w:cs="Times New Roman"/>
          <w:color w:val="000000" w:themeColor="text1"/>
          <w:sz w:val="24"/>
          <w:szCs w:val="24"/>
        </w:rPr>
        <w:t>12(6):e1001883.</w:t>
      </w:r>
    </w:p>
    <w:sectPr w:rsidR="002D10A6" w:rsidRPr="001104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26116" w14:textId="77777777" w:rsidR="008D6F65" w:rsidRDefault="008D6F65" w:rsidP="00C960FF">
      <w:pPr>
        <w:spacing w:after="0" w:line="240" w:lineRule="auto"/>
      </w:pPr>
      <w:r>
        <w:separator/>
      </w:r>
    </w:p>
  </w:endnote>
  <w:endnote w:type="continuationSeparator" w:id="0">
    <w:p w14:paraId="11431CE4" w14:textId="77777777" w:rsidR="008D6F65" w:rsidRDefault="008D6F65" w:rsidP="00C96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A00002EF" w:usb1="4000207B" w:usb2="00000000" w:usb3="00000000" w:csb0="000000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 w:name="Calibri Light">
    <w:altName w:val="SignPainter-HouseScrip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642964"/>
      <w:docPartObj>
        <w:docPartGallery w:val="Page Numbers (Bottom of Page)"/>
        <w:docPartUnique/>
      </w:docPartObj>
    </w:sdtPr>
    <w:sdtEndPr>
      <w:rPr>
        <w:noProof/>
      </w:rPr>
    </w:sdtEndPr>
    <w:sdtContent>
      <w:p w14:paraId="67C9BD7A" w14:textId="77777777" w:rsidR="00866B28" w:rsidRDefault="00866B28">
        <w:pPr>
          <w:pStyle w:val="Footer"/>
          <w:jc w:val="right"/>
        </w:pPr>
        <w:r>
          <w:fldChar w:fldCharType="begin"/>
        </w:r>
        <w:r>
          <w:instrText xml:space="preserve"> PAGE   \* MERGEFORMAT </w:instrText>
        </w:r>
        <w:r>
          <w:fldChar w:fldCharType="separate"/>
        </w:r>
        <w:r w:rsidR="00525EDF">
          <w:rPr>
            <w:noProof/>
          </w:rPr>
          <w:t>1</w:t>
        </w:r>
        <w:r>
          <w:rPr>
            <w:noProof/>
          </w:rPr>
          <w:fldChar w:fldCharType="end"/>
        </w:r>
      </w:p>
    </w:sdtContent>
  </w:sdt>
  <w:p w14:paraId="4176DE1E" w14:textId="77777777" w:rsidR="00866B28" w:rsidRDefault="00866B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80B27" w14:textId="77777777" w:rsidR="008D6F65" w:rsidRDefault="008D6F65" w:rsidP="00C960FF">
      <w:pPr>
        <w:spacing w:after="0" w:line="240" w:lineRule="auto"/>
      </w:pPr>
      <w:r>
        <w:separator/>
      </w:r>
    </w:p>
  </w:footnote>
  <w:footnote w:type="continuationSeparator" w:id="0">
    <w:p w14:paraId="575F56B5" w14:textId="77777777" w:rsidR="008D6F65" w:rsidRDefault="008D6F65" w:rsidP="00C960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216"/>
    <w:rsid w:val="000052A0"/>
    <w:rsid w:val="00010B0F"/>
    <w:rsid w:val="00036FC8"/>
    <w:rsid w:val="00044A0A"/>
    <w:rsid w:val="00054E68"/>
    <w:rsid w:val="00080C40"/>
    <w:rsid w:val="000A4E12"/>
    <w:rsid w:val="000C32DC"/>
    <w:rsid w:val="000E0D5F"/>
    <w:rsid w:val="000F4E50"/>
    <w:rsid w:val="00107B54"/>
    <w:rsid w:val="0011045C"/>
    <w:rsid w:val="0011179C"/>
    <w:rsid w:val="00113B45"/>
    <w:rsid w:val="001155AA"/>
    <w:rsid w:val="00120167"/>
    <w:rsid w:val="00133CE9"/>
    <w:rsid w:val="0014430C"/>
    <w:rsid w:val="001531C5"/>
    <w:rsid w:val="001567FF"/>
    <w:rsid w:val="00192E26"/>
    <w:rsid w:val="001D174F"/>
    <w:rsid w:val="001E6AEA"/>
    <w:rsid w:val="00207E9F"/>
    <w:rsid w:val="00212F57"/>
    <w:rsid w:val="0021672B"/>
    <w:rsid w:val="00234EDF"/>
    <w:rsid w:val="00235C5C"/>
    <w:rsid w:val="0025694F"/>
    <w:rsid w:val="00263B0B"/>
    <w:rsid w:val="002869D8"/>
    <w:rsid w:val="00290FB0"/>
    <w:rsid w:val="00291DDA"/>
    <w:rsid w:val="00292296"/>
    <w:rsid w:val="002A3B4B"/>
    <w:rsid w:val="002A3F40"/>
    <w:rsid w:val="002B7885"/>
    <w:rsid w:val="002D10A6"/>
    <w:rsid w:val="002F1E11"/>
    <w:rsid w:val="002F2915"/>
    <w:rsid w:val="002F5148"/>
    <w:rsid w:val="003124F8"/>
    <w:rsid w:val="003138ED"/>
    <w:rsid w:val="00321B4F"/>
    <w:rsid w:val="00322B62"/>
    <w:rsid w:val="00334F4A"/>
    <w:rsid w:val="003351A5"/>
    <w:rsid w:val="003355EA"/>
    <w:rsid w:val="00346329"/>
    <w:rsid w:val="00351285"/>
    <w:rsid w:val="00356C8A"/>
    <w:rsid w:val="00366F07"/>
    <w:rsid w:val="00367AF3"/>
    <w:rsid w:val="00375D00"/>
    <w:rsid w:val="003807AA"/>
    <w:rsid w:val="00384798"/>
    <w:rsid w:val="003961FE"/>
    <w:rsid w:val="0039633C"/>
    <w:rsid w:val="003B311A"/>
    <w:rsid w:val="003B51B0"/>
    <w:rsid w:val="003E5D11"/>
    <w:rsid w:val="003F242D"/>
    <w:rsid w:val="003F64EB"/>
    <w:rsid w:val="004053D8"/>
    <w:rsid w:val="00417033"/>
    <w:rsid w:val="004320A3"/>
    <w:rsid w:val="004411DA"/>
    <w:rsid w:val="00445B59"/>
    <w:rsid w:val="004630AD"/>
    <w:rsid w:val="004663A5"/>
    <w:rsid w:val="0047062A"/>
    <w:rsid w:val="004707AF"/>
    <w:rsid w:val="0048543E"/>
    <w:rsid w:val="00493BBC"/>
    <w:rsid w:val="004A3085"/>
    <w:rsid w:val="004C69AC"/>
    <w:rsid w:val="004F01F8"/>
    <w:rsid w:val="004F0A9B"/>
    <w:rsid w:val="00511124"/>
    <w:rsid w:val="00512699"/>
    <w:rsid w:val="00517927"/>
    <w:rsid w:val="00525EDF"/>
    <w:rsid w:val="0053027B"/>
    <w:rsid w:val="00530A36"/>
    <w:rsid w:val="00536935"/>
    <w:rsid w:val="005800D6"/>
    <w:rsid w:val="00591DCE"/>
    <w:rsid w:val="005A09A4"/>
    <w:rsid w:val="005A3C65"/>
    <w:rsid w:val="005A6717"/>
    <w:rsid w:val="005A6B71"/>
    <w:rsid w:val="005B5621"/>
    <w:rsid w:val="005B5FE8"/>
    <w:rsid w:val="005B7BDA"/>
    <w:rsid w:val="005C1492"/>
    <w:rsid w:val="005E2DE0"/>
    <w:rsid w:val="0061516E"/>
    <w:rsid w:val="006163FE"/>
    <w:rsid w:val="00621EEA"/>
    <w:rsid w:val="006378D6"/>
    <w:rsid w:val="0064331E"/>
    <w:rsid w:val="0064509E"/>
    <w:rsid w:val="00661003"/>
    <w:rsid w:val="00663B29"/>
    <w:rsid w:val="00665898"/>
    <w:rsid w:val="006824A3"/>
    <w:rsid w:val="0068460C"/>
    <w:rsid w:val="00691AB9"/>
    <w:rsid w:val="006A041A"/>
    <w:rsid w:val="006A3E71"/>
    <w:rsid w:val="006A59E7"/>
    <w:rsid w:val="006E2496"/>
    <w:rsid w:val="006F05A6"/>
    <w:rsid w:val="006F27B6"/>
    <w:rsid w:val="006F2F4E"/>
    <w:rsid w:val="006F3AAE"/>
    <w:rsid w:val="00700495"/>
    <w:rsid w:val="00702216"/>
    <w:rsid w:val="007363AA"/>
    <w:rsid w:val="007476FF"/>
    <w:rsid w:val="007718EB"/>
    <w:rsid w:val="00781F1D"/>
    <w:rsid w:val="007844F9"/>
    <w:rsid w:val="007A2B8E"/>
    <w:rsid w:val="007A7BCC"/>
    <w:rsid w:val="007B454D"/>
    <w:rsid w:val="007E3D69"/>
    <w:rsid w:val="007F3B3C"/>
    <w:rsid w:val="00807F32"/>
    <w:rsid w:val="008130EE"/>
    <w:rsid w:val="008220EE"/>
    <w:rsid w:val="0083512E"/>
    <w:rsid w:val="0083557C"/>
    <w:rsid w:val="00840D06"/>
    <w:rsid w:val="00843CC1"/>
    <w:rsid w:val="00847B3B"/>
    <w:rsid w:val="0086524A"/>
    <w:rsid w:val="00866B28"/>
    <w:rsid w:val="00885016"/>
    <w:rsid w:val="008C1BE3"/>
    <w:rsid w:val="008C7A73"/>
    <w:rsid w:val="008D6F65"/>
    <w:rsid w:val="0090604C"/>
    <w:rsid w:val="009126E6"/>
    <w:rsid w:val="00912E98"/>
    <w:rsid w:val="0091310E"/>
    <w:rsid w:val="009240D9"/>
    <w:rsid w:val="00930853"/>
    <w:rsid w:val="00934B1D"/>
    <w:rsid w:val="00950279"/>
    <w:rsid w:val="00951BBE"/>
    <w:rsid w:val="00961974"/>
    <w:rsid w:val="00985F5D"/>
    <w:rsid w:val="009B01BB"/>
    <w:rsid w:val="009D745B"/>
    <w:rsid w:val="009F39F1"/>
    <w:rsid w:val="009F52D3"/>
    <w:rsid w:val="009F68F2"/>
    <w:rsid w:val="00A03449"/>
    <w:rsid w:val="00A11082"/>
    <w:rsid w:val="00A128C7"/>
    <w:rsid w:val="00A763D1"/>
    <w:rsid w:val="00A77A6F"/>
    <w:rsid w:val="00A815DD"/>
    <w:rsid w:val="00A8656D"/>
    <w:rsid w:val="00AB739C"/>
    <w:rsid w:val="00AD00B2"/>
    <w:rsid w:val="00AD4A31"/>
    <w:rsid w:val="00AF403C"/>
    <w:rsid w:val="00B11D5B"/>
    <w:rsid w:val="00B16FC0"/>
    <w:rsid w:val="00B3771B"/>
    <w:rsid w:val="00B41030"/>
    <w:rsid w:val="00B4332B"/>
    <w:rsid w:val="00B607F5"/>
    <w:rsid w:val="00B64083"/>
    <w:rsid w:val="00B663B4"/>
    <w:rsid w:val="00B76399"/>
    <w:rsid w:val="00B765B3"/>
    <w:rsid w:val="00B770DB"/>
    <w:rsid w:val="00B93FD1"/>
    <w:rsid w:val="00B94635"/>
    <w:rsid w:val="00BB3C43"/>
    <w:rsid w:val="00BC3548"/>
    <w:rsid w:val="00BC4E61"/>
    <w:rsid w:val="00BD5E60"/>
    <w:rsid w:val="00BD70A2"/>
    <w:rsid w:val="00BF0CF7"/>
    <w:rsid w:val="00C17834"/>
    <w:rsid w:val="00C31998"/>
    <w:rsid w:val="00C546DE"/>
    <w:rsid w:val="00C655C0"/>
    <w:rsid w:val="00C659A8"/>
    <w:rsid w:val="00C8004A"/>
    <w:rsid w:val="00C82CB8"/>
    <w:rsid w:val="00C84AEB"/>
    <w:rsid w:val="00C960FF"/>
    <w:rsid w:val="00C9660A"/>
    <w:rsid w:val="00CA07C9"/>
    <w:rsid w:val="00CB3C63"/>
    <w:rsid w:val="00CB6F09"/>
    <w:rsid w:val="00CD2CD1"/>
    <w:rsid w:val="00CF47E7"/>
    <w:rsid w:val="00D0624E"/>
    <w:rsid w:val="00D107F1"/>
    <w:rsid w:val="00D11DC5"/>
    <w:rsid w:val="00D3447F"/>
    <w:rsid w:val="00D354D3"/>
    <w:rsid w:val="00D622FE"/>
    <w:rsid w:val="00D93A99"/>
    <w:rsid w:val="00D94BC3"/>
    <w:rsid w:val="00DA08D8"/>
    <w:rsid w:val="00DB150C"/>
    <w:rsid w:val="00DB1F14"/>
    <w:rsid w:val="00DC76A6"/>
    <w:rsid w:val="00DD276B"/>
    <w:rsid w:val="00DD79EA"/>
    <w:rsid w:val="00DF7675"/>
    <w:rsid w:val="00E032FE"/>
    <w:rsid w:val="00E34D05"/>
    <w:rsid w:val="00E8587D"/>
    <w:rsid w:val="00E87115"/>
    <w:rsid w:val="00E97805"/>
    <w:rsid w:val="00EC4D01"/>
    <w:rsid w:val="00EF29FB"/>
    <w:rsid w:val="00EF30B0"/>
    <w:rsid w:val="00F076B8"/>
    <w:rsid w:val="00F14222"/>
    <w:rsid w:val="00F17001"/>
    <w:rsid w:val="00F344D3"/>
    <w:rsid w:val="00F37DEB"/>
    <w:rsid w:val="00F518D0"/>
    <w:rsid w:val="00F73427"/>
    <w:rsid w:val="00FB0152"/>
    <w:rsid w:val="00FB0D0E"/>
    <w:rsid w:val="00FC0AFA"/>
    <w:rsid w:val="00FC2BE0"/>
    <w:rsid w:val="00FC394E"/>
    <w:rsid w:val="00FC3B21"/>
    <w:rsid w:val="00FD6341"/>
    <w:rsid w:val="00FD7934"/>
    <w:rsid w:val="00FE3263"/>
    <w:rsid w:val="00FE7E0A"/>
    <w:rsid w:val="00FF3968"/>
    <w:rsid w:val="00FF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A2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030"/>
    <w:pPr>
      <w:keepNext/>
      <w:overflowPunct w:val="0"/>
      <w:autoSpaceDE w:val="0"/>
      <w:autoSpaceDN w:val="0"/>
      <w:adjustRightInd w:val="0"/>
      <w:spacing w:after="240" w:line="240" w:lineRule="atLeast"/>
      <w:ind w:firstLine="238"/>
      <w:jc w:val="both"/>
      <w:textAlignment w:val="baseline"/>
      <w:outlineLvl w:val="0"/>
    </w:pPr>
    <w:rPr>
      <w:rFonts w:ascii="Arial" w:eastAsia="Times New Roman" w:hAnsi="Arial" w:cs="Times New Roman"/>
      <w:b/>
      <w:bCs/>
      <w:sz w:val="28"/>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6C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41030"/>
    <w:rPr>
      <w:rFonts w:ascii="Arial" w:eastAsia="Times New Roman" w:hAnsi="Arial" w:cs="Times New Roman"/>
      <w:b/>
      <w:bCs/>
      <w:sz w:val="28"/>
      <w:szCs w:val="24"/>
      <w:lang w:eastAsia="de-DE"/>
    </w:rPr>
  </w:style>
  <w:style w:type="character" w:styleId="Strong">
    <w:name w:val="Strong"/>
    <w:basedOn w:val="DefaultParagraphFont"/>
    <w:qFormat/>
    <w:rsid w:val="00B41030"/>
    <w:rPr>
      <w:b/>
      <w:bCs/>
    </w:rPr>
  </w:style>
  <w:style w:type="paragraph" w:styleId="NoSpacing">
    <w:name w:val="No Spacing"/>
    <w:uiPriority w:val="1"/>
    <w:qFormat/>
    <w:rsid w:val="00B41030"/>
    <w:pPr>
      <w:spacing w:after="0" w:line="240" w:lineRule="auto"/>
    </w:pPr>
    <w:rPr>
      <w:rFonts w:ascii="Calibri" w:eastAsia="Calibri" w:hAnsi="Calibri" w:cs="Times New Roman"/>
    </w:rPr>
  </w:style>
  <w:style w:type="paragraph" w:customStyle="1" w:styleId="1">
    <w:name w:val="无间隔1"/>
    <w:uiPriority w:val="1"/>
    <w:qFormat/>
    <w:rsid w:val="005B5621"/>
    <w:pPr>
      <w:spacing w:after="0" w:line="240" w:lineRule="auto"/>
    </w:pPr>
  </w:style>
  <w:style w:type="character" w:styleId="Hyperlink">
    <w:name w:val="Hyperlink"/>
    <w:basedOn w:val="DefaultParagraphFont"/>
    <w:uiPriority w:val="99"/>
    <w:unhideWhenUsed/>
    <w:rsid w:val="0064509E"/>
    <w:rPr>
      <w:color w:val="0563C1" w:themeColor="hyperlink"/>
      <w:u w:val="single"/>
    </w:rPr>
  </w:style>
  <w:style w:type="paragraph" w:styleId="NormalWeb">
    <w:name w:val="Normal (Web)"/>
    <w:basedOn w:val="Normal"/>
    <w:uiPriority w:val="99"/>
    <w:semiHidden/>
    <w:unhideWhenUsed/>
    <w:rsid w:val="004707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6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0FF"/>
  </w:style>
  <w:style w:type="paragraph" w:styleId="Footer">
    <w:name w:val="footer"/>
    <w:basedOn w:val="Normal"/>
    <w:link w:val="FooterChar"/>
    <w:uiPriority w:val="99"/>
    <w:unhideWhenUsed/>
    <w:rsid w:val="00C96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0FF"/>
  </w:style>
  <w:style w:type="character" w:styleId="CommentReference">
    <w:name w:val="annotation reference"/>
    <w:basedOn w:val="DefaultParagraphFont"/>
    <w:uiPriority w:val="99"/>
    <w:semiHidden/>
    <w:unhideWhenUsed/>
    <w:rsid w:val="000C32DC"/>
    <w:rPr>
      <w:sz w:val="18"/>
      <w:szCs w:val="18"/>
    </w:rPr>
  </w:style>
  <w:style w:type="paragraph" w:styleId="CommentText">
    <w:name w:val="annotation text"/>
    <w:basedOn w:val="Normal"/>
    <w:link w:val="CommentTextChar"/>
    <w:uiPriority w:val="99"/>
    <w:semiHidden/>
    <w:unhideWhenUsed/>
    <w:rsid w:val="000C32DC"/>
    <w:pPr>
      <w:spacing w:line="240" w:lineRule="auto"/>
    </w:pPr>
    <w:rPr>
      <w:sz w:val="24"/>
      <w:szCs w:val="24"/>
    </w:rPr>
  </w:style>
  <w:style w:type="character" w:customStyle="1" w:styleId="CommentTextChar">
    <w:name w:val="Comment Text Char"/>
    <w:basedOn w:val="DefaultParagraphFont"/>
    <w:link w:val="CommentText"/>
    <w:uiPriority w:val="99"/>
    <w:semiHidden/>
    <w:rsid w:val="000C32DC"/>
    <w:rPr>
      <w:sz w:val="24"/>
      <w:szCs w:val="24"/>
    </w:rPr>
  </w:style>
  <w:style w:type="paragraph" w:styleId="CommentSubject">
    <w:name w:val="annotation subject"/>
    <w:basedOn w:val="CommentText"/>
    <w:next w:val="CommentText"/>
    <w:link w:val="CommentSubjectChar"/>
    <w:uiPriority w:val="99"/>
    <w:semiHidden/>
    <w:unhideWhenUsed/>
    <w:rsid w:val="000C32DC"/>
    <w:rPr>
      <w:b/>
      <w:bCs/>
      <w:sz w:val="20"/>
      <w:szCs w:val="20"/>
    </w:rPr>
  </w:style>
  <w:style w:type="character" w:customStyle="1" w:styleId="CommentSubjectChar">
    <w:name w:val="Comment Subject Char"/>
    <w:basedOn w:val="CommentTextChar"/>
    <w:link w:val="CommentSubject"/>
    <w:uiPriority w:val="99"/>
    <w:semiHidden/>
    <w:rsid w:val="000C32DC"/>
    <w:rPr>
      <w:b/>
      <w:bCs/>
      <w:sz w:val="20"/>
      <w:szCs w:val="20"/>
    </w:rPr>
  </w:style>
  <w:style w:type="paragraph" w:styleId="BalloonText">
    <w:name w:val="Balloon Text"/>
    <w:basedOn w:val="Normal"/>
    <w:link w:val="BalloonTextChar"/>
    <w:uiPriority w:val="99"/>
    <w:semiHidden/>
    <w:unhideWhenUsed/>
    <w:rsid w:val="000C32D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32DC"/>
    <w:rPr>
      <w:rFonts w:ascii="Times New Roman" w:hAnsi="Times New Roman" w:cs="Times New Roman"/>
      <w:sz w:val="18"/>
      <w:szCs w:val="18"/>
    </w:rPr>
  </w:style>
  <w:style w:type="character" w:customStyle="1" w:styleId="apple-converted-space">
    <w:name w:val="apple-converted-space"/>
    <w:basedOn w:val="DefaultParagraphFont"/>
    <w:rsid w:val="007844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1030"/>
    <w:pPr>
      <w:keepNext/>
      <w:overflowPunct w:val="0"/>
      <w:autoSpaceDE w:val="0"/>
      <w:autoSpaceDN w:val="0"/>
      <w:adjustRightInd w:val="0"/>
      <w:spacing w:after="240" w:line="240" w:lineRule="atLeast"/>
      <w:ind w:firstLine="238"/>
      <w:jc w:val="both"/>
      <w:textAlignment w:val="baseline"/>
      <w:outlineLvl w:val="0"/>
    </w:pPr>
    <w:rPr>
      <w:rFonts w:ascii="Arial" w:eastAsia="Times New Roman" w:hAnsi="Arial" w:cs="Times New Roman"/>
      <w:b/>
      <w:bCs/>
      <w:sz w:val="28"/>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6C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41030"/>
    <w:rPr>
      <w:rFonts w:ascii="Arial" w:eastAsia="Times New Roman" w:hAnsi="Arial" w:cs="Times New Roman"/>
      <w:b/>
      <w:bCs/>
      <w:sz w:val="28"/>
      <w:szCs w:val="24"/>
      <w:lang w:eastAsia="de-DE"/>
    </w:rPr>
  </w:style>
  <w:style w:type="character" w:styleId="Strong">
    <w:name w:val="Strong"/>
    <w:basedOn w:val="DefaultParagraphFont"/>
    <w:qFormat/>
    <w:rsid w:val="00B41030"/>
    <w:rPr>
      <w:b/>
      <w:bCs/>
    </w:rPr>
  </w:style>
  <w:style w:type="paragraph" w:styleId="NoSpacing">
    <w:name w:val="No Spacing"/>
    <w:uiPriority w:val="1"/>
    <w:qFormat/>
    <w:rsid w:val="00B41030"/>
    <w:pPr>
      <w:spacing w:after="0" w:line="240" w:lineRule="auto"/>
    </w:pPr>
    <w:rPr>
      <w:rFonts w:ascii="Calibri" w:eastAsia="Calibri" w:hAnsi="Calibri" w:cs="Times New Roman"/>
    </w:rPr>
  </w:style>
  <w:style w:type="paragraph" w:customStyle="1" w:styleId="1">
    <w:name w:val="无间隔1"/>
    <w:uiPriority w:val="1"/>
    <w:qFormat/>
    <w:rsid w:val="005B5621"/>
    <w:pPr>
      <w:spacing w:after="0" w:line="240" w:lineRule="auto"/>
    </w:pPr>
  </w:style>
  <w:style w:type="character" w:styleId="Hyperlink">
    <w:name w:val="Hyperlink"/>
    <w:basedOn w:val="DefaultParagraphFont"/>
    <w:uiPriority w:val="99"/>
    <w:unhideWhenUsed/>
    <w:rsid w:val="0064509E"/>
    <w:rPr>
      <w:color w:val="0563C1" w:themeColor="hyperlink"/>
      <w:u w:val="single"/>
    </w:rPr>
  </w:style>
  <w:style w:type="paragraph" w:styleId="NormalWeb">
    <w:name w:val="Normal (Web)"/>
    <w:basedOn w:val="Normal"/>
    <w:uiPriority w:val="99"/>
    <w:semiHidden/>
    <w:unhideWhenUsed/>
    <w:rsid w:val="004707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6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0FF"/>
  </w:style>
  <w:style w:type="paragraph" w:styleId="Footer">
    <w:name w:val="footer"/>
    <w:basedOn w:val="Normal"/>
    <w:link w:val="FooterChar"/>
    <w:uiPriority w:val="99"/>
    <w:unhideWhenUsed/>
    <w:rsid w:val="00C96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0FF"/>
  </w:style>
  <w:style w:type="character" w:styleId="CommentReference">
    <w:name w:val="annotation reference"/>
    <w:basedOn w:val="DefaultParagraphFont"/>
    <w:uiPriority w:val="99"/>
    <w:semiHidden/>
    <w:unhideWhenUsed/>
    <w:rsid w:val="000C32DC"/>
    <w:rPr>
      <w:sz w:val="18"/>
      <w:szCs w:val="18"/>
    </w:rPr>
  </w:style>
  <w:style w:type="paragraph" w:styleId="CommentText">
    <w:name w:val="annotation text"/>
    <w:basedOn w:val="Normal"/>
    <w:link w:val="CommentTextChar"/>
    <w:uiPriority w:val="99"/>
    <w:semiHidden/>
    <w:unhideWhenUsed/>
    <w:rsid w:val="000C32DC"/>
    <w:pPr>
      <w:spacing w:line="240" w:lineRule="auto"/>
    </w:pPr>
    <w:rPr>
      <w:sz w:val="24"/>
      <w:szCs w:val="24"/>
    </w:rPr>
  </w:style>
  <w:style w:type="character" w:customStyle="1" w:styleId="CommentTextChar">
    <w:name w:val="Comment Text Char"/>
    <w:basedOn w:val="DefaultParagraphFont"/>
    <w:link w:val="CommentText"/>
    <w:uiPriority w:val="99"/>
    <w:semiHidden/>
    <w:rsid w:val="000C32DC"/>
    <w:rPr>
      <w:sz w:val="24"/>
      <w:szCs w:val="24"/>
    </w:rPr>
  </w:style>
  <w:style w:type="paragraph" w:styleId="CommentSubject">
    <w:name w:val="annotation subject"/>
    <w:basedOn w:val="CommentText"/>
    <w:next w:val="CommentText"/>
    <w:link w:val="CommentSubjectChar"/>
    <w:uiPriority w:val="99"/>
    <w:semiHidden/>
    <w:unhideWhenUsed/>
    <w:rsid w:val="000C32DC"/>
    <w:rPr>
      <w:b/>
      <w:bCs/>
      <w:sz w:val="20"/>
      <w:szCs w:val="20"/>
    </w:rPr>
  </w:style>
  <w:style w:type="character" w:customStyle="1" w:styleId="CommentSubjectChar">
    <w:name w:val="Comment Subject Char"/>
    <w:basedOn w:val="CommentTextChar"/>
    <w:link w:val="CommentSubject"/>
    <w:uiPriority w:val="99"/>
    <w:semiHidden/>
    <w:rsid w:val="000C32DC"/>
    <w:rPr>
      <w:b/>
      <w:bCs/>
      <w:sz w:val="20"/>
      <w:szCs w:val="20"/>
    </w:rPr>
  </w:style>
  <w:style w:type="paragraph" w:styleId="BalloonText">
    <w:name w:val="Balloon Text"/>
    <w:basedOn w:val="Normal"/>
    <w:link w:val="BalloonTextChar"/>
    <w:uiPriority w:val="99"/>
    <w:semiHidden/>
    <w:unhideWhenUsed/>
    <w:rsid w:val="000C32D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32DC"/>
    <w:rPr>
      <w:rFonts w:ascii="Times New Roman" w:hAnsi="Times New Roman" w:cs="Times New Roman"/>
      <w:sz w:val="18"/>
      <w:szCs w:val="18"/>
    </w:rPr>
  </w:style>
  <w:style w:type="character" w:customStyle="1" w:styleId="apple-converted-space">
    <w:name w:val="apple-converted-space"/>
    <w:basedOn w:val="DefaultParagraphFont"/>
    <w:rsid w:val="00784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5778">
      <w:bodyDiv w:val="1"/>
      <w:marLeft w:val="0"/>
      <w:marRight w:val="0"/>
      <w:marTop w:val="0"/>
      <w:marBottom w:val="0"/>
      <w:divBdr>
        <w:top w:val="none" w:sz="0" w:space="0" w:color="auto"/>
        <w:left w:val="none" w:sz="0" w:space="0" w:color="auto"/>
        <w:bottom w:val="none" w:sz="0" w:space="0" w:color="auto"/>
        <w:right w:val="none" w:sz="0" w:space="0" w:color="auto"/>
      </w:divBdr>
    </w:div>
    <w:div w:id="52778232">
      <w:bodyDiv w:val="1"/>
      <w:marLeft w:val="0"/>
      <w:marRight w:val="0"/>
      <w:marTop w:val="0"/>
      <w:marBottom w:val="0"/>
      <w:divBdr>
        <w:top w:val="none" w:sz="0" w:space="0" w:color="auto"/>
        <w:left w:val="none" w:sz="0" w:space="0" w:color="auto"/>
        <w:bottom w:val="none" w:sz="0" w:space="0" w:color="auto"/>
        <w:right w:val="none" w:sz="0" w:space="0" w:color="auto"/>
      </w:divBdr>
      <w:divsChild>
        <w:div w:id="38828061">
          <w:marLeft w:val="0"/>
          <w:marRight w:val="0"/>
          <w:marTop w:val="0"/>
          <w:marBottom w:val="0"/>
          <w:divBdr>
            <w:top w:val="none" w:sz="0" w:space="0" w:color="auto"/>
            <w:left w:val="none" w:sz="0" w:space="0" w:color="auto"/>
            <w:bottom w:val="none" w:sz="0" w:space="0" w:color="auto"/>
            <w:right w:val="none" w:sz="0" w:space="0" w:color="auto"/>
          </w:divBdr>
        </w:div>
        <w:div w:id="391470387">
          <w:marLeft w:val="0"/>
          <w:marRight w:val="0"/>
          <w:marTop w:val="0"/>
          <w:marBottom w:val="0"/>
          <w:divBdr>
            <w:top w:val="none" w:sz="0" w:space="0" w:color="auto"/>
            <w:left w:val="none" w:sz="0" w:space="0" w:color="auto"/>
            <w:bottom w:val="none" w:sz="0" w:space="0" w:color="auto"/>
            <w:right w:val="none" w:sz="0" w:space="0" w:color="auto"/>
          </w:divBdr>
        </w:div>
      </w:divsChild>
    </w:div>
    <w:div w:id="149715833">
      <w:bodyDiv w:val="1"/>
      <w:marLeft w:val="0"/>
      <w:marRight w:val="0"/>
      <w:marTop w:val="0"/>
      <w:marBottom w:val="0"/>
      <w:divBdr>
        <w:top w:val="none" w:sz="0" w:space="0" w:color="auto"/>
        <w:left w:val="none" w:sz="0" w:space="0" w:color="auto"/>
        <w:bottom w:val="none" w:sz="0" w:space="0" w:color="auto"/>
        <w:right w:val="none" w:sz="0" w:space="0" w:color="auto"/>
      </w:divBdr>
    </w:div>
    <w:div w:id="469982352">
      <w:bodyDiv w:val="1"/>
      <w:marLeft w:val="0"/>
      <w:marRight w:val="0"/>
      <w:marTop w:val="0"/>
      <w:marBottom w:val="0"/>
      <w:divBdr>
        <w:top w:val="none" w:sz="0" w:space="0" w:color="auto"/>
        <w:left w:val="none" w:sz="0" w:space="0" w:color="auto"/>
        <w:bottom w:val="none" w:sz="0" w:space="0" w:color="auto"/>
        <w:right w:val="none" w:sz="0" w:space="0" w:color="auto"/>
      </w:divBdr>
    </w:div>
    <w:div w:id="1178539412">
      <w:bodyDiv w:val="1"/>
      <w:marLeft w:val="0"/>
      <w:marRight w:val="0"/>
      <w:marTop w:val="0"/>
      <w:marBottom w:val="0"/>
      <w:divBdr>
        <w:top w:val="none" w:sz="0" w:space="0" w:color="auto"/>
        <w:left w:val="none" w:sz="0" w:space="0" w:color="auto"/>
        <w:bottom w:val="none" w:sz="0" w:space="0" w:color="auto"/>
        <w:right w:val="none" w:sz="0" w:space="0" w:color="auto"/>
      </w:divBdr>
    </w:div>
    <w:div w:id="1234580289">
      <w:bodyDiv w:val="1"/>
      <w:marLeft w:val="0"/>
      <w:marRight w:val="0"/>
      <w:marTop w:val="0"/>
      <w:marBottom w:val="0"/>
      <w:divBdr>
        <w:top w:val="none" w:sz="0" w:space="0" w:color="auto"/>
        <w:left w:val="none" w:sz="0" w:space="0" w:color="auto"/>
        <w:bottom w:val="none" w:sz="0" w:space="0" w:color="auto"/>
        <w:right w:val="none" w:sz="0" w:space="0" w:color="auto"/>
      </w:divBdr>
      <w:divsChild>
        <w:div w:id="1966739345">
          <w:marLeft w:val="0"/>
          <w:marRight w:val="0"/>
          <w:marTop w:val="0"/>
          <w:marBottom w:val="0"/>
          <w:divBdr>
            <w:top w:val="none" w:sz="0" w:space="0" w:color="auto"/>
            <w:left w:val="none" w:sz="0" w:space="0" w:color="auto"/>
            <w:bottom w:val="none" w:sz="0" w:space="0" w:color="auto"/>
            <w:right w:val="none" w:sz="0" w:space="0" w:color="auto"/>
          </w:divBdr>
        </w:div>
      </w:divsChild>
    </w:div>
    <w:div w:id="1972518825">
      <w:bodyDiv w:val="1"/>
      <w:marLeft w:val="0"/>
      <w:marRight w:val="0"/>
      <w:marTop w:val="0"/>
      <w:marBottom w:val="0"/>
      <w:divBdr>
        <w:top w:val="none" w:sz="0" w:space="0" w:color="auto"/>
        <w:left w:val="none" w:sz="0" w:space="0" w:color="auto"/>
        <w:bottom w:val="none" w:sz="0" w:space="0" w:color="auto"/>
        <w:right w:val="none" w:sz="0" w:space="0" w:color="auto"/>
      </w:divBdr>
      <w:divsChild>
        <w:div w:id="519439981">
          <w:marLeft w:val="0"/>
          <w:marRight w:val="0"/>
          <w:marTop w:val="0"/>
          <w:marBottom w:val="0"/>
          <w:divBdr>
            <w:top w:val="none" w:sz="0" w:space="0" w:color="auto"/>
            <w:left w:val="none" w:sz="0" w:space="0" w:color="auto"/>
            <w:bottom w:val="none" w:sz="0" w:space="0" w:color="auto"/>
            <w:right w:val="none" w:sz="0" w:space="0" w:color="auto"/>
          </w:divBdr>
        </w:div>
        <w:div w:id="284699535">
          <w:marLeft w:val="0"/>
          <w:marRight w:val="0"/>
          <w:marTop w:val="0"/>
          <w:marBottom w:val="0"/>
          <w:divBdr>
            <w:top w:val="none" w:sz="0" w:space="0" w:color="auto"/>
            <w:left w:val="none" w:sz="0" w:space="0" w:color="auto"/>
            <w:bottom w:val="none" w:sz="0" w:space="0" w:color="auto"/>
            <w:right w:val="none" w:sz="0" w:space="0" w:color="auto"/>
          </w:divBdr>
        </w:div>
        <w:div w:id="455493917">
          <w:marLeft w:val="0"/>
          <w:marRight w:val="0"/>
          <w:marTop w:val="0"/>
          <w:marBottom w:val="0"/>
          <w:divBdr>
            <w:top w:val="none" w:sz="0" w:space="0" w:color="auto"/>
            <w:left w:val="none" w:sz="0" w:space="0" w:color="auto"/>
            <w:bottom w:val="none" w:sz="0" w:space="0" w:color="auto"/>
            <w:right w:val="none" w:sz="0" w:space="0" w:color="auto"/>
          </w:divBdr>
        </w:div>
        <w:div w:id="182061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ustainabledevelopment.un.org/sdg2"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2736</Words>
  <Characters>15600</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dc:creator>
  <cp:keywords/>
  <dc:description/>
  <cp:lastModifiedBy>Mark Sorrells</cp:lastModifiedBy>
  <cp:revision>2</cp:revision>
  <dcterms:created xsi:type="dcterms:W3CDTF">2017-05-21T20:49:00Z</dcterms:created>
  <dcterms:modified xsi:type="dcterms:W3CDTF">2017-05-21T20:49:00Z</dcterms:modified>
</cp:coreProperties>
</file>