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E9CBC" w14:textId="7BDE742A" w:rsidR="0035498C" w:rsidRPr="003E43DD" w:rsidRDefault="005F2B00" w:rsidP="005F2B00">
      <w:pPr>
        <w:pStyle w:val="Title"/>
        <w:jc w:val="center"/>
        <w:rPr>
          <w:b/>
          <w:bCs/>
          <w:sz w:val="48"/>
          <w:szCs w:val="48"/>
        </w:rPr>
      </w:pPr>
      <w:r w:rsidRPr="003E43DD">
        <w:rPr>
          <w:b/>
          <w:bCs/>
          <w:sz w:val="48"/>
          <w:szCs w:val="48"/>
        </w:rPr>
        <w:t>Leoul Gashaw</w:t>
      </w:r>
    </w:p>
    <w:p w14:paraId="1F024220" w14:textId="3C876165" w:rsidR="005F2B00" w:rsidRPr="003E43DD" w:rsidRDefault="005F2B00" w:rsidP="003E43DD">
      <w:pPr>
        <w:jc w:val="center"/>
        <w:rPr>
          <w:sz w:val="20"/>
          <w:szCs w:val="20"/>
        </w:rPr>
      </w:pPr>
      <w:r w:rsidRPr="003E43DD">
        <w:rPr>
          <w:sz w:val="20"/>
          <w:szCs w:val="20"/>
        </w:rPr>
        <w:t xml:space="preserve">Silver Spring, MD </w:t>
      </w:r>
      <w:r w:rsidRPr="003E43DD">
        <w:rPr>
          <w:sz w:val="20"/>
          <w:szCs w:val="20"/>
        </w:rPr>
        <w:t>•</w:t>
      </w:r>
      <w:r w:rsidRPr="003E43DD">
        <w:rPr>
          <w:sz w:val="20"/>
          <w:szCs w:val="20"/>
        </w:rPr>
        <w:t xml:space="preserve"> (240) - 701 – 3839 </w:t>
      </w:r>
      <w:r w:rsidRPr="003E43DD">
        <w:rPr>
          <w:sz w:val="20"/>
          <w:szCs w:val="20"/>
        </w:rPr>
        <w:t>•</w:t>
      </w:r>
      <w:r w:rsidRPr="003E43DD">
        <w:rPr>
          <w:sz w:val="20"/>
          <w:szCs w:val="20"/>
        </w:rPr>
        <w:t xml:space="preserve"> </w:t>
      </w:r>
      <w:hyperlink r:id="rId5" w:history="1">
        <w:r w:rsidRPr="003E43DD">
          <w:rPr>
            <w:rStyle w:val="Hyperlink"/>
            <w:sz w:val="20"/>
            <w:szCs w:val="20"/>
          </w:rPr>
          <w:t>Leogash7@gmail.com</w:t>
        </w:r>
      </w:hyperlink>
      <w:r w:rsidRPr="003E43DD">
        <w:rPr>
          <w:sz w:val="20"/>
          <w:szCs w:val="20"/>
        </w:rPr>
        <w:t xml:space="preserve"> </w:t>
      </w:r>
      <w:r w:rsidRPr="003E43DD">
        <w:rPr>
          <w:sz w:val="20"/>
          <w:szCs w:val="20"/>
        </w:rPr>
        <w:t>•</w:t>
      </w:r>
      <w:r w:rsidRPr="003E43DD">
        <w:rPr>
          <w:sz w:val="20"/>
          <w:szCs w:val="20"/>
        </w:rPr>
        <w:t xml:space="preserve"> lgash-portfolio.vercel.app</w:t>
      </w:r>
    </w:p>
    <w:p w14:paraId="628CAA2A" w14:textId="226F32F2" w:rsidR="005F2B00" w:rsidRPr="003E43DD" w:rsidRDefault="005F2B00" w:rsidP="005F2B00">
      <w:pPr>
        <w:pStyle w:val="Heading1"/>
        <w:rPr>
          <w:sz w:val="32"/>
          <w:szCs w:val="32"/>
        </w:rPr>
      </w:pPr>
      <w:r w:rsidRPr="003E43DD">
        <w:rPr>
          <w:sz w:val="32"/>
          <w:szCs w:val="32"/>
        </w:rPr>
        <w:t>Education</w:t>
      </w:r>
    </w:p>
    <w:p w14:paraId="5D1AA0D7" w14:textId="77777777" w:rsidR="005F2B00" w:rsidRPr="003E43DD" w:rsidRDefault="005F2B00" w:rsidP="005F2B00">
      <w:pPr>
        <w:spacing w:after="0"/>
        <w:rPr>
          <w:b/>
          <w:bCs/>
          <w:sz w:val="20"/>
          <w:szCs w:val="20"/>
        </w:rPr>
        <w:sectPr w:rsidR="005F2B00" w:rsidRPr="003E43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3E98BC" w14:textId="69F0B125" w:rsidR="005F2B00" w:rsidRPr="003E43DD" w:rsidRDefault="005F2B00" w:rsidP="005F2B00">
      <w:pPr>
        <w:spacing w:after="0"/>
        <w:rPr>
          <w:sz w:val="20"/>
          <w:szCs w:val="20"/>
        </w:rPr>
      </w:pPr>
      <w:r w:rsidRPr="003E43DD">
        <w:rPr>
          <w:b/>
          <w:bCs/>
          <w:sz w:val="20"/>
          <w:szCs w:val="20"/>
        </w:rPr>
        <w:t>University of Maryland Global Campus</w:t>
      </w:r>
    </w:p>
    <w:p w14:paraId="22983BB2" w14:textId="1E58C299" w:rsidR="001D3732" w:rsidRPr="003E43DD" w:rsidRDefault="001D3732" w:rsidP="001D3732">
      <w:p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 xml:space="preserve">Master of Science in Data Analytics </w:t>
      </w:r>
    </w:p>
    <w:p w14:paraId="2576E66B" w14:textId="02E71478" w:rsidR="008B20A5" w:rsidRPr="003E43DD" w:rsidRDefault="001D3732" w:rsidP="008B20A5">
      <w:pPr>
        <w:spacing w:after="0"/>
        <w:ind w:right="-150"/>
        <w:jc w:val="right"/>
        <w:rPr>
          <w:sz w:val="20"/>
          <w:szCs w:val="20"/>
        </w:rPr>
      </w:pPr>
      <w:r w:rsidRPr="003E43DD">
        <w:rPr>
          <w:sz w:val="20"/>
          <w:szCs w:val="20"/>
        </w:rPr>
        <w:t>GPA: 4.</w:t>
      </w:r>
      <w:r w:rsidR="008B20A5" w:rsidRPr="003E43DD">
        <w:rPr>
          <w:sz w:val="20"/>
          <w:szCs w:val="20"/>
        </w:rPr>
        <w:t>0</w:t>
      </w:r>
      <w:r w:rsidR="008B20A5" w:rsidRPr="003E43DD">
        <w:rPr>
          <w:sz w:val="20"/>
          <w:szCs w:val="20"/>
        </w:rPr>
        <w:br/>
        <w:t>Expected 2026</w:t>
      </w:r>
    </w:p>
    <w:p w14:paraId="1A37B719" w14:textId="0D1C31ED" w:rsidR="008B20A5" w:rsidRPr="003E43DD" w:rsidRDefault="008B20A5" w:rsidP="008B20A5">
      <w:pPr>
        <w:spacing w:after="0"/>
        <w:ind w:right="-150"/>
        <w:jc w:val="right"/>
        <w:rPr>
          <w:sz w:val="20"/>
          <w:szCs w:val="20"/>
        </w:rPr>
        <w:sectPr w:rsidR="008B20A5" w:rsidRPr="003E43DD" w:rsidSect="001D3732">
          <w:type w:val="continuous"/>
          <w:pgSz w:w="12240" w:h="15840"/>
          <w:pgMar w:top="1440" w:right="900" w:bottom="1440" w:left="1440" w:header="720" w:footer="720" w:gutter="0"/>
          <w:cols w:num="2" w:space="720" w:equalWidth="0">
            <w:col w:w="6180" w:space="720"/>
            <w:col w:w="2730"/>
          </w:cols>
          <w:docGrid w:linePitch="360"/>
        </w:sectPr>
      </w:pPr>
    </w:p>
    <w:p w14:paraId="61D8CF96" w14:textId="77777777" w:rsidR="001D3732" w:rsidRPr="003E43DD" w:rsidRDefault="001D3732" w:rsidP="001D3732">
      <w:pPr>
        <w:spacing w:after="0"/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>University of Maryland, College Park</w:t>
      </w:r>
    </w:p>
    <w:p w14:paraId="4A539A4A" w14:textId="6ED749AA" w:rsidR="001D3732" w:rsidRPr="003E43DD" w:rsidRDefault="001D3732" w:rsidP="001D3732">
      <w:p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>Bachelor of Science in Information Science</w:t>
      </w:r>
    </w:p>
    <w:p w14:paraId="243D65F0" w14:textId="77777777" w:rsidR="001D3732" w:rsidRPr="003E43DD" w:rsidRDefault="001D3732" w:rsidP="008B20A5">
      <w:pPr>
        <w:spacing w:after="0"/>
        <w:ind w:right="-420"/>
        <w:jc w:val="right"/>
        <w:rPr>
          <w:sz w:val="20"/>
          <w:szCs w:val="20"/>
        </w:rPr>
      </w:pPr>
      <w:r w:rsidRPr="003E43DD">
        <w:rPr>
          <w:sz w:val="20"/>
          <w:szCs w:val="20"/>
        </w:rPr>
        <w:t>GPA: 3.1</w:t>
      </w:r>
    </w:p>
    <w:p w14:paraId="6627E20B" w14:textId="1E5E14BC" w:rsidR="001D3732" w:rsidRPr="003E43DD" w:rsidRDefault="001D3732" w:rsidP="008B20A5">
      <w:pPr>
        <w:spacing w:after="0"/>
        <w:ind w:right="-420"/>
        <w:jc w:val="right"/>
        <w:rPr>
          <w:sz w:val="20"/>
          <w:szCs w:val="20"/>
        </w:rPr>
        <w:sectPr w:rsidR="001D3732" w:rsidRPr="003E43DD" w:rsidSect="001D373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3E43DD">
        <w:rPr>
          <w:sz w:val="20"/>
          <w:szCs w:val="20"/>
        </w:rPr>
        <w:t>2024</w:t>
      </w:r>
    </w:p>
    <w:p w14:paraId="3164A22A" w14:textId="7FB6529C" w:rsidR="005F2B00" w:rsidRPr="003E43DD" w:rsidRDefault="004D66EA" w:rsidP="001D3732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Technical </w:t>
      </w:r>
      <w:r w:rsidR="001D3732" w:rsidRPr="003E43DD">
        <w:rPr>
          <w:sz w:val="32"/>
          <w:szCs w:val="32"/>
        </w:rPr>
        <w:t>Skills</w:t>
      </w:r>
    </w:p>
    <w:p w14:paraId="581CEF17" w14:textId="1E64E086" w:rsidR="001D3732" w:rsidRPr="003E43DD" w:rsidRDefault="001D3732" w:rsidP="001D3732">
      <w:p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 xml:space="preserve">Python, </w:t>
      </w:r>
      <w:r w:rsidR="004D66EA">
        <w:rPr>
          <w:sz w:val="20"/>
          <w:szCs w:val="20"/>
        </w:rPr>
        <w:t>MySQL, PostgreSQL</w:t>
      </w:r>
      <w:r w:rsidRPr="003E43DD">
        <w:rPr>
          <w:sz w:val="20"/>
          <w:szCs w:val="20"/>
        </w:rPr>
        <w:t>, R, JavaScript, HTML/CSS, Java</w:t>
      </w:r>
      <w:r w:rsidR="004D66EA">
        <w:rPr>
          <w:sz w:val="20"/>
          <w:szCs w:val="20"/>
        </w:rPr>
        <w:t xml:space="preserve">, </w:t>
      </w:r>
      <w:r w:rsidRPr="003E43DD">
        <w:rPr>
          <w:sz w:val="20"/>
          <w:szCs w:val="20"/>
        </w:rPr>
        <w:t>Excel, Tableau, Power BI, Git, WordPress, MS Office, Figma</w:t>
      </w:r>
      <w:r w:rsidR="004D66EA">
        <w:rPr>
          <w:sz w:val="20"/>
          <w:szCs w:val="20"/>
        </w:rPr>
        <w:t xml:space="preserve">, </w:t>
      </w:r>
      <w:r w:rsidRPr="003E43DD">
        <w:rPr>
          <w:sz w:val="20"/>
          <w:szCs w:val="20"/>
        </w:rPr>
        <w:t>Data Analysis, Visualization, Machine Learning, QA Testing, UX Design, Agile Collaboration</w:t>
      </w:r>
    </w:p>
    <w:p w14:paraId="25707A9E" w14:textId="2C053273" w:rsidR="001D3732" w:rsidRPr="003E43DD" w:rsidRDefault="001D3732" w:rsidP="001D3732">
      <w:pPr>
        <w:pStyle w:val="Heading1"/>
        <w:rPr>
          <w:sz w:val="32"/>
          <w:szCs w:val="32"/>
        </w:rPr>
      </w:pPr>
      <w:r w:rsidRPr="003E43DD">
        <w:rPr>
          <w:sz w:val="32"/>
          <w:szCs w:val="32"/>
        </w:rPr>
        <w:t>Experience</w:t>
      </w:r>
    </w:p>
    <w:p w14:paraId="296FC957" w14:textId="77777777" w:rsidR="008B20A5" w:rsidRPr="003E43DD" w:rsidRDefault="008B20A5" w:rsidP="008B20A5">
      <w:pPr>
        <w:spacing w:after="0"/>
        <w:rPr>
          <w:b/>
          <w:bCs/>
          <w:sz w:val="20"/>
          <w:szCs w:val="20"/>
        </w:rPr>
        <w:sectPr w:rsidR="008B20A5" w:rsidRPr="003E43DD" w:rsidSect="003E43DD">
          <w:type w:val="continuous"/>
          <w:pgSz w:w="12240" w:h="15840"/>
          <w:pgMar w:top="1440" w:right="1080" w:bottom="1440" w:left="1440" w:header="720" w:footer="720" w:gutter="0"/>
          <w:cols w:space="720"/>
          <w:docGrid w:linePitch="360"/>
        </w:sectPr>
      </w:pPr>
    </w:p>
    <w:p w14:paraId="7F76DCDD" w14:textId="45D4DD68" w:rsidR="008B20A5" w:rsidRPr="003E43DD" w:rsidRDefault="008B263A" w:rsidP="008B20A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Digital </w:t>
      </w:r>
      <w:proofErr w:type="gramStart"/>
      <w:r>
        <w:rPr>
          <w:b/>
          <w:bCs/>
          <w:sz w:val="20"/>
          <w:szCs w:val="20"/>
        </w:rPr>
        <w:t>Project</w:t>
      </w:r>
      <w:r>
        <w:rPr>
          <w:b/>
          <w:bCs/>
          <w:sz w:val="20"/>
          <w:szCs w:val="20"/>
        </w:rPr>
        <w:t xml:space="preserve">  Assistant</w:t>
      </w:r>
      <w:proofErr w:type="gramEnd"/>
      <w:r>
        <w:rPr>
          <w:b/>
          <w:bCs/>
          <w:sz w:val="20"/>
          <w:szCs w:val="20"/>
        </w:rPr>
        <w:t xml:space="preserve"> / </w:t>
      </w:r>
      <w:r w:rsidR="004D66EA">
        <w:rPr>
          <w:b/>
          <w:bCs/>
          <w:sz w:val="20"/>
          <w:szCs w:val="20"/>
        </w:rPr>
        <w:t xml:space="preserve">Web Development </w:t>
      </w:r>
      <w:r w:rsidR="00685D06" w:rsidRPr="003E43DD">
        <w:rPr>
          <w:b/>
          <w:bCs/>
          <w:sz w:val="20"/>
          <w:szCs w:val="20"/>
        </w:rPr>
        <w:t>Intern</w:t>
      </w:r>
    </w:p>
    <w:p w14:paraId="69D6B33A" w14:textId="2483FC85" w:rsidR="00685D06" w:rsidRPr="003E43DD" w:rsidRDefault="00685D06" w:rsidP="008B20A5">
      <w:pPr>
        <w:spacing w:after="0"/>
        <w:rPr>
          <w:sz w:val="20"/>
          <w:szCs w:val="20"/>
        </w:rPr>
      </w:pPr>
      <w:r w:rsidRPr="003E43DD">
        <w:rPr>
          <w:i/>
          <w:iCs/>
          <w:sz w:val="20"/>
          <w:szCs w:val="20"/>
        </w:rPr>
        <w:t>Florida University Southeast (Remote)</w:t>
      </w:r>
    </w:p>
    <w:p w14:paraId="34CF481A" w14:textId="77777777" w:rsidR="008B20A5" w:rsidRPr="003E43DD" w:rsidRDefault="008B20A5" w:rsidP="008B20A5">
      <w:pPr>
        <w:ind w:right="-420"/>
        <w:jc w:val="right"/>
        <w:rPr>
          <w:sz w:val="20"/>
          <w:szCs w:val="20"/>
        </w:rPr>
      </w:pPr>
      <w:r w:rsidRPr="003E43DD">
        <w:rPr>
          <w:sz w:val="20"/>
          <w:szCs w:val="20"/>
        </w:rPr>
        <w:t>Jan 2025 - Present</w:t>
      </w:r>
    </w:p>
    <w:p w14:paraId="408BDCAE" w14:textId="53156B88" w:rsidR="0052661C" w:rsidRPr="003E43DD" w:rsidRDefault="0052661C" w:rsidP="008B20A5">
      <w:pPr>
        <w:ind w:right="-420"/>
        <w:jc w:val="right"/>
        <w:rPr>
          <w:sz w:val="20"/>
          <w:szCs w:val="20"/>
        </w:rPr>
        <w:sectPr w:rsidR="0052661C" w:rsidRPr="003E43DD" w:rsidSect="008B20A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0FC316C4" w14:textId="7C2EEE0C" w:rsidR="008B20A5" w:rsidRPr="003E43DD" w:rsidRDefault="003E43DD" w:rsidP="00685D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E43DD">
        <w:rPr>
          <w:sz w:val="20"/>
          <w:szCs w:val="20"/>
        </w:rPr>
        <w:t>Collaborated with teams to build and revise a variety of industry websites, aligning development with client needs and design goals</w:t>
      </w:r>
    </w:p>
    <w:p w14:paraId="591D2E49" w14:textId="237395FD" w:rsidR="003E43DD" w:rsidRPr="003E43DD" w:rsidRDefault="003E43DD" w:rsidP="00685D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E43DD">
        <w:rPr>
          <w:sz w:val="20"/>
          <w:szCs w:val="20"/>
        </w:rPr>
        <w:t>Iterated on site layouts and features to improve structure, flow, and user satisfaction</w:t>
      </w:r>
    </w:p>
    <w:p w14:paraId="69AE7C58" w14:textId="776A5924" w:rsidR="003E43DD" w:rsidRPr="003E43DD" w:rsidRDefault="003E43DD" w:rsidP="00685D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E43DD">
        <w:rPr>
          <w:sz w:val="20"/>
          <w:szCs w:val="20"/>
        </w:rPr>
        <w:t>Conducted quality checks and reviewed site functionality to ensure consistency and performance across devices</w:t>
      </w:r>
    </w:p>
    <w:p w14:paraId="5020DF05" w14:textId="349B1528" w:rsidR="008B20A5" w:rsidRPr="003E43DD" w:rsidRDefault="003E43DD" w:rsidP="001D373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>Coordinated task assignments among team members to streamline project timelines and ensure timely delivery</w:t>
      </w:r>
    </w:p>
    <w:p w14:paraId="70C51EB4" w14:textId="77777777" w:rsidR="008B20A5" w:rsidRPr="003E43DD" w:rsidRDefault="008B20A5" w:rsidP="001D3732">
      <w:pPr>
        <w:spacing w:after="0"/>
        <w:rPr>
          <w:sz w:val="20"/>
          <w:szCs w:val="20"/>
        </w:rPr>
        <w:sectPr w:rsidR="008B20A5" w:rsidRPr="003E43DD" w:rsidSect="008B20A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C8303E" w14:textId="5C5B4565" w:rsidR="0052661C" w:rsidRPr="003E43DD" w:rsidRDefault="00685D06" w:rsidP="008B20A5">
      <w:pPr>
        <w:spacing w:after="0"/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>Computer Technician &amp; Sales Representative</w:t>
      </w:r>
    </w:p>
    <w:p w14:paraId="25375A7D" w14:textId="1C305C08" w:rsidR="00685D06" w:rsidRPr="003E43DD" w:rsidRDefault="00685D06" w:rsidP="008B20A5">
      <w:pPr>
        <w:spacing w:after="0"/>
        <w:rPr>
          <w:i/>
          <w:iCs/>
          <w:sz w:val="20"/>
          <w:szCs w:val="20"/>
        </w:rPr>
      </w:pPr>
      <w:r w:rsidRPr="003E43DD">
        <w:rPr>
          <w:i/>
          <w:iCs/>
          <w:sz w:val="20"/>
          <w:szCs w:val="20"/>
        </w:rPr>
        <w:t>Thomas Edison School of Technology</w:t>
      </w:r>
    </w:p>
    <w:p w14:paraId="2FF095C6" w14:textId="63997C92" w:rsidR="00685D06" w:rsidRPr="003E43DD" w:rsidRDefault="00685D06" w:rsidP="00685D06">
      <w:pPr>
        <w:spacing w:after="0"/>
        <w:ind w:right="-420"/>
        <w:jc w:val="right"/>
        <w:rPr>
          <w:sz w:val="20"/>
          <w:szCs w:val="20"/>
        </w:rPr>
      </w:pPr>
      <w:r w:rsidRPr="003E43DD">
        <w:rPr>
          <w:sz w:val="20"/>
          <w:szCs w:val="20"/>
        </w:rPr>
        <w:t>2018 – 2020</w:t>
      </w:r>
    </w:p>
    <w:p w14:paraId="3E330E33" w14:textId="77777777" w:rsidR="00685D06" w:rsidRPr="003E43DD" w:rsidRDefault="00685D06" w:rsidP="00685D06">
      <w:pPr>
        <w:spacing w:after="0"/>
        <w:ind w:right="-420"/>
        <w:jc w:val="right"/>
        <w:rPr>
          <w:sz w:val="20"/>
          <w:szCs w:val="20"/>
        </w:rPr>
      </w:pPr>
    </w:p>
    <w:p w14:paraId="1F9E75D9" w14:textId="77777777" w:rsidR="00685D06" w:rsidRPr="003E43DD" w:rsidRDefault="00685D06" w:rsidP="00685D06">
      <w:pPr>
        <w:pStyle w:val="ListParagraph"/>
        <w:numPr>
          <w:ilvl w:val="0"/>
          <w:numId w:val="2"/>
        </w:numPr>
        <w:spacing w:after="0"/>
        <w:ind w:right="-420"/>
        <w:rPr>
          <w:sz w:val="20"/>
          <w:szCs w:val="20"/>
        </w:rPr>
        <w:sectPr w:rsidR="00685D06" w:rsidRPr="003E43DD" w:rsidSect="008B20A5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75B82B4D" w14:textId="04B36D8E" w:rsidR="00685D06" w:rsidRPr="003E43DD" w:rsidRDefault="00685D06" w:rsidP="00685D06">
      <w:pPr>
        <w:pStyle w:val="ListParagraph"/>
        <w:numPr>
          <w:ilvl w:val="0"/>
          <w:numId w:val="2"/>
        </w:numPr>
        <w:spacing w:after="0"/>
        <w:ind w:right="-420"/>
        <w:rPr>
          <w:sz w:val="20"/>
          <w:szCs w:val="20"/>
        </w:rPr>
      </w:pPr>
      <w:r w:rsidRPr="003E43DD">
        <w:rPr>
          <w:sz w:val="20"/>
          <w:szCs w:val="20"/>
        </w:rPr>
        <w:t>Refurbished and supported 200+ systems for community tech outreach</w:t>
      </w:r>
    </w:p>
    <w:p w14:paraId="1D1BD57C" w14:textId="77777777" w:rsidR="00685D06" w:rsidRPr="003E43DD" w:rsidRDefault="00685D06" w:rsidP="00685D06">
      <w:pPr>
        <w:pStyle w:val="ListParagraph"/>
        <w:numPr>
          <w:ilvl w:val="0"/>
          <w:numId w:val="2"/>
        </w:numPr>
        <w:spacing w:after="0"/>
        <w:ind w:right="-420"/>
        <w:rPr>
          <w:sz w:val="20"/>
          <w:szCs w:val="20"/>
        </w:rPr>
        <w:sectPr w:rsidR="00685D06" w:rsidRPr="003E43DD" w:rsidSect="00685D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8D6FD5" w14:textId="698425EC" w:rsidR="00685D06" w:rsidRPr="003E43DD" w:rsidRDefault="00685D06" w:rsidP="00685D06">
      <w:pPr>
        <w:pStyle w:val="ListParagraph"/>
        <w:numPr>
          <w:ilvl w:val="0"/>
          <w:numId w:val="2"/>
        </w:numPr>
        <w:spacing w:after="0"/>
        <w:ind w:right="-420"/>
        <w:rPr>
          <w:sz w:val="20"/>
          <w:szCs w:val="20"/>
        </w:rPr>
      </w:pPr>
      <w:r w:rsidRPr="003E43DD">
        <w:rPr>
          <w:sz w:val="20"/>
          <w:szCs w:val="20"/>
        </w:rPr>
        <w:t>Trained peers in diagnostics and customer service, improving workflow efficiency</w:t>
      </w:r>
    </w:p>
    <w:p w14:paraId="7DE48372" w14:textId="6770AE5C" w:rsidR="00685D06" w:rsidRPr="003E43DD" w:rsidRDefault="00685D06" w:rsidP="00685D06">
      <w:pPr>
        <w:pStyle w:val="ListParagraph"/>
        <w:numPr>
          <w:ilvl w:val="0"/>
          <w:numId w:val="2"/>
        </w:numPr>
        <w:spacing w:after="0"/>
        <w:ind w:right="-420"/>
        <w:rPr>
          <w:sz w:val="20"/>
          <w:szCs w:val="20"/>
        </w:rPr>
      </w:pPr>
      <w:r w:rsidRPr="003E43DD">
        <w:rPr>
          <w:sz w:val="20"/>
          <w:szCs w:val="20"/>
        </w:rPr>
        <w:t>Assisted in hardware/software installation and inventory tracking</w:t>
      </w:r>
    </w:p>
    <w:p w14:paraId="3030E567" w14:textId="353758BB" w:rsidR="00CB1FF3" w:rsidRPr="003E43DD" w:rsidRDefault="00CB1FF3" w:rsidP="00CB1FF3">
      <w:pPr>
        <w:pStyle w:val="Heading1"/>
        <w:rPr>
          <w:sz w:val="32"/>
          <w:szCs w:val="32"/>
        </w:rPr>
      </w:pPr>
      <w:r w:rsidRPr="003E43DD">
        <w:rPr>
          <w:sz w:val="32"/>
          <w:szCs w:val="32"/>
        </w:rPr>
        <w:t>Projects</w:t>
      </w:r>
    </w:p>
    <w:p w14:paraId="55A0C313" w14:textId="7006469C" w:rsidR="00CB1FF3" w:rsidRPr="003E43DD" w:rsidRDefault="00CB1FF3" w:rsidP="00CB1FF3">
      <w:pPr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>Multi-Season Analysis of Football Excellence</w:t>
      </w:r>
    </w:p>
    <w:p w14:paraId="2D3AA4D1" w14:textId="745801AB" w:rsidR="00CB1FF3" w:rsidRPr="003E43DD" w:rsidRDefault="00CB1FF3" w:rsidP="00CB1FF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E43DD">
        <w:rPr>
          <w:sz w:val="20"/>
          <w:szCs w:val="20"/>
        </w:rPr>
        <w:t>Automated multi-season soccer data retrieval and filtering to reduce manual processing by 85%</w:t>
      </w:r>
    </w:p>
    <w:p w14:paraId="428F4F45" w14:textId="3EC778BE" w:rsidR="00CB1FF3" w:rsidRPr="003E43DD" w:rsidRDefault="00CB1FF3" w:rsidP="00CB1FF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E43DD">
        <w:rPr>
          <w:sz w:val="20"/>
          <w:szCs w:val="20"/>
        </w:rPr>
        <w:t>Visualized elite player performance across positions and leagues using structured metrics</w:t>
      </w:r>
    </w:p>
    <w:p w14:paraId="30BD3B87" w14:textId="4417B192" w:rsidR="00CB1FF3" w:rsidRPr="003E43DD" w:rsidRDefault="00CB1FF3" w:rsidP="00CB1FF3">
      <w:pPr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>Geospatial Job Trend Clustering</w:t>
      </w:r>
    </w:p>
    <w:p w14:paraId="5F43B10C" w14:textId="0F5F5662" w:rsidR="00CB1FF3" w:rsidRPr="003E43DD" w:rsidRDefault="00CB1FF3" w:rsidP="00CB1FF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E43DD">
        <w:rPr>
          <w:sz w:val="20"/>
          <w:szCs w:val="20"/>
        </w:rPr>
        <w:t>Scraped LinkedIn and Census data to analyze job trends across U.S. regions</w:t>
      </w:r>
    </w:p>
    <w:p w14:paraId="243280C0" w14:textId="22FF1A5B" w:rsidR="00CB1FF3" w:rsidRPr="003E43DD" w:rsidRDefault="00CB1FF3" w:rsidP="00CB1FF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E43DD">
        <w:rPr>
          <w:sz w:val="20"/>
          <w:szCs w:val="20"/>
        </w:rPr>
        <w:t>Applied KMeans clustering to identify clusters by skill profiles and wage ranges</w:t>
      </w:r>
    </w:p>
    <w:p w14:paraId="640780AC" w14:textId="1A0B2A87" w:rsidR="00CB1FF3" w:rsidRPr="003E43DD" w:rsidRDefault="00CB1FF3" w:rsidP="00CB1FF3">
      <w:pPr>
        <w:pStyle w:val="ListParagraph"/>
        <w:numPr>
          <w:ilvl w:val="0"/>
          <w:numId w:val="4"/>
        </w:numPr>
        <w:spacing w:after="0"/>
        <w:ind w:right="-420"/>
        <w:rPr>
          <w:sz w:val="20"/>
          <w:szCs w:val="20"/>
        </w:rPr>
      </w:pPr>
      <w:r w:rsidRPr="003E43DD">
        <w:rPr>
          <w:sz w:val="20"/>
          <w:szCs w:val="20"/>
        </w:rPr>
        <w:t>Built visualizations to highlight regional employment patterns and growth sectors</w:t>
      </w:r>
    </w:p>
    <w:p w14:paraId="2E4635AD" w14:textId="5D7FE224" w:rsidR="00CB1FF3" w:rsidRPr="003E43DD" w:rsidRDefault="00CB1FF3" w:rsidP="00CB1FF3">
      <w:pPr>
        <w:pStyle w:val="Heading1"/>
        <w:rPr>
          <w:sz w:val="32"/>
          <w:szCs w:val="32"/>
        </w:rPr>
      </w:pPr>
      <w:r w:rsidRPr="003E43DD">
        <w:rPr>
          <w:sz w:val="32"/>
          <w:szCs w:val="32"/>
        </w:rPr>
        <w:lastRenderedPageBreak/>
        <w:t>Leadership &amp; Service</w:t>
      </w:r>
    </w:p>
    <w:p w14:paraId="526EAEA5" w14:textId="77777777" w:rsidR="00CB1FF3" w:rsidRPr="003E43DD" w:rsidRDefault="00CB1FF3" w:rsidP="00CB1FF3">
      <w:pPr>
        <w:rPr>
          <w:b/>
          <w:bCs/>
          <w:sz w:val="20"/>
          <w:szCs w:val="20"/>
        </w:rPr>
        <w:sectPr w:rsidR="00CB1FF3" w:rsidRPr="003E43DD" w:rsidSect="00685D0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CBC5A0" w14:textId="16695994" w:rsidR="00CB1FF3" w:rsidRPr="003E43DD" w:rsidRDefault="00CB1FF3" w:rsidP="00CB1FF3">
      <w:pPr>
        <w:spacing w:after="0"/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 xml:space="preserve">Guest Services and Logistics Assistant </w:t>
      </w:r>
    </w:p>
    <w:p w14:paraId="17FF0B1B" w14:textId="094DD17A" w:rsidR="00CB1FF3" w:rsidRPr="003E43DD" w:rsidRDefault="00CB1FF3" w:rsidP="00CB1FF3">
      <w:pPr>
        <w:spacing w:after="0"/>
        <w:ind w:right="-420"/>
        <w:jc w:val="right"/>
        <w:rPr>
          <w:sz w:val="20"/>
          <w:szCs w:val="20"/>
        </w:rPr>
        <w:sectPr w:rsidR="00CB1FF3" w:rsidRPr="003E43DD" w:rsidSect="00CB1FF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3E43DD">
        <w:rPr>
          <w:i/>
          <w:iCs/>
          <w:sz w:val="20"/>
          <w:szCs w:val="20"/>
        </w:rPr>
        <w:tab/>
      </w:r>
      <w:r w:rsidRPr="003E43DD">
        <w:rPr>
          <w:sz w:val="20"/>
          <w:szCs w:val="20"/>
        </w:rPr>
        <w:t>Spring 2025</w:t>
      </w:r>
    </w:p>
    <w:p w14:paraId="5D3E17F8" w14:textId="02868AB3" w:rsidR="00CB1FF3" w:rsidRPr="003E43DD" w:rsidRDefault="00CB1FF3" w:rsidP="00CB1FF3">
      <w:pPr>
        <w:spacing w:after="0"/>
        <w:rPr>
          <w:sz w:val="20"/>
          <w:szCs w:val="20"/>
        </w:rPr>
      </w:pPr>
      <w:r w:rsidRPr="003E43DD">
        <w:rPr>
          <w:i/>
          <w:iCs/>
          <w:sz w:val="20"/>
          <w:szCs w:val="20"/>
        </w:rPr>
        <w:t>IMF/World Bank Spring Meetings, African Union</w:t>
      </w:r>
      <w:r w:rsidRPr="003E43DD">
        <w:rPr>
          <w:sz w:val="20"/>
          <w:szCs w:val="20"/>
        </w:rPr>
        <w:t xml:space="preserve"> </w:t>
      </w:r>
    </w:p>
    <w:p w14:paraId="78C903AD" w14:textId="77777777" w:rsidR="00CB1FF3" w:rsidRPr="003E43DD" w:rsidRDefault="00CB1FF3" w:rsidP="00CB1FF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CB1FF3" w:rsidRPr="003E43DD" w:rsidSect="00CB1FF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7BC9F76" w14:textId="0F137700" w:rsidR="00CB1FF3" w:rsidRPr="003E43DD" w:rsidRDefault="00CB1FF3" w:rsidP="00CB1FF3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>Managed delegate registration, technical support, and access coordination for international participants</w:t>
      </w:r>
    </w:p>
    <w:p w14:paraId="19268A0C" w14:textId="77777777" w:rsidR="00CB1FF3" w:rsidRPr="003E43DD" w:rsidRDefault="00CB1FF3" w:rsidP="00CB1FF3">
      <w:pPr>
        <w:spacing w:after="0"/>
        <w:rPr>
          <w:sz w:val="20"/>
          <w:szCs w:val="20"/>
        </w:rPr>
        <w:sectPr w:rsidR="00CB1FF3" w:rsidRPr="003E43DD" w:rsidSect="00CB1F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E94F48" w14:textId="77777777" w:rsidR="00CB1FF3" w:rsidRPr="003E43DD" w:rsidRDefault="00CB1FF3" w:rsidP="00CB1FF3">
      <w:pPr>
        <w:spacing w:after="0"/>
        <w:rPr>
          <w:b/>
          <w:bCs/>
          <w:sz w:val="20"/>
          <w:szCs w:val="20"/>
        </w:rPr>
      </w:pPr>
      <w:r w:rsidRPr="003E43DD">
        <w:rPr>
          <w:b/>
          <w:bCs/>
          <w:sz w:val="20"/>
          <w:szCs w:val="20"/>
        </w:rPr>
        <w:t>College Success Scholars Program</w:t>
      </w:r>
    </w:p>
    <w:p w14:paraId="734931B0" w14:textId="2F49CC8C" w:rsidR="00CB1FF3" w:rsidRPr="003E43DD" w:rsidRDefault="00CB1FF3" w:rsidP="00CB1FF3">
      <w:pPr>
        <w:spacing w:after="0"/>
        <w:rPr>
          <w:i/>
          <w:iCs/>
          <w:sz w:val="20"/>
          <w:szCs w:val="20"/>
        </w:rPr>
      </w:pPr>
      <w:r w:rsidRPr="003E43DD">
        <w:rPr>
          <w:i/>
          <w:iCs/>
          <w:sz w:val="20"/>
          <w:szCs w:val="20"/>
        </w:rPr>
        <w:t>University of Maryland, College Park</w:t>
      </w:r>
    </w:p>
    <w:p w14:paraId="1E16D3A5" w14:textId="530763F5" w:rsidR="00CB1FF3" w:rsidRPr="003E43DD" w:rsidRDefault="00CB1FF3" w:rsidP="00CB1FF3">
      <w:pPr>
        <w:spacing w:after="0"/>
        <w:ind w:right="-420"/>
        <w:jc w:val="right"/>
        <w:rPr>
          <w:sz w:val="20"/>
          <w:szCs w:val="20"/>
        </w:rPr>
        <w:sectPr w:rsidR="00CB1FF3" w:rsidRPr="003E43DD" w:rsidSect="00CB1FF3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  <w:r w:rsidRPr="003E43DD">
        <w:rPr>
          <w:sz w:val="20"/>
          <w:szCs w:val="20"/>
        </w:rPr>
        <w:t>2020 - 2024</w:t>
      </w:r>
    </w:p>
    <w:p w14:paraId="5ABA5035" w14:textId="6AD4FD14" w:rsidR="00CB1FF3" w:rsidRPr="003E43DD" w:rsidRDefault="003E43DD" w:rsidP="003E43DD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3E43DD">
        <w:rPr>
          <w:sz w:val="20"/>
          <w:szCs w:val="20"/>
        </w:rPr>
        <w:t>Mentored underclassmen and facilitated workshops on leadership, identity, and academic success</w:t>
      </w:r>
    </w:p>
    <w:sectPr w:rsidR="00CB1FF3" w:rsidRPr="003E43DD" w:rsidSect="003E43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B7999"/>
    <w:multiLevelType w:val="hybridMultilevel"/>
    <w:tmpl w:val="8258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51EC"/>
    <w:multiLevelType w:val="hybridMultilevel"/>
    <w:tmpl w:val="9F1A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873D9"/>
    <w:multiLevelType w:val="hybridMultilevel"/>
    <w:tmpl w:val="19AA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94DD8"/>
    <w:multiLevelType w:val="hybridMultilevel"/>
    <w:tmpl w:val="365A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656A"/>
    <w:multiLevelType w:val="hybridMultilevel"/>
    <w:tmpl w:val="E530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35260">
    <w:abstractNumId w:val="2"/>
  </w:num>
  <w:num w:numId="2" w16cid:durableId="2008556097">
    <w:abstractNumId w:val="4"/>
  </w:num>
  <w:num w:numId="3" w16cid:durableId="1873955789">
    <w:abstractNumId w:val="3"/>
  </w:num>
  <w:num w:numId="4" w16cid:durableId="1628588960">
    <w:abstractNumId w:val="0"/>
  </w:num>
  <w:num w:numId="5" w16cid:durableId="2091802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8C"/>
    <w:rsid w:val="001D3732"/>
    <w:rsid w:val="002B26C7"/>
    <w:rsid w:val="0035498C"/>
    <w:rsid w:val="003E43DD"/>
    <w:rsid w:val="004D66EA"/>
    <w:rsid w:val="0052661C"/>
    <w:rsid w:val="005F2B00"/>
    <w:rsid w:val="00676589"/>
    <w:rsid w:val="00685D06"/>
    <w:rsid w:val="008B20A5"/>
    <w:rsid w:val="008B263A"/>
    <w:rsid w:val="00BE6DF5"/>
    <w:rsid w:val="00C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88A9"/>
  <w15:chartTrackingRefBased/>
  <w15:docId w15:val="{D63428E6-C8B9-4F8E-897F-1B0D0FF9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0A5"/>
  </w:style>
  <w:style w:type="paragraph" w:styleId="Heading1">
    <w:name w:val="heading 1"/>
    <w:basedOn w:val="Normal"/>
    <w:next w:val="Normal"/>
    <w:link w:val="Heading1Char"/>
    <w:uiPriority w:val="9"/>
    <w:qFormat/>
    <w:rsid w:val="0035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2B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gash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Leoul Gashaw</dc:creator>
  <cp:keywords/>
  <dc:description/>
  <cp:lastModifiedBy>Leoul Gashaw</cp:lastModifiedBy>
  <cp:revision>2</cp:revision>
  <dcterms:created xsi:type="dcterms:W3CDTF">2025-07-01T19:23:00Z</dcterms:created>
  <dcterms:modified xsi:type="dcterms:W3CDTF">2025-07-02T00:01:00Z</dcterms:modified>
</cp:coreProperties>
</file>