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仿宋_GB2312" w:eastAsia="仿宋_GB2312"/>
          <w:sz w:val="30"/>
        </w:rPr>
      </w:pPr>
      <w:r>
        <w:rPr>
          <w:rFonts w:hint="eastAsia" w:ascii="仿宋_GB2312" w:eastAsia="仿宋_GB2312"/>
          <w:sz w:val="30"/>
        </w:rPr>
        <w:t>附件：</w:t>
      </w:r>
    </w:p>
    <w:p>
      <w:pPr>
        <w:rPr>
          <w:rFonts w:ascii="仿宋_GB2312" w:eastAsia="仿宋_GB2312"/>
          <w:sz w:val="30"/>
        </w:rPr>
      </w:pPr>
    </w:p>
    <w:p>
      <w:pPr>
        <w:jc w:val="center"/>
        <w:rPr>
          <w:rFonts w:ascii="黑体" w:eastAsia="黑体"/>
          <w:b/>
          <w:spacing w:val="20"/>
          <w:sz w:val="32"/>
        </w:rPr>
      </w:pPr>
      <w:r>
        <w:rPr>
          <w:rFonts w:hint="eastAsia" w:ascii="黑体" w:eastAsia="黑体"/>
          <w:b/>
          <w:spacing w:val="20"/>
          <w:sz w:val="32"/>
        </w:rPr>
        <w:t>道路机动车辆生产企业及产品</w:t>
      </w:r>
    </w:p>
    <w:p>
      <w:pPr>
        <w:jc w:val="center"/>
        <w:rPr>
          <w:rFonts w:ascii="黑体" w:eastAsia="黑体"/>
          <w:b/>
          <w:spacing w:val="20"/>
          <w:sz w:val="32"/>
        </w:rPr>
      </w:pPr>
      <w:r>
        <w:rPr>
          <w:rFonts w:hint="eastAsia" w:ascii="黑体" w:eastAsia="黑体"/>
          <w:b/>
          <w:spacing w:val="20"/>
          <w:sz w:val="32"/>
        </w:rPr>
        <w:t>（第30</w:t>
      </w:r>
      <w:r>
        <w:rPr>
          <w:rFonts w:ascii="黑体" w:eastAsia="黑体"/>
          <w:b/>
          <w:spacing w:val="20"/>
          <w:sz w:val="32"/>
        </w:rPr>
        <w:t>9</w:t>
      </w:r>
      <w:r>
        <w:rPr>
          <w:rFonts w:hint="eastAsia" w:ascii="黑体" w:eastAsia="黑体"/>
          <w:b/>
          <w:spacing w:val="20"/>
          <w:sz w:val="32"/>
        </w:rPr>
        <w:t>批）</w:t>
      </w:r>
    </w:p>
    <w:p>
      <w:pPr>
        <w:jc w:val="center"/>
        <w:rPr>
          <w:rFonts w:ascii="黑体" w:eastAsia="黑体"/>
          <w:b/>
          <w:spacing w:val="20"/>
          <w:sz w:val="32"/>
        </w:rPr>
      </w:pPr>
    </w:p>
    <w:p>
      <w:pPr>
        <w:jc w:val="center"/>
        <w:rPr>
          <w:rFonts w:ascii="黑体" w:eastAsia="黑体"/>
          <w:b/>
          <w:spacing w:val="20"/>
          <w:sz w:val="32"/>
        </w:rPr>
      </w:pPr>
      <w:r>
        <w:rPr>
          <w:rFonts w:hint="eastAsia" w:ascii="黑体" w:eastAsia="黑体"/>
          <w:b/>
          <w:spacing w:val="20"/>
          <w:sz w:val="32"/>
        </w:rPr>
        <w:t>第一部分  新产品</w:t>
      </w:r>
    </w:p>
    <w:p>
      <w:pPr>
        <w:autoSpaceDN w:val="0"/>
        <w:ind w:firstLine="426" w:firstLineChars="118"/>
        <w:rPr>
          <w:rFonts w:ascii="黑体" w:hAnsi="黑体" w:eastAsia="黑体"/>
          <w:b/>
          <w:spacing w:val="20"/>
          <w:sz w:val="32"/>
        </w:rPr>
      </w:pPr>
      <w:r>
        <w:rPr>
          <w:rFonts w:hint="eastAsia" w:ascii="黑体" w:hAnsi="黑体" w:eastAsia="黑体"/>
          <w:b/>
          <w:spacing w:val="20"/>
          <w:sz w:val="32"/>
        </w:rPr>
        <w:t>一、汽车生产企业</w:t>
      </w:r>
    </w:p>
    <w:tbl>
      <w:tblPr>
        <w:tblStyle w:val="17"/>
        <w:tblW w:w="8648"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567"/>
        <w:gridCol w:w="1747"/>
        <w:gridCol w:w="811"/>
        <w:gridCol w:w="991"/>
        <w:gridCol w:w="1851"/>
        <w:gridCol w:w="268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0" w:hRule="atLeast"/>
          <w:tblHeader/>
          <w:jc w:val="center"/>
        </w:trPr>
        <w:tc>
          <w:tcPr>
            <w:tcW w:w="567" w:type="dxa"/>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仿宋_GB2312" w:eastAsia="仿宋_GB2312"/>
              </w:rPr>
            </w:pPr>
            <w:bookmarkStart w:id="0" w:name="OLE_LINK7" w:colFirst="5" w:colLast="5"/>
            <w:bookmarkStart w:id="1" w:name="OLE_LINK2"/>
            <w:r>
              <w:rPr>
                <w:rFonts w:hint="eastAsia" w:ascii="仿宋_GB2312" w:eastAsia="仿宋_GB2312"/>
              </w:rPr>
              <w:t>序号</w:t>
            </w:r>
          </w:p>
        </w:tc>
        <w:tc>
          <w:tcPr>
            <w:tcW w:w="1747" w:type="dxa"/>
            <w:tcBorders>
              <w:top w:val="single" w:color="auto" w:sz="6" w:space="0"/>
              <w:left w:val="single" w:color="auto" w:sz="6" w:space="0"/>
              <w:bottom w:val="single" w:color="auto" w:sz="6" w:space="0"/>
              <w:right w:val="single" w:color="auto" w:sz="6" w:space="0"/>
            </w:tcBorders>
            <w:vAlign w:val="center"/>
          </w:tcPr>
          <w:p>
            <w:pPr>
              <w:pStyle w:val="46"/>
              <w:adjustRightInd w:val="0"/>
              <w:rPr>
                <w:rFonts w:hAnsi="Times New Roman"/>
                <w:spacing w:val="0"/>
              </w:rPr>
            </w:pPr>
            <w:r>
              <w:rPr>
                <w:rFonts w:hint="eastAsia" w:hAnsi="Times New Roman"/>
                <w:spacing w:val="0"/>
              </w:rPr>
              <w:t>企业名称</w:t>
            </w:r>
          </w:p>
        </w:tc>
        <w:tc>
          <w:tcPr>
            <w:tcW w:w="811" w:type="dxa"/>
            <w:tcBorders>
              <w:top w:val="single" w:color="auto" w:sz="6" w:space="0"/>
              <w:left w:val="single" w:color="auto" w:sz="6" w:space="0"/>
              <w:bottom w:val="single" w:color="auto" w:sz="6" w:space="0"/>
              <w:right w:val="single" w:color="auto" w:sz="6" w:space="0"/>
            </w:tcBorders>
            <w:vAlign w:val="top"/>
          </w:tcPr>
          <w:p>
            <w:pPr>
              <w:pStyle w:val="46"/>
              <w:rPr>
                <w:rFonts w:hAnsi="Times New Roman"/>
                <w:spacing w:val="-4"/>
              </w:rPr>
            </w:pPr>
            <w:r>
              <w:rPr>
                <w:rFonts w:hint="eastAsia" w:hAnsi="Times New Roman"/>
                <w:spacing w:val="-4"/>
              </w:rPr>
              <w:t>《目录》序号</w:t>
            </w:r>
          </w:p>
        </w:tc>
        <w:tc>
          <w:tcPr>
            <w:tcW w:w="991" w:type="dxa"/>
            <w:tcBorders>
              <w:top w:val="single" w:color="auto" w:sz="6" w:space="0"/>
              <w:left w:val="single" w:color="auto" w:sz="6" w:space="0"/>
              <w:bottom w:val="single" w:color="auto" w:sz="6" w:space="0"/>
              <w:right w:val="single" w:color="auto" w:sz="6" w:space="0"/>
            </w:tcBorders>
            <w:vAlign w:val="center"/>
          </w:tcPr>
          <w:p>
            <w:pPr>
              <w:pStyle w:val="46"/>
              <w:adjustRightInd w:val="0"/>
              <w:rPr>
                <w:rFonts w:hAnsi="Times New Roman"/>
                <w:spacing w:val="0"/>
              </w:rPr>
            </w:pPr>
            <w:r>
              <w:rPr>
                <w:rFonts w:hint="eastAsia" w:hAnsi="Times New Roman"/>
                <w:spacing w:val="0"/>
              </w:rPr>
              <w:t>商标</w:t>
            </w:r>
          </w:p>
        </w:tc>
        <w:tc>
          <w:tcPr>
            <w:tcW w:w="185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240" w:lineRule="exact"/>
              <w:jc w:val="center"/>
              <w:rPr>
                <w:rFonts w:ascii="仿宋_GB2312" w:eastAsia="仿宋_GB2312"/>
              </w:rPr>
            </w:pPr>
            <w:r>
              <w:rPr>
                <w:rFonts w:hint="eastAsia" w:ascii="仿宋_GB2312" w:eastAsia="仿宋_GB2312"/>
              </w:rPr>
              <w:t>产品名称</w:t>
            </w:r>
          </w:p>
        </w:tc>
        <w:tc>
          <w:tcPr>
            <w:tcW w:w="2681" w:type="dxa"/>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仿宋_GB2312" w:eastAsia="仿宋_GB2312"/>
              </w:rPr>
            </w:pPr>
            <w:r>
              <w:rPr>
                <w:rFonts w:hint="eastAsia" w:ascii="仿宋_GB2312" w:eastAsia="仿宋_GB2312"/>
              </w:rPr>
              <w:t>产品型号</w:t>
            </w:r>
          </w:p>
        </w:tc>
      </w:tr>
      <w:bookmarkEnd w:id="0"/>
      <w:bookmarkEnd w:id="1"/>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中国第一汽车集团公司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一汽牌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CA7001、CA7006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红旗牌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CA7002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解放牌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CA1040、CA1080、CA1140、CA1168、CA1180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CA1040、CA1080、CA1140、CA1180、CA1310、CA1320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CA5040X、CA5080X、CA5140X、</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CA5180X、CA5320X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杂项危险物品厢式运输车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CA5310X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CA5041X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仓栅式运输车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CA5040CCY、CA5042CCY、</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CA5080CCY、CA5140CCY、</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CA5168CCY、CA5180CCY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养蜂车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CA5045CYF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冷藏车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CA5310X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售货车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牵引汽车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CA4250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畜禽运输车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CA5250CCQ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自卸式垃圾车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CA5240ZLJ、CA5254ZLJ、</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CA5310ZLJ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一汽吉林汽车有限公司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一汽佳星牌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CA6414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解放牌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CA5025X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一汽凌源汽车制造有限公司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一汽凌河牌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CAL1310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CAL3252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吸尘车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CAL5161TXC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随车起重运输车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CAL5251JSQ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一汽-大众汽车有限公司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2</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大众牌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FV7144、FV7207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奥迪(AUDI)牌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FV7141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东风商用车有限公司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3</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客车底盘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EQ6590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EQ9180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东风小康汽车有限公司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3</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DXK6471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东风本田汽车有限公司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3</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思威(CR-V)牌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混合动力多用途乘用车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DHW6469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本田</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(HONDA)牌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DHW7152、DHW7153、DHW7154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3</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启辰牌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DFL6460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DFL7200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东风汽车股份有限公司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3</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EQ1040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EQ6507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EQ5042X、EQ5186X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DFA5020X、DFA5030X、DFA5040X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翼开启厢式车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EQ5186X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冷藏车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EQ5186X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吸粪车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EQ5041GXE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EQ6506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流动服务车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EQ5041X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纯电动工程车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DFA5040X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纯电动电力工程车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DFA5030X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东风汽车集团有限公司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3</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燃料电池载货汽车底盘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EQ1080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EQ1021、EQ1045、EQ1046、EQ1180、EQ1250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EQ1040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EQ6100、EQ6850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纯电动客车底盘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EQ6100、EQ6750、EQ6800、EQ6810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EQ5021X、EQ5042X、EQ5045X、</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纯电动冷藏车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EQ5045X、EQ5072X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纯电动电源车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EQ5046X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1" w:type="dxa"/>
            <w:vAlign w:val="top"/>
          </w:tcPr>
          <w:p>
            <w:pPr>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EQ5042X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俊风牌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DFA7000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风神牌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DFM6460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DFM7000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东风特种汽车有限公司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3</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EQ6105、EQ6601、EQ6671、EQ6810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神龙汽车有限公司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4</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东风雪铁龙牌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DC6456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上汽大众汽车有限公司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5</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大众汽车</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(VOLKSWAGEN)牌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SVW6505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插电式混合动力多用途乘用车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SVW6471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SVW7141、SVW7142、SVW7202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斯柯达</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(SKODA)牌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SVW7141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上汽通用汽车有限公司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6</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凯迪拉克</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(CADILLAC)牌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SGM7200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北京北方华德尼奥普兰客车股份有限公司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7</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北方牌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BFC6116、BFC6809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金华青年汽车制造有限公司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7</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欧联牌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JNP7003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北京宝沃汽车有限公司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9</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宝沃牌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BW6450、BW6460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北汽福田汽车股份有限公司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9</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福田牌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BJ1092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越野载货汽车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BJ2036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越野载货汽车底盘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BJ2036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BJ1030、BJ1058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BJ1128、BJ1030、BJ1058、BJ1073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BJ3043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插电式混合动力城市客车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BJ6105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BJ6105、BJ6805、BJ6851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纯电动轻型客车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BJ6608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BJ5030X、BJ5043X、BJ5058X、</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BJ5068X、BJ5073X、BJ5128X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BJ5068X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越野厢式运输车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BJ2043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仓栅式运输车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BJ5058CCY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BJ5082ZYS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BJ6533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纯电动洗扫车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BJ5092TXS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纯电动邮政车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BJ5035X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自卸式垃圾车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BJ5043ZLJ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随车起重运输车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BJ5043JSQ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纯电动工程车</w:t>
            </w:r>
          </w:p>
        </w:tc>
        <w:tc>
          <w:tcPr>
            <w:tcW w:w="2681" w:type="dxa"/>
            <w:vAlign w:val="top"/>
          </w:tcPr>
          <w:p>
            <w:pPr>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BJ5033X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北京奔驰汽车有限公司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10</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梅赛德斯-奔驰(Mercedes-Benz)牌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BJ7204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北京新能源汽车股份有限公司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11</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BJ7000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北京汽车集团有限公司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11</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北京现代汽车有限公司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11</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北京现代牌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BH6442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北京福田戴姆勒汽车有限公司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12</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欧曼牌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BJ1313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BJ1253、BJ1259、BJ1269、BJ1313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BJ3253、BJ3259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BJ3259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BJ5269X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翼开启厢式车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BJ5319X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仓栅式运输车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BJ5257CCY、BJ5313CCY、</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BJ5319CCY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冷藏车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BJ5329X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平板运输车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BJ5253TPB、BJ5313TPB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牵引汽车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BJ4189、BJ4253、BJ4259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BJ5259ZKX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运油车底盘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BJ5327GYY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长城汽车股份有限公司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15</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哈弗牌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CC7150、CC7151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长城牌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多用途货车底盘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CC1031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魏派牌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CC7203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天津一汽丰田汽车有限公司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18</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丰田</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(TOYOTA)牌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混合动力轿车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TV7184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河北中兴汽车制造有限公司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19</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田野牌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多用途货车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BQ1035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河北长安汽车有限公司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22</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长安牌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SC6836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SC5033X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冷藏车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SC5035X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山西新能源汽车工业有限公司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25</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远程牌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纯电动低入口城市客车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JHC6100、JHC6120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江铃重型汽车有限公司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26</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江铃牌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牵引汽车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SXQ4250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北奔重型汽车重庆有限公司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27</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铁马牌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XC1160、XC1251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XC3251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北奔重型汽车集团有限公司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27</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北奔牌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ND6823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ND6780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丹东黄海汽车有限责任公司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29</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黄海牌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DD6851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北汽(广州)汽车有限公司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30</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BJ7150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山东凯马汽车制造有限公司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31</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凯马牌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KMC1041、KMC1042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KMC1041、KMC1042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KMC5041X、KMC5042X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纯电动宣传车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KMC5042X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辽宁凌源凌河汽车制造有限公司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32</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凌河牌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养蜂车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LH5180CYF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扫路车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LH5181TSL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华晨宝马汽车有限公司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33</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宝马(BMW)牌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BMW7153、BMW7201、BMW7301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639" w:hRule="atLeast"/>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沈阳金杯车辆制造有限公司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33</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金杯牌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纯电动车厢可卸式垃圾车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SY5030ZXX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威马汽车制造温州有限公司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34</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威尔马斯特牌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SZS6460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上汽大通汽车有限公司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41</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大通牌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SH6632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SH5040X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纯电动冷藏车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SH5043X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跃进牌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SH1042、SH1082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SH1042、SH1082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SH3162、SH3182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47" w:hRule="atLeast"/>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SH5082X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平板运输车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SH5042TPB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上海申沃客车有限公司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42</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申沃牌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客车底盘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SWB6127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燃料电池低地板城市客车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SWB6128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南京汽车集团有限公司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44</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依维柯牌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NJ1045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NJ6607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纯电动客车底盘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NJ6577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工程车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NJ5045X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流动服务车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NJ5045X、NJ5055X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纯电动冷藏车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NJ5047X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运兵车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NJ5055X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畅达牌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工程车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NJ5048X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检测车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NJ5049X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东风悦达起亚汽车有限公司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47</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起亚牌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YQZ6421、YQZ6422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徐州徐工汽车制造有限公司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48</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徐工牌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XGA1250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牵引汽车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XGA4181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自卸式垃圾车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XGA5310ZLJ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潍柴(扬州)亚星新能源商用车有限公司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49</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亚星牌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插电式混合动力城市客车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YBL6128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浙江飞碟汽车制造有限公司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51</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飞碟牌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FD3161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FD5040X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大庆沃尔沃汽车制造有限公司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52</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沃尔沃牌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VCD7204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浙江吉利汽车有限公司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52</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吉利牌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SMA7001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吉利美日牌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MR7153、MR7183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领克牌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插电式混合动力轿车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MR7153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MR7153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浙江豪情汽车制造有限公司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52</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吉利牌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JL7001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沃尔沃牌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VCC6474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VCC7204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安徽安凯汽车股份有限公司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55</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安凯牌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HFF6781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HFF6650、HFF6668、HFF6800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四川江淮汽车有限公司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56</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江淮牌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越野载货汽车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HFC2042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越野载货汽车底盘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HFC2042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HFC1040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HFC3040、HFC3043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越野厢式运输车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HFC2042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越野仓栅式运输车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HFC2042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养蜂车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HFC5040CYF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安徽江淮汽车集团股份有限公司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56</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思皓牌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HFC7001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江淮牌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HFC1020、HFC1030、HFC1321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HFC1321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HFC3046、HFC3251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HFC3046、HFC3251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客车底盘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HFC6920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HFC5037X、HFC5321X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翼开启厢式车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HFC5182X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仓栅式运输车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HFC5321CCY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养蜂车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HFC5043CYF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冷藏车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HFC5182X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HFC6521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多用途货车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HFC1037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多用途货车底盘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HFC1037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牵引汽车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HFC4252、HFC4253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HFC7000、HFC7001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HFC5043ZKX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东南(福建)汽车工业有限公司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58</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东南牌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DN7007、DN7008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福建新福达汽车工业有限公司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58</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福达</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(FORTA)牌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污水处理车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FZ5040TWC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福建新龙马汽车股份有限公司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58</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福建牌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FJ5030X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福建省汽车工业集团云度新能源汽车股份有限公司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58</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云度牌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YDE7000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江西昌河汽车有限责任公司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59</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昌河牌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轻型普通货车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CH1035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轻型普通货车底盘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CH1035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CH7152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江西大乘汽车有限公司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60</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大乘汽车牌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JML6471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江西五十铃汽车有限公司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61</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江西五十铃牌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多用途货车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JXW1031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多用途货车底盘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JXW1031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江铃汽车股份有限公司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61</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江铃牌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JX1040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JX1075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JX1075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JX5040X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中国重型汽车集团有限公司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63</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豪沃牌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越野载货汽车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ZZ2257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中国重汽集团济南卡车股份有限公司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63</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豪沃牌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ZZ1317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ZZ1257、ZZ1317、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ZZ5257X、ZZ5317X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仓栅式运输车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ZZ5317CCY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畜禽运输车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ZZ5317CCQ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自卸式垃圾车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ZZ5257ZLJ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ZZ5257ZKX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中国重汽集团济南商用车有限公司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63</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斯达-斯太尔牌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ZZ1253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ZZ1253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ZZ5253X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仓栅式运输车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ZZ5253CCY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车辆运输车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ZZ5181TCL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汕德卡牌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ZZ1186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ZZ5126X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仓栅式运输车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ZZ5126CCY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平板运输车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ZZ5116TPB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中国重汽集团福建海西汽车有限公司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63</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豪曼牌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ZZ1048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售货车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ZZ5048X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清障车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ZZ5048TQZ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舞台车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ZZ5048X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ZZ5048ZKX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随车起重运输车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ZZ5318JSQ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中国重汽集团青岛重工有限公司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65</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豪沃</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(HOWO)牌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通信车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ZZ5120X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青专牌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混凝土搅拌运输车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QDZ5250GJB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山东唐骏欧铃汽车制造有限公司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68</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欧铃牌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ZB3041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中国一拖集团有限公司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69</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东方红牌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扫路车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LT5031TSL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山东时风商用车有限公司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70</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时风牌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SSF1042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SSF1042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SSF3042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SSF3042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仓栅式运输车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SSF5042CCY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郑州宇通客车股份有限公司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71</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凯伦宾威牌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商务车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ZK5035X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旅居车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ZK5046X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宇通牌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ZK6710、ZK6741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客车底盘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ZK6690、ZK6700、ZK6915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插电式混合动力低入口城市客车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ZK6125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插电式混合动力城市客车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ZK6105、ZK6125、ZK6850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纯电动低地板城市客车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ZK6106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ZK6115、ZK6650、ZK6826、ZK6850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ZK6115、ZK6826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纯电动客车底盘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ZK6106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中小学生专用校车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ZK6935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医疗车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ZK5125X、ZK5160X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商务车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ZK5062X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小学生专用校车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ZK6935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指挥车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ZK5042X、ZK5110X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装备车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ZK5070X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运兵车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ZK5040X、ZK5045X、ZK5070X、ZK5180X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道路检测车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ZK5042TLJ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餐车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ZK5180X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湖北新楚风汽车股份有限公司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73</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楚风牌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HQG1040、HQG1043、HQG1086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HQG6740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HQG5022X、HQG5037X、</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HQG5043X、HQG5086X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纯电动压缩式垃圾车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HQG5086ZYS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纯电动清扫车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HQG5040TQS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纯电动餐厨垃圾车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HQG5086TCA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湖北三环专用汽车有限公司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76</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十通牌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STQ1049、STQ1101、STQ1121、</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STQ1031、STQ1181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STQ1041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STQ5049X、STQ5181X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湖北三江航天万山特种车辆有限公司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78</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万山牌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油田专用车底盘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WS5482TYT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比亚迪汽车工业有限公司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79</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比亚迪牌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纯电动自卸汽车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BYD3310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纯电动低入口城市客车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BYD6101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纯电动低入口城市客车底盘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BYD6101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BYD6101、BYD6122、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BYD6101、BYD6122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BYD5030X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纯电动邮政车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BYD5030X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三一汽车制造有限公司</w:t>
            </w:r>
          </w:p>
        </w:tc>
        <w:tc>
          <w:tcPr>
            <w:tcW w:w="811" w:type="dxa"/>
            <w:vAlign w:val="top"/>
          </w:tcPr>
          <w:p>
            <w:pPr>
              <w:jc w:val="center"/>
              <w:rPr>
                <w:rFonts w:hint="eastAsia" w:ascii="仿宋_GB2312" w:hAnsi="仿宋_GB2312" w:eastAsia="仿宋_GB2312" w:cs="仿宋_GB2312"/>
                <w:snapToGrid w:val="0"/>
                <w:spacing w:val="-23"/>
                <w:kern w:val="0"/>
                <w:szCs w:val="21"/>
                <w:lang w:val="en-US" w:eastAsia="zh-CN"/>
              </w:rPr>
            </w:pPr>
            <w:r>
              <w:rPr>
                <w:rFonts w:hint="eastAsia" w:ascii="仿宋_GB2312" w:hAnsi="仿宋_GB2312" w:eastAsia="仿宋_GB2312" w:cs="仿宋_GB2312"/>
                <w:snapToGrid w:val="0"/>
                <w:spacing w:val="-23"/>
                <w:kern w:val="0"/>
                <w:szCs w:val="21"/>
                <w:lang w:val="en-US" w:eastAsia="zh-CN"/>
              </w:rPr>
              <w:t>80</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三一牌</w:t>
            </w:r>
          </w:p>
        </w:tc>
        <w:tc>
          <w:tcPr>
            <w:tcW w:w="1851" w:type="dxa"/>
            <w:vAlign w:val="top"/>
          </w:tcPr>
          <w:p>
            <w:pPr>
              <w:rPr>
                <w:rFonts w:hint="eastAsia"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混凝土搅拌运输车</w:t>
            </w:r>
          </w:p>
        </w:tc>
        <w:tc>
          <w:tcPr>
            <w:tcW w:w="2681" w:type="dxa"/>
            <w:vAlign w:val="top"/>
          </w:tcPr>
          <w:p>
            <w:pPr>
              <w:rPr>
                <w:rFonts w:hint="eastAsia"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SYM5160GJB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湖南江南汽车制造有限公司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84</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众泰牌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JNJ5020X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JNJ6475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JNJ6410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君马牌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JNJ6474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深圳东风汽车有限公司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85</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EQ5183ZYS、EQ5186ZYS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EQ5187GQX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自装卸式垃圾车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EQ5040ZZZ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EQ5186ZXX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广汽丰田汽车有限公司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89</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丰田</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(TOYOTA)牌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混合动力轿车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GTM7180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639" w:hRule="atLeast"/>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广汽本田汽车有限公司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89</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本田</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(HONDA)牌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混合动力轿车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GHA7201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广汽菲亚特克莱斯勒汽车有限公司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89</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吉普(JEEP)牌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GFA6490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GFA7200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桂林客车工业集团有限公司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90</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五菱牌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GL6608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GL5032X、GL5033X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旅居车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GL5040X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东风柳州汽车有限公司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91</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LZ5030X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LZ6510、LZ6512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LZ7002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纯电动邮政车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LZ5030X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乘龙牌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LZ1045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LZ5045X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LZ5181X、LZ5182X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纯电动翼开启厢式车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LZ5181X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翼开启厢式车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LZ5250X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畜禽运输车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LZ5160CCQ、LZ5320CCQ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LZ5250ZKX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随车起重运输车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LZ5250JSQ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上汽通用五菱汽车股份有限公司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92</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宝骏牌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LZW7001、LZW7002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重庆力帆乘用车有限公司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93</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力帆牌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LF7002、LF7007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重庆力帆汽车有限公司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93</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力帆牌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LF6440、LF6470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上汽依维柯红岩商用车有限公司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94</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红岩牌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CQ1186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冷藏车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CQ5256X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自卸式垃圾车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CQ5316ZLJ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庆铃汽车股份有限公司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95</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五十铃牌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QL1048、QL1101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轻型客车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QL6590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QL6500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庆铃牌(繁体)</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QL1071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重庆长安汽车股份有限公司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96</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长安牌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SC1040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SC1040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SC5040X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仓栅式运输车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SC5040CCY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SC6484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长安福特汽车有限公司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96</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福克斯</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(FOCUS)牌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CAF7105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翼虎(KUGA)牌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CAF6450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金牛座</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(TAURUS)牌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CAF7202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长安马自达汽车有限公司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96</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马自达</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(MAZDA)牌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CAM6461、CAM6500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CAM7150、CAM7200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中植一客成都汽车有限公司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100</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中植汽车牌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CDL6100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纯电动客车底盘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CDL6100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纯电动流动服务车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CDL5041X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中国重汽集团成都王牌商用车有限公司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101</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王牌牌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CDW3091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养蜂车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CDW5040CYF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牵引汽车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CDW4250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背罐车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CDW5140ZBG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四川野马汽车股份有限公司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101</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野马牌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SQJ6101、SQJ6821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纯电动客车底盘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SQJ6771、SQJ6971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SQJ6460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成都大运汽车集团有限公司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101</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大运牌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CGC1045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CGC1040、CGC1081、CGC1180、</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CGC1181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CGC1040、CGC1180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CGC3180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CGC5081X、CGC5180X、CGC5181X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CGC5045X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仓栅式运输车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CGC5081CCY、CGC5180CCY、</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CGC5181CCY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CGC9400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牵引汽车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CGC4180、CGC4250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纯电动冷藏车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CGC5045X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随车起重运输车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CGC5140JSQ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一汽红塔云南汽车制造有限公司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107</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解放牌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CA1020、CA1030、CA1040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CA5020X、CA5030X、CA5040X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比亚迪汽车有限公司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108</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比亚迪牌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插电式混合动力多用途乘用车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BYD6460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BYD7005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BYD7152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陕西汽车集团有限责任公司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110</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陕汽牌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SX1250、SX1310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SX3040、SX3250、SX3310、SX3318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SX3040、SX3250、SX3310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SX5250X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牵引汽车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SX4180、SX4250、SX4258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自卸式垃圾车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SX5258ZLJ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运油车底盘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SX5250GYY、SX5310GYY、</w:t>
            </w:r>
            <w:r>
              <w:rPr>
                <w:rFonts w:ascii="仿宋_GB2312" w:hAnsi="仿宋_GB2312" w:eastAsia="仿宋_GB2312" w:cs="仿宋_GB2312"/>
                <w:snapToGrid w:val="0"/>
                <w:spacing w:val="-23"/>
                <w:kern w:val="0"/>
                <w:szCs w:val="21"/>
              </w:rPr>
              <w:t>SX5328GYY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采油车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SX5201TCY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金龙联合汽车工业(苏州)有限公司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112</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海格牌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KLQ6129、KLQ6601、KLQ6650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KLQ6121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KLQ5041X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贵州航天成功汽车制造有限公司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114</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航天牌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纯电动封闭货车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GHT5021X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东风商用车新疆有限公司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115</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EQ1180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越野车底盘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EQ2060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奇瑞商用车(安徽)有限公司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119</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威麟牌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商务车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SQR5040X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检测车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SQR5040X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开瑞牌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福祉车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SQR5020X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奇瑞汽车股份有限公司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119</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奇瑞牌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SQR7000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SQR7150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江铃控股有限公司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121</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江铃牌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JX70036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上海汽车集团股份有限公司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122</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名爵牌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CSA6463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荣威牌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CSA7151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厦门金龙联合汽车工业有限公司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123</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金龙牌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插电式混合动力城市客车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XMQ6850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XMQ6650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XMQ6821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殡仪车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XMQ5037X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厦门金龙旅行车有限公司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124</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金旅牌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XML6122、XML6593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XML6105、XML6805、XML6855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XML5036X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中通客车控股股份有限公司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125</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中通牌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LCK6590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LCK6117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客车底盘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LCK6117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插电式混合动力城市客车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LCK6107、LCK6850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LCK6108、LCK6120、LCK6809、</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LCK6815、LCK6816、LCK6840、</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LCK6850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LCK5025X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重庆恒通客车有限公司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127</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恒通客车牌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CKZ6590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CKZ6811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上海申龙客车有限公司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129</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申龙牌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客车底盘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SLK6840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SLK6109、SLK6819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SLK6803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SLK5046X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中小学生专用校车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SLK6880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纯电动售货车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SLK5046X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吉利四川商用车有限公司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138</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远程牌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纯电动载货汽车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DNC1047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DNC1045、DNC1047、DNC1049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DNC6810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DNC5045X、</w:t>
            </w:r>
            <w:r>
              <w:rPr>
                <w:rFonts w:ascii="仿宋_GB2312" w:hAnsi="仿宋_GB2312" w:eastAsia="仿宋_GB2312" w:cs="仿宋_GB2312"/>
                <w:snapToGrid w:val="0"/>
                <w:spacing w:val="-23"/>
                <w:kern w:val="0"/>
                <w:szCs w:val="21"/>
              </w:rPr>
              <w:t>DNC5049X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纯电动仓栅式运输车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DNC5047CCY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纯电动邮政车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DNC5047X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江苏九龙汽车制造有限公司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141</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大马牌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HKL6800、HKL6801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南京金龙客车制造有限公司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142</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开沃牌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纯电动双层城市客车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NJL6100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NJL6100、NJL6809、NJL6859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NJL6520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纯电动多用途乘用车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NJL6420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纯电动邮政车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NJL5038X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汉腾汽车有限公司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145</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汉腾牌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GXQ7000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万向集团公司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150</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万向牌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纯电动低入口城市客车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WXB6121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WXB6100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湖南中车时代电动汽车股份有限公司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151</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中国中车牌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TEG6127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客车底盘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TEG6880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TEG6106、TEG6801、TEG6851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TEG6106、TEG6110、TEG6801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程力汽车集团股份有限公司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153</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程力牌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随车起重运输车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CL5250JSQ、CL5310JSQ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湖南猎豹汽车股份有限公司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156</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猎豹</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(LEOPAARD)牌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LBA7000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福建金霸龙汽车有限公司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158</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三龙龙江牌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CZW1180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CZW5180X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神河汽车有限公司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161</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金联达牌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载货汽车底盘</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ESH1250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ESH5250X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restart"/>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成都客车股份有限公司</w:t>
            </w:r>
          </w:p>
        </w:tc>
        <w:tc>
          <w:tcPr>
            <w:tcW w:w="811"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162</w:t>
            </w:r>
          </w:p>
        </w:tc>
        <w:tc>
          <w:tcPr>
            <w:tcW w:w="9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蜀都牌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纯电动低入口城市客车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CDK6106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Merge w:val="continue"/>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Merge w:val="continue"/>
            <w:vAlign w:val="top"/>
          </w:tcPr>
          <w:p>
            <w:pPr>
              <w:rPr>
                <w:rFonts w:ascii="仿宋_GB2312" w:hAnsi="仿宋_GB2312" w:eastAsia="仿宋_GB2312" w:cs="仿宋_GB2312"/>
                <w:snapToGrid w:val="0"/>
                <w:spacing w:val="-23"/>
                <w:kern w:val="0"/>
                <w:szCs w:val="21"/>
              </w:rPr>
            </w:pPr>
          </w:p>
        </w:tc>
        <w:tc>
          <w:tcPr>
            <w:tcW w:w="811" w:type="dxa"/>
            <w:vMerge w:val="continue"/>
            <w:vAlign w:val="top"/>
          </w:tcPr>
          <w:p>
            <w:pPr>
              <w:jc w:val="center"/>
              <w:rPr>
                <w:rFonts w:ascii="仿宋_GB2312" w:hAnsi="仿宋_GB2312" w:eastAsia="仿宋_GB2312" w:cs="仿宋_GB2312"/>
                <w:snapToGrid w:val="0"/>
                <w:spacing w:val="-23"/>
                <w:kern w:val="0"/>
                <w:szCs w:val="21"/>
              </w:rPr>
            </w:pPr>
          </w:p>
        </w:tc>
        <w:tc>
          <w:tcPr>
            <w:tcW w:w="991" w:type="dxa"/>
            <w:vMerge w:val="continue"/>
            <w:vAlign w:val="top"/>
          </w:tcPr>
          <w:p>
            <w:pPr>
              <w:rPr>
                <w:rFonts w:ascii="仿宋_GB2312" w:hAnsi="仿宋_GB2312" w:eastAsia="仿宋_GB2312" w:cs="仿宋_GB2312"/>
                <w:snapToGrid w:val="0"/>
                <w:spacing w:val="-23"/>
                <w:kern w:val="0"/>
                <w:szCs w:val="21"/>
              </w:rPr>
            </w:pP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纯电动双层城市客车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CDK6110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珠海广通汽车有限公司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169</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广通牌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GTQ6103、GTQ6105、GTQ6121、GTQ6126、GTQ6853、GTQ6858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1747"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浙江合众新能源汽车有限公司</w:t>
            </w:r>
          </w:p>
        </w:tc>
        <w:tc>
          <w:tcPr>
            <w:tcW w:w="811"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173</w:t>
            </w:r>
          </w:p>
        </w:tc>
        <w:tc>
          <w:tcPr>
            <w:tcW w:w="9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哪吒牌</w:t>
            </w:r>
          </w:p>
        </w:tc>
        <w:tc>
          <w:tcPr>
            <w:tcW w:w="185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268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THZ7000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67" w:type="dxa"/>
            <w:vAlign w:val="top"/>
          </w:tcPr>
          <w:p>
            <w:pPr>
              <w:numPr>
                <w:ilvl w:val="0"/>
                <w:numId w:val="1"/>
              </w:numPr>
              <w:tabs>
                <w:tab w:val="left" w:pos="220"/>
              </w:tabs>
              <w:adjustRightInd w:val="0"/>
              <w:snapToGrid w:val="0"/>
              <w:spacing w:line="240" w:lineRule="exact"/>
              <w:jc w:val="center"/>
              <w:rPr>
                <w:rFonts w:ascii="仿宋_GB2312" w:eastAsia="仿宋_GB2312"/>
              </w:rPr>
            </w:pPr>
          </w:p>
        </w:tc>
        <w:tc>
          <w:tcPr>
            <w:tcW w:w="8081" w:type="dxa"/>
            <w:gridSpan w:val="5"/>
            <w:vAlign w:val="center"/>
          </w:tcPr>
          <w:p>
            <w:pPr>
              <w:rPr>
                <w:rFonts w:ascii="仿宋_GB2312" w:hAnsi="Arial" w:eastAsia="仿宋_GB2312" w:cs="仿宋_GB2312"/>
                <w:spacing w:val="-23"/>
                <w:kern w:val="0"/>
                <w:szCs w:val="21"/>
                <w:lang/>
              </w:rPr>
            </w:pPr>
            <w:r>
              <w:rPr>
                <w:rFonts w:hint="eastAsia" w:ascii="仿宋_GB2312" w:hAnsi="Arial" w:eastAsia="仿宋_GB2312" w:cs="仿宋_GB2312"/>
                <w:spacing w:val="-23"/>
                <w:kern w:val="0"/>
                <w:szCs w:val="21"/>
                <w:lang/>
              </w:rPr>
              <w:t>同意一汽-大众汽车有限公司在《公告》中设立非独立法人分公司，企业名称：一汽-大众汽车有限公司天津分公司，注册地址：吉林省长春市东风大街，生产地址：天津经济技术开发区一汽大众华北生产基地。</w:t>
            </w:r>
          </w:p>
        </w:tc>
      </w:tr>
    </w:tbl>
    <w:p>
      <w:pPr>
        <w:rPr>
          <w:rFonts w:ascii="黑体" w:eastAsia="黑体"/>
          <w:b/>
          <w:spacing w:val="20"/>
          <w:szCs w:val="21"/>
        </w:rPr>
      </w:pPr>
    </w:p>
    <w:p>
      <w:pPr>
        <w:numPr>
          <w:ilvl w:val="0"/>
          <w:numId w:val="2"/>
        </w:numPr>
        <w:autoSpaceDN w:val="0"/>
        <w:ind w:firstLine="426"/>
        <w:rPr>
          <w:rFonts w:ascii="黑体" w:hAnsi="黑体" w:eastAsia="黑体"/>
          <w:b/>
          <w:spacing w:val="20"/>
          <w:sz w:val="32"/>
        </w:rPr>
      </w:pPr>
      <w:r>
        <w:rPr>
          <w:rFonts w:hint="eastAsia" w:ascii="黑体" w:hAnsi="黑体" w:eastAsia="黑体"/>
          <w:b/>
          <w:spacing w:val="20"/>
          <w:sz w:val="32"/>
        </w:rPr>
        <w:t>民用改装车生产企业</w:t>
      </w:r>
    </w:p>
    <w:tbl>
      <w:tblPr>
        <w:tblStyle w:val="17"/>
        <w:tblW w:w="8648"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567"/>
        <w:gridCol w:w="1748"/>
        <w:gridCol w:w="905"/>
        <w:gridCol w:w="891"/>
        <w:gridCol w:w="1852"/>
        <w:gridCol w:w="268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0" w:hRule="atLeast"/>
          <w:tblHeader/>
          <w:jc w:val="center"/>
        </w:trPr>
        <w:tc>
          <w:tcPr>
            <w:tcW w:w="567" w:type="dxa"/>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仿宋_GB2312" w:eastAsia="仿宋_GB2312"/>
              </w:rPr>
            </w:pPr>
            <w:r>
              <w:rPr>
                <w:rFonts w:hint="eastAsia" w:ascii="仿宋_GB2312" w:eastAsia="仿宋_GB2312"/>
              </w:rPr>
              <w:t>序号</w:t>
            </w:r>
          </w:p>
        </w:tc>
        <w:tc>
          <w:tcPr>
            <w:tcW w:w="1748" w:type="dxa"/>
            <w:tcBorders>
              <w:top w:val="single" w:color="auto" w:sz="6" w:space="0"/>
              <w:left w:val="single" w:color="auto" w:sz="6" w:space="0"/>
              <w:bottom w:val="single" w:color="auto" w:sz="6" w:space="0"/>
              <w:right w:val="single" w:color="auto" w:sz="6" w:space="0"/>
            </w:tcBorders>
            <w:vAlign w:val="center"/>
          </w:tcPr>
          <w:p>
            <w:pPr>
              <w:pStyle w:val="46"/>
              <w:adjustRightInd w:val="0"/>
              <w:rPr>
                <w:rFonts w:hAnsi="Times New Roman"/>
                <w:spacing w:val="0"/>
              </w:rPr>
            </w:pPr>
            <w:r>
              <w:rPr>
                <w:rFonts w:hint="eastAsia" w:hAnsi="Times New Roman"/>
                <w:spacing w:val="0"/>
              </w:rPr>
              <w:t>企业名称</w:t>
            </w:r>
          </w:p>
        </w:tc>
        <w:tc>
          <w:tcPr>
            <w:tcW w:w="905" w:type="dxa"/>
            <w:tcBorders>
              <w:top w:val="single" w:color="auto" w:sz="6" w:space="0"/>
              <w:left w:val="single" w:color="auto" w:sz="6" w:space="0"/>
              <w:bottom w:val="single" w:color="auto" w:sz="6" w:space="0"/>
              <w:right w:val="single" w:color="auto" w:sz="6" w:space="0"/>
            </w:tcBorders>
            <w:vAlign w:val="center"/>
          </w:tcPr>
          <w:p>
            <w:pPr>
              <w:pStyle w:val="46"/>
              <w:adjustRightInd w:val="0"/>
              <w:rPr>
                <w:rFonts w:hAnsi="Times New Roman"/>
                <w:spacing w:val="0"/>
              </w:rPr>
            </w:pPr>
            <w:r>
              <w:rPr>
                <w:rFonts w:hint="eastAsia" w:hAnsi="Times New Roman"/>
                <w:spacing w:val="0"/>
              </w:rPr>
              <w:t>《目录》</w:t>
            </w:r>
          </w:p>
          <w:p>
            <w:pPr>
              <w:pStyle w:val="46"/>
              <w:adjustRightInd w:val="0"/>
              <w:rPr>
                <w:rFonts w:hAnsi="Times New Roman"/>
                <w:spacing w:val="0"/>
              </w:rPr>
            </w:pPr>
            <w:r>
              <w:rPr>
                <w:rFonts w:hint="eastAsia" w:hAnsi="Times New Roman"/>
                <w:spacing w:val="0"/>
              </w:rPr>
              <w:t>序号</w:t>
            </w:r>
          </w:p>
        </w:tc>
        <w:tc>
          <w:tcPr>
            <w:tcW w:w="891" w:type="dxa"/>
            <w:tcBorders>
              <w:top w:val="single" w:color="auto" w:sz="6" w:space="0"/>
              <w:left w:val="single" w:color="auto" w:sz="6" w:space="0"/>
              <w:bottom w:val="single" w:color="auto" w:sz="6" w:space="0"/>
              <w:right w:val="single" w:color="auto" w:sz="6" w:space="0"/>
            </w:tcBorders>
            <w:vAlign w:val="center"/>
          </w:tcPr>
          <w:p>
            <w:pPr>
              <w:pStyle w:val="46"/>
              <w:adjustRightInd w:val="0"/>
              <w:rPr>
                <w:rFonts w:hAnsi="Times New Roman"/>
                <w:spacing w:val="0"/>
              </w:rPr>
            </w:pPr>
            <w:r>
              <w:rPr>
                <w:rFonts w:hint="eastAsia" w:hAnsi="Times New Roman"/>
                <w:spacing w:val="0"/>
              </w:rPr>
              <w:t>商标</w:t>
            </w:r>
          </w:p>
        </w:tc>
        <w:tc>
          <w:tcPr>
            <w:tcW w:w="1852" w:type="dxa"/>
            <w:tcBorders>
              <w:top w:val="single" w:color="auto" w:sz="6" w:space="0"/>
              <w:left w:val="single" w:color="auto" w:sz="6" w:space="0"/>
              <w:bottom w:val="single" w:color="auto" w:sz="6" w:space="0"/>
              <w:right w:val="single" w:color="auto" w:sz="6" w:space="0"/>
            </w:tcBorders>
            <w:vAlign w:val="center"/>
          </w:tcPr>
          <w:p>
            <w:pPr>
              <w:pStyle w:val="46"/>
              <w:adjustRightInd w:val="0"/>
              <w:rPr>
                <w:rFonts w:hAnsi="Times New Roman"/>
                <w:spacing w:val="0"/>
              </w:rPr>
            </w:pPr>
            <w:r>
              <w:rPr>
                <w:rFonts w:hint="eastAsia" w:hAnsi="Times New Roman"/>
                <w:spacing w:val="0"/>
              </w:rPr>
              <w:t>产品名称</w:t>
            </w:r>
          </w:p>
        </w:tc>
        <w:tc>
          <w:tcPr>
            <w:tcW w:w="2685" w:type="dxa"/>
            <w:tcBorders>
              <w:top w:val="single" w:color="auto" w:sz="6" w:space="0"/>
              <w:left w:val="single" w:color="auto" w:sz="6" w:space="0"/>
              <w:bottom w:val="single" w:color="auto" w:sz="6" w:space="0"/>
              <w:right w:val="single" w:color="auto" w:sz="6" w:space="0"/>
            </w:tcBorders>
            <w:vAlign w:val="center"/>
          </w:tcPr>
          <w:p>
            <w:pPr>
              <w:pStyle w:val="46"/>
              <w:adjustRightInd w:val="0"/>
              <w:rPr>
                <w:rFonts w:hAnsi="Times New Roman"/>
                <w:spacing w:val="0"/>
              </w:rPr>
            </w:pPr>
            <w:r>
              <w:rPr>
                <w:rFonts w:hint="eastAsia" w:hAnsi="Times New Roman"/>
                <w:spacing w:val="0"/>
              </w:rPr>
              <w:t>产品型号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北京北重汽车改装有限公司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(一)03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北重电牌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清障车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BZD5071TQZ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北京市政中燕工程机械制造有限公司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(一)04</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中燕牌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易燃气体厢式运输车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BSZ5254X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绿化喷洒车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BSZ5164GPS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北京星光陆通视音频广播技术有限公司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(一)09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载通牌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通信车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BZT5030X、BZT5046X、BZT5152X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北京天坛海乔客车有限责任公司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(一)11</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天坛牌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指挥车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BF5036X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救险车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BF5041X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北京安龙特种车辆有限公司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(一)19</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安龙牌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净水车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BJK5120X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宿营车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BJK5110TSY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航天新长征电动汽车技术有限公司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(一)23</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蓝速牌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BYN9221、BYN9350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囚车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BYN5021X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巡逻车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BYN5021TXU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指挥车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BYN5030X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电视车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BYN5173X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北京北铃专用汽车有限公司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(一)37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北铃牌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救护车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BBL5036X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北京中卓时代消防装备科技有限公司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(一)46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中卓时代牌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抢险救援消防车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ZXF5120TXF、ZXF5130TXF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三一重能有限公司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(一)47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三一牌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SYN5410TYL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北汽泰普越野车科技有限公司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(一)49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商务车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BJ5033X、BJ5032X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中天高科特种车辆有限公司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(二)08</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中天之星牌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电视车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TC5040X、TC5060X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监测车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TC5170X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天津劳尔工业有限公司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(二)13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劳安</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(LAOAN)牌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LR9188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天津嵩山挂车有限公司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(二)14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八匹马牌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TSS9230、TSS9231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中国石油集团渤海石油装备制造有限公司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(二)16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卡瑞特牌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修井机</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GYC5372TXJ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天津星马汽车有限公司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(二)21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星马牌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混凝土搅拌运输车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XMP5314GJB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天津市图强专用汽车制造有限公司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(二)25</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图强牌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仓栅式运输车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TQP5310CCY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TQP9403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车辆运输车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TQP5180TCL、TQP5220TCL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河北昌骅专用汽车有限公司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(三)07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昌骅牌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HCH9400、HCH9402、HCH9406、</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HCH9407、HCH9408、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三河市新宏昌专用车有限公司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(三)48</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宏昌天马牌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HCL9210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中置轴车辆运输挂车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HCL9162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冷藏车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HCL5048X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车辆运输车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HCL5223TCL、HCL5225TCL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河北渤海石油装备专用车有限公司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(三)52</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油龙牌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易燃液体罐式运输车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YLL5160GRY、YLL5315GRY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随车起重运输车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YLL5256JSQ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秦皇岛市思嘉特专用汽车制造有限公司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(三)55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思嘉特牌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高空作业车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SJT5241JGK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河北富华专用汽车制造有限公司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(三)59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翼马牌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FFH9100、FFH9407、FFH9405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河北华运顺通专用汽车制造有限公司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(三)63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顺运牌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HYY9408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涿州龙程汽车有限公司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(三)65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众骄牌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商务车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HWZ5030X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河北安旭专用汽车有限公司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(三)70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安旭牌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AX5041X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石家庄金多利专用汽车有限公司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(三)75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金多利牌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KDL9401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河北双富专用汽车制造有限公司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(三)78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盛川达牌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HSF9400、HSF9407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石家庄金通达专用汽车有限公司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(三)87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福德金牌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FDJ9220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石家庄运昌专用汽车有限公司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(三)88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卓运昌牌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YCC9251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河北凯泰专用汽车制造有限公司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(三)91</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大衡辉牌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多功能抑尘车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SJQ5181TDY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洒水车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SJQ5181GSS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青县金锐专用汽车制造有限公司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(三)93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冀锐牌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LJY9400、LJY9401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河北诚悦专用汽车制造有限公司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(三)100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大永川牌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HCY9400、HCY9401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河北敬业专用汽车有限公司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(三)104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敬业牌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PJY9400、PJY9401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河北中瑞汽车制造有限公司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(三)106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华盛源牌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JZR3310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河北光亚专用汽车制造有限公司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(三)107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光亚通达牌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JGY9400、JGY9401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保定神骏运输设备有限公司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(三)108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徐骏牌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SJA9350、SJA9371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河北春晖专用汽车制造有限公司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(三)109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燕赵春晖牌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HHC9250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唐山吉恒汽车制造有限公司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(三)110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汇多通牌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TJH9401、</w:t>
            </w:r>
            <w:r>
              <w:rPr>
                <w:rFonts w:ascii="仿宋_GB2312" w:hAnsi="仿宋_GB2312" w:eastAsia="仿宋_GB2312" w:cs="仿宋_GB2312"/>
                <w:snapToGrid w:val="0"/>
                <w:spacing w:val="-23"/>
                <w:kern w:val="0"/>
                <w:szCs w:val="21"/>
              </w:rPr>
              <w:t>TJH9402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石家庄路捷专用汽车制造有限公司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(三)111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福路捷牌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ACG9401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河北洪春专用车制造有限公司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(三)115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春洪牌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清障车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CHP5040TQZ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hint="eastAsia" w:ascii="仿宋_GB2312" w:hAnsi="仿宋_GB2312" w:eastAsia="仿宋_GB2312" w:cs="仿宋_GB2312"/>
                <w:snapToGrid w:val="0"/>
                <w:color w:val="auto"/>
                <w:spacing w:val="-23"/>
                <w:kern w:val="0"/>
                <w:szCs w:val="21"/>
              </w:rPr>
            </w:pPr>
            <w:r>
              <w:rPr>
                <w:rFonts w:hint="eastAsia" w:ascii="仿宋_GB2312" w:hAnsi="仿宋_GB2312" w:eastAsia="仿宋_GB2312" w:cs="仿宋_GB2312"/>
                <w:snapToGrid w:val="0"/>
                <w:color w:val="auto"/>
                <w:spacing w:val="-23"/>
                <w:kern w:val="0"/>
                <w:szCs w:val="21"/>
              </w:rPr>
              <w:t>三创联盟(沧州临港)科技有限公司</w:t>
            </w:r>
          </w:p>
        </w:tc>
        <w:tc>
          <w:tcPr>
            <w:tcW w:w="905" w:type="dxa"/>
            <w:vAlign w:val="top"/>
          </w:tcPr>
          <w:p>
            <w:pPr>
              <w:jc w:val="center"/>
              <w:rPr>
                <w:rFonts w:hint="eastAsia" w:ascii="仿宋_GB2312" w:hAnsi="仿宋_GB2312" w:eastAsia="仿宋_GB2312" w:cs="仿宋_GB2312"/>
                <w:snapToGrid w:val="0"/>
                <w:color w:val="auto"/>
                <w:spacing w:val="-23"/>
                <w:kern w:val="0"/>
                <w:szCs w:val="21"/>
              </w:rPr>
            </w:pPr>
            <w:r>
              <w:rPr>
                <w:rFonts w:hint="eastAsia" w:ascii="仿宋_GB2312" w:hAnsi="仿宋_GB2312" w:eastAsia="仿宋_GB2312" w:cs="仿宋_GB2312"/>
                <w:snapToGrid w:val="0"/>
                <w:color w:val="auto"/>
                <w:spacing w:val="-23"/>
                <w:kern w:val="0"/>
                <w:szCs w:val="21"/>
              </w:rPr>
              <w:t>(三)119</w:t>
            </w:r>
          </w:p>
        </w:tc>
        <w:tc>
          <w:tcPr>
            <w:tcW w:w="891" w:type="dxa"/>
            <w:vAlign w:val="top"/>
          </w:tcPr>
          <w:p>
            <w:pPr>
              <w:rPr>
                <w:rFonts w:hint="eastAsia" w:ascii="仿宋_GB2312" w:hAnsi="仿宋_GB2312" w:eastAsia="仿宋_GB2312" w:cs="仿宋_GB2312"/>
                <w:snapToGrid w:val="0"/>
                <w:color w:val="auto"/>
                <w:spacing w:val="-23"/>
                <w:kern w:val="0"/>
                <w:szCs w:val="21"/>
              </w:rPr>
            </w:pPr>
            <w:r>
              <w:rPr>
                <w:rFonts w:hint="eastAsia" w:ascii="仿宋_GB2312" w:hAnsi="仿宋_GB2312" w:eastAsia="仿宋_GB2312" w:cs="仿宋_GB2312"/>
                <w:snapToGrid w:val="0"/>
                <w:color w:val="auto"/>
                <w:spacing w:val="-23"/>
                <w:kern w:val="0"/>
                <w:szCs w:val="21"/>
              </w:rPr>
              <w:t>迷野牌</w:t>
            </w:r>
          </w:p>
        </w:tc>
        <w:tc>
          <w:tcPr>
            <w:tcW w:w="1852" w:type="dxa"/>
            <w:vAlign w:val="top"/>
          </w:tcPr>
          <w:p>
            <w:pPr>
              <w:rPr>
                <w:rFonts w:hint="eastAsia" w:ascii="仿宋_GB2312" w:hAnsi="仿宋_GB2312" w:eastAsia="仿宋_GB2312" w:cs="仿宋_GB2312"/>
                <w:snapToGrid w:val="0"/>
                <w:color w:val="auto"/>
                <w:spacing w:val="-23"/>
                <w:kern w:val="0"/>
                <w:szCs w:val="21"/>
              </w:rPr>
            </w:pPr>
            <w:r>
              <w:rPr>
                <w:rFonts w:hint="eastAsia" w:ascii="仿宋_GB2312" w:hAnsi="仿宋_GB2312" w:eastAsia="仿宋_GB2312" w:cs="仿宋_GB2312"/>
                <w:snapToGrid w:val="0"/>
                <w:color w:val="auto"/>
                <w:spacing w:val="-23"/>
                <w:kern w:val="0"/>
                <w:szCs w:val="21"/>
              </w:rPr>
              <w:t>半挂车</w:t>
            </w:r>
          </w:p>
        </w:tc>
        <w:tc>
          <w:tcPr>
            <w:tcW w:w="2685" w:type="dxa"/>
            <w:vAlign w:val="top"/>
          </w:tcPr>
          <w:p>
            <w:pPr>
              <w:rPr>
                <w:rFonts w:hint="eastAsia" w:ascii="仿宋_GB2312" w:hAnsi="仿宋_GB2312" w:eastAsia="仿宋_GB2312" w:cs="仿宋_GB2312"/>
                <w:snapToGrid w:val="0"/>
                <w:color w:val="auto"/>
                <w:spacing w:val="-23"/>
                <w:kern w:val="0"/>
                <w:szCs w:val="21"/>
              </w:rPr>
            </w:pPr>
            <w:r>
              <w:rPr>
                <w:rFonts w:hint="eastAsia" w:ascii="仿宋_GB2312" w:hAnsi="仿宋_GB2312" w:eastAsia="仿宋_GB2312" w:cs="仿宋_GB2312"/>
                <w:snapToGrid w:val="0"/>
                <w:color w:val="auto"/>
                <w:spacing w:val="-23"/>
                <w:kern w:val="0"/>
                <w:szCs w:val="21"/>
              </w:rPr>
              <w:t>MYY9010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山西皇城相府宇航汽车制造有限公司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(四)01</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山西牌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SXK6852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SXK5021X、SXK5031X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山西威龙特种车辆制造有限公司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(四)29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威龙兴达牌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CXS9400、CXS9401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山西晨丰交通设备制造有限公司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(四)32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丞风牌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JCF9401、JCF9402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山西鑫鑫盛通汽车制造有限公司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(四)35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鑫鑫盛通牌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XXT9400、XXT9401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包头北方创业专用汽车有限责任公司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(五)11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检测车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ND5220X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鄂尔多斯市东胜区中兴特种车辆制造有限责任公司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(五)12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蒙凯牌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自卸牵引杆挂车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MK9140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铁岭陆平专用汽车有限责任公司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(六)08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陆平机器牌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LPC9401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鞍山衡业专用汽车制造有限公司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(六)09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鲸象牌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餐厨垃圾车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AS5088TCA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辽宁合力专用汽车制造有限公司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(六)10</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丹凌牌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杂项危险物品厢式运输车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HLL5040X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加油车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HLL5070GJY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HLL5180ZLJ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沈阳天鹰专用汽车制造有限公司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(六)19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天野牌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气瓶运输车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STY5250TQP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沈阳捷通消防车有限公司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(六)20</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金猴牌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举高喷射消防车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SXT5305JXF、SXT5421JXF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云梯消防车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SXT5180JXF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华晨客车(大连)有限公司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(六)32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佰斯威牌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保温车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WK5040X、WK5041X、WK5042X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沈阳广成重工有限公司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(六)38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沈城牌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钻机车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SYG5110TZJ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沈阳北方交通工程公司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(六)46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凯帆牌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清障车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KFM5055TQZ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沈阳铭辰汽车有限公司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(六)47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麒龙牌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QLY9220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冷藏车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QLY5311X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辽宁际华三五二三特种装备有限公司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(六)48</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风华牌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旅居车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FH5045X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警犬运输车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FH5160X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餐车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FH5040X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鞍山森远路桥股份有限公司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(六)51</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森远牌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AD5070ZYS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扫路车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AD5070TSL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除雪车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AD5257TCX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丹东黄海特种专用车有限责任公司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(六)60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黄海牌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除雪车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DD5250TCX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海城市石油机械制造有限公司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(六)61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跃虎牌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修井机</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HPM5280TXJ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辽宁广燕专用汽车制造有限公司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(六)64</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广燕牌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散装饲料运输车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LGY5250ZSL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清障车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LGY5071TQZ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华晨专用车装备科技（大连）有限公司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(六)67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佰斯威牌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售货车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HCZ5020X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旅居车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HCZ5040X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流动服务车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HCZ5030X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辽宁陕汽金玺装备制造有限公司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(六)72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金玺牌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WPH9403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辽宁陆平机器股份有限公司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(六)75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陆平机器牌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旅居车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LPM5040X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华晨汽车(铁岭)专用车有限公司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(六)70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金杯牌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冷藏车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JBT5047X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hint="eastAsia" w:ascii="仿宋_GB2312" w:hAnsi="仿宋_GB2312" w:eastAsia="仿宋_GB2312" w:cs="仿宋_GB2312"/>
                <w:snapToGrid w:val="0"/>
                <w:color w:val="auto"/>
                <w:spacing w:val="-23"/>
                <w:kern w:val="0"/>
                <w:szCs w:val="21"/>
              </w:rPr>
            </w:pPr>
            <w:r>
              <w:rPr>
                <w:rFonts w:hint="eastAsia" w:ascii="仿宋_GB2312" w:hAnsi="仿宋_GB2312" w:eastAsia="仿宋_GB2312" w:cs="仿宋_GB2312"/>
                <w:snapToGrid w:val="0"/>
                <w:color w:val="auto"/>
                <w:spacing w:val="-23"/>
                <w:kern w:val="0"/>
                <w:szCs w:val="21"/>
              </w:rPr>
              <w:t>辽宁火炬专用汽车制造有限公司</w:t>
            </w:r>
          </w:p>
        </w:tc>
        <w:tc>
          <w:tcPr>
            <w:tcW w:w="905" w:type="dxa"/>
            <w:vAlign w:val="top"/>
          </w:tcPr>
          <w:p>
            <w:pPr>
              <w:jc w:val="center"/>
              <w:rPr>
                <w:rFonts w:hint="eastAsia" w:ascii="仿宋_GB2312" w:hAnsi="仿宋_GB2312" w:eastAsia="仿宋_GB2312" w:cs="仿宋_GB2312"/>
                <w:snapToGrid w:val="0"/>
                <w:color w:val="auto"/>
                <w:spacing w:val="-23"/>
                <w:kern w:val="0"/>
                <w:szCs w:val="21"/>
              </w:rPr>
            </w:pPr>
            <w:r>
              <w:rPr>
                <w:rFonts w:hint="eastAsia" w:ascii="仿宋_GB2312" w:hAnsi="仿宋_GB2312" w:eastAsia="仿宋_GB2312" w:cs="仿宋_GB2312"/>
                <w:snapToGrid w:val="0"/>
                <w:color w:val="auto"/>
                <w:spacing w:val="-23"/>
                <w:kern w:val="0"/>
                <w:szCs w:val="21"/>
              </w:rPr>
              <w:t>(六)78</w:t>
            </w:r>
          </w:p>
        </w:tc>
        <w:tc>
          <w:tcPr>
            <w:tcW w:w="891" w:type="dxa"/>
            <w:vAlign w:val="top"/>
          </w:tcPr>
          <w:p>
            <w:pPr>
              <w:rPr>
                <w:rFonts w:hint="eastAsia" w:ascii="仿宋_GB2312" w:hAnsi="仿宋_GB2312" w:eastAsia="仿宋_GB2312" w:cs="仿宋_GB2312"/>
                <w:snapToGrid w:val="0"/>
                <w:color w:val="auto"/>
                <w:spacing w:val="-23"/>
                <w:kern w:val="0"/>
                <w:szCs w:val="21"/>
              </w:rPr>
            </w:pPr>
            <w:r>
              <w:rPr>
                <w:rFonts w:hint="eastAsia" w:ascii="仿宋_GB2312" w:hAnsi="仿宋_GB2312" w:eastAsia="仿宋_GB2312" w:cs="仿宋_GB2312"/>
                <w:snapToGrid w:val="0"/>
                <w:color w:val="auto"/>
                <w:spacing w:val="-23"/>
                <w:kern w:val="0"/>
                <w:szCs w:val="21"/>
              </w:rPr>
              <w:t>火炬挂车牌</w:t>
            </w:r>
          </w:p>
        </w:tc>
        <w:tc>
          <w:tcPr>
            <w:tcW w:w="1852" w:type="dxa"/>
            <w:vAlign w:val="top"/>
          </w:tcPr>
          <w:p>
            <w:pPr>
              <w:rPr>
                <w:rFonts w:hint="eastAsia" w:ascii="仿宋_GB2312" w:hAnsi="仿宋_GB2312" w:eastAsia="仿宋_GB2312" w:cs="仿宋_GB2312"/>
                <w:snapToGrid w:val="0"/>
                <w:color w:val="auto"/>
                <w:spacing w:val="-23"/>
                <w:kern w:val="0"/>
                <w:szCs w:val="21"/>
              </w:rPr>
            </w:pPr>
            <w:r>
              <w:rPr>
                <w:rFonts w:hint="eastAsia" w:ascii="仿宋_GB2312" w:hAnsi="仿宋_GB2312" w:eastAsia="仿宋_GB2312" w:cs="仿宋_GB2312"/>
                <w:snapToGrid w:val="0"/>
                <w:color w:val="auto"/>
                <w:spacing w:val="-23"/>
                <w:kern w:val="0"/>
                <w:szCs w:val="21"/>
              </w:rPr>
              <w:t>半挂车</w:t>
            </w:r>
          </w:p>
        </w:tc>
        <w:tc>
          <w:tcPr>
            <w:tcW w:w="2685" w:type="dxa"/>
            <w:vAlign w:val="top"/>
          </w:tcPr>
          <w:p>
            <w:pPr>
              <w:rPr>
                <w:rFonts w:hint="eastAsia" w:ascii="仿宋_GB2312" w:hAnsi="仿宋_GB2312" w:eastAsia="仿宋_GB2312" w:cs="仿宋_GB2312"/>
                <w:snapToGrid w:val="0"/>
                <w:color w:val="auto"/>
                <w:spacing w:val="-23"/>
                <w:kern w:val="0"/>
                <w:szCs w:val="21"/>
              </w:rPr>
            </w:pPr>
            <w:r>
              <w:rPr>
                <w:rFonts w:hint="eastAsia" w:ascii="仿宋_GB2312" w:hAnsi="仿宋_GB2312" w:eastAsia="仿宋_GB2312" w:cs="仿宋_GB2312"/>
                <w:snapToGrid w:val="0"/>
                <w:color w:val="auto"/>
                <w:spacing w:val="-23"/>
                <w:kern w:val="0"/>
                <w:szCs w:val="21"/>
              </w:rPr>
              <w:t>HJP9400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吉林前沅专用汽车制造股份有限公司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(七)05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杰之杰牌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高空作业车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HD5040JGK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长春基洋消防车辆有限公司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(七)07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飞雁牌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下水道疏通清洗车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CX5040GQX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通化石油化工机械制造有限责任公司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(七)13</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通石牌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修井机</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THS5290TXJ、THS5311TXJ、</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THS5382TXJ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固井车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THS5241TGJ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运材车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THS5310TYC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长春汽车改装有限责任公司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(七)15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冰花牌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YSL3250、YSL3310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长春双龙专用汽车制造有限公司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(七)30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龙帝牌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随车起重运输车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CSL5252JSQ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牡丹江森田特种车辆改装有限责任公司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(八)02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振翔牌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水罐消防车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MG5060GXF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凯山重工机械有限公司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(八)07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耐力牌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洗井车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KSZ5181TJC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试井车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KSZ5051TSJ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随车起重运输车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KSZ5251JSQ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哈尔滨建成北方专用车有限公司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(八)10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建成牌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乳胶基质运输车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JC5310GRJ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黑龙江北方专用汽车有限公司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(八)18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希望牌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随车起重运输车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MH5180JSQ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哈尔滨万客特种车设备有限公司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(八)22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一工牌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多功能抑尘车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HWK5080TDY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上海格拉曼国际消防装备有限公司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(九)23</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上格牌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举高喷射消防车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SGX5325JXF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水罐消防车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SGX5170GXF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上海雅升汽车制造有限公司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(九)34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雅升牌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旅居车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YPV5042X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上海金盾特种车辆装备有限公司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(九)36</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金盛盾牌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抢险救援消防车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JDX5130TXF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水罐消防车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JDX5270GXF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南京客车制造厂有限责任公司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(十)02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雨花牌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旅居车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NJK5042X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牡丹汽车股份有限公司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(十)04</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牡丹牌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MD6609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商务车</w:t>
            </w:r>
          </w:p>
        </w:tc>
        <w:tc>
          <w:tcPr>
            <w:tcW w:w="2685" w:type="dxa"/>
            <w:vAlign w:val="top"/>
          </w:tcPr>
          <w:p>
            <w:pPr>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MD5041X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南京市公共交通车辆厂</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(十)09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建康牌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NJC6805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淮安市专用汽车制造有限公司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(十)16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永旋牌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HYG5180GQX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江苏常隆客车有限公司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(十)17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常隆牌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YS6808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扬州江淮轻型汽车有限公司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(十)22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女神牌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救险车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JB5100X、JB5160X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无锡华策汽车有限公司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(十)27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小学生专用校车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HM6940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航天晨光股份有限公司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(十)34</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三力牌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CGJ5101ZYS、CGJ5253ZYS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吸尘车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CGJ5030TXC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吸粪车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CGJ5084GXE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CGJ5186GQX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常熟华东汽车有限公司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(十)36</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华东牌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检测车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CSZ5060X、CSZ5180X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运钞车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CSZ5042X、CSZ5100X、CSZ5170X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江苏捷诚车载电子信息工程有限公司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(十)37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奥赛牌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指挥车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ZJT5162X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通信车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ZJT5151X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江阴市汽车改装厂有限公司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(十)41</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神探牌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勘察车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JYG5034X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宣传车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JYG5032X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排爆器材运输车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JYG5090X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江苏友谊汽车有限公司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(十)45</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友谊牌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ZGT5042X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殡仪车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ZGT5037X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徐州工程机械集团有限公司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(十)48</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徐工牌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举高喷射消防车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XZJ5493JXF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XZJ5040ZYS、XZJ5180ZYS、</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XZJ5183ZYS、XZJ5184ZYS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多功能抑尘车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XZJ5180TDY、XZJ5250TDY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桥梁检测车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XZJ5313JQJ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水罐消防车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XZJ5402GXF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泡沫消防车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XZJ5403GXF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XZJ5162GQX、XZJ5182GQX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清障车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XZJ5130TQZ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路面养护车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XZJ5181TYH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XZJ5180ZXX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随车起重运输车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XZJ5070JSQ、XZJ5252JSQ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高空作业车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XZJ5031JGK、XZJ5102JGK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苏州市捷达消防车辆装备有限公司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(十)49</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捷达消防牌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压缩空气泡沫消防车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SJD5170GXF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器材消防车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SJD5170TXF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泡沫消防车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SJD5271GXF、SJD5310GXF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通信指挥消防车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SJD5040TXF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江苏中意汽车有限公司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(十)61</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中意牌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商务车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SZY5035X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检测车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SZY5056X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苏州江南航天机电工业公司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(十)67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航天牌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净水车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SJH5180X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宿营车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SJH5166TSY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手术车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SJH5160X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电源车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SJH5170X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食品检测车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SJH5050X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江苏悦达专用车有限公司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(十)69</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悦达牌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冷藏车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YD5038X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压缩式对接垃圾车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YD5184ZDJ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鸿运汽车有限公司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(十)71</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宏运牌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伤残运送车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HYD5046X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指挥车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HYD5045X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救险车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HYD5031X、HYD5095X、</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HYD5180X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徐州海伦哲专用车辆股份有限公司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(十)75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海伦哲牌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高空作业车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XHZ5081JGK、XHZ5096JGK、</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XHZ5132JGK、XHZ5133JGK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江苏中汽高科股份有限公司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(十)76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常奇牌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气瓶运输车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ZQS5320TQP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镇江康飞汽车制造股份有限公司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(十)78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康飞牌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冷藏车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KFT5030X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扬州市伏尔坎机械制造有限公司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(十)84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伏尔凯牌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XSD9350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江苏天明特种车辆有限公司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(十)93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天明牌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TM9404、TM9407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查特中汽深冷特种车(常州)有限公司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(十)94</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查特牌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CTZ9180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低温液体运输车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CTZ5267GDY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江苏威拓公路养护设备有限公司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(十)101</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威拓瑞牌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吸污车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WT5311GXW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清洗吸污车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WT5042GQW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溧阳二十八所系统装备有限公司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(十)102</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中驰威牌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指挥车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CEV5190X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监测车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CEV5031X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通信车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CEV5222X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江苏登达汽车有限公司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(十)106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钻石牌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SGK6109、SGK6809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柳工建机江苏有限公司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(十)107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柳工牌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混凝土泵车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HDL5441THB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江苏振翔车辆装备股份有限公司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(十)113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振翔股份牌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抢险救援消防车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ZXT5130TXF、ZXT5140TXF、</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ZXT5230TXF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江苏中泽汽车科技有限公司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(十)114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鑫意牌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清障车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JZZ5190TQZ、JZZ5440TQZ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沛县迅驰专用车辆制造有限公司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(十)116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迅驰牌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PXC9402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徐州徐工施维英机械有限公司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(十)123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徐工牌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混凝土泵车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XZS5440THB、XZS5530THB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扬州金威环保科技有限公司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(十)128</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金</w:t>
            </w:r>
            <w:r>
              <w:rPr>
                <w:rFonts w:hint="eastAsia" w:ascii="微软雅黑" w:hAnsi="微软雅黑" w:eastAsia="微软雅黑" w:cs="微软雅黑"/>
                <w:snapToGrid w:val="0"/>
                <w:spacing w:val="-23"/>
                <w:kern w:val="0"/>
                <w:szCs w:val="21"/>
              </w:rPr>
              <w:t>驫</w:t>
            </w:r>
            <w:r>
              <w:rPr>
                <w:rFonts w:hint="eastAsia" w:ascii="仿宋_GB2312" w:hAnsi="仿宋_GB2312" w:eastAsia="仿宋_GB2312" w:cs="仿宋_GB2312"/>
                <w:snapToGrid w:val="0"/>
                <w:spacing w:val="-23"/>
                <w:kern w:val="0"/>
                <w:szCs w:val="21"/>
              </w:rPr>
              <w:t>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YJW5251ZYS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多功能抑尘车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YJW5250TDY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YJW5030ZXX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江苏高德液压机械有限公司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(十)129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定山牌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随车起重运输车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GDP5160JSQ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徐州奥丰交通运输设备有限公司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(十)131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福昱牌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AFC9400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江苏华东特种车辆有限公司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(十)132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华动牌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电源车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HDP5120X、HDP5161X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劳尔专用汽车制造(无锡)有限公司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(十)141</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劳尔牌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中置轴车辆运输挂车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LAC9180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车辆运输车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LAC5250TCL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杭州爱知工程车辆有限公司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(十一)04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爱知牌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高空作业车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HYL5064JGK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杭州专用汽车有限公司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(十一)07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宏宙牌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HZZ9403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丽水市南明专用汽车有限公司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(十一)14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南明牌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LSY5240ZLJ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浙江中车电车有限公司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(十一)17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中国中车牌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CSR6110、CSR6850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宁波波导汽车科技有限公司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(十一)22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波导牌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NKC5022X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浙江卡尔森汽车有限公司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(十一)28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卡升牌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商务车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ZZY5039X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温州云顶专用汽车制造有限公司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(十一)30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云顶牌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自装卸式垃圾车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RYD5044ZZZ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宁波凯福莱特种汽车有限公司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(十一)34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凯福莱牌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救护车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NBC5030X、NBC5181X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中汽商用汽车有限公司（杭州）</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(十一)37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中汽牌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医疗车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ZQZ5170X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桶装垃圾运输车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ZQZ5041CTY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纯电动旅居车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ZQZ5041X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自装卸式垃圾车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ZQZ5070ZZZ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路面养护车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ZQZ5021TYH、ZQZ5032TYH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浙江戴德隆翠汽车有限公司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(十一)45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戴德牌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旅居车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ZDD5047X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宁波杉杉汽车有限公司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(十一)46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杉杉牌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监测车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NSS5031X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安徽江淮客车有限公司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(十二)03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合客牌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HK6609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安徽星凯龙客车有限公司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(十二)18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星凯龙牌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HFX6852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安徽江淮扬天汽车股份有限公司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(十二)22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江淮扬天牌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CXQ9358、CXQ9407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明光浩淼安防科技股份公司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(十二)25</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光通牌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举高喷射消防车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MX5330JXF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压缩空气泡沫消防车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MX5140GXF、MX5160GXF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干粉消防车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MX5320GXF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防暴水罐车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MX5250GFB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安徽开乐专用车辆股份有限公司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(十二)27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开乐牌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AKL9402、AKL9403、AKL9406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利辛县江淮扬天汽车有限公司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(十二)32</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金皖牌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LXQ3250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多功能抑尘车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LXQ5250TDY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洗扫车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LXQ5160TXS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安徽江淮专用汽车有限公司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(十二)35</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江淮牌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冷藏车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HFC5043X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吸污车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HFC5040GXW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气瓶运输车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HFC5091TQP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HFC5251ZLJ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HFC5180ZXX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合肥市富园汽车改装有限公司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(十二)36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富园牌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宣传车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HFY5040X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滁州市恒信工贸有限公司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(十二)37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恒信致远牌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车辆运输车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CHX5181TCL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滁州永强汽车制造有限公司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(十二)41</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永强牌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加油车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YQ5060GJY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运油车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YQ5310GYY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滁州市天达汽车部件有限公司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(十二)43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皖汽汽车牌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CTD9404、CTD9405、CTD9406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安徽华兴车辆有限公司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(十二)45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皖骏牌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JLQ9404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劲旅环境科技有限公司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(十二)46</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微软雅黑" w:hAnsi="微软雅黑" w:eastAsia="微软雅黑" w:cs="微软雅黑"/>
                <w:snapToGrid w:val="0"/>
                <w:spacing w:val="-23"/>
                <w:kern w:val="0"/>
                <w:szCs w:val="21"/>
              </w:rPr>
              <w:t>勁</w:t>
            </w:r>
            <w:r>
              <w:rPr>
                <w:rFonts w:hint="eastAsia" w:ascii="仿宋_GB2312" w:hAnsi="仿宋_GB2312" w:eastAsia="仿宋_GB2312" w:cs="仿宋_GB2312"/>
                <w:snapToGrid w:val="0"/>
                <w:spacing w:val="-23"/>
                <w:kern w:val="0"/>
                <w:szCs w:val="21"/>
              </w:rPr>
              <w:t>旗牌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JLL5070ZYS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吊装式垃圾车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JLL5180ZDZ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JLL5250ZXX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安徽联合飞彩车辆有限公司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(十二)53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联合飞彩牌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UF9400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安徽强盛交通设备制造有限公司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(十二)55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德柱牌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HDZ9250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安徽广德金龙专用车辆制造有限公司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(十二)57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宣广牌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GJL9401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hint="eastAsia" w:ascii="仿宋_GB2312" w:hAnsi="仿宋_GB2312" w:eastAsia="仿宋_GB2312" w:cs="仿宋_GB2312"/>
                <w:snapToGrid w:val="0"/>
                <w:color w:val="auto"/>
                <w:spacing w:val="-23"/>
                <w:kern w:val="0"/>
                <w:szCs w:val="21"/>
              </w:rPr>
            </w:pPr>
            <w:r>
              <w:rPr>
                <w:rFonts w:hint="eastAsia" w:ascii="仿宋_GB2312" w:hAnsi="仿宋_GB2312" w:eastAsia="仿宋_GB2312" w:cs="仿宋_GB2312"/>
                <w:snapToGrid w:val="0"/>
                <w:color w:val="auto"/>
                <w:spacing w:val="-23"/>
                <w:kern w:val="0"/>
                <w:szCs w:val="21"/>
              </w:rPr>
              <w:t>宁国扬晨达车业有限公司</w:t>
            </w:r>
          </w:p>
        </w:tc>
        <w:tc>
          <w:tcPr>
            <w:tcW w:w="905" w:type="dxa"/>
            <w:vAlign w:val="top"/>
          </w:tcPr>
          <w:p>
            <w:pPr>
              <w:jc w:val="center"/>
              <w:rPr>
                <w:rFonts w:hint="eastAsia" w:ascii="仿宋_GB2312" w:hAnsi="仿宋_GB2312" w:eastAsia="仿宋_GB2312" w:cs="仿宋_GB2312"/>
                <w:snapToGrid w:val="0"/>
                <w:color w:val="auto"/>
                <w:spacing w:val="-23"/>
                <w:kern w:val="0"/>
                <w:szCs w:val="21"/>
              </w:rPr>
            </w:pPr>
            <w:r>
              <w:rPr>
                <w:rFonts w:hint="eastAsia" w:ascii="仿宋_GB2312" w:hAnsi="仿宋_GB2312" w:eastAsia="仿宋_GB2312" w:cs="仿宋_GB2312"/>
                <w:snapToGrid w:val="0"/>
                <w:color w:val="auto"/>
                <w:spacing w:val="-23"/>
                <w:kern w:val="0"/>
                <w:szCs w:val="21"/>
              </w:rPr>
              <w:t>(十二)61</w:t>
            </w:r>
          </w:p>
        </w:tc>
        <w:tc>
          <w:tcPr>
            <w:tcW w:w="891" w:type="dxa"/>
            <w:vAlign w:val="top"/>
          </w:tcPr>
          <w:p>
            <w:pPr>
              <w:rPr>
                <w:rFonts w:hint="eastAsia" w:ascii="仿宋_GB2312" w:hAnsi="仿宋_GB2312" w:eastAsia="仿宋_GB2312" w:cs="仿宋_GB2312"/>
                <w:snapToGrid w:val="0"/>
                <w:color w:val="auto"/>
                <w:spacing w:val="-23"/>
                <w:kern w:val="0"/>
                <w:szCs w:val="21"/>
              </w:rPr>
            </w:pPr>
            <w:r>
              <w:rPr>
                <w:rFonts w:hint="eastAsia" w:ascii="仿宋_GB2312" w:hAnsi="仿宋_GB2312" w:eastAsia="仿宋_GB2312" w:cs="仿宋_GB2312"/>
                <w:snapToGrid w:val="0"/>
                <w:color w:val="auto"/>
                <w:spacing w:val="-23"/>
                <w:kern w:val="0"/>
                <w:szCs w:val="21"/>
              </w:rPr>
              <w:t>景赫牌</w:t>
            </w:r>
          </w:p>
        </w:tc>
        <w:tc>
          <w:tcPr>
            <w:tcW w:w="1852" w:type="dxa"/>
            <w:vAlign w:val="top"/>
          </w:tcPr>
          <w:p>
            <w:pPr>
              <w:rPr>
                <w:rFonts w:hint="eastAsia" w:ascii="仿宋_GB2312" w:hAnsi="仿宋_GB2312" w:eastAsia="仿宋_GB2312" w:cs="仿宋_GB2312"/>
                <w:snapToGrid w:val="0"/>
                <w:color w:val="auto"/>
                <w:spacing w:val="-23"/>
                <w:kern w:val="0"/>
                <w:szCs w:val="21"/>
              </w:rPr>
            </w:pPr>
            <w:r>
              <w:rPr>
                <w:rFonts w:hint="eastAsia" w:ascii="仿宋_GB2312" w:hAnsi="仿宋_GB2312" w:eastAsia="仿宋_GB2312" w:cs="仿宋_GB2312"/>
                <w:snapToGrid w:val="0"/>
                <w:color w:val="auto"/>
                <w:spacing w:val="-23"/>
                <w:kern w:val="0"/>
                <w:szCs w:val="21"/>
              </w:rPr>
              <w:t>半挂车</w:t>
            </w:r>
          </w:p>
        </w:tc>
        <w:tc>
          <w:tcPr>
            <w:tcW w:w="2685" w:type="dxa"/>
            <w:vAlign w:val="top"/>
          </w:tcPr>
          <w:p>
            <w:pPr>
              <w:rPr>
                <w:rFonts w:hint="eastAsia" w:ascii="仿宋_GB2312" w:hAnsi="仿宋_GB2312" w:eastAsia="仿宋_GB2312" w:cs="仿宋_GB2312"/>
                <w:snapToGrid w:val="0"/>
                <w:color w:val="auto"/>
                <w:spacing w:val="-23"/>
                <w:kern w:val="0"/>
                <w:szCs w:val="21"/>
              </w:rPr>
            </w:pPr>
            <w:r>
              <w:rPr>
                <w:rFonts w:hint="eastAsia" w:ascii="仿宋_GB2312" w:hAnsi="仿宋_GB2312" w:eastAsia="仿宋_GB2312" w:cs="仿宋_GB2312"/>
                <w:snapToGrid w:val="0"/>
                <w:color w:val="auto"/>
                <w:spacing w:val="-23"/>
                <w:kern w:val="0"/>
                <w:szCs w:val="21"/>
              </w:rPr>
              <w:t>YCD9400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龙岩畅丰专用汽车有限公司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(十三)10</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畅丰牌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吸污净化车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CFQ5090TWJ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通信车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CFQ5160X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福建侨龙专用汽车有限公司龙岩汽车改装厂</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(十三)12</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龙鹰牌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大流量排水抢险车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FLG5180TPS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高空供排水抢险车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FLG5210TGP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福建龙马环卫装备股份有限公司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(十三)16</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福龙马牌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FLM5180ZYS、FLM5251ZYS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FLM5180GQX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自装卸式垃圾车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FLM5040ZZZ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龙岩市海德馨汽车有限公司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(十三)30</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海德馨牌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检测车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HDX5040X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电源车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HDX5160X、HDX5180X、</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HDX5290X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餐车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HDX5150X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福建省劲牛重工发展有限公司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(十三)42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福众牌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FZC5160ZXX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福建福迪车辆制造有限公司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(十三)43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众辰牌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商务车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FDQ5040X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福建省闽铝轻量化汽车制造有限公司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(十三)45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闽铝轻量化牌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FML9370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福建省隆溪汽车有限公司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(十三)46</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隆溪牌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MLX5080ZYS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扫路车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MLX5030TSL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江西宜春客车厂有限公司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(十四)14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中宜牌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JYK6101、JYK6805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江西江铃汽车集团改装车股份有限公司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(十四)15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智道牌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JSV5030X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江铃全顺牌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流动服务车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JX5036X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江铃牌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工具车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JX5033X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纯电动工程车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JX5045X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江西江铃专用车辆厂有限公司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(十四)16</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江铃牌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JX5072X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仓栅式运输车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JX5072CCY、JX5107CCY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江西玖发专用车有限公司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(十四)27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谊玖牌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GJF5020X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江西之信汽车有限公司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(十四)32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之信牌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YLK6105、YLK6800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中国重汽集团济南专用车有限公司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(十五)04</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绿叶牌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铝合金运油车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JYJ5327GYY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高空作业车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JYJ5042JGK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青岛中汽特种汽车有限公司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(十五)07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青特牌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QDT9350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高空作业车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QDT5062JGK、QDT5197JGK、</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QDT5198JGK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山东汇强车辆制造有限公司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(十五)08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颜山牌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BSQ5250ZYS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梁山广通专用车制造有限公司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(十五)09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广通达牌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JKQ9401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山东泰开汽车制造有限公司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岱阳牌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电源车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TAG5071X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山东梁山通亚汽车制造有限公司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通亚达牌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CTY9370、CTY9401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山东吉鲁汽车改装有限公司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(十五)15</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吉鲁恒驰牌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PG9401、PG9402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散装粮食运输车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PG5250ZLS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烟台舒驰客车有限责任公司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舒驰牌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YTK5040X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烟台海德专用汽车有限公司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海德牌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扫路车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CHD5186TSL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山东东岳专用汽车制造有限公司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圣岳牌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SDZ5317ZLJ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中国重汽集团泰安五岳专用汽车有限公司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(十五)33</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五岳牌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平板自卸汽车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TAZ3255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器材消防车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TAZ5035TXF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山东晨润达汽车制造有限公司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(十五)37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三威牌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WQY9407、WQY9408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车辆运输车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WQY5220TCL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山东省天河消防车辆装备有限公司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(十五)40</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天河牌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供气消防车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LLX5155TXF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压缩空气泡沫消防车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LLX5205GXF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器材消防车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LLX5165TXF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干粉泡沫联用消防车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LLX5325GXF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干粉消防车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LLX5195GXF、LLX5255GXF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泡沫消防车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LLX5145GXF、LLX5385GXF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洗消消防车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LLX5165TXF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照明消防车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LLX5095TXF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济南豪瑞通专用汽车有限公司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(十五)46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圆易牌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护栏清洗车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JHL5090GQX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山东丛林福禄好富汽车有限公司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(十五)47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丛林牌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LCL9351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青岛索尔汽车有限公司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(十五)48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康福佳牌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高空作业车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QJM5120JGK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山东鸿达建工集团有限公司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(十五)58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铁力士牌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混凝土泵车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HDT5421THB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山东恩信特种车辆制造有限公司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(十五)59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恩信事业牌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中置轴车辆运输挂车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HEX9181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山东飞驰汽车制造有限公司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(十五)60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鲁驰牌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LC9354、LC9406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山东梁山新科特种车辆制造有限公司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(十五)66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新科牌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LXK9405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中通汽车工业集团有限责任公司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(十五)70</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ZTQ5180ZYS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检测车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ZTQ5040X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洒水车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ZTQ5180GSS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洗扫车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ZTQ5180TXS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ZTQ5180GQX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山东正泰希尔专用汽车有限公司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(十五)72</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希尔牌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易燃气体厢式运输车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ZZT5120X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易燃液体厢式运输车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ZZT5031X、ZZT5070X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杂项危险物品厢式运输车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ZZT5070X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腐蚀性物品厢式运输车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ZZT5070X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嘉祥萌山专用汽车有限公司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(十五)77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萌山牌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MSC9400、MSC9402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山东阳谷飞轮挂车制造有限公司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(十五)81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景阳岗牌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SFL9400、SFL9401、SFL9402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山东万事达专用汽车制造有限公司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(十五)86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万事达牌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SDW9405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青岛同辉汽车技术有限公司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(十五)88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赛哥尔牌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QTH5167ZYS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山东盛润汽车有限公司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(十五)90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盛润牌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SKW9223、SKW9402、SKW9409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青岛雅凯汽车工贸有限公司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(十五)101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冰凌方牌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QYK9200、QYK9251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山东建宇特种车辆有限公司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(十五)103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路飞牌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YFZ9400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威海广泰空港设备股份有限公司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(十五)108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医疗车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WGT5141X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山东汇统汽车制造有限公司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(十五)114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昊统牌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LWG9351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山东梁山沃德汽车制造有限公司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(十五)115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沃德利牌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车辆运输车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WDL5220TCL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梁山亚隆机械制造有限公司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(十五)116</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粱锋牌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LYL9400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路面养护车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LYL5160TYH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中国重汽集团梁山龙腾专用汽车有限公司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(十五)118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泊龙牌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SJL9400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青岛海隆机械集团有限公司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(十五)121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海隆吉特牌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ZHL5047X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山东丰奥交通设备有限公司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(十五)123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丰奥达牌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LTY9250、LTY9251、LTY9400、</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LTY9401、LTY9402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山东科瑞机械制造有限公司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(十五)129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科瑞牌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连续油管作业车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KRT5360TLG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梁山跃通专用汽车制造有限公司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(十五)133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环陆牌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LYT9400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山东省蒙阴县拖车厂有限公司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(十五)143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沂蒙牌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MYT9221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山东华劲专用汽车制造有限公司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(十五)144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华盛顺翔牌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LHS9351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威海顺丰专用车制造有限公司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(十五)147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路路通牌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WSF9401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梁山中策机械制造有限公司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(十五)149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鲁旭达牌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LZC9403、LZC9405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山东郓城东旭专用车制造有限公司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(十五)151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郓翔牌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YDX9380、YDX9407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山东郓城新亚挂车制造有限公司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(十五)153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勇超牌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YXY9354、YXY9400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梁山恒通挂车制造有限公司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(十五)158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恒通梁山牌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CBZ9403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山东省郓城县畅达专用汽车制造有限公司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(十五)159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中郓畅达牌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XSQ9402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山东梁山华</w:t>
            </w:r>
            <w:r>
              <w:rPr>
                <w:rFonts w:hint="eastAsia" w:ascii="微软雅黑" w:hAnsi="微软雅黑" w:eastAsia="微软雅黑" w:cs="微软雅黑"/>
                <w:snapToGrid w:val="0"/>
                <w:spacing w:val="-23"/>
                <w:kern w:val="0"/>
                <w:szCs w:val="21"/>
              </w:rPr>
              <w:t>昇</w:t>
            </w:r>
            <w:r>
              <w:rPr>
                <w:rFonts w:hint="eastAsia" w:ascii="仿宋_GB2312" w:hAnsi="仿宋_GB2312" w:eastAsia="仿宋_GB2312" w:cs="仿宋_GB2312"/>
                <w:snapToGrid w:val="0"/>
                <w:spacing w:val="-23"/>
                <w:kern w:val="0"/>
                <w:szCs w:val="21"/>
              </w:rPr>
              <w:t>专用车制造有限公司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(十五)161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梁</w:t>
            </w:r>
            <w:r>
              <w:rPr>
                <w:rFonts w:hint="eastAsia" w:ascii="微软雅黑" w:hAnsi="微软雅黑" w:eastAsia="微软雅黑" w:cs="微软雅黑"/>
                <w:snapToGrid w:val="0"/>
                <w:spacing w:val="-23"/>
                <w:kern w:val="0"/>
                <w:szCs w:val="21"/>
              </w:rPr>
              <w:t>昇</w:t>
            </w:r>
            <w:r>
              <w:rPr>
                <w:rFonts w:hint="eastAsia" w:ascii="仿宋_GB2312" w:hAnsi="仿宋_GB2312" w:eastAsia="仿宋_GB2312" w:cs="仿宋_GB2312"/>
                <w:snapToGrid w:val="0"/>
                <w:spacing w:val="-23"/>
                <w:kern w:val="0"/>
                <w:szCs w:val="21"/>
              </w:rPr>
              <w:t>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SHS9380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山东郓城佳运挂车制造有限公司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(十五)168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佳郓牌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LFY9405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山东红荷专用汽车有限公司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(十五)171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红荷北斗牌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SHB9409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山东鸿宇汽车制造有限公司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(十五)178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鸿宇达牌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WMH9400、WMH9401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梁山通亚重工机械有限公司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(十五)186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通</w:t>
            </w:r>
            <w:r>
              <w:rPr>
                <w:rFonts w:hint="eastAsia" w:ascii="微软雅黑" w:hAnsi="微软雅黑" w:eastAsia="微软雅黑" w:cs="微软雅黑"/>
                <w:snapToGrid w:val="0"/>
                <w:spacing w:val="-23"/>
                <w:kern w:val="0"/>
                <w:szCs w:val="21"/>
              </w:rPr>
              <w:t>華</w:t>
            </w:r>
            <w:r>
              <w:rPr>
                <w:rFonts w:hint="eastAsia" w:ascii="仿宋_GB2312" w:hAnsi="仿宋_GB2312" w:eastAsia="仿宋_GB2312" w:cs="仿宋_GB2312"/>
                <w:snapToGrid w:val="0"/>
                <w:spacing w:val="-23"/>
                <w:kern w:val="0"/>
                <w:szCs w:val="21"/>
              </w:rPr>
              <w:t>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护栏清洗车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WTY5081GQX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山东冠通车辆有限公司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(十五)197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SGT5250ZLJ、SGT5310ZLJ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山东鸿盛车业有限公司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(十五)201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鸿盛业骏牌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HSY9355、HSY9356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山东郓城中运通挂车制造有限公司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(十五)205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中郓通牌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JZJ9250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梁山飞宇达车业有限公司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(十五)218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恒宇事业牌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FYD9401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山东明珠专用汽车制造有限公司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(十五)224</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河海明珠牌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MZC3250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MZC9400、MZC9407、MZC9408、</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MZC9409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山东祥农专用车辆有限公司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(十五)235</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祥农达牌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吸粪车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SGW5110GXE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清洗吸污车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SGW5043GQW、SGW5044GQW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山东临通汽车有限公司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(十五)238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临通牌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LTL9400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梁山鹏宇车业有限公司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(十五)239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鹏骞牌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LPY9402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山东曙岳车辆有限公司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(十五)240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曙岳牌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DSY9250、DSY9400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鱼台县骏达工贸有限公司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(十五)243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中鱼骏达牌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YJD9250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荣成康派斯新能源车辆股份有限公司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(十五)245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康派斯房牌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旅居车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KPS5030X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山东梁山际通专用车制造有限公司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(十五)248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鲁际通牌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LSJ9401、LSJ9403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青岛九合重工机械有限公司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(十五)249</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九合重工牌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混凝土泵车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JHZ5201THB、JHZ5443THB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车载式混凝土泵车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JHZ5081THB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山东格仑特电动科技有限公司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(十五)252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格仑特牌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勘察车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GLT5050X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青岛九瑞汽车有限公司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(十五)255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九瑞牌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救险车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FZB5040X、FZB5200X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山东宇飞专用汽车制造有限公司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(十五)261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梁宇牌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SYF9403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山东瑞泰宝驰专用汽车有限公司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(十五)263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洁星牌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BCH5041X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青岛春田科技车辆有限公司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(十五)266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春田牌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旅居车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CTC5031X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山东郓城源通专用车制造有限公司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(十五)267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瑞路豪牌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RLH9401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山东泰骋专用汽车有限公司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(十五)272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迪尔帕斯牌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DRP9400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山东郓城润达挂车制造有限公司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(十五)273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盛郓牌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SRD9400、SRD9401、SRD9402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上汽青岛清洁能源客车有限公司</w:t>
            </w:r>
          </w:p>
        </w:tc>
        <w:tc>
          <w:tcPr>
            <w:tcW w:w="905" w:type="dxa"/>
            <w:vAlign w:val="top"/>
          </w:tcPr>
          <w:p>
            <w:pPr>
              <w:jc w:val="center"/>
              <w:rPr>
                <w:rFonts w:ascii="仿宋_GB2312" w:hAnsi="仿宋_GB2312" w:eastAsia="仿宋_GB2312" w:cs="仿宋_GB2312"/>
                <w:snapToGrid w:val="0"/>
                <w:color w:val="auto"/>
                <w:spacing w:val="-23"/>
                <w:kern w:val="0"/>
                <w:szCs w:val="21"/>
              </w:rPr>
            </w:pPr>
            <w:r>
              <w:rPr>
                <w:rFonts w:hint="eastAsia" w:ascii="仿宋_GB2312" w:hAnsi="仿宋_GB2312" w:eastAsia="仿宋_GB2312" w:cs="仿宋_GB2312"/>
                <w:snapToGrid w:val="0"/>
                <w:color w:val="auto"/>
                <w:spacing w:val="-23"/>
                <w:kern w:val="0"/>
                <w:szCs w:val="21"/>
              </w:rPr>
              <w:t>(十五)282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浦江牌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SHC6121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hint="eastAsia"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山东恒阳重工科技有限公司</w:t>
            </w:r>
          </w:p>
        </w:tc>
        <w:tc>
          <w:tcPr>
            <w:tcW w:w="905" w:type="dxa"/>
            <w:vMerge w:val="restart"/>
            <w:vAlign w:val="top"/>
          </w:tcPr>
          <w:p>
            <w:pPr>
              <w:jc w:val="center"/>
              <w:rPr>
                <w:rFonts w:hint="eastAsia" w:ascii="仿宋_GB2312" w:hAnsi="仿宋_GB2312" w:eastAsia="仿宋_GB2312" w:cs="仿宋_GB2312"/>
                <w:snapToGrid w:val="0"/>
                <w:color w:val="auto"/>
                <w:spacing w:val="-23"/>
                <w:kern w:val="0"/>
                <w:szCs w:val="21"/>
              </w:rPr>
            </w:pPr>
            <w:r>
              <w:rPr>
                <w:rFonts w:hint="eastAsia" w:ascii="仿宋_GB2312" w:hAnsi="仿宋_GB2312" w:eastAsia="仿宋_GB2312" w:cs="仿宋_GB2312"/>
                <w:snapToGrid w:val="0"/>
                <w:color w:val="auto"/>
                <w:spacing w:val="-23"/>
                <w:kern w:val="0"/>
                <w:szCs w:val="21"/>
              </w:rPr>
              <w:t>(十五)286</w:t>
            </w:r>
          </w:p>
        </w:tc>
        <w:tc>
          <w:tcPr>
            <w:tcW w:w="891" w:type="dxa"/>
            <w:vMerge w:val="restart"/>
            <w:vAlign w:val="top"/>
          </w:tcPr>
          <w:p>
            <w:pPr>
              <w:rPr>
                <w:rFonts w:hint="eastAsia"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恒阳瑞达牌</w:t>
            </w:r>
          </w:p>
        </w:tc>
        <w:tc>
          <w:tcPr>
            <w:tcW w:w="1852" w:type="dxa"/>
            <w:vAlign w:val="top"/>
          </w:tcPr>
          <w:p>
            <w:pPr>
              <w:rPr>
                <w:rFonts w:hint="eastAsia"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5" w:type="dxa"/>
            <w:vAlign w:val="top"/>
          </w:tcPr>
          <w:p>
            <w:pPr>
              <w:rPr>
                <w:rFonts w:hint="eastAsia"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AHY5080ZYS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tabs>
                <w:tab w:val="left" w:pos="142"/>
                <w:tab w:val="left" w:pos="220"/>
              </w:tabs>
              <w:spacing w:line="240" w:lineRule="exact"/>
              <w:jc w:val="center"/>
              <w:rPr>
                <w:rFonts w:ascii="仿宋_GB2312" w:eastAsia="仿宋_GB2312"/>
              </w:rPr>
            </w:pPr>
          </w:p>
        </w:tc>
        <w:tc>
          <w:tcPr>
            <w:tcW w:w="1748" w:type="dxa"/>
            <w:vMerge w:val="continue"/>
            <w:vAlign w:val="top"/>
          </w:tcPr>
          <w:p>
            <w:pPr>
              <w:rPr>
                <w:rFonts w:hint="eastAsia" w:ascii="仿宋_GB2312" w:hAnsi="仿宋_GB2312" w:eastAsia="仿宋_GB2312" w:cs="仿宋_GB2312"/>
                <w:snapToGrid w:val="0"/>
                <w:spacing w:val="-23"/>
                <w:kern w:val="0"/>
                <w:szCs w:val="21"/>
              </w:rPr>
            </w:pPr>
          </w:p>
        </w:tc>
        <w:tc>
          <w:tcPr>
            <w:tcW w:w="905" w:type="dxa"/>
            <w:vMerge w:val="continue"/>
            <w:vAlign w:val="top"/>
          </w:tcPr>
          <w:p>
            <w:pPr>
              <w:jc w:val="center"/>
              <w:rPr>
                <w:rFonts w:hint="eastAsia" w:ascii="仿宋_GB2312" w:hAnsi="仿宋_GB2312" w:eastAsia="仿宋_GB2312" w:cs="仿宋_GB2312"/>
                <w:snapToGrid w:val="0"/>
                <w:spacing w:val="-23"/>
                <w:kern w:val="0"/>
                <w:szCs w:val="21"/>
              </w:rPr>
            </w:pPr>
          </w:p>
        </w:tc>
        <w:tc>
          <w:tcPr>
            <w:tcW w:w="891" w:type="dxa"/>
            <w:vMerge w:val="continue"/>
            <w:vAlign w:val="top"/>
          </w:tcPr>
          <w:p>
            <w:pPr>
              <w:rPr>
                <w:rFonts w:hint="eastAsia" w:ascii="仿宋_GB2312" w:hAnsi="仿宋_GB2312" w:eastAsia="仿宋_GB2312" w:cs="仿宋_GB2312"/>
                <w:snapToGrid w:val="0"/>
                <w:spacing w:val="-23"/>
                <w:kern w:val="0"/>
                <w:szCs w:val="21"/>
              </w:rPr>
            </w:pPr>
          </w:p>
        </w:tc>
        <w:tc>
          <w:tcPr>
            <w:tcW w:w="1852" w:type="dxa"/>
            <w:vAlign w:val="top"/>
          </w:tcPr>
          <w:p>
            <w:pPr>
              <w:rPr>
                <w:rFonts w:hint="eastAsia"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hint="eastAsia"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AHY5180ZXX、AHY5250ZXX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hint="eastAsia"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梁山鑫万荣车辆有限公司</w:t>
            </w:r>
          </w:p>
        </w:tc>
        <w:tc>
          <w:tcPr>
            <w:tcW w:w="905" w:type="dxa"/>
            <w:vAlign w:val="top"/>
          </w:tcPr>
          <w:p>
            <w:pPr>
              <w:jc w:val="center"/>
              <w:rPr>
                <w:rFonts w:hint="eastAsia"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(十五)287</w:t>
            </w:r>
          </w:p>
        </w:tc>
        <w:tc>
          <w:tcPr>
            <w:tcW w:w="891" w:type="dxa"/>
            <w:vAlign w:val="top"/>
          </w:tcPr>
          <w:p>
            <w:pPr>
              <w:rPr>
                <w:rFonts w:hint="eastAsia"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鑫万荣牌</w:t>
            </w:r>
          </w:p>
        </w:tc>
        <w:tc>
          <w:tcPr>
            <w:tcW w:w="1852" w:type="dxa"/>
            <w:vAlign w:val="top"/>
          </w:tcPr>
          <w:p>
            <w:pPr>
              <w:rPr>
                <w:rFonts w:hint="eastAsia"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hint="eastAsia"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CWR9400、CWR9401、CWR9402、CWR9403、CWR9404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河南新飞专用汽车有限责任公司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(十六)01</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新飞牌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旅居车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XKC5040X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爆破器材运输车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XKC5030X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河南中光学神汽专用车有限公司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(十六)16</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风潮牌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指挥车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HDF5031X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邮政车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HDF5160X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郑州红宇专用汽车有限责任公司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(十六)18</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红宇牌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保温车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HYJ5180X、HYJ5181X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爆破器材运输车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HYJ5040X、HYJ5080X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南阳二机石油装备集团股份有限公司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(十六)19</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污水处理车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ES5212TWC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钻机车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ES5432TZJ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河南华茂骏捷车辆有限公司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(十六)23</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华茂骏捷牌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路面养护车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LHC5020TYH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LHC5020ZXX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中原特种车辆有限公司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(十六)24</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中油牌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修井机</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ZYT5330TXJ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工程车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ZYT5041X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洗井车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ZYT5161TJC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河南冰熊专用车辆制造有限公司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(十六)25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冰熊牌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氧化性物品厢式运输车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BXL5310X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河南骏通车辆有限公司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(十六)28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骏通牌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JF9400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郑州宇通重工有限公司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(十六)30</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宇通牌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多功能抑尘车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YTZ5180TDY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纯电动多功能抑尘车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YTZ5180TDY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纯电动密闭式桶装垃圾车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YTZ5040X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纯电动洗扫车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YTZ5040TXS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河南德沃重工机械有限公司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(十六)32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鸿天牛牌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粉料撒布车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HTN5250TFS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河南森源重工有限公司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(十六)37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森源牌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巡逻车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SMQ5020TXU、SMQ5037TXU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纯电动冷藏车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SMQ5040X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纯电动巡逻车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SMQ5021TXU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纯电动扫路车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SMQ5073TSL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纯电动洗扫车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SMQ5183TXS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SMQ5070GQX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SMQ5250ZXX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河南顺达车辆有限公司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(十六)38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骏昌牌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HSC9401、HSC9405、HSC9408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新乡市骏华专用汽车车辆有限公司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(十六)40</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路路骏华牌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沥青洒布车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JQ5180GLQ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稀浆封层车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JQ5311TFC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河南红宇特种汽车有限公司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(十六)42</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红宇牌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工程车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HYZ5030X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检测车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HYZ5250X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洒水车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HYZ5180GSS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餐车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HYZ5080X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驻马店大力天骏专用汽车制造有限公司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(十六)44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天骏德锦牌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TJV9350、TJV9358、TJV9400、</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TJV9401、TJV9403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安阳市德力专用汽车有限公司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(十六)48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德帅牌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DSP5024X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新乡市华烁车辆有限公司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(十六)53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中基华烁牌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XHS9408、XHS9409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焦作市华鑫联合车辆有限公司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(十六)55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华鑫联合牌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HXL9400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郑州中美诺优房车有限公司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(十六)57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诺优龙御牌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旅居车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ZNY5043X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郑州博歌车辆有限公司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(十六)61</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仁拓博歌牌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桥梁检测车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ZBG5250JQJ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混凝土搅拌运输车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ZBG5312GJB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南阳二机防爆消防装备有限公司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(十六)62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西奈克牌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干粉泡沫联用消防车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CEF5400GXF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河南豪骏专用车车辆有限公司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(十六)64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豪骏昌牌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RHJ9400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濮阳市龙欣专用汽车制造有限公司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(十六)65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龙挂牌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中置轴挂车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LGC9010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河南亿翔专用汽车有限公司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(十六)68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斯威谱牌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清障车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NYX5033TQZ、NYX5045TQZ、</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NYX5088TQZ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鹤壁天海电子信息系统有限公司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(十六)69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海能达牌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指挥车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HCV5230X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河南凯达汽车有限公司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(十六)70</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凯恒达牌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绿化喷洒车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HKD5070GPS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自装卸式垃圾车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HKD5080ZZZ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HKD5180ZXX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路面养护车</w:t>
            </w:r>
          </w:p>
        </w:tc>
        <w:tc>
          <w:tcPr>
            <w:tcW w:w="2685" w:type="dxa"/>
            <w:vAlign w:val="top"/>
          </w:tcPr>
          <w:p>
            <w:pPr>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HKD5030TYH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驻马店广大鸿远车业有限公司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(十六)74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广大鸿远牌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GHY9150、GHY9403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信阳雄狮重工科技发展有限公司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(十六)77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工九牌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吸尘车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XSZ5070TXC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洗扫车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XSZ5180TXS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郑州神汽汽车技术发展有限公司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(十六)78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神器牌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检测车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ZSQ5050X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汝南县广源车辆有限公司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(十六)81</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长骏牌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RGY3250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RGY5040X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河南亿拖车辆有限公司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(十六)82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亿拖牌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CYT9400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河南华路汽车有限公司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(十六)83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华路达牌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自装卸式垃圾车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YHL5070ZZZ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湖北省消防器材厂</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(十七)04</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汉江牌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水罐消防车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HXF5190GXF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泡沫消防车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HXF5190GXF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湖北聚力汽车技术股份有限公司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(十七)05</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聚尘王牌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护栏清洗车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HNY5162GQX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污水处理车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HNY5040TWC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舞台车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HNY5140X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高空作业车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HNY5040JGK、HNY5060JGK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奥龙汽车有限公司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(十七)08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久龙牌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电源车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ALA5310X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十堰安远专用汽车有限公司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双机牌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AY5310ZLJ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中国重汽集团湖北华威专用汽车有限公司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(十七)16</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华威驰乐牌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低密度粉粒物料运输车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SGZ5250GFL、SGZ5310GFL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压裂砂罐车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SGZ5310TSG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干混砂浆运输车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SGZ5252GGH、SGZ5310GGH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铝合金运油车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SGZ5322GYY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湖北大力专用汽车制造有限公司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大力牌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DLQ9400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吸污净化车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DLQ5080TWJ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售货车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DLQ5040X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宣传车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DLQ5040X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洒水车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DLQ5040GSS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清洗吸污车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DLQ5040GQW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绿化喷洒车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DLQ5070GPS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DLQ5040ZXX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荆门宏图特种飞行器制造有限公司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(十七)21</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宏图牌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HT9409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低温液体运输车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HT5310GDY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湖北神鹰汽车有限责任公司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(十七)28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神鹰牌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YG5310ZLJ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武汉汽车改装厂</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(十七)32</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云鹤牌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抢险救援消防车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WHG5130TXF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水罐消防车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WHG5150GXF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泡沫消防车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WHG5330GXF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十堰市驰田汽车有限公司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(十七)36</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驰田牌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压裂砂罐车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EXQ5310TSG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EXQ5310ZLJ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武汉市政环卫机械有限公司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(十七)37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皇冠牌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吸引压送车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WZJ5315GXY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清洗吸污车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WZJ5181GQW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WZJ5124GQX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武汉洁力环卫汽车装备有限公司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(十七)44</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琴台牌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厕所车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QT5110X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自装卸式垃圾车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QT5046ZZZ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湖北东润汽车有限公司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(十七)46</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东润牌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纯电动冷藏车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WSH5040X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纯电动售货车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WSH5030X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武汉客车制造股份有限公司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(十七)49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华中牌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WH6110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武汉斯贝卡专用汽车有限公司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(十七)54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武工牌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吸引压送车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WGG5310GXY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湖北五环专用汽车有限公司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(十七)57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易燃气体厢式运输车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HCQ5036X、HCQ5042X、HCQ5047X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供液车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HCQ5071TGY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压缩式对接垃圾车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HCQ5168ZDJ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吸污车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HCQ5186GXW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平板运输车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HCQ5186TPB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扫路车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HCQ5073TSL、HCQ5186TSL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护栏清洗车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HCQ5080GQX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散装粮食运输车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HCQ5182ZLS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散装饲料运输车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HCQ5186ZSL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污水处理车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HCQ5041TWC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洒水车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HCQ5186GSS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洗扫车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HCQ5110TXS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清洗吸污车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HCQ5186GQW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路面养护车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HCQ5031TYH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HCQ5030ZXX、HCQ5033ZXX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十堰市泽楚专用汽车有限公司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(十七)58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泽楚牌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GCQ3250、GCQ3310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湖北神河汽车改装(集团)有限公司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(十七)64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神河牌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绿化喷洒车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YXG5160GPS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湖北江山专用汽车有限公司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(十七)65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江山神剑牌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洒水车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HJS5110GSS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随州市力神专用汽车有限公司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(十七)69</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醒狮牌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SLS9350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平板运输车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SLS5311TPB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铝合金运油车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SLS5320GYY、SLS5326GYY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湖北省齐星汽车车身股份有限公司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(十七)70</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齐星牌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巡逻车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QXC5031TXU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指挥车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QXC5030X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检测车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QXC5030X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厦工楚胜(湖北)专用汽车制造有限公司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(十七)71</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楚胜牌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CSC9405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CSC5041ZYS、CSC5181ZYS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森林消防车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CSC5080GXF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清障车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CSC5041TQZ、CSC5080TQZ、</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CSC5160TQZ、CSC5250TQZ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运油车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CSC5180GYY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铝合金运油车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CSC5310GYY、CSC5320GYY、CSC5329GYY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餐厨垃圾车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CSC5073TCA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东风随州专用汽车有限公司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(十七)72</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污泥运输车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DFZ5310GWN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运油车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DFZ5310GYY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湖北精功科技有限公司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(十七)73</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精工楚天牌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压缩式对接垃圾车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HJG5255ZDJ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自装卸式垃圾车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HJG5180ZZZ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程力专用汽车股份有限公司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(十七)74</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程力威牌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易燃固体厢式运输车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CLW5041X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易燃气体厢式运输车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CLW5041X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易燃液体厢式运输车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CLW5041X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杂项危险物品厢式运输车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CLW5044X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伤残运送车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CLW5032X、CLW5042X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低密度粉粒物料运输车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CLW5250GFL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供液车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CLW5180TGY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加油车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CLW5081GJY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售货车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垃圾转运车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CLW5030ZLJ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多功能抑尘车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CLW5040TDY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宣传车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CLW5031X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平板运输车</w:t>
            </w:r>
          </w:p>
        </w:tc>
        <w:tc>
          <w:tcPr>
            <w:tcW w:w="2685" w:type="dxa"/>
            <w:vAlign w:val="top"/>
          </w:tcPr>
          <w:p>
            <w:pPr>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CLW5043TPB</w:t>
            </w:r>
            <w:r>
              <w:rPr>
                <w:rFonts w:hint="eastAsia" w:ascii="仿宋_GB2312" w:hAnsi="仿宋_GB2312" w:eastAsia="仿宋_GB2312" w:cs="仿宋_GB2312"/>
                <w:snapToGrid w:val="0"/>
                <w:spacing w:val="-23"/>
                <w:kern w:val="0"/>
                <w:szCs w:val="21"/>
              </w:rPr>
              <w:t>、CLW5180TPB、CLW5311TPB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扫路车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CLW5030TSL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护栏清洗车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CLW5070GQX、CLW5071GQX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救护车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气瓶运输车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CLW5032TQP、CLW5041TQP、</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CLW5160TQP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沥青洒布车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CLW5160GLQ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洒水车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CLW5164GSS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流动服务车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CLW5030X、CLW5040X、</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CLW5045X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清洗吸污车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CLW5182GQW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CLW5082GQX、CLW5110GQX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清障车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CLW5040TQZ、CLW5161TQZ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爆破器材运输车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CLW5041X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绿化喷洒车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CLW5080GPS、CLW5160GPS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腐蚀性物品罐式运输车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CLW5259GFW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自装卸式垃圾车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CLW5030ZZZ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舞台车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CLW5040X、CLW5200X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路面养护车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CLW5030TYH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CLW5032ZXX、CLW5071ZXX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车辆运输车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CLW5182TCL、CLW5184TCL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野外自行式炊事车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CLW5160X、CLW5250X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铝合金运油车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CLW5250GYY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餐厨垃圾车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CLW5040TCA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湖北合力特种车制造有限公司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(十七)79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神狐牌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旅居车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HLQ5040X、HLQ5046X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湖北新中绿专用汽车有限公司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(十七)80</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中洁牌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吸尘车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XZL5040TXC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多功能抑尘车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XZL5180TDY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洒水车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XZL5161GSS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洗扫车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XZL5166TXS、XZL5180TXS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清洗吸污车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XZL5182GQW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XZL5032ZXX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湖北成龙威专用汽车有限公司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(十七)81</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楚飞牌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冷藏车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CLQ5030X、CLQ5040X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CLQ5070ZYS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平板运输车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CLQ5080TPB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沥青洒布车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CLQ5160GLQ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自装卸式垃圾车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CLQ5080ZZZ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铝合金运油车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CLQ5250GYY、CLQ5320GYY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湖北福田专用汽车有限公司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(十七)85</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欧曼牌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HFV9400、HFV9403、HFV9404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铝合金运油车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HFV5320GYY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湖北江南专用特种汽车有限公司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(十七)87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江特牌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宣传消防车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JDF5070TXF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清障车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JDF5200TQZ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爆破器材运输车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JDF5030X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车辆运输车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JDF5160TCL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高空作业车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JDF5060JGK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湖北康海汽车制造有限公司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(十七)88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海福龙牌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PC3317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随州市东正专用汽车有限公司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(十七)89</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炎帝牌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吸粪车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SZD5047GXE、SZD5077GXE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平板运输车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SZD5311TPB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SZD5181GQX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自装卸式垃圾车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SZD5080ZZZ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鲜奶运输车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SZD5187GNY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湖北宏宇专用汽车有限公司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(十七)90</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虹宇牌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HYS3120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垃圾转运车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HYS5030ZLJ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清障车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HYS5251TQZ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绿化喷洒车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HYS5165GPS、HYS5180GPS、</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HYS5181GPS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车辆运输车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HYS5181TCL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武汉龙安集团有限责任公司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(十七)95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卓通牌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指挥车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LAM5050X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湖北日昕专用汽车有限公司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(十七)96</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日昕牌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吸污车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HRX5070GXW、HRX5110GXW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HRX5070GQX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湖北润力专用汽车有限公司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(十七)97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润知星牌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普通液体运输车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SCS5250GPG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清障车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SCS5253TQZ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爆破器材运输车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SCS5031X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自装卸式垃圾车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SCS5042ZZZ、SCS5081ZZZ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湖北合加环境设备有限公司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(十七)98</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合加牌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扫路车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HJK5082TSL、HJK5180TSL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洗扫车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HJK5180TXS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纯电动压缩式垃圾车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HJK5120ZYS、HJK5180ZYS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纯电动扫路车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HJK5030TSL、HJK5100TSL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纯电动洒水车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HJK5181GSS、HJK5186GSS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纯电动洗扫车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HJK5120TXS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HJK5181GQX、HJK5186GQX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纯电动餐厨垃圾车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HJK5080TCA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HJK5181ZLJ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十堰汇斯诚专用汽车有限公司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(十七)103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汇斯诚牌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DWJ9021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湖北力威汽车有限公司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(十七)104</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中汽力威牌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HLW9350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洒水车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HLW5070GSS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腐蚀性物品罐式运输车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HLW5324GFW、HLW5325GFW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舞台车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HLW5140X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HLW5044ZXX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运油车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HLW5073GYY、HLW5113GYY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湖北俊浩专用汽车有限公司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(十七)106</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多士星牌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易燃液体厢式运输车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JHW5032X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救护车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JHW5037X、JHW5041X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旅居车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JHW5033X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检测车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JHW5030X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爆破器材运输车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JHW5032X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湖北先行专用汽车有限公司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(十七)107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先行科技牌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清障车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XXP5041TQZ、XXP5042TQZ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湖北新东日专用汽车有限公司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(十七)109</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新东日牌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仓栅式运输车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YZR5040CCY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宣传车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YZR5170X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洒水车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YZR5040GSS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清洗吸污车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YZR5040GQW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清障车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YZR5041TQZ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YZR5030ZXX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随车起重运输车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YZR5250JSQ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高空作业车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YZR5040JGK、YZR5070JGK、</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YZR5080JGK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东风特汽(十堰)专用车有限公司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(十七)110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东风牌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巡逻车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EQ5035TXU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湖北帕菲特工程机械有限公司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(十七)111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帕菲特牌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清障车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PFT5092TQZ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湖北久鼎汽车有限公司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(十七)113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久鼎风牌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绿化喷洒车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JDA5180GPS、JDA5182GPS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湖北天威汽车有限公司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(十七)115</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天威缘牌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供液车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TWY5040TGY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清洗吸污车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TWY5043GQW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TWY5040ZXX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湖北舜德专用汽车有限公司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(十七)116</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舜德牌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洒水车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SDS5161GSS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SDS5027GQX、SDS5040GQX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清障车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SDS5042TQZ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绿化喷洒车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SDS5040GPS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自装卸式垃圾车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SDS5030ZZZ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SDS5033ZXX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湖北华星汽车制造有限公司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(十七)117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荣骏达牌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污泥自卸汽车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HHX5311ZWX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湖北一专汽车股份有限公司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(十七)118</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专致牌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YZZ5160ZYS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洗扫车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YZZ5181TXS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YZZ5181GQX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YZZ5042ZXX、YZZ5250ZXX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湖北三铃专用汽车有限公司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(十七)121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星炬牌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工程车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HXJ5040X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湖北中威专用汽车有限公司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(十七)123</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楚韵牌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EZW5165ZYS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清洗吸污车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EZW5180GQW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湖北同威汽车配件有限公司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(十七)124</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专威牌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清障车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HTW5048TQZ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绿化喷洒车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HTW5160GPS、HTW5161GPS、</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HTW5165GPS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湖北欧阳华俊机械设备有限公司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(十七)130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楚源牌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EHJ9400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孝昌畅达汽车科技有限公司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(十七)133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林晟实业牌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XCD9400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随州市长兴机械科技有限公司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(十七)134</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伴君长兴牌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冷藏车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AAA5040X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平板运输车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AAA5040TPB、AAA5160TPB、</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AAA5180TPB、AAA5250TPB、</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AAA5310TPB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随车起重运输车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AAA5180JSQ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老河口市通浩汽车零部件有限公司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(十七)136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鲁襄牌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THC9250、THC9251、THC9380、</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THC9400、THC9401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程力重工股份有限公司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(十七)137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程力重工牌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CLH5080ZYS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压缩式对接垃圾车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CLH5160ZDJ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商务车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CLH5030X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宣传车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CLH5041X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沥青洒布车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CLH5160GLQ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清洗吸污车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CLH5180GQW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绿化喷洒车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CLH5070GPS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枣阳华越专用汽车有限公司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(十七)140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宏刚牌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HGP9400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谷城天宇机械有限公司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(十七)141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富恩牌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FUN9400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湖北四通专用汽车有限公司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(十七)144</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丰霸牌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下灰车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STD5310GXH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平板运输车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STD5311TPB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衡阳泰豪通信车辆有限公司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(十八)04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泰豪牌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检测车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HE5040X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大汉汽车集团有限公司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(十八)27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大汉牌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CKY6900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CKY6106、CKY6110、CKY6801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湖南省金华车辆有限公司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(十八)35</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汽尔福牌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HJH5090ZYS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压缩式对接垃圾车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HJH5070ZDJ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HJH5070ZXX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湖南昊天汽车制造有限公司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(十八)49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昊之天牌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随车起重运输车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HTR5110JSQ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湖南星通汽车制造有限公司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(十八)52</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星通牌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吸尘车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XTP5070TXC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扫路车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XTP5070TSL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旅居车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XTP5032X、XTP5043X、XTP5045X、XTP5046X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洗扫车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XTP5080TXS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XTP5160GQX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电源车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XTP5030X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湖南星邦重工有限公司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(十八)54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星邦牌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高空作业车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HXB5091JGK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长沙中联消防机械有限公司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(十八)55</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中联牌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举高喷射消防车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ZLF5311JXF、ZLF5401JXF、</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ZLF5410JXF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云梯消防车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ZLF5301JXF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抢险救援消防车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ZLF5140TXF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水罐消防车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ZLF5150GXF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泡沫消防车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ZLF5150GXF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登高平台消防车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ZLF5241JXF、ZLF5420JXF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长沙中联重科环境产业有限公司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(十八)60</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中联牌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扫路车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ZBH5183TSL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纯电动吸粪车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ZBH5100GXE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纯电动密闭式桶装垃圾车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ZBH5100X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纯电动扫路车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ZBH5043TSL、ZBH5184TSL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纯电动护栏清洗车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ZBH5100GQX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纯电动桶装垃圾运输车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ZBH5040CTY、ZBH5100CTY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ZBH5030ZXX、ZBH5251ZXX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广东云山汽车有限公司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(十九)05</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白云牌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救护车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BY5043X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旅居车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BY5036X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广东建成机械设备有限公司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(十九)08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久远牌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KP9406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广东粤海汽车有限公司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(十九)14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粤海牌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清障车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YH5330TQZ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佛山市飞驰汽车制造有限公司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(十九)17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飞驰牌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FSQ6850、FSQ6851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燃料电池厢式运输车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FSQ5080X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广东宝龙汽车有限公司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(十九)20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宝龙牌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检测车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TBL5037X、TBL5043X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佛山市顺德区富日交通机械有限公司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(十九)27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新日钢牌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FFR9406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珠海市广通客车有限公司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(十九)34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广客牌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GTZ6819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广东信源物流设备有限公司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(十九)37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上元牌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大流量排水抢险车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GDY5160TPS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广州番禺超人运输设备实业有限公司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(十九)38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超雄牌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PC9250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东莞中汽宏远汽车有限公司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(十九)42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宏远牌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KMT6106、KMT6861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广东永强奥林宝国际消防汽车有限公司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(十九)49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永强奥林宝牌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水雾消防车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RY5030GXF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中山市顺达客车有限公司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(十九)51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上佳牌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HA6101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广东易山重工股份有限公司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(十九)56</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易山牌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吸尘车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ESN5160TXC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扫路车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ESN5180TSL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洗扫车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ESN5080TXS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广东顺肇专用汽车制造有限公司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(十九)57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顺肇牌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SZP5032X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SZP5032ZXX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广州市和合医疗特种车辆有限公司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(十九)58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和麦牌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商务车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HMK5032X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明威专用汽车有限公司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(十九)60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明威牌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CMW9400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中国重汽集团柳州运力专用汽车有限公司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(二十)05</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运力牌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LG9402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LG5250ZLJ、LG5256ZLJ、</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LG5310ZLJ、LG5312ZLJ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柳州延龙汽车有限公司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(二十)06</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延龙牌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自卸汽车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LZL3250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LZL5041X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仓栅式运输车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LZL5041CCY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柳州乘龙专用车有限公司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(二十)11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福狮牌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LFS9406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广西源正新能源汽车有限公司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(二十)12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紫象牌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HQK6109、HQK6819、HQK6859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重庆迪马工业有限责任公司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(二十一)05</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迪马牌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宿营车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DMT5140TSY、DMT5160TSY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纯电动运钞车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DMT5048X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通信车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DMT5031X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重庆耐德新明和工业有限公司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(二十一)08</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山花牌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救险车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JHA5020X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餐厨垃圾车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JHA5083TCA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重庆凯瑞特种车有限公司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(二十一)10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重特牌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纯电动自装卸式垃圾车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QYZ5040ZZZ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重庆金冠汽车制造股份有限公司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(二十一)12</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圣路牌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宣传车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SLT5140X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装备车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SLT5031X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餐车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SLT5130X、SLT5140X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重庆瑞驰汽车实业有限公司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(二十一)14</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瑞驰牌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纯电动封闭货车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CRC5032X、CRC5034X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纯电动邮政车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CRC5030X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重庆铁马工业集团有限公司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(二十一)16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铁马牌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物料粉碎车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XC5250TWF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重庆庆铃专用汽车有限公司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(二十一)19</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庆铃牌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QL5070X、QL5071X、QL5072X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易燃气体厢式运输车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QL5100X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易燃液体厢式运输车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QL5100X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气瓶运输车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QL5040TQP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重庆耐德山花特种车有限责任公司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(二十一)21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耐德兼松牌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医疗车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NDT5110X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重庆光宇瀚文汽车工业有限责任公司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(二十一)26</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瀚文牌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GHW9202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指挥车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GHW5060X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电源车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GHW5200X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成都航发特种车有限公司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(二十二)02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双燕牌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试井车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CFD5081TSJ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四川国宏汽车有限公司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(二十二)03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乐达牌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LSK5040X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四川新筑通工汽车有限公司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(二十二)06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通工牌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TG6103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四川省客车制造有限责任公司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(二十二)09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峨嵋牌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EM6640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四川宝石机械专用车有限公司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(二十二)12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川石牌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混砂车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NC5331THS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四川华勋畜牧机械有限责任公司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(二十二)20</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川牧牌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散装饲料运输车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CXJ5311ZSL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四川南骏汽车集团有限公司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(二十二)22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南骏牌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NJP5030ZXX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成都雅骏汽车制造有限公司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(二十二)23</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通途牌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CTT5032ZXX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四川川消消防车辆制造有限公司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(二十二)26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川消牌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举高喷射消防车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SXF5321JXF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四川川宏机械有限公司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(二十二)29</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勤宏牌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多功能抑尘车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SQH5182TDY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救护车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SQH5032X、SQH5045X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爆破器材运输车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SQH5066X、SQH5082X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贵州长江汽车有限公司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(二十三)01</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贵州牌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纯电动城市客车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GK6851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GK5041X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贵州贵航云马汽车工业有限责任公司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(二十三)08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云马牌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YM5040ZXX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贵州航天特种车有限责任公司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(二十三)11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南风牌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救护车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NF5034X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云南航天神州汽车有限公司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(二十四)04</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神州牌</w:t>
            </w:r>
          </w:p>
        </w:tc>
        <w:tc>
          <w:tcPr>
            <w:tcW w:w="1852" w:type="dxa"/>
            <w:vAlign w:val="top"/>
          </w:tcPr>
          <w:p>
            <w:pPr>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纯电动客车</w:t>
            </w:r>
          </w:p>
        </w:tc>
        <w:tc>
          <w:tcPr>
            <w:tcW w:w="2685" w:type="dxa"/>
            <w:vAlign w:val="top"/>
          </w:tcPr>
          <w:p>
            <w:pPr>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YH6600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YH5024X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昆明客车制造有限公司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(二十四)06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云海牌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检测车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KK5040X、KK5050X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云南北汽专用汽车有限公司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(二十四)08</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瑞路达牌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BJR9403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陕西银河消防科技装备股份有限公司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(二十六)15</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银河牌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水罐消防车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BX5060GXF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泡沫消防车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BX5190GXF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陕西跃迪新能源汽车有限公司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(二十六)17</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跃迪牌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勘察车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SQZ5030X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指挥车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SQZ5045X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防暴车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SQZ5030X、SQZ5040X、SQZ5045X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西安蓝港数字医疗科技股份有限公司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(二十六)35</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蓝港牌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救护车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XLG5030X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陕西瑞泰特机械设备有限公司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(二十六)44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陕瑞牌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污泥自卸汽车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SRT5311ZWX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陕西华泰宏宇专用汽车有限公司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(二十六)46</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华泰宏宇达牌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YXF9400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兰州兰石集团兰驼农业装备有限公司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(二十七)01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兰驼牌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LQ5040X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兰州矿场机械有限公司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(二十七)10</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兰矿牌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LK5225TYL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固井车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LK5265TGJ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兰州林峰石油机械制造有限责任公司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(二十七)14</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林峰牌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固井车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LLF5260TGJ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新疆鸿达重工机械制造有限公司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(二十九)07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铁力士牌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混凝土泵车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XDT5401THB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新疆平云汽车有限公司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(二十九)09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楚疆牌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供液车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JPY5310TGY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新疆鲁英专用车制造有限公司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(二十九)12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华骏达牌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HLY9400、HLY9401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宁夏合力万兴汽车制造有限公司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(三十一)03</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宁汽牌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HLN5034ZLJ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车厢可卸式垃圾车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HLN5034ZXX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北京和田汽车改装有限公司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三、二、02</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长城牌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纯电动厢式运输车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HTF5048X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昌黎县川港专用汽车制造有限公司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三、二、03</w:t>
            </w: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华星牌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沥青洒布车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CCG5162GLQ</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稀浆封层车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CCG5257TFC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中集车辆(江门市)有限公司</w:t>
            </w:r>
          </w:p>
        </w:tc>
        <w:tc>
          <w:tcPr>
            <w:tcW w:w="905"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ZY001</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中集牌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ZJV9401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中集陕汽重卡(西安)专用车有限公司</w:t>
            </w: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中集牌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中置轴车辆运输挂车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ZJV9180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吊装式垃圾车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ZJV5160ZDZ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张家港中集圣达因低温装备有限公司</w:t>
            </w: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圣达因牌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SDY9402、SDY9406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扬州中集通华专用车有限公司</w:t>
            </w: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通华牌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THT9400、THT9401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洛阳中集凌宇汽车有限公司</w:t>
            </w: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凌宇牌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CLY9405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下灰车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CLY5310GXH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低密度粉粒物料运输车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CLY5310GFL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压缩式垃圾车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CLY5180ZYS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多功能抑尘车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CLY5180TDY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洒水车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CLY5180GSS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芜湖中集瑞江汽车有限公司</w:t>
            </w: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瑞江牌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WL9400、WL9401、WL9404、</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WL9406、WL9409、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低密度粉粒物料运输车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WL5312GFL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铝合金运油车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WL5322GYY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restart"/>
            <w:vAlign w:val="top"/>
          </w:tcPr>
          <w:p>
            <w:pPr>
              <w:numPr>
                <w:ilvl w:val="0"/>
                <w:numId w:val="3"/>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驻马店中集华骏车辆有限公司</w:t>
            </w: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华骏牌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半挂车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ZCZ9370、ZCZ9390、ZCZ9401、</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ZCZ9402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Merge w:val="continue"/>
            <w:vAlign w:val="top"/>
          </w:tcPr>
          <w:p>
            <w:pPr>
              <w:numPr>
                <w:ilvl w:val="0"/>
                <w:numId w:val="3"/>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905" w:type="dxa"/>
            <w:vMerge w:val="continue"/>
            <w:vAlign w:val="top"/>
          </w:tcPr>
          <w:p>
            <w:pPr>
              <w:jc w:val="center"/>
              <w:rPr>
                <w:rFonts w:ascii="仿宋_GB2312" w:hAnsi="仿宋_GB2312" w:eastAsia="仿宋_GB2312" w:cs="仿宋_GB2312"/>
                <w:snapToGrid w:val="0"/>
                <w:spacing w:val="-23"/>
                <w:kern w:val="0"/>
                <w:szCs w:val="21"/>
              </w:rPr>
            </w:pPr>
          </w:p>
        </w:tc>
        <w:tc>
          <w:tcPr>
            <w:tcW w:w="891"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车辆运输车</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ZCZ5183TCL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8081" w:type="dxa"/>
            <w:gridSpan w:val="5"/>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同意在《公告》中设立专用车生产企业，企业名称：河北滨阳挂车制造有限公司;企业注册地址：河北省沧州市青县经济开发区;企业生产地址：河北省沧州市青县经济开发区。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8081" w:type="dxa"/>
            <w:gridSpan w:val="5"/>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同意在《公告》中设立专用车生产企业，企业名称：河北安鑫专用汽车制造有限公司;企业注册地址：河北省沙河市淮庄村北纬三路北侧、京广路铁路西侧;企业生产地址：河北省沙河市淮庄村北纬三路北侧、京广路铁路西侧。</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8081" w:type="dxa"/>
            <w:gridSpan w:val="5"/>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同意在《公告》中设立专用车生产企业，企业名称：上海科泰专用车有限公司;企业注册地址：上海市青浦区张江高新区青浦园天辰路1633号3幢;企业生产地址：上海市青浦区张江高新区青浦园天辰路1633号3幢。</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8081" w:type="dxa"/>
            <w:gridSpan w:val="5"/>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同意在《公告》中设立专用车生产企业，企业名称：青岛海青汽车股份有限公司;企业注册地址：山东省青岛市胶州市胶西镇能源路288号;企业生产地址：山东省青岛市胶州市胶西镇能源路288号。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8081" w:type="dxa"/>
            <w:gridSpan w:val="5"/>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同意在《公告》中设立专用车生产企业，企业名称：潍坊元盛汽车有限公司;企业注册地址：山东省潍坊市滨海区大家洼街道科技项目区中兴路02901号;企业生产地址：山东省潍坊市滨海区大家洼街道科技项目区中兴路02901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8081" w:type="dxa"/>
            <w:gridSpan w:val="5"/>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同意在《公告》中设立专用车生产企业，企业名称：莱阳跃海挂车制造有限公司;企业注册地址：山东省烟台市莱阳市经济开发区韶山路55号;企业生产地址：山东省烟台市莱阳市经济开发区韶山路55号。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8081" w:type="dxa"/>
            <w:gridSpan w:val="5"/>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同意在《公告》中设立专用车生产企业，企业名称：湖北震序车船科技股份有限公司;企业注册地址：湖北省十堰市张湾区西城经济开发区丹霞路8号;企业生产地址：湖北省十堰市张湾区西城经济开发区丹霞路8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3"/>
              </w:numPr>
              <w:tabs>
                <w:tab w:val="left" w:pos="220"/>
              </w:tabs>
              <w:spacing w:line="240" w:lineRule="exact"/>
              <w:jc w:val="center"/>
              <w:rPr>
                <w:rFonts w:ascii="仿宋_GB2312" w:eastAsia="仿宋_GB2312"/>
              </w:rPr>
            </w:pPr>
          </w:p>
        </w:tc>
        <w:tc>
          <w:tcPr>
            <w:tcW w:w="8081" w:type="dxa"/>
            <w:gridSpan w:val="5"/>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同意在《公告》中设立专用车生产企业，企业名称：南充天龙特种专用汽车有限公司;企业注册地址：四川省南充市嘉陵区火车西站工业园冯家桥;企业生产地址：四川省南充市嘉陵区火车西站工业园冯家桥。</w:t>
            </w:r>
          </w:p>
        </w:tc>
      </w:tr>
    </w:tbl>
    <w:p>
      <w:pPr>
        <w:rPr>
          <w:rFonts w:ascii="黑体" w:eastAsia="黑体"/>
          <w:b/>
          <w:spacing w:val="20"/>
          <w:szCs w:val="21"/>
        </w:rPr>
      </w:pPr>
    </w:p>
    <w:p>
      <w:pPr>
        <w:numPr>
          <w:ilvl w:val="0"/>
          <w:numId w:val="2"/>
        </w:numPr>
        <w:autoSpaceDN w:val="0"/>
        <w:ind w:firstLine="426"/>
        <w:rPr>
          <w:rFonts w:ascii="黑体" w:hAnsi="黑体" w:eastAsia="黑体"/>
          <w:b/>
          <w:spacing w:val="20"/>
          <w:sz w:val="32"/>
        </w:rPr>
      </w:pPr>
      <w:r>
        <w:rPr>
          <w:rFonts w:hint="eastAsia" w:ascii="黑体" w:hAnsi="黑体" w:eastAsia="黑体"/>
          <w:b/>
          <w:spacing w:val="20"/>
          <w:sz w:val="32"/>
        </w:rPr>
        <w:t>汽车起重机生产企业</w:t>
      </w:r>
    </w:p>
    <w:tbl>
      <w:tblPr>
        <w:tblStyle w:val="17"/>
        <w:tblW w:w="8648"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567"/>
        <w:gridCol w:w="1748"/>
        <w:gridCol w:w="905"/>
        <w:gridCol w:w="891"/>
        <w:gridCol w:w="1852"/>
        <w:gridCol w:w="268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0" w:hRule="atLeast"/>
          <w:tblHeader/>
          <w:jc w:val="center"/>
        </w:trPr>
        <w:tc>
          <w:tcPr>
            <w:tcW w:w="567" w:type="dxa"/>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仿宋_GB2312" w:eastAsia="仿宋_GB2312"/>
              </w:rPr>
            </w:pPr>
            <w:r>
              <w:rPr>
                <w:rFonts w:hint="eastAsia" w:ascii="仿宋_GB2312" w:eastAsia="仿宋_GB2312"/>
              </w:rPr>
              <w:t>序号</w:t>
            </w:r>
          </w:p>
        </w:tc>
        <w:tc>
          <w:tcPr>
            <w:tcW w:w="1748" w:type="dxa"/>
            <w:tcBorders>
              <w:top w:val="single" w:color="auto" w:sz="6" w:space="0"/>
              <w:left w:val="single" w:color="auto" w:sz="6" w:space="0"/>
              <w:bottom w:val="single" w:color="auto" w:sz="6" w:space="0"/>
              <w:right w:val="single" w:color="auto" w:sz="6" w:space="0"/>
            </w:tcBorders>
            <w:vAlign w:val="center"/>
          </w:tcPr>
          <w:p>
            <w:pPr>
              <w:pStyle w:val="46"/>
              <w:adjustRightInd w:val="0"/>
              <w:rPr>
                <w:rFonts w:hAnsi="Times New Roman"/>
                <w:spacing w:val="0"/>
              </w:rPr>
            </w:pPr>
            <w:r>
              <w:rPr>
                <w:rFonts w:hint="eastAsia" w:hAnsi="Times New Roman"/>
                <w:spacing w:val="0"/>
              </w:rPr>
              <w:t>企业名称</w:t>
            </w:r>
          </w:p>
        </w:tc>
        <w:tc>
          <w:tcPr>
            <w:tcW w:w="905" w:type="dxa"/>
            <w:tcBorders>
              <w:top w:val="single" w:color="auto" w:sz="6" w:space="0"/>
              <w:left w:val="single" w:color="auto" w:sz="6" w:space="0"/>
              <w:bottom w:val="single" w:color="auto" w:sz="6" w:space="0"/>
              <w:right w:val="single" w:color="auto" w:sz="6" w:space="0"/>
            </w:tcBorders>
            <w:vAlign w:val="top"/>
          </w:tcPr>
          <w:p>
            <w:pPr>
              <w:pStyle w:val="46"/>
              <w:rPr>
                <w:rFonts w:hAnsi="Times New Roman"/>
                <w:spacing w:val="-14"/>
              </w:rPr>
            </w:pPr>
            <w:r>
              <w:rPr>
                <w:rFonts w:hint="eastAsia" w:hAnsi="Times New Roman"/>
                <w:spacing w:val="-14"/>
              </w:rPr>
              <w:t>《目录》</w:t>
            </w:r>
          </w:p>
          <w:p>
            <w:pPr>
              <w:pStyle w:val="46"/>
              <w:rPr>
                <w:rFonts w:hAnsi="Times New Roman"/>
                <w:spacing w:val="-14"/>
              </w:rPr>
            </w:pPr>
            <w:r>
              <w:rPr>
                <w:rFonts w:hint="eastAsia" w:hAnsi="Times New Roman"/>
                <w:spacing w:val="-14"/>
              </w:rPr>
              <w:t>序号</w:t>
            </w:r>
          </w:p>
        </w:tc>
        <w:tc>
          <w:tcPr>
            <w:tcW w:w="891" w:type="dxa"/>
            <w:tcBorders>
              <w:top w:val="single" w:color="auto" w:sz="6" w:space="0"/>
              <w:left w:val="single" w:color="auto" w:sz="6" w:space="0"/>
              <w:bottom w:val="single" w:color="auto" w:sz="6" w:space="0"/>
              <w:right w:val="single" w:color="auto" w:sz="6" w:space="0"/>
            </w:tcBorders>
            <w:vAlign w:val="center"/>
          </w:tcPr>
          <w:p>
            <w:pPr>
              <w:pStyle w:val="46"/>
              <w:adjustRightInd w:val="0"/>
              <w:rPr>
                <w:rFonts w:hAnsi="Times New Roman"/>
                <w:spacing w:val="0"/>
              </w:rPr>
            </w:pPr>
            <w:r>
              <w:rPr>
                <w:rFonts w:hint="eastAsia" w:hAnsi="Times New Roman"/>
                <w:spacing w:val="0"/>
              </w:rPr>
              <w:t>商标</w:t>
            </w:r>
          </w:p>
        </w:tc>
        <w:tc>
          <w:tcPr>
            <w:tcW w:w="185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240" w:lineRule="exact"/>
              <w:jc w:val="center"/>
              <w:rPr>
                <w:rFonts w:ascii="仿宋_GB2312" w:eastAsia="仿宋_GB2312"/>
              </w:rPr>
            </w:pPr>
            <w:r>
              <w:rPr>
                <w:rFonts w:hint="eastAsia" w:ascii="仿宋_GB2312" w:eastAsia="仿宋_GB2312"/>
              </w:rPr>
              <w:t>产品名称</w:t>
            </w:r>
          </w:p>
        </w:tc>
        <w:tc>
          <w:tcPr>
            <w:tcW w:w="2685" w:type="dxa"/>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仿宋_GB2312" w:eastAsia="仿宋_GB2312"/>
              </w:rPr>
            </w:pPr>
            <w:r>
              <w:rPr>
                <w:rFonts w:hint="eastAsia" w:ascii="仿宋_GB2312" w:eastAsia="仿宋_GB2312"/>
              </w:rPr>
              <w:t>产品型号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4"/>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济宁四通工程机械有限公司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(十五)259</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鲁鹰牌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汽车起重机</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SST5160JQZ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4"/>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河南森源重工有限公司</w:t>
            </w:r>
          </w:p>
        </w:tc>
        <w:tc>
          <w:tcPr>
            <w:tcW w:w="905"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(十六)37</w:t>
            </w:r>
          </w:p>
        </w:tc>
        <w:tc>
          <w:tcPr>
            <w:tcW w:w="891"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森源牌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汽车起重机</w:t>
            </w:r>
          </w:p>
        </w:tc>
        <w:tc>
          <w:tcPr>
            <w:tcW w:w="2685"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SMQ5128JQZ</w:t>
            </w:r>
          </w:p>
        </w:tc>
      </w:tr>
    </w:tbl>
    <w:p>
      <w:pPr>
        <w:rPr>
          <w:rFonts w:ascii="黑体" w:eastAsia="黑体"/>
          <w:b/>
          <w:spacing w:val="20"/>
          <w:szCs w:val="21"/>
        </w:rPr>
      </w:pPr>
    </w:p>
    <w:p>
      <w:pPr>
        <w:numPr>
          <w:ilvl w:val="0"/>
          <w:numId w:val="2"/>
        </w:numPr>
        <w:autoSpaceDN w:val="0"/>
        <w:ind w:firstLine="426"/>
        <w:rPr>
          <w:rFonts w:ascii="黑体" w:hAnsi="黑体" w:eastAsia="黑体"/>
          <w:b/>
          <w:spacing w:val="20"/>
          <w:sz w:val="32"/>
        </w:rPr>
      </w:pPr>
      <w:r>
        <w:rPr>
          <w:rFonts w:hint="eastAsia" w:ascii="黑体" w:hAnsi="黑体" w:eastAsia="黑体"/>
          <w:b/>
          <w:spacing w:val="20"/>
          <w:sz w:val="32"/>
        </w:rPr>
        <w:t>超限车辆生产企业及产品</w:t>
      </w:r>
    </w:p>
    <w:tbl>
      <w:tblPr>
        <w:tblStyle w:val="17"/>
        <w:tblW w:w="8646"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567"/>
        <w:gridCol w:w="1748"/>
        <w:gridCol w:w="904"/>
        <w:gridCol w:w="892"/>
        <w:gridCol w:w="1852"/>
        <w:gridCol w:w="268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0" w:hRule="atLeast"/>
          <w:tblHeader/>
          <w:jc w:val="center"/>
        </w:trPr>
        <w:tc>
          <w:tcPr>
            <w:tcW w:w="567" w:type="dxa"/>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仿宋_GB2312" w:eastAsia="仿宋_GB2312"/>
              </w:rPr>
            </w:pPr>
            <w:r>
              <w:rPr>
                <w:rFonts w:hint="eastAsia" w:ascii="仿宋_GB2312" w:eastAsia="仿宋_GB2312"/>
              </w:rPr>
              <w:t>序号</w:t>
            </w:r>
          </w:p>
        </w:tc>
        <w:tc>
          <w:tcPr>
            <w:tcW w:w="1748" w:type="dxa"/>
            <w:tcBorders>
              <w:top w:val="single" w:color="auto" w:sz="6" w:space="0"/>
              <w:left w:val="single" w:color="auto" w:sz="6" w:space="0"/>
              <w:bottom w:val="single" w:color="auto" w:sz="6" w:space="0"/>
              <w:right w:val="single" w:color="auto" w:sz="6" w:space="0"/>
            </w:tcBorders>
            <w:vAlign w:val="center"/>
          </w:tcPr>
          <w:p>
            <w:pPr>
              <w:pStyle w:val="46"/>
              <w:adjustRightInd w:val="0"/>
              <w:rPr>
                <w:rFonts w:hAnsi="Times New Roman"/>
                <w:spacing w:val="0"/>
              </w:rPr>
            </w:pPr>
            <w:r>
              <w:rPr>
                <w:rFonts w:hint="eastAsia" w:hAnsi="Times New Roman"/>
                <w:spacing w:val="0"/>
              </w:rPr>
              <w:t>企业名称</w:t>
            </w:r>
          </w:p>
        </w:tc>
        <w:tc>
          <w:tcPr>
            <w:tcW w:w="904" w:type="dxa"/>
            <w:tcBorders>
              <w:top w:val="single" w:color="auto" w:sz="6" w:space="0"/>
              <w:left w:val="single" w:color="auto" w:sz="6" w:space="0"/>
              <w:bottom w:val="single" w:color="auto" w:sz="6" w:space="0"/>
              <w:right w:val="single" w:color="auto" w:sz="6" w:space="0"/>
            </w:tcBorders>
            <w:vAlign w:val="top"/>
          </w:tcPr>
          <w:p>
            <w:pPr>
              <w:pStyle w:val="46"/>
              <w:rPr>
                <w:rFonts w:hAnsi="Times New Roman"/>
                <w:spacing w:val="-14"/>
              </w:rPr>
            </w:pPr>
            <w:r>
              <w:rPr>
                <w:rFonts w:hint="eastAsia" w:hAnsi="Times New Roman"/>
                <w:spacing w:val="-14"/>
              </w:rPr>
              <w:t>《目录》</w:t>
            </w:r>
          </w:p>
          <w:p>
            <w:pPr>
              <w:pStyle w:val="46"/>
              <w:rPr>
                <w:rFonts w:hAnsi="Times New Roman"/>
                <w:spacing w:val="-14"/>
              </w:rPr>
            </w:pPr>
            <w:r>
              <w:rPr>
                <w:rFonts w:hint="eastAsia" w:hAnsi="Times New Roman"/>
                <w:spacing w:val="-14"/>
              </w:rPr>
              <w:t>序号</w:t>
            </w:r>
          </w:p>
        </w:tc>
        <w:tc>
          <w:tcPr>
            <w:tcW w:w="892" w:type="dxa"/>
            <w:tcBorders>
              <w:top w:val="single" w:color="auto" w:sz="6" w:space="0"/>
              <w:left w:val="single" w:color="auto" w:sz="6" w:space="0"/>
              <w:bottom w:val="single" w:color="auto" w:sz="6" w:space="0"/>
              <w:right w:val="single" w:color="auto" w:sz="6" w:space="0"/>
            </w:tcBorders>
            <w:vAlign w:val="center"/>
          </w:tcPr>
          <w:p>
            <w:pPr>
              <w:pStyle w:val="46"/>
              <w:adjustRightInd w:val="0"/>
              <w:rPr>
                <w:rFonts w:hAnsi="Times New Roman"/>
                <w:spacing w:val="0"/>
              </w:rPr>
            </w:pPr>
            <w:r>
              <w:rPr>
                <w:rFonts w:hint="eastAsia" w:hAnsi="Times New Roman"/>
                <w:spacing w:val="0"/>
              </w:rPr>
              <w:t>商标</w:t>
            </w:r>
          </w:p>
        </w:tc>
        <w:tc>
          <w:tcPr>
            <w:tcW w:w="185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240" w:lineRule="exact"/>
              <w:jc w:val="center"/>
              <w:rPr>
                <w:rFonts w:ascii="仿宋_GB2312" w:eastAsia="仿宋_GB2312"/>
              </w:rPr>
            </w:pPr>
            <w:r>
              <w:rPr>
                <w:rFonts w:hint="eastAsia" w:ascii="仿宋_GB2312" w:eastAsia="仿宋_GB2312"/>
              </w:rPr>
              <w:t>产品名称</w:t>
            </w:r>
          </w:p>
        </w:tc>
        <w:tc>
          <w:tcPr>
            <w:tcW w:w="2683" w:type="dxa"/>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仿宋_GB2312" w:eastAsia="仿宋_GB2312"/>
              </w:rPr>
            </w:pPr>
            <w:r>
              <w:rPr>
                <w:rFonts w:hint="eastAsia" w:ascii="仿宋_GB2312" w:eastAsia="仿宋_GB2312"/>
              </w:rPr>
              <w:t>产品型号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5"/>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中国第一汽车集团公司</w:t>
            </w:r>
          </w:p>
        </w:tc>
        <w:tc>
          <w:tcPr>
            <w:tcW w:w="9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w:t>
            </w:r>
          </w:p>
        </w:tc>
        <w:tc>
          <w:tcPr>
            <w:tcW w:w="8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解放牌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特种作业车底盘</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CA5340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52" w:hRule="atLeast"/>
          <w:jc w:val="center"/>
        </w:trPr>
        <w:tc>
          <w:tcPr>
            <w:tcW w:w="567" w:type="dxa"/>
            <w:vAlign w:val="top"/>
          </w:tcPr>
          <w:p>
            <w:pPr>
              <w:numPr>
                <w:ilvl w:val="0"/>
                <w:numId w:val="5"/>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辽宁凌源凌河汽车制造有限公司</w:t>
            </w:r>
          </w:p>
        </w:tc>
        <w:tc>
          <w:tcPr>
            <w:tcW w:w="9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32</w:t>
            </w:r>
          </w:p>
        </w:tc>
        <w:tc>
          <w:tcPr>
            <w:tcW w:w="8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凌河牌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油田专用车底盘</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LH5700TYT</w:t>
            </w:r>
          </w:p>
        </w:tc>
      </w:tr>
    </w:tbl>
    <w:p>
      <w:pPr>
        <w:rPr>
          <w:rFonts w:ascii="黑体" w:eastAsia="黑体"/>
          <w:b/>
          <w:spacing w:val="20"/>
          <w:szCs w:val="21"/>
        </w:rPr>
      </w:pPr>
    </w:p>
    <w:p>
      <w:pPr>
        <w:numPr>
          <w:ilvl w:val="0"/>
          <w:numId w:val="2"/>
        </w:numPr>
        <w:autoSpaceDN w:val="0"/>
        <w:ind w:firstLine="426"/>
        <w:rPr>
          <w:rFonts w:ascii="黑体" w:hAnsi="黑体" w:eastAsia="黑体"/>
          <w:b/>
          <w:spacing w:val="20"/>
          <w:sz w:val="32"/>
        </w:rPr>
      </w:pPr>
      <w:r>
        <w:rPr>
          <w:rFonts w:hint="eastAsia" w:ascii="黑体" w:hAnsi="黑体" w:eastAsia="黑体"/>
          <w:b/>
          <w:spacing w:val="20"/>
          <w:sz w:val="32"/>
        </w:rPr>
        <w:t>摩托车生产企业</w:t>
      </w:r>
    </w:p>
    <w:tbl>
      <w:tblPr>
        <w:tblStyle w:val="17"/>
        <w:tblW w:w="8646"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567"/>
        <w:gridCol w:w="1748"/>
        <w:gridCol w:w="804"/>
        <w:gridCol w:w="992"/>
        <w:gridCol w:w="1852"/>
        <w:gridCol w:w="268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0" w:hRule="atLeast"/>
          <w:tblHeader/>
          <w:jc w:val="center"/>
        </w:trPr>
        <w:tc>
          <w:tcPr>
            <w:tcW w:w="567" w:type="dxa"/>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仿宋_GB2312" w:eastAsia="仿宋_GB2312"/>
              </w:rPr>
            </w:pPr>
            <w:r>
              <w:rPr>
                <w:rFonts w:hint="eastAsia" w:ascii="仿宋_GB2312" w:eastAsia="仿宋_GB2312"/>
              </w:rPr>
              <w:t>序号</w:t>
            </w:r>
          </w:p>
        </w:tc>
        <w:tc>
          <w:tcPr>
            <w:tcW w:w="1748" w:type="dxa"/>
            <w:tcBorders>
              <w:top w:val="single" w:color="auto" w:sz="6" w:space="0"/>
              <w:left w:val="single" w:color="auto" w:sz="6" w:space="0"/>
              <w:bottom w:val="single" w:color="auto" w:sz="6" w:space="0"/>
              <w:right w:val="single" w:color="auto" w:sz="6" w:space="0"/>
            </w:tcBorders>
            <w:vAlign w:val="center"/>
          </w:tcPr>
          <w:p>
            <w:pPr>
              <w:autoSpaceDN w:val="0"/>
              <w:ind w:left="21" w:leftChars="10"/>
              <w:jc w:val="center"/>
              <w:textAlignment w:val="bottom"/>
              <w:rPr>
                <w:rFonts w:ascii="仿宋_GB2312" w:eastAsia="仿宋_GB2312"/>
              </w:rPr>
            </w:pPr>
            <w:r>
              <w:rPr>
                <w:rFonts w:hint="eastAsia" w:ascii="仿宋_GB2312" w:eastAsia="仿宋_GB2312"/>
              </w:rPr>
              <w:t>企业名称</w:t>
            </w:r>
          </w:p>
        </w:tc>
        <w:tc>
          <w:tcPr>
            <w:tcW w:w="804" w:type="dxa"/>
            <w:tcBorders>
              <w:top w:val="single" w:color="auto" w:sz="6" w:space="0"/>
              <w:left w:val="single" w:color="auto" w:sz="6" w:space="0"/>
              <w:bottom w:val="single" w:color="auto" w:sz="6" w:space="0"/>
              <w:right w:val="single" w:color="auto" w:sz="6" w:space="0"/>
            </w:tcBorders>
            <w:vAlign w:val="top"/>
          </w:tcPr>
          <w:p>
            <w:pPr>
              <w:pStyle w:val="46"/>
              <w:rPr>
                <w:rFonts w:hAnsi="Times New Roman"/>
                <w:spacing w:val="-4"/>
              </w:rPr>
            </w:pPr>
            <w:r>
              <w:rPr>
                <w:rFonts w:hint="eastAsia" w:hAnsi="Times New Roman"/>
                <w:spacing w:val="-4"/>
              </w:rPr>
              <w:t>《目录》序号</w:t>
            </w:r>
          </w:p>
        </w:tc>
        <w:tc>
          <w:tcPr>
            <w:tcW w:w="992" w:type="dxa"/>
            <w:tcBorders>
              <w:top w:val="single" w:color="auto" w:sz="6" w:space="0"/>
              <w:left w:val="single" w:color="auto" w:sz="6" w:space="0"/>
              <w:bottom w:val="single" w:color="auto" w:sz="6" w:space="0"/>
              <w:right w:val="single" w:color="auto" w:sz="6" w:space="0"/>
            </w:tcBorders>
            <w:vAlign w:val="center"/>
          </w:tcPr>
          <w:p>
            <w:pPr>
              <w:pStyle w:val="46"/>
              <w:adjustRightInd w:val="0"/>
              <w:rPr>
                <w:rFonts w:hAnsi="Times New Roman"/>
                <w:spacing w:val="0"/>
              </w:rPr>
            </w:pPr>
            <w:r>
              <w:rPr>
                <w:rFonts w:hint="eastAsia" w:hAnsi="Times New Roman"/>
                <w:spacing w:val="0"/>
              </w:rPr>
              <w:t>商标</w:t>
            </w:r>
          </w:p>
        </w:tc>
        <w:tc>
          <w:tcPr>
            <w:tcW w:w="185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240" w:lineRule="exact"/>
              <w:jc w:val="center"/>
              <w:rPr>
                <w:rFonts w:ascii="仿宋_GB2312" w:eastAsia="仿宋_GB2312"/>
              </w:rPr>
            </w:pPr>
            <w:r>
              <w:rPr>
                <w:rFonts w:hint="eastAsia" w:ascii="仿宋_GB2312" w:eastAsia="仿宋_GB2312"/>
              </w:rPr>
              <w:t>产品名称</w:t>
            </w:r>
          </w:p>
        </w:tc>
        <w:tc>
          <w:tcPr>
            <w:tcW w:w="2683" w:type="dxa"/>
            <w:tcBorders>
              <w:top w:val="single" w:color="auto" w:sz="6" w:space="0"/>
              <w:left w:val="single" w:color="auto" w:sz="6" w:space="0"/>
              <w:bottom w:val="single" w:color="auto" w:sz="6" w:space="0"/>
              <w:right w:val="single" w:color="auto" w:sz="6" w:space="0"/>
            </w:tcBorders>
            <w:vAlign w:val="center"/>
          </w:tcPr>
          <w:p>
            <w:pPr>
              <w:autoSpaceDN w:val="0"/>
              <w:ind w:left="21" w:leftChars="10"/>
              <w:jc w:val="center"/>
              <w:textAlignment w:val="bottom"/>
              <w:rPr>
                <w:rFonts w:ascii="仿宋_GB2312" w:eastAsia="仿宋_GB2312"/>
              </w:rPr>
            </w:pPr>
            <w:r>
              <w:rPr>
                <w:rFonts w:hint="eastAsia" w:ascii="仿宋_GB2312" w:eastAsia="仿宋_GB2312"/>
              </w:rPr>
              <w:t>产品型号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restart"/>
            <w:vAlign w:val="top"/>
          </w:tcPr>
          <w:p>
            <w:pPr>
              <w:numPr>
                <w:ilvl w:val="0"/>
                <w:numId w:val="6"/>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金翌车业有限公司</w:t>
            </w:r>
          </w:p>
        </w:tc>
        <w:tc>
          <w:tcPr>
            <w:tcW w:w="804"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8</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逗哈牌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电动正三轮摩托车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DH3200DZK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continue"/>
            <w:vAlign w:val="top"/>
          </w:tcPr>
          <w:p>
            <w:pPr>
              <w:numPr>
                <w:ilvl w:val="0"/>
                <w:numId w:val="6"/>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804" w:type="dxa"/>
            <w:vMerge w:val="continue"/>
            <w:vAlign w:val="top"/>
          </w:tcPr>
          <w:p>
            <w:pPr>
              <w:jc w:val="center"/>
              <w:rPr>
                <w:rFonts w:ascii="仿宋_GB2312" w:hAnsi="仿宋_GB2312" w:eastAsia="仿宋_GB2312" w:cs="仿宋_GB2312"/>
                <w:snapToGrid w:val="0"/>
                <w:spacing w:val="-23"/>
                <w:kern w:val="0"/>
                <w:szCs w:val="21"/>
              </w:rPr>
            </w:pP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金翌牌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电动正三轮摩托车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JY3200DZK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重庆众沃车业有限公司</w:t>
            </w:r>
          </w:p>
        </w:tc>
        <w:tc>
          <w:tcPr>
            <w:tcW w:w="8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9</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汗血悍马牌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正三轮摩托车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HX150ZH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广州飞肯摩托车有限公司</w:t>
            </w:r>
          </w:p>
        </w:tc>
        <w:tc>
          <w:tcPr>
            <w:tcW w:w="8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10</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飞肯牌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FK150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四川倍特电动车有限公司</w:t>
            </w:r>
          </w:p>
        </w:tc>
        <w:tc>
          <w:tcPr>
            <w:tcW w:w="8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11</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倍特牌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电动两轮摩托车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BT1500D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金城集团有限公司</w:t>
            </w:r>
          </w:p>
        </w:tc>
        <w:tc>
          <w:tcPr>
            <w:tcW w:w="8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25</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金城牌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JC200T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浙江春风动力股份有限公司</w:t>
            </w:r>
          </w:p>
        </w:tc>
        <w:tc>
          <w:tcPr>
            <w:tcW w:w="8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38</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春风牌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CF650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浙江钱江摩托股份有限公司</w:t>
            </w:r>
          </w:p>
        </w:tc>
        <w:tc>
          <w:tcPr>
            <w:tcW w:w="8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46</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钱江牌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QJ110T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东莞市台铃车业有限公司</w:t>
            </w:r>
          </w:p>
        </w:tc>
        <w:tc>
          <w:tcPr>
            <w:tcW w:w="8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60</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台铃牌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电动两轮摩托车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TL1000DT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江苏绿能电动车科技有限公司</w:t>
            </w:r>
          </w:p>
        </w:tc>
        <w:tc>
          <w:tcPr>
            <w:tcW w:w="8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62</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绿能牌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电动两轮摩托车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LN1500DT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浙江宏运达摩托车有限公司</w:t>
            </w:r>
          </w:p>
        </w:tc>
        <w:tc>
          <w:tcPr>
            <w:tcW w:w="8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67</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三本牌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SM125T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restart"/>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济南大隆机车工业有限公司</w:t>
            </w:r>
          </w:p>
        </w:tc>
        <w:tc>
          <w:tcPr>
            <w:tcW w:w="804"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68</w:t>
            </w:r>
          </w:p>
        </w:tc>
        <w:tc>
          <w:tcPr>
            <w:tcW w:w="992" w:type="dxa"/>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p>
        </w:tc>
        <w:tc>
          <w:tcPr>
            <w:tcW w:w="2683" w:type="dxa"/>
            <w:vAlign w:val="top"/>
          </w:tcPr>
          <w:p>
            <w:pPr>
              <w:rPr>
                <w:rFonts w:ascii="仿宋_GB2312" w:hAnsi="仿宋_GB2312" w:eastAsia="仿宋_GB2312" w:cs="仿宋_GB2312"/>
                <w:snapToGrid w:val="0"/>
                <w:spacing w:val="-23"/>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continue"/>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重庆大隆宇丰摩托车制造有限公司</w:t>
            </w:r>
          </w:p>
        </w:tc>
        <w:tc>
          <w:tcPr>
            <w:tcW w:w="804" w:type="dxa"/>
            <w:vMerge w:val="continue"/>
            <w:vAlign w:val="top"/>
          </w:tcPr>
          <w:p>
            <w:pPr>
              <w:jc w:val="center"/>
              <w:rPr>
                <w:rFonts w:ascii="仿宋_GB2312" w:hAnsi="仿宋_GB2312" w:eastAsia="仿宋_GB2312" w:cs="仿宋_GB2312"/>
                <w:snapToGrid w:val="0"/>
                <w:spacing w:val="-23"/>
                <w:kern w:val="0"/>
                <w:szCs w:val="21"/>
              </w:rPr>
            </w:pP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凯撒牌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KS110、KS200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continue"/>
            <w:vAlign w:val="top"/>
          </w:tcPr>
          <w:p>
            <w:pPr>
              <w:numPr>
                <w:ilvl w:val="0"/>
                <w:numId w:val="6"/>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重庆双狮摩托车制造有限公司</w:t>
            </w:r>
          </w:p>
        </w:tc>
        <w:tc>
          <w:tcPr>
            <w:tcW w:w="804" w:type="dxa"/>
            <w:vMerge w:val="continue"/>
            <w:vAlign w:val="top"/>
          </w:tcPr>
          <w:p>
            <w:pPr>
              <w:jc w:val="center"/>
              <w:rPr>
                <w:rFonts w:ascii="仿宋_GB2312" w:hAnsi="仿宋_GB2312" w:eastAsia="仿宋_GB2312" w:cs="仿宋_GB2312"/>
                <w:snapToGrid w:val="0"/>
                <w:spacing w:val="-23"/>
                <w:kern w:val="0"/>
                <w:szCs w:val="21"/>
              </w:rPr>
            </w:pPr>
          </w:p>
        </w:tc>
        <w:tc>
          <w:tcPr>
            <w:tcW w:w="992"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双狮牌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SS110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continue"/>
            <w:vAlign w:val="top"/>
          </w:tcPr>
          <w:p>
            <w:pPr>
              <w:numPr>
                <w:ilvl w:val="0"/>
                <w:numId w:val="6"/>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804" w:type="dxa"/>
            <w:vMerge w:val="continue"/>
            <w:vAlign w:val="top"/>
          </w:tcPr>
          <w:p>
            <w:pPr>
              <w:jc w:val="center"/>
              <w:rPr>
                <w:rFonts w:ascii="仿宋_GB2312" w:hAnsi="仿宋_GB2312" w:eastAsia="仿宋_GB2312" w:cs="仿宋_GB2312"/>
                <w:snapToGrid w:val="0"/>
                <w:spacing w:val="-23"/>
                <w:kern w:val="0"/>
                <w:szCs w:val="21"/>
              </w:rPr>
            </w:pPr>
          </w:p>
        </w:tc>
        <w:tc>
          <w:tcPr>
            <w:tcW w:w="992"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正三轮摩托车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SS175ZH、SS200ZH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restart"/>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洛阳北方易初摩托车有限公司</w:t>
            </w:r>
          </w:p>
        </w:tc>
        <w:tc>
          <w:tcPr>
            <w:tcW w:w="804"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76</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大阳牌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DY110T、DY125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continue"/>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洛阳北易三轮摩托车有限公司</w:t>
            </w:r>
          </w:p>
        </w:tc>
        <w:tc>
          <w:tcPr>
            <w:tcW w:w="804" w:type="dxa"/>
            <w:vMerge w:val="continue"/>
            <w:vAlign w:val="top"/>
          </w:tcPr>
          <w:p>
            <w:pPr>
              <w:jc w:val="center"/>
              <w:rPr>
                <w:rFonts w:ascii="仿宋_GB2312" w:hAnsi="仿宋_GB2312" w:eastAsia="仿宋_GB2312" w:cs="仿宋_GB2312"/>
                <w:snapToGrid w:val="0"/>
                <w:spacing w:val="-23"/>
                <w:kern w:val="0"/>
                <w:szCs w:val="21"/>
              </w:rPr>
            </w:pP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大阳牌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电动正三轮摩托车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DY2500DZH、DY2500DZK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continue"/>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山东北易车业有限公司</w:t>
            </w:r>
          </w:p>
        </w:tc>
        <w:tc>
          <w:tcPr>
            <w:tcW w:w="804" w:type="dxa"/>
            <w:vMerge w:val="continue"/>
            <w:vAlign w:val="top"/>
          </w:tcPr>
          <w:p>
            <w:pPr>
              <w:jc w:val="center"/>
              <w:rPr>
                <w:rFonts w:ascii="仿宋_GB2312" w:hAnsi="仿宋_GB2312" w:eastAsia="仿宋_GB2312" w:cs="仿宋_GB2312"/>
                <w:snapToGrid w:val="0"/>
                <w:spacing w:val="-23"/>
                <w:kern w:val="0"/>
                <w:szCs w:val="21"/>
              </w:rPr>
            </w:pP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大阳牌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电动正三轮摩托车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DY1800DZH、DY1800DZK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continue"/>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重庆北易车业有限公司</w:t>
            </w:r>
          </w:p>
        </w:tc>
        <w:tc>
          <w:tcPr>
            <w:tcW w:w="804" w:type="dxa"/>
            <w:vMerge w:val="continue"/>
            <w:vAlign w:val="top"/>
          </w:tcPr>
          <w:p>
            <w:pPr>
              <w:jc w:val="center"/>
              <w:rPr>
                <w:rFonts w:ascii="仿宋_GB2312" w:hAnsi="仿宋_GB2312" w:eastAsia="仿宋_GB2312" w:cs="仿宋_GB2312"/>
                <w:snapToGrid w:val="0"/>
                <w:spacing w:val="-23"/>
                <w:kern w:val="0"/>
                <w:szCs w:val="21"/>
              </w:rPr>
            </w:pP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大阳牌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正三轮摩托车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DY250ZH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无锡小刀电动科技股份有限公司</w:t>
            </w:r>
          </w:p>
        </w:tc>
        <w:tc>
          <w:tcPr>
            <w:tcW w:w="8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83</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小刀牌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电动两轮摩托车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XD1500DT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广州市华烨电瓶车科技有限公司</w:t>
            </w:r>
          </w:p>
        </w:tc>
        <w:tc>
          <w:tcPr>
            <w:tcW w:w="8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97</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飞鹰牌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FY110T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江门市大长江集团有限公司</w:t>
            </w:r>
          </w:p>
        </w:tc>
        <w:tc>
          <w:tcPr>
            <w:tcW w:w="8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100</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豪爵牌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HJ110、HJ125T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江苏淮海新能源车辆有限公司</w:t>
            </w:r>
          </w:p>
        </w:tc>
        <w:tc>
          <w:tcPr>
            <w:tcW w:w="8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106</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淮海牌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电动正三轮摩托车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HH1500DZH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restart"/>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重庆银翔摩托车制造有限公司</w:t>
            </w:r>
          </w:p>
        </w:tc>
        <w:tc>
          <w:tcPr>
            <w:tcW w:w="804"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107</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银翔牌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YX125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continue"/>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云南银翔机车制造有限公司</w:t>
            </w:r>
          </w:p>
        </w:tc>
        <w:tc>
          <w:tcPr>
            <w:tcW w:w="804" w:type="dxa"/>
            <w:vMerge w:val="continue"/>
            <w:vAlign w:val="top"/>
          </w:tcPr>
          <w:p>
            <w:pPr>
              <w:jc w:val="center"/>
              <w:rPr>
                <w:rFonts w:ascii="仿宋_GB2312" w:hAnsi="仿宋_GB2312" w:eastAsia="仿宋_GB2312" w:cs="仿宋_GB2312"/>
                <w:snapToGrid w:val="0"/>
                <w:spacing w:val="-23"/>
                <w:kern w:val="0"/>
                <w:szCs w:val="21"/>
              </w:rPr>
            </w:pP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肯博牌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KB125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济南轻骑摩托车有限公司</w:t>
            </w:r>
          </w:p>
        </w:tc>
        <w:tc>
          <w:tcPr>
            <w:tcW w:w="8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108</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轻骑牌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QM250J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五羊-本田摩托(广州)有限公司</w:t>
            </w:r>
          </w:p>
        </w:tc>
        <w:tc>
          <w:tcPr>
            <w:tcW w:w="8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112</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五羊-本田牌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WH100T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restart"/>
            <w:vAlign w:val="top"/>
          </w:tcPr>
          <w:p>
            <w:pPr>
              <w:numPr>
                <w:ilvl w:val="0"/>
                <w:numId w:val="6"/>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重庆隆鑫机车有限公司</w:t>
            </w:r>
          </w:p>
        </w:tc>
        <w:tc>
          <w:tcPr>
            <w:tcW w:w="804"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117</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隆鑫牌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LX300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continue"/>
            <w:vAlign w:val="top"/>
          </w:tcPr>
          <w:p>
            <w:pPr>
              <w:numPr>
                <w:ilvl w:val="0"/>
                <w:numId w:val="6"/>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804" w:type="dxa"/>
            <w:vMerge w:val="continue"/>
            <w:vAlign w:val="top"/>
          </w:tcPr>
          <w:p>
            <w:pPr>
              <w:jc w:val="center"/>
              <w:rPr>
                <w:rFonts w:ascii="仿宋_GB2312" w:hAnsi="仿宋_GB2312" w:eastAsia="仿宋_GB2312" w:cs="仿宋_GB2312"/>
                <w:snapToGrid w:val="0"/>
                <w:spacing w:val="-23"/>
                <w:kern w:val="0"/>
                <w:szCs w:val="21"/>
              </w:rPr>
            </w:pP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宝马(BMW)牌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LX350T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restart"/>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宗申产业集团有限公司</w:t>
            </w:r>
          </w:p>
        </w:tc>
        <w:tc>
          <w:tcPr>
            <w:tcW w:w="804"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118</w:t>
            </w:r>
          </w:p>
        </w:tc>
        <w:tc>
          <w:tcPr>
            <w:tcW w:w="992" w:type="dxa"/>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p>
        </w:tc>
        <w:tc>
          <w:tcPr>
            <w:tcW w:w="2683" w:type="dxa"/>
            <w:vAlign w:val="top"/>
          </w:tcPr>
          <w:p>
            <w:pPr>
              <w:rPr>
                <w:rFonts w:ascii="仿宋_GB2312" w:hAnsi="仿宋_GB2312" w:eastAsia="仿宋_GB2312" w:cs="仿宋_GB2312"/>
                <w:snapToGrid w:val="0"/>
                <w:spacing w:val="-23"/>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continue"/>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河南力之星三轮摩托车制造有限公司</w:t>
            </w:r>
          </w:p>
        </w:tc>
        <w:tc>
          <w:tcPr>
            <w:tcW w:w="804" w:type="dxa"/>
            <w:vMerge w:val="continue"/>
            <w:vAlign w:val="top"/>
          </w:tcPr>
          <w:p>
            <w:pPr>
              <w:jc w:val="center"/>
              <w:rPr>
                <w:rFonts w:ascii="仿宋_GB2312" w:hAnsi="仿宋_GB2312" w:eastAsia="仿宋_GB2312" w:cs="仿宋_GB2312"/>
                <w:snapToGrid w:val="0"/>
                <w:spacing w:val="-23"/>
                <w:kern w:val="0"/>
                <w:szCs w:val="21"/>
              </w:rPr>
            </w:pP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力之星牌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正三轮摩托车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LZX150ZH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continue"/>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江苏宗申车业有限公司</w:t>
            </w:r>
          </w:p>
        </w:tc>
        <w:tc>
          <w:tcPr>
            <w:tcW w:w="804" w:type="dxa"/>
            <w:vMerge w:val="continue"/>
            <w:vAlign w:val="top"/>
          </w:tcPr>
          <w:p>
            <w:pPr>
              <w:jc w:val="center"/>
              <w:rPr>
                <w:rFonts w:ascii="仿宋_GB2312" w:hAnsi="仿宋_GB2312" w:eastAsia="仿宋_GB2312" w:cs="仿宋_GB2312"/>
                <w:snapToGrid w:val="0"/>
                <w:spacing w:val="-23"/>
                <w:kern w:val="0"/>
                <w:szCs w:val="21"/>
              </w:rPr>
            </w:pP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宗申牌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正三轮摩托车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ZS150ZH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continue"/>
            <w:vAlign w:val="top"/>
          </w:tcPr>
          <w:p>
            <w:pPr>
              <w:numPr>
                <w:ilvl w:val="0"/>
                <w:numId w:val="6"/>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宗申·比亚乔佛山摩托车企业有限公司</w:t>
            </w:r>
          </w:p>
        </w:tc>
        <w:tc>
          <w:tcPr>
            <w:tcW w:w="804" w:type="dxa"/>
            <w:vMerge w:val="continue"/>
            <w:vAlign w:val="top"/>
          </w:tcPr>
          <w:p>
            <w:pPr>
              <w:jc w:val="center"/>
              <w:rPr>
                <w:rFonts w:ascii="仿宋_GB2312" w:hAnsi="仿宋_GB2312" w:eastAsia="仿宋_GB2312" w:cs="仿宋_GB2312"/>
                <w:snapToGrid w:val="0"/>
                <w:spacing w:val="-23"/>
                <w:kern w:val="0"/>
                <w:szCs w:val="21"/>
              </w:rPr>
            </w:pP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比亚乔牌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两轮轻便摩托车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BYQ50QT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continue"/>
            <w:vAlign w:val="top"/>
          </w:tcPr>
          <w:p>
            <w:pPr>
              <w:numPr>
                <w:ilvl w:val="0"/>
                <w:numId w:val="6"/>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804" w:type="dxa"/>
            <w:vMerge w:val="continue"/>
            <w:vAlign w:val="top"/>
          </w:tcPr>
          <w:p>
            <w:pPr>
              <w:jc w:val="center"/>
              <w:rPr>
                <w:rFonts w:ascii="仿宋_GB2312" w:hAnsi="仿宋_GB2312" w:eastAsia="仿宋_GB2312" w:cs="仿宋_GB2312"/>
                <w:snapToGrid w:val="0"/>
                <w:spacing w:val="-23"/>
                <w:kern w:val="0"/>
                <w:szCs w:val="21"/>
              </w:rPr>
            </w:pP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宗申.比亚乔牌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BYQ150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restart"/>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浙江天本车业有限公司</w:t>
            </w:r>
          </w:p>
        </w:tc>
        <w:tc>
          <w:tcPr>
            <w:tcW w:w="804"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120</w:t>
            </w:r>
          </w:p>
        </w:tc>
        <w:tc>
          <w:tcPr>
            <w:tcW w:w="992" w:type="dxa"/>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p>
        </w:tc>
        <w:tc>
          <w:tcPr>
            <w:tcW w:w="2683" w:type="dxa"/>
            <w:vAlign w:val="top"/>
          </w:tcPr>
          <w:p>
            <w:pPr>
              <w:rPr>
                <w:rFonts w:ascii="仿宋_GB2312" w:hAnsi="仿宋_GB2312" w:eastAsia="仿宋_GB2312" w:cs="仿宋_GB2312"/>
                <w:snapToGrid w:val="0"/>
                <w:spacing w:val="-23"/>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continue"/>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浙江劲野机动车工业有限公司</w:t>
            </w:r>
          </w:p>
        </w:tc>
        <w:tc>
          <w:tcPr>
            <w:tcW w:w="804" w:type="dxa"/>
            <w:vMerge w:val="continue"/>
            <w:vAlign w:val="top"/>
          </w:tcPr>
          <w:p>
            <w:pPr>
              <w:jc w:val="center"/>
              <w:rPr>
                <w:rFonts w:ascii="仿宋_GB2312" w:hAnsi="仿宋_GB2312" w:eastAsia="仿宋_GB2312" w:cs="仿宋_GB2312"/>
                <w:snapToGrid w:val="0"/>
                <w:spacing w:val="-23"/>
                <w:kern w:val="0"/>
                <w:szCs w:val="21"/>
              </w:rPr>
            </w:pP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铃田牌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LT125T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重庆东本摩托车制造有限公司</w:t>
            </w:r>
          </w:p>
        </w:tc>
        <w:tc>
          <w:tcPr>
            <w:tcW w:w="8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135</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东本牌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DB125T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restart"/>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重庆安第斯摩托车制造有限公司</w:t>
            </w:r>
          </w:p>
        </w:tc>
        <w:tc>
          <w:tcPr>
            <w:tcW w:w="804"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138</w:t>
            </w:r>
          </w:p>
        </w:tc>
        <w:tc>
          <w:tcPr>
            <w:tcW w:w="992" w:type="dxa"/>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p>
        </w:tc>
        <w:tc>
          <w:tcPr>
            <w:tcW w:w="2683" w:type="dxa"/>
            <w:vAlign w:val="top"/>
          </w:tcPr>
          <w:p>
            <w:pPr>
              <w:rPr>
                <w:rFonts w:ascii="仿宋_GB2312" w:hAnsi="仿宋_GB2312" w:eastAsia="仿宋_GB2312" w:cs="仿宋_GB2312"/>
                <w:snapToGrid w:val="0"/>
                <w:spacing w:val="-23"/>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continue"/>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重庆力阳嘉渝摩托车有限责任公司</w:t>
            </w:r>
          </w:p>
        </w:tc>
        <w:tc>
          <w:tcPr>
            <w:tcW w:w="804" w:type="dxa"/>
            <w:vMerge w:val="continue"/>
            <w:vAlign w:val="top"/>
          </w:tcPr>
          <w:p>
            <w:pPr>
              <w:jc w:val="center"/>
              <w:rPr>
                <w:rFonts w:ascii="仿宋_GB2312" w:hAnsi="仿宋_GB2312" w:eastAsia="仿宋_GB2312" w:cs="仿宋_GB2312"/>
                <w:snapToGrid w:val="0"/>
                <w:spacing w:val="-23"/>
                <w:kern w:val="0"/>
                <w:szCs w:val="21"/>
              </w:rPr>
            </w:pP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尊赐牌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正三轮摩托车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ZC150ZH、ZC175ZH、ZC250ZH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江苏金彭车业有限公司</w:t>
            </w:r>
          </w:p>
        </w:tc>
        <w:tc>
          <w:tcPr>
            <w:tcW w:w="8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140</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金彭牌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电动正三轮摩托车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JP2000DZH、JP2000DZK、JP4000DZH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Align w:val="top"/>
          </w:tcPr>
          <w:p>
            <w:pPr>
              <w:numPr>
                <w:ilvl w:val="0"/>
                <w:numId w:val="6"/>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广州豪进摩托车股份有限公司</w:t>
            </w:r>
          </w:p>
        </w:tc>
        <w:tc>
          <w:tcPr>
            <w:tcW w:w="8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153</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豪进牌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HJ100T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restart"/>
            <w:vAlign w:val="top"/>
          </w:tcPr>
          <w:p>
            <w:pPr>
              <w:numPr>
                <w:ilvl w:val="0"/>
                <w:numId w:val="6"/>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广州豪进摩托车股份有限公司</w:t>
            </w:r>
          </w:p>
        </w:tc>
        <w:tc>
          <w:tcPr>
            <w:tcW w:w="804"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153</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豪进牌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HJ150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continue"/>
            <w:vAlign w:val="top"/>
          </w:tcPr>
          <w:p>
            <w:pPr>
              <w:numPr>
                <w:ilvl w:val="0"/>
                <w:numId w:val="6"/>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804" w:type="dxa"/>
            <w:vMerge w:val="continue"/>
            <w:vAlign w:val="top"/>
          </w:tcPr>
          <w:p>
            <w:pPr>
              <w:jc w:val="center"/>
              <w:rPr>
                <w:rFonts w:ascii="仿宋_GB2312" w:hAnsi="仿宋_GB2312" w:eastAsia="仿宋_GB2312" w:cs="仿宋_GB2312"/>
                <w:snapToGrid w:val="0"/>
                <w:spacing w:val="-23"/>
                <w:kern w:val="0"/>
                <w:szCs w:val="21"/>
              </w:rPr>
            </w:pP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凌肯牌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两轮摩托车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LK100T、LK150</w:t>
            </w:r>
          </w:p>
        </w:tc>
      </w:tr>
    </w:tbl>
    <w:p>
      <w:pPr>
        <w:rPr>
          <w:rFonts w:ascii="黑体" w:eastAsia="黑体"/>
          <w:b/>
          <w:spacing w:val="20"/>
          <w:szCs w:val="21"/>
        </w:rPr>
      </w:pPr>
    </w:p>
    <w:p>
      <w:pPr>
        <w:numPr>
          <w:ilvl w:val="0"/>
          <w:numId w:val="2"/>
        </w:numPr>
        <w:autoSpaceDN w:val="0"/>
        <w:ind w:firstLine="426"/>
        <w:rPr>
          <w:rFonts w:ascii="黑体" w:hAnsi="黑体" w:eastAsia="黑体"/>
          <w:b/>
          <w:spacing w:val="20"/>
          <w:sz w:val="32"/>
        </w:rPr>
      </w:pPr>
      <w:r>
        <w:rPr>
          <w:rFonts w:hint="eastAsia" w:ascii="黑体" w:hAnsi="黑体" w:eastAsia="黑体"/>
          <w:b/>
          <w:spacing w:val="20"/>
          <w:sz w:val="32"/>
        </w:rPr>
        <w:t>低速汽车生产企业</w:t>
      </w:r>
    </w:p>
    <w:tbl>
      <w:tblPr>
        <w:tblStyle w:val="17"/>
        <w:tblW w:w="8646"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567"/>
        <w:gridCol w:w="1748"/>
        <w:gridCol w:w="804"/>
        <w:gridCol w:w="992"/>
        <w:gridCol w:w="1852"/>
        <w:gridCol w:w="268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0" w:hRule="atLeast"/>
          <w:tblHeader/>
          <w:jc w:val="center"/>
        </w:trPr>
        <w:tc>
          <w:tcPr>
            <w:tcW w:w="567" w:type="dxa"/>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仿宋_GB2312" w:eastAsia="仿宋_GB2312"/>
              </w:rPr>
            </w:pPr>
            <w:r>
              <w:rPr>
                <w:rFonts w:hint="eastAsia" w:ascii="仿宋_GB2312" w:eastAsia="仿宋_GB2312"/>
              </w:rPr>
              <w:t>序号</w:t>
            </w:r>
          </w:p>
        </w:tc>
        <w:tc>
          <w:tcPr>
            <w:tcW w:w="1748" w:type="dxa"/>
            <w:tcBorders>
              <w:top w:val="single" w:color="auto" w:sz="6" w:space="0"/>
              <w:left w:val="single" w:color="auto" w:sz="6" w:space="0"/>
              <w:bottom w:val="single" w:color="auto" w:sz="6" w:space="0"/>
              <w:right w:val="single" w:color="auto" w:sz="6" w:space="0"/>
            </w:tcBorders>
            <w:vAlign w:val="center"/>
          </w:tcPr>
          <w:p>
            <w:pPr>
              <w:autoSpaceDN w:val="0"/>
              <w:ind w:left="21" w:leftChars="10"/>
              <w:jc w:val="center"/>
              <w:textAlignment w:val="bottom"/>
              <w:rPr>
                <w:rFonts w:ascii="仿宋_GB2312" w:eastAsia="仿宋_GB2312"/>
              </w:rPr>
            </w:pPr>
            <w:r>
              <w:rPr>
                <w:rFonts w:hint="eastAsia" w:ascii="仿宋_GB2312" w:eastAsia="仿宋_GB2312"/>
              </w:rPr>
              <w:t>企业名称</w:t>
            </w:r>
          </w:p>
        </w:tc>
        <w:tc>
          <w:tcPr>
            <w:tcW w:w="804" w:type="dxa"/>
            <w:tcBorders>
              <w:top w:val="single" w:color="auto" w:sz="6" w:space="0"/>
              <w:left w:val="single" w:color="auto" w:sz="6" w:space="0"/>
              <w:bottom w:val="single" w:color="auto" w:sz="6" w:space="0"/>
              <w:right w:val="single" w:color="auto" w:sz="6" w:space="0"/>
            </w:tcBorders>
            <w:vAlign w:val="top"/>
          </w:tcPr>
          <w:p>
            <w:pPr>
              <w:pStyle w:val="46"/>
              <w:rPr>
                <w:rFonts w:hAnsi="Times New Roman"/>
                <w:spacing w:val="-4"/>
              </w:rPr>
            </w:pPr>
            <w:r>
              <w:rPr>
                <w:rFonts w:hint="eastAsia" w:hAnsi="Times New Roman"/>
                <w:spacing w:val="-4"/>
              </w:rPr>
              <w:t>《目录》序号</w:t>
            </w:r>
          </w:p>
        </w:tc>
        <w:tc>
          <w:tcPr>
            <w:tcW w:w="992" w:type="dxa"/>
            <w:tcBorders>
              <w:top w:val="single" w:color="auto" w:sz="6" w:space="0"/>
              <w:left w:val="single" w:color="auto" w:sz="6" w:space="0"/>
              <w:bottom w:val="single" w:color="auto" w:sz="6" w:space="0"/>
              <w:right w:val="single" w:color="auto" w:sz="6" w:space="0"/>
            </w:tcBorders>
            <w:vAlign w:val="center"/>
          </w:tcPr>
          <w:p>
            <w:pPr>
              <w:pStyle w:val="46"/>
              <w:adjustRightInd w:val="0"/>
              <w:rPr>
                <w:rFonts w:hAnsi="Times New Roman"/>
                <w:spacing w:val="0"/>
              </w:rPr>
            </w:pPr>
            <w:r>
              <w:rPr>
                <w:rFonts w:hint="eastAsia" w:hAnsi="Times New Roman"/>
                <w:spacing w:val="0"/>
              </w:rPr>
              <w:t>商标</w:t>
            </w:r>
          </w:p>
        </w:tc>
        <w:tc>
          <w:tcPr>
            <w:tcW w:w="185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240" w:lineRule="exact"/>
              <w:jc w:val="center"/>
              <w:rPr>
                <w:rFonts w:ascii="仿宋_GB2312" w:eastAsia="仿宋_GB2312"/>
              </w:rPr>
            </w:pPr>
            <w:r>
              <w:rPr>
                <w:rFonts w:hint="eastAsia" w:ascii="仿宋_GB2312" w:eastAsia="仿宋_GB2312"/>
              </w:rPr>
              <w:t>产品名称</w:t>
            </w:r>
          </w:p>
        </w:tc>
        <w:tc>
          <w:tcPr>
            <w:tcW w:w="2683" w:type="dxa"/>
            <w:tcBorders>
              <w:top w:val="single" w:color="auto" w:sz="6" w:space="0"/>
              <w:left w:val="single" w:color="auto" w:sz="6" w:space="0"/>
              <w:bottom w:val="single" w:color="auto" w:sz="6" w:space="0"/>
              <w:right w:val="single" w:color="auto" w:sz="6" w:space="0"/>
            </w:tcBorders>
            <w:vAlign w:val="center"/>
          </w:tcPr>
          <w:p>
            <w:pPr>
              <w:autoSpaceDN w:val="0"/>
              <w:ind w:left="21" w:leftChars="10"/>
              <w:jc w:val="center"/>
              <w:textAlignment w:val="bottom"/>
              <w:rPr>
                <w:rFonts w:ascii="仿宋_GB2312" w:eastAsia="仿宋_GB2312"/>
              </w:rPr>
            </w:pPr>
            <w:r>
              <w:rPr>
                <w:rFonts w:hint="eastAsia" w:ascii="仿宋_GB2312" w:eastAsia="仿宋_GB2312"/>
              </w:rPr>
              <w:t>产品型号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Align w:val="top"/>
          </w:tcPr>
          <w:p>
            <w:pPr>
              <w:numPr>
                <w:ilvl w:val="0"/>
                <w:numId w:val="7"/>
              </w:numPr>
              <w:tabs>
                <w:tab w:val="left" w:pos="220"/>
              </w:tabs>
              <w:spacing w:line="240" w:lineRule="exact"/>
              <w:jc w:val="center"/>
              <w:rPr>
                <w:rFonts w:ascii="仿宋_GB2312" w:eastAsia="仿宋_GB2312"/>
              </w:rPr>
            </w:pPr>
          </w:p>
        </w:tc>
        <w:tc>
          <w:tcPr>
            <w:tcW w:w="1748"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山东时风(集团)有限责任公司</w:t>
            </w:r>
          </w:p>
        </w:tc>
        <w:tc>
          <w:tcPr>
            <w:tcW w:w="804" w:type="dxa"/>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7</w:t>
            </w:r>
          </w:p>
        </w:tc>
        <w:tc>
          <w:tcPr>
            <w:tcW w:w="99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时风牌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自卸三轮汽车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7Y-1175DK1、7Y-1475DK1、</w:t>
            </w:r>
          </w:p>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7YP-1475DAW2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restart"/>
            <w:vAlign w:val="top"/>
          </w:tcPr>
          <w:p>
            <w:pPr>
              <w:numPr>
                <w:ilvl w:val="0"/>
                <w:numId w:val="7"/>
              </w:numPr>
              <w:tabs>
                <w:tab w:val="left" w:pos="220"/>
              </w:tabs>
              <w:spacing w:line="240" w:lineRule="exact"/>
              <w:jc w:val="center"/>
              <w:rPr>
                <w:rFonts w:ascii="仿宋_GB2312" w:eastAsia="仿宋_GB2312"/>
              </w:rPr>
            </w:pPr>
          </w:p>
        </w:tc>
        <w:tc>
          <w:tcPr>
            <w:tcW w:w="1748"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山东五征集团有限公司</w:t>
            </w:r>
          </w:p>
        </w:tc>
        <w:tc>
          <w:tcPr>
            <w:tcW w:w="804" w:type="dxa"/>
            <w:vMerge w:val="restart"/>
            <w:vAlign w:val="top"/>
          </w:tcPr>
          <w:p>
            <w:pPr>
              <w:jc w:val="cente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9</w:t>
            </w:r>
          </w:p>
        </w:tc>
        <w:tc>
          <w:tcPr>
            <w:tcW w:w="992" w:type="dxa"/>
            <w:vMerge w:val="restart"/>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五征牌</w:t>
            </w: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清洁式三轮汽车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7YPJ-1450DQ3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94" w:hRule="atLeast"/>
          <w:jc w:val="center"/>
        </w:trPr>
        <w:tc>
          <w:tcPr>
            <w:tcW w:w="567" w:type="dxa"/>
            <w:vMerge w:val="continue"/>
            <w:vAlign w:val="top"/>
          </w:tcPr>
          <w:p>
            <w:pPr>
              <w:numPr>
                <w:ilvl w:val="0"/>
                <w:numId w:val="7"/>
              </w:numPr>
              <w:tabs>
                <w:tab w:val="left" w:pos="220"/>
              </w:tabs>
              <w:spacing w:line="240" w:lineRule="exact"/>
              <w:jc w:val="center"/>
              <w:rPr>
                <w:rFonts w:ascii="仿宋_GB2312" w:eastAsia="仿宋_GB2312"/>
              </w:rPr>
            </w:pPr>
          </w:p>
        </w:tc>
        <w:tc>
          <w:tcPr>
            <w:tcW w:w="1748" w:type="dxa"/>
            <w:vMerge w:val="continue"/>
            <w:vAlign w:val="top"/>
          </w:tcPr>
          <w:p>
            <w:pPr>
              <w:rPr>
                <w:rFonts w:ascii="仿宋_GB2312" w:hAnsi="仿宋_GB2312" w:eastAsia="仿宋_GB2312" w:cs="仿宋_GB2312"/>
                <w:snapToGrid w:val="0"/>
                <w:spacing w:val="-23"/>
                <w:kern w:val="0"/>
                <w:szCs w:val="21"/>
              </w:rPr>
            </w:pPr>
          </w:p>
        </w:tc>
        <w:tc>
          <w:tcPr>
            <w:tcW w:w="804" w:type="dxa"/>
            <w:vMerge w:val="continue"/>
            <w:vAlign w:val="top"/>
          </w:tcPr>
          <w:p>
            <w:pPr>
              <w:jc w:val="center"/>
              <w:rPr>
                <w:rFonts w:ascii="仿宋_GB2312" w:hAnsi="仿宋_GB2312" w:eastAsia="仿宋_GB2312" w:cs="仿宋_GB2312"/>
                <w:snapToGrid w:val="0"/>
                <w:spacing w:val="-23"/>
                <w:kern w:val="0"/>
                <w:szCs w:val="21"/>
              </w:rPr>
            </w:pPr>
          </w:p>
        </w:tc>
        <w:tc>
          <w:tcPr>
            <w:tcW w:w="992" w:type="dxa"/>
            <w:vMerge w:val="continue"/>
            <w:vAlign w:val="top"/>
          </w:tcPr>
          <w:p>
            <w:pPr>
              <w:rPr>
                <w:rFonts w:ascii="仿宋_GB2312" w:hAnsi="仿宋_GB2312" w:eastAsia="仿宋_GB2312" w:cs="仿宋_GB2312"/>
                <w:snapToGrid w:val="0"/>
                <w:spacing w:val="-23"/>
                <w:kern w:val="0"/>
                <w:szCs w:val="21"/>
              </w:rPr>
            </w:pPr>
          </w:p>
        </w:tc>
        <w:tc>
          <w:tcPr>
            <w:tcW w:w="1852"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自卸三轮汽车</w:t>
            </w:r>
          </w:p>
        </w:tc>
        <w:tc>
          <w:tcPr>
            <w:tcW w:w="2683" w:type="dxa"/>
            <w:vAlign w:val="top"/>
          </w:tcPr>
          <w:p>
            <w:pPr>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7Y-11100D1、7Y-14100D1</w:t>
            </w:r>
          </w:p>
        </w:tc>
      </w:tr>
    </w:tbl>
    <w:p>
      <w:pPr>
        <w:ind w:firstLine="2168" w:firstLineChars="600"/>
        <w:rPr>
          <w:rFonts w:ascii="黑体" w:eastAsia="黑体"/>
          <w:b/>
          <w:spacing w:val="20"/>
          <w:sz w:val="32"/>
        </w:rPr>
      </w:pPr>
    </w:p>
    <w:p>
      <w:pPr>
        <w:ind w:firstLine="2168" w:firstLineChars="600"/>
        <w:rPr>
          <w:rFonts w:ascii="黑体" w:eastAsia="黑体"/>
          <w:b/>
          <w:spacing w:val="20"/>
          <w:sz w:val="32"/>
        </w:rPr>
      </w:pPr>
      <w:r>
        <w:rPr>
          <w:rFonts w:hint="eastAsia" w:ascii="黑体" w:eastAsia="黑体"/>
          <w:b/>
          <w:spacing w:val="20"/>
          <w:sz w:val="32"/>
        </w:rPr>
        <w:t>第二部分  变更扩展产品</w:t>
      </w:r>
    </w:p>
    <w:p>
      <w:pPr>
        <w:numPr>
          <w:ilvl w:val="0"/>
          <w:numId w:val="8"/>
        </w:numPr>
        <w:autoSpaceDN w:val="0"/>
        <w:ind w:hanging="1032"/>
        <w:rPr>
          <w:rFonts w:ascii="黑体" w:hAnsi="黑体" w:eastAsia="黑体"/>
          <w:b/>
          <w:spacing w:val="20"/>
          <w:sz w:val="32"/>
        </w:rPr>
      </w:pPr>
      <w:r>
        <w:rPr>
          <w:rFonts w:hint="eastAsia" w:ascii="黑体" w:hAnsi="黑体" w:eastAsia="黑体"/>
          <w:b/>
          <w:spacing w:val="20"/>
          <w:sz w:val="32"/>
        </w:rPr>
        <w:t>参数变更</w:t>
      </w:r>
    </w:p>
    <w:p>
      <w:pPr>
        <w:ind w:firstLine="426" w:firstLineChars="118"/>
        <w:rPr>
          <w:rFonts w:ascii="黑体" w:eastAsia="黑体"/>
          <w:b/>
          <w:spacing w:val="20"/>
          <w:sz w:val="32"/>
        </w:rPr>
      </w:pPr>
      <w:r>
        <w:rPr>
          <w:rFonts w:hint="eastAsia" w:ascii="黑体" w:hAnsi="黑体" w:eastAsia="黑体"/>
          <w:b/>
          <w:spacing w:val="20"/>
          <w:sz w:val="32"/>
        </w:rPr>
        <w:t>(一)</w:t>
      </w:r>
      <w:r>
        <w:rPr>
          <w:rFonts w:hint="eastAsia" w:ascii="黑体" w:eastAsia="黑体"/>
          <w:b/>
          <w:spacing w:val="20"/>
          <w:sz w:val="32"/>
        </w:rPr>
        <w:t>汽车生产企业</w:t>
      </w:r>
    </w:p>
    <w:tbl>
      <w:tblPr>
        <w:tblStyle w:val="17"/>
        <w:tblW w:w="8563"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
      <w:tblGrid>
        <w:gridCol w:w="625"/>
        <w:gridCol w:w="3261"/>
        <w:gridCol w:w="1134"/>
        <w:gridCol w:w="1134"/>
        <w:gridCol w:w="240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tblHeader/>
          <w:jc w:val="center"/>
        </w:trPr>
        <w:tc>
          <w:tcPr>
            <w:tcW w:w="625" w:type="dxa"/>
            <w:vAlign w:val="center"/>
          </w:tcPr>
          <w:p>
            <w:pPr>
              <w:pStyle w:val="46"/>
              <w:rPr>
                <w:kern w:val="0"/>
              </w:rPr>
            </w:pPr>
            <w:r>
              <w:rPr>
                <w:rFonts w:hint="eastAsia"/>
                <w:szCs w:val="21"/>
              </w:rPr>
              <w:t>序号</w:t>
            </w:r>
          </w:p>
        </w:tc>
        <w:tc>
          <w:tcPr>
            <w:tcW w:w="3261" w:type="dxa"/>
            <w:vAlign w:val="center"/>
          </w:tcPr>
          <w:p>
            <w:pPr>
              <w:pStyle w:val="46"/>
              <w:rPr>
                <w:szCs w:val="21"/>
              </w:rPr>
            </w:pPr>
            <w:r>
              <w:rPr>
                <w:rFonts w:hint="eastAsia"/>
                <w:szCs w:val="21"/>
              </w:rPr>
              <w:t>企业名称</w:t>
            </w:r>
          </w:p>
        </w:tc>
        <w:tc>
          <w:tcPr>
            <w:tcW w:w="1134" w:type="dxa"/>
            <w:vAlign w:val="center"/>
          </w:tcPr>
          <w:p>
            <w:pPr>
              <w:pStyle w:val="46"/>
              <w:rPr>
                <w:szCs w:val="21"/>
              </w:rPr>
            </w:pPr>
            <w:r>
              <w:rPr>
                <w:rFonts w:hint="eastAsia"/>
                <w:szCs w:val="21"/>
              </w:rPr>
              <w:t>《目录》序号</w:t>
            </w:r>
          </w:p>
        </w:tc>
        <w:tc>
          <w:tcPr>
            <w:tcW w:w="1134" w:type="dxa"/>
            <w:vAlign w:val="top"/>
          </w:tcPr>
          <w:p>
            <w:pPr>
              <w:pStyle w:val="46"/>
              <w:rPr>
                <w:szCs w:val="21"/>
              </w:rPr>
            </w:pPr>
            <w:r>
              <w:rPr>
                <w:rFonts w:hint="eastAsia"/>
                <w:szCs w:val="21"/>
              </w:rPr>
              <w:t>变更内容</w:t>
            </w:r>
            <w:r>
              <w:rPr>
                <w:szCs w:val="21"/>
              </w:rPr>
              <w:t>(</w:t>
            </w:r>
            <w:r>
              <w:rPr>
                <w:rFonts w:hint="eastAsia"/>
                <w:szCs w:val="21"/>
              </w:rPr>
              <w:t>项</w:t>
            </w:r>
            <w:r>
              <w:rPr>
                <w:szCs w:val="21"/>
              </w:rPr>
              <w:t>)</w:t>
            </w:r>
          </w:p>
        </w:tc>
        <w:tc>
          <w:tcPr>
            <w:tcW w:w="2409" w:type="dxa"/>
            <w:vAlign w:val="center"/>
          </w:tcPr>
          <w:p>
            <w:pPr>
              <w:pStyle w:val="46"/>
              <w:rPr>
                <w:szCs w:val="21"/>
              </w:rPr>
            </w:pPr>
            <w:r>
              <w:rPr>
                <w:rFonts w:hint="eastAsia"/>
                <w:szCs w:val="21"/>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中国第一汽车集团公司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26</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一汽凌源汽车制造有限公司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东风汽车股份有限公司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东风汽车集团有限公司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东风商用车有限公司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东风特种汽车有限公司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东风小康汽车有限公司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上汽大众汽车有限公司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同意上汽大众汽车有限公司已列入《公告》的部分产品,生产地址变更为“湖南省长沙经济技术开发区大众南路95号”。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北京汽车制造厂有限公司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60</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北汽福田汽车股份有限公司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北京奔驰汽车有限公司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北京福田戴姆勒汽车有限公司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北汽银翔汽车有限公司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天津一汽夏利汽车股份有限公司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河北长安汽车有限公司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荣成华泰汽车有限公司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山西新能源汽车工业有限公司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江铃重型汽车有限公司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同意江铃重型汽车有限公司已列入《公告》的所有产品,生产地址变更为“山西综改示范区太原唐槐园区化章街5号”。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北奔重型汽车集团有限公司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北奔重型汽车重庆有限公司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丹东黄海汽车有限责任公司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26</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辽宁凌源凌河汽车制造有限公司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沈阳华晨金杯汽车有限公司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沈阳金杯车辆制造有限公司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广西华奥汽车制造有限公司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上汽大通汽车有限公司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南京汽车集团有限公司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北汽(常州)汽车有限公司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徐州徐工汽车制造有限公司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潍柴(扬州)亚星新能源商用车有限公司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扬州亚星客车股份有限公司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浙江飞碟汽车制造有限公司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安徽安凯汽车股份有限公司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安徽江淮汽车集团股份有限公司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88</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四川江淮汽车有限公司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福建新福达汽车工业有限公司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江西昌河铃木汽车有限责任公司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江西昌河汽车有限责任公司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同意江西昌河汽车有限责任公司已列入《公告》的所有产品,法人代表变更为“蒋自力”。</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江西大乘汽车有限公司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同意江西大乘汽车有限公司已列入《公告》的部分产品,产品商标变更为“大乘汽车”牌。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江铃汽车股份有限公司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江西江铃集团晶马汽车有限公司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中国重汽集团福建海西汽车有限公司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中国重汽集团济南卡车股份有限公司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中国重型汽车集团有限公司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同意中国重型汽车集团有限公司已列入《公告》的所有产品,注册地址变更为“山东省济南市高新技术产业开发区华奥路777号中国重汽科技大厦”。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中国一拖集团有限公司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山东时风商用车有限公司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同意山东时风商用车有限公司已列入《公告》的所有产品,法人代表变更为“林连华”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郑州宇通客车股份有限公司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19</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郑州日产汽车有限公司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湖北新楚风汽车股份有限公司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湖北三环专用汽车有限公司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湖北三江航天万山特种车辆有限公司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比亚迪汽车工业有限公司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安徽华菱汽车有限公司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湖南江南汽车制造有限公司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深圳东风汽车有限公司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东风柳州汽车有限公司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上汽通用五菱汽车股份有限公司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同意上汽通用五菱汽车股份有限公司已列入《公告》的部分产品,生产地址变更为“广西壮族自治区柳州市河西路18号,青岛经济技术开发区江山中路1号”。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重庆力帆汽车有限公司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上汽依维柯红岩商用车有限公司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长安标致雪铁龙汽车有限公司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重庆长安汽车股份有限公司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中植一客成都汽车有限公司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成都大运汽车集团有限公司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中国重汽集团成都王牌商用车有限公司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潍柴(重庆)汽车有限公司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同意潍柴(重庆)汽车有限公司已列入《公告》的所有产品,法人代表变更为“韩黎生”。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东风云南汽车有限公司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陕西汽车集团有限责任公司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金龙联合汽车工业(苏州)有限公司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56</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奇瑞汽车股份有限公司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奇瑞商用车(安徽)有限公司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江铃控股有限公司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厦门金龙联合汽车工业有限公司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厦门金龙旅行车有限公司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中通客车控股股份有限公司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重庆恒通客车有限公司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上海申龙客车有限公司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山西成功汽车制造有限公司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安徽猎豹汽车有限公司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吉利四川商用车有限公司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江苏九龙汽车制造有限公司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141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南京金龙客车制造有限公司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142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28</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浙江众泰汽车制造有限公司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149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湖南中车时代电动汽车股份有限公司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151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四川南骏汽车集团有限公司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152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程力汽车集团股份有限公司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153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福建金霸龙汽车有限公司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158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神河汽车有限公司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161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成都客车股份有限公司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162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杭州长江乘用车有限公司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170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同意杭州长江乘用车有限公司已列入《公告》的所有产品,注册地址变更为“浙江省杭州市余杭区余杭经济开发区宏达路112号”。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北京北重汽车改装有限公司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(一)03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北京星光陆通视音频广播技术有限公司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(一)09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航天新长征电动汽车技术有限公司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(一)23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同意航天新长征电动汽车技术有限公司已列入《公告》的所有产品,法人代表变更为“毛家伟”。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北京华林特装车有限公司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(一)31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北京北铃专用汽车有限公司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(一)37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国宏汽车集团有限公司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(二)15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中国石油集团渤海石油装备制造有限公司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(二)16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天津清源电动车辆有限责任公司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(二)22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同意天津清源电动车辆有限责任公司已列入《公告》的所有产品,法人代表变更为“</w:t>
            </w:r>
            <w:r>
              <w:rPr>
                <w:rFonts w:hint="eastAsia" w:ascii="微软雅黑" w:hAnsi="微软雅黑" w:eastAsia="微软雅黑" w:cs="微软雅黑"/>
                <w:spacing w:val="-26"/>
                <w:kern w:val="0"/>
              </w:rPr>
              <w:t>莊學</w:t>
            </w:r>
            <w:r>
              <w:rPr>
                <w:rFonts w:hint="eastAsia" w:ascii="仿宋_GB2312" w:hAnsi="仿宋_GB2312" w:eastAsia="仿宋_GB2312" w:cs="仿宋_GB2312"/>
                <w:spacing w:val="-26"/>
                <w:kern w:val="0"/>
              </w:rPr>
              <w:t>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天津东方奇运汽车制造有限公司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(二)24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天津宏亚兴科技发展有限公司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(二)27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唐山亚特专用汽车有限公司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(三)03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河北昌骅专用汽车有限公司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(三)07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36</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唐鸿重工专用汽车股份有限公司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(三)09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石家庄安瑞科气体机械有限公司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(三)17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廊坊京联汽车改装有限公司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(三)25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秦皇岛新谊工程有限公司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(三)28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石家庄煤矿机械有限责任公司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(三)37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河北宏泰专用汽车有限公司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(三)45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40</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河北渤海石油装备专用车有限公司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(三)52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河北华旗专用汽车制造有限公司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(三)57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中国重型汽车集团唐山市宏远专用汽车有限公司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(三)67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河北双富专用汽车制造有限公司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(三)78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河北远大专用汽车制造有限公司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(三)84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28</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河北君宇广利专用汽车制造有限公司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(三)92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河北春晖专用汽车制造有限公司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(三)109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山西汽车工业集团卓里克劳耐商用车厢制造有限公司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(四)12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鄂尔多斯市东胜区中兴特种车辆制造有限责任公司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(五)12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辽宁乾丰专用车有限公司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(六)06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铁岭陆平专用汽车有限责任公司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(六)08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19</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鞍山衡业专用汽车制造有限公司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(六)09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辽宁合力专用汽车制造有限公司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(六)10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本溪市平安车业有限责任公司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(六)24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华晨客车(大连)有限公司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(六)32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辽宁天信专用汽车制造有限公司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(六)36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盘锦金碧专用汽车制造有限公司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(六)53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47</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丹东黄海特种专用车有限责任公司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(六)60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徐工(辽宁)机械有限公司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(六)63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辽宁金天马专用车制造有限公司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(六)65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华晨专用车装备科技（大连）有限公司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(六)67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辽宁陕汽金玺装备制造有限公司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(六)72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吉林前沅专用汽车制造股份有限公司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(七)05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松原市大庆油田汽车改装有限公司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(七)21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四平雄风专用汽车有限公司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(七)31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大庆油田石油专用设备有限公司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(八)21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哈尔滨万客特种车设备有限公司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(八)22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color w:val="auto"/>
                <w:spacing w:val="-12"/>
                <w:kern w:val="0"/>
              </w:rPr>
            </w:pPr>
            <w:r>
              <w:rPr>
                <w:rFonts w:hint="eastAsia" w:ascii="仿宋_GB2312" w:hAnsi="宋体" w:eastAsia="仿宋_GB2312"/>
                <w:color w:val="auto"/>
                <w:spacing w:val="-12"/>
                <w:kern w:val="0"/>
              </w:rPr>
              <w:t>黑龙江省东方华骏专用车制造有限公司(原北京市施工机械厂)</w:t>
            </w:r>
          </w:p>
        </w:tc>
        <w:tc>
          <w:tcPr>
            <w:tcW w:w="1134" w:type="dxa"/>
            <w:vAlign w:val="top"/>
          </w:tcPr>
          <w:p>
            <w:pPr>
              <w:autoSpaceDE w:val="0"/>
              <w:autoSpaceDN w:val="0"/>
              <w:adjustRightInd w:val="0"/>
              <w:spacing w:line="240" w:lineRule="exact"/>
              <w:jc w:val="center"/>
              <w:rPr>
                <w:rFonts w:hint="eastAsia" w:ascii="仿宋_GB2312" w:hAnsi="宋体" w:eastAsia="仿宋_GB2312" w:cs="仿宋_GB2312"/>
                <w:color w:val="auto"/>
                <w:spacing w:val="-12"/>
                <w:kern w:val="0"/>
                <w:lang w:val="en-US" w:eastAsia="zh-CN"/>
              </w:rPr>
            </w:pPr>
            <w:r>
              <w:rPr>
                <w:rFonts w:hint="eastAsia" w:ascii="仿宋_GB2312" w:hAnsi="宋体" w:eastAsia="仿宋_GB2312" w:cs="仿宋_GB2312"/>
                <w:color w:val="auto"/>
                <w:spacing w:val="-12"/>
                <w:kern w:val="0"/>
              </w:rPr>
              <w:t>(八)</w:t>
            </w:r>
            <w:r>
              <w:rPr>
                <w:rFonts w:hint="eastAsia" w:ascii="仿宋_GB2312" w:hAnsi="宋体" w:eastAsia="仿宋_GB2312" w:cs="仿宋_GB2312"/>
                <w:color w:val="auto"/>
                <w:spacing w:val="-12"/>
                <w:kern w:val="0"/>
                <w:lang w:val="en-US" w:eastAsia="zh-CN"/>
              </w:rPr>
              <w:t>32</w:t>
            </w:r>
          </w:p>
        </w:tc>
        <w:tc>
          <w:tcPr>
            <w:tcW w:w="1134" w:type="dxa"/>
            <w:vAlign w:val="top"/>
          </w:tcPr>
          <w:p>
            <w:pPr>
              <w:autoSpaceDE w:val="0"/>
              <w:autoSpaceDN w:val="0"/>
              <w:adjustRightInd w:val="0"/>
              <w:spacing w:line="240" w:lineRule="exact"/>
              <w:jc w:val="center"/>
              <w:rPr>
                <w:rFonts w:ascii="仿宋_GB2312" w:hAnsi="宋体" w:eastAsia="仿宋_GB2312" w:cs="仿宋_GB2312"/>
                <w:color w:val="auto"/>
                <w:spacing w:val="-12"/>
                <w:kern w:val="0"/>
              </w:rPr>
            </w:pPr>
            <w:r>
              <w:rPr>
                <w:rFonts w:hint="eastAsia" w:ascii="仿宋_GB2312" w:hAnsi="宋体" w:eastAsia="仿宋_GB2312" w:cs="仿宋_GB2312"/>
                <w:color w:val="auto"/>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color w:val="auto"/>
                <w:spacing w:val="-26"/>
                <w:kern w:val="0"/>
              </w:rPr>
            </w:pPr>
            <w:r>
              <w:rPr>
                <w:rFonts w:hint="eastAsia" w:ascii="仿宋_GB2312" w:hAnsi="仿宋_GB2312" w:eastAsia="仿宋_GB2312"/>
                <w:color w:val="auto"/>
                <w:spacing w:val="-26"/>
                <w:kern w:val="0"/>
              </w:rPr>
              <w:t>同意北京市施工机械厂已列入《公告》的所有产品,企业名称变更为“黑龙江省东方华骏专用车制造有限公司”,注册和生产地址变更为“黑龙江省北安市汽车产业园区”,法人代表变更为“李云龙”,产品商标变更为“龙江华骏”牌,目录序号变更为“(八)</w:t>
            </w:r>
            <w:r>
              <w:rPr>
                <w:rFonts w:hint="eastAsia" w:ascii="仿宋_GB2312" w:hAnsi="仿宋_GB2312" w:eastAsia="仿宋_GB2312"/>
                <w:color w:val="auto"/>
                <w:spacing w:val="-26"/>
                <w:kern w:val="0"/>
                <w:lang w:val="en-US" w:eastAsia="zh-CN"/>
              </w:rPr>
              <w:t>32</w:t>
            </w:r>
            <w:r>
              <w:rPr>
                <w:rFonts w:hint="eastAsia" w:ascii="仿宋_GB2312" w:hAnsi="仿宋_GB2312" w:eastAsia="仿宋_GB2312"/>
                <w:color w:val="auto"/>
                <w:spacing w:val="-26"/>
                <w:kern w:val="0"/>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上海沪光客车厂</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(九)09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南京客车制造厂有限责任公司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(十)02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镇江飞驰汽车集团有限责任公司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(十)03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牡丹汽车股份有限公司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(十)04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一汽客车(无锡)有限公司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(十)10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同意一汽客车(无锡)有限公司已列入《公告》的所有产品,法人代表变更为“齐艳民”。</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一汽解放汽车有限公司无锡柴油机厂</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(十)18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苏州益茂电动客车有限公司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(十)25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无锡华策汽车有限公司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(十)27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淮安市苏通市政机械有限公司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(十)32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航天晨光股份有限公司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(十)34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常熟华东汽车有限公司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(十)36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江苏捷诚车载电子信息工程有限公司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(十)37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江阴市汽车改装厂有限公司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(十)41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江苏友谊汽车有限公司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(十)45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徐州工程机械集团有限公司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(十)48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19</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扬州盛达特种车有限公司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(十)57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苏州江南航天机电工业公司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(十)67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鸿运汽车有限公司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(十)71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徐州海伦哲专用车辆股份有限公司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(十)75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镇江康飞汽车制造股份有限公司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(十)78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南京英达公路养护车制造有限公司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(十)85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徐州华邦专用汽车有限公司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(十)88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江苏天明特种车辆有限公司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(十)93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江苏悍威汽车有限公司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(十)130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color w:val="auto"/>
                <w:spacing w:val="-12"/>
                <w:kern w:val="0"/>
              </w:rPr>
            </w:pPr>
            <w:r>
              <w:rPr>
                <w:rFonts w:hint="eastAsia" w:ascii="仿宋_GB2312" w:hAnsi="宋体" w:eastAsia="仿宋_GB2312"/>
                <w:color w:val="auto"/>
                <w:spacing w:val="-12"/>
                <w:kern w:val="0"/>
              </w:rPr>
              <w:t>江苏申龙汽车有限公司(原华西南充汽车有限公司)</w:t>
            </w:r>
          </w:p>
        </w:tc>
        <w:tc>
          <w:tcPr>
            <w:tcW w:w="1134" w:type="dxa"/>
            <w:vAlign w:val="top"/>
          </w:tcPr>
          <w:p>
            <w:pPr>
              <w:autoSpaceDE w:val="0"/>
              <w:autoSpaceDN w:val="0"/>
              <w:adjustRightInd w:val="0"/>
              <w:spacing w:line="240" w:lineRule="exact"/>
              <w:jc w:val="center"/>
              <w:rPr>
                <w:rFonts w:hint="eastAsia" w:ascii="仿宋_GB2312" w:hAnsi="宋体" w:eastAsia="仿宋_GB2312" w:cs="仿宋_GB2312"/>
                <w:color w:val="auto"/>
                <w:spacing w:val="-12"/>
                <w:kern w:val="0"/>
                <w:lang w:val="en-US" w:eastAsia="zh-CN"/>
              </w:rPr>
            </w:pPr>
            <w:r>
              <w:rPr>
                <w:rFonts w:hint="eastAsia" w:ascii="仿宋_GB2312" w:hAnsi="宋体" w:eastAsia="仿宋_GB2312" w:cs="仿宋_GB2312"/>
                <w:color w:val="auto"/>
                <w:spacing w:val="-12"/>
                <w:kern w:val="0"/>
              </w:rPr>
              <w:t>(十)</w:t>
            </w:r>
            <w:r>
              <w:rPr>
                <w:rFonts w:hint="eastAsia" w:ascii="仿宋_GB2312" w:hAnsi="宋体" w:eastAsia="仿宋_GB2312" w:cs="仿宋_GB2312"/>
                <w:color w:val="auto"/>
                <w:spacing w:val="-12"/>
                <w:kern w:val="0"/>
                <w:lang w:val="en-US" w:eastAsia="zh-CN"/>
              </w:rPr>
              <w:t>143</w:t>
            </w:r>
          </w:p>
        </w:tc>
        <w:tc>
          <w:tcPr>
            <w:tcW w:w="1134" w:type="dxa"/>
            <w:vAlign w:val="top"/>
          </w:tcPr>
          <w:p>
            <w:pPr>
              <w:autoSpaceDE w:val="0"/>
              <w:autoSpaceDN w:val="0"/>
              <w:adjustRightInd w:val="0"/>
              <w:spacing w:line="240" w:lineRule="exact"/>
              <w:jc w:val="center"/>
              <w:rPr>
                <w:rFonts w:ascii="仿宋_GB2312" w:hAnsi="宋体" w:eastAsia="仿宋_GB2312" w:cs="仿宋_GB2312"/>
                <w:color w:val="auto"/>
                <w:spacing w:val="-12"/>
                <w:kern w:val="0"/>
              </w:rPr>
            </w:pPr>
            <w:r>
              <w:rPr>
                <w:rFonts w:hint="eastAsia" w:ascii="仿宋_GB2312" w:hAnsi="宋体" w:eastAsia="仿宋_GB2312" w:cs="仿宋_GB2312"/>
                <w:color w:val="auto"/>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color w:val="auto"/>
                <w:spacing w:val="-26"/>
                <w:kern w:val="0"/>
              </w:rPr>
            </w:pPr>
            <w:r>
              <w:rPr>
                <w:rFonts w:hint="eastAsia" w:ascii="仿宋_GB2312" w:hAnsi="仿宋_GB2312" w:eastAsia="仿宋_GB2312"/>
                <w:color w:val="auto"/>
                <w:spacing w:val="-26"/>
                <w:kern w:val="0"/>
              </w:rPr>
              <w:t>同意华西南充汽车有限公司已列入《公告》的所有产品,企业名称变更为“江苏申龙汽车有限公司”,注册变更为“江苏省宿迁市宿城区运河宿迁港产业园管委会三楼308室(洋北镇船行电灌站院内)”,生产地址变更为“江苏省宿迁市宿城区经济开发区(西区)科工路东侧隆锦路3号”,法人代表变更为“周纪文”，目录序号变更为“(十)</w:t>
            </w:r>
            <w:r>
              <w:rPr>
                <w:rFonts w:hint="eastAsia" w:ascii="仿宋_GB2312" w:hAnsi="仿宋_GB2312" w:eastAsia="仿宋_GB2312"/>
                <w:color w:val="auto"/>
                <w:spacing w:val="-26"/>
                <w:kern w:val="0"/>
                <w:lang w:val="en-US" w:eastAsia="zh-CN"/>
              </w:rPr>
              <w:t>143</w:t>
            </w:r>
            <w:r>
              <w:rPr>
                <w:rFonts w:hint="eastAsia" w:ascii="仿宋_GB2312" w:hAnsi="仿宋_GB2312" w:eastAsia="仿宋_GB2312"/>
                <w:color w:val="auto"/>
                <w:spacing w:val="-26"/>
                <w:kern w:val="0"/>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杭州爱知工程车辆有限公司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(十一)04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杭州长江汽车有限公司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(十一)06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同意杭州长江汽车有限公司已列入《公告》的所有产品,注册地址变更为“浙江省杭州市余杭区余杭经济技术开发区宏达路116号”。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杭州专用汽车有限公司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(十一)07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浙江宝成机械科技有限公司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(十一)29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浙江美通筑路机械股份有限公司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(十一)31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宁波明欣化工机械有限责任公司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(十一)43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湖州东方科技装备有限公司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(十一)48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浙江普朗特电动汽车有限公司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(十一)49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安徽江淮客车有限公司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(十二)03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华菱星马汽车(集团)股份有限公司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(十二)04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安徽柳工起重机有限公司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(十二)13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安徽江淮扬天汽车股份有限公司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(十二)22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明光浩淼安防科技股份公司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(十二)25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安徽开乐专用车辆股份有限公司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(十二)27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39</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hint="eastAsia" w:ascii="仿宋_GB2312" w:hAnsi="宋体" w:eastAsia="仿宋_GB2312"/>
                <w:spacing w:val="-12"/>
                <w:kern w:val="0"/>
                <w:szCs w:val="22"/>
              </w:rPr>
            </w:pPr>
            <w:r>
              <w:rPr>
                <w:rFonts w:hint="eastAsia" w:ascii="仿宋_GB2312" w:hAnsi="宋体" w:eastAsia="仿宋_GB2312"/>
                <w:spacing w:val="-12"/>
                <w:kern w:val="0"/>
                <w:szCs w:val="22"/>
              </w:rPr>
              <w:t>安徽兆鑫集团汽车有限公司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(十二)30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hint="eastAsia" w:ascii="仿宋_GB2312" w:hAnsi="宋体" w:eastAsia="仿宋_GB2312"/>
                <w:spacing w:val="-12"/>
                <w:kern w:val="0"/>
                <w:szCs w:val="22"/>
              </w:rPr>
            </w:pPr>
            <w:r>
              <w:rPr>
                <w:rFonts w:hint="eastAsia" w:ascii="仿宋_GB2312" w:hAnsi="宋体" w:eastAsia="仿宋_GB2312"/>
                <w:spacing w:val="-12"/>
                <w:kern w:val="0"/>
                <w:szCs w:val="22"/>
              </w:rPr>
              <w:t>滁州市恒信工贸有限公司</w:t>
            </w:r>
          </w:p>
        </w:tc>
        <w:tc>
          <w:tcPr>
            <w:tcW w:w="1134" w:type="dxa"/>
            <w:vAlign w:val="top"/>
          </w:tcPr>
          <w:p>
            <w:pPr>
              <w:autoSpaceDE w:val="0"/>
              <w:autoSpaceDN w:val="0"/>
              <w:adjustRightInd w:val="0"/>
              <w:spacing w:line="240" w:lineRule="exact"/>
              <w:jc w:val="center"/>
              <w:rPr>
                <w:rFonts w:hint="eastAsia" w:ascii="仿宋_GB2312" w:hAnsi="宋体" w:eastAsia="仿宋_GB2312" w:cs="仿宋_GB2312"/>
                <w:spacing w:val="-12"/>
                <w:kern w:val="0"/>
                <w:lang w:val="en-US" w:eastAsia="zh-CN"/>
              </w:rPr>
            </w:pPr>
            <w:r>
              <w:rPr>
                <w:rFonts w:hint="eastAsia" w:ascii="仿宋_GB2312" w:hAnsi="宋体" w:eastAsia="仿宋_GB2312" w:cs="仿宋_GB2312"/>
                <w:spacing w:val="-12"/>
                <w:kern w:val="0"/>
              </w:rPr>
              <w:t>(十二)3</w:t>
            </w:r>
            <w:r>
              <w:rPr>
                <w:rFonts w:hint="eastAsia" w:ascii="仿宋_GB2312" w:hAnsi="宋体" w:eastAsia="仿宋_GB2312" w:cs="仿宋_GB2312"/>
                <w:spacing w:val="-12"/>
                <w:kern w:val="0"/>
                <w:lang w:val="en-US" w:eastAsia="zh-CN"/>
              </w:rPr>
              <w:t>7</w:t>
            </w:r>
          </w:p>
        </w:tc>
        <w:tc>
          <w:tcPr>
            <w:tcW w:w="1134" w:type="dxa"/>
            <w:vAlign w:val="top"/>
          </w:tcPr>
          <w:p>
            <w:pPr>
              <w:autoSpaceDE w:val="0"/>
              <w:autoSpaceDN w:val="0"/>
              <w:adjustRightInd w:val="0"/>
              <w:spacing w:line="240" w:lineRule="exact"/>
              <w:jc w:val="center"/>
              <w:rPr>
                <w:rFonts w:hint="eastAsia" w:ascii="仿宋_GB2312" w:hAnsi="宋体" w:eastAsia="仿宋_GB2312" w:cs="仿宋_GB2312"/>
                <w:spacing w:val="-12"/>
                <w:kern w:val="0"/>
                <w:lang w:val="en-US" w:eastAsia="zh-CN"/>
              </w:rPr>
            </w:pPr>
            <w:r>
              <w:rPr>
                <w:rFonts w:hint="eastAsia" w:ascii="仿宋_GB2312" w:hAnsi="宋体" w:eastAsia="仿宋_GB2312" w:cs="仿宋_GB2312"/>
                <w:spacing w:val="-12"/>
                <w:kern w:val="0"/>
                <w:lang w:val="en-US" w:eastAsia="zh-CN"/>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hint="eastAsia" w:ascii="仿宋_GB2312" w:hAnsi="宋体" w:eastAsia="仿宋_GB2312"/>
                <w:spacing w:val="-12"/>
                <w:kern w:val="0"/>
                <w:szCs w:val="22"/>
              </w:rPr>
            </w:pPr>
            <w:r>
              <w:rPr>
                <w:rFonts w:hint="eastAsia" w:ascii="仿宋_GB2312" w:hAnsi="宋体" w:eastAsia="仿宋_GB2312"/>
                <w:spacing w:val="-12"/>
                <w:kern w:val="0"/>
                <w:szCs w:val="22"/>
              </w:rPr>
              <w:t>蒙城县东正汽车有限公司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(十二)44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安徽华兴车辆有限公司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(十二)45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安徽兴邦专用汽车股份有限公司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(十二)58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福建龙马环卫装备股份有限公司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(十三)16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福建新华旭专用车制造有限公司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(十三)21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江西博能上饶客车有限公司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(十四)02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江西江铃汽车集团改装车股份有限公司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(十四)15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江西江铃专用车辆厂有限公司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(十四)16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江西之信汽车有限公司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 xml:space="preserve">(十四)32  </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r>
              <w:rPr>
                <w:rFonts w:ascii="仿宋_GB2312" w:hAnsi="仿宋_GB2312" w:eastAsia="仿宋_GB2312"/>
                <w:spacing w:val="-26"/>
                <w:kern w:val="0"/>
              </w:rPr>
              <w:t>同意</w:t>
            </w:r>
            <w:r>
              <w:rPr>
                <w:rFonts w:hint="eastAsia" w:ascii="仿宋_GB2312" w:hAnsi="仿宋_GB2312" w:eastAsia="仿宋_GB2312"/>
                <w:spacing w:val="-26"/>
                <w:kern w:val="0"/>
              </w:rPr>
              <w:t>江西之信汽车有限公司已列入《公告》的所有产品,注册和生产地址变更为“江西省萍乡市安源区安源经济转型产业基地”。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潍坊宝利专用车有限公司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(十五)06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青岛中汽特种汽车有限公司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(十五)07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山东梁山通亚汽车制造有限公司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山东吉鲁汽车改装有限公司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山东东岳专用汽车制造有限公司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中国重汽集团泰安五岳专用汽车有限公司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(十五)33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20</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蓬莱市兴华汽车改装有限公司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(十五)35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山东晨润达汽车制造有限公司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(十五)37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山东丛林福禄好富汽车有限公司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(十五)47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梁山永固挂车制造有限公司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(十五)55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山东梁山新科特种车辆制造有限公司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(十五)66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中通汽车工业集团有限责任公司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(十五)70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山东正泰希尔专用汽车有限公司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(十五)72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威海怡和专用车有限公司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(十五)73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烟台杰瑞石油装备技术有限公司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(十五)83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山东万事达专用汽车制造有限公司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(十五)86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山东盛润汽车有限公司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(十五)90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菏泽京九特种汽车有限公司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(十五)92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青岛中集环境保护设备有限公司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(十五)99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山东建宇特种车辆有限公司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(十五)103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梁山扬天交通设备制造有限公司(原梁山扬天专用车制造有限公司)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（十五）111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同意梁山扬天专用车制造有限公司已列入《公告》的所有产品,企业名称变更为“梁山扬天交通设备制造有限公司”,注册和生产地址变更为“山东省济宁市梁山县拳铺镇泰福路中段”,法人代表变更为“李显训”。</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梁山亚隆机械制造有限公司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(十五)116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山东巨野易达专用车制造有限公司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(十五)132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梁山跃通专用汽车制造有限公司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(十五)133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梁山鸿福交通设备有限公司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(十五)135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山东三星机械制造有限公司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(十五)139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梁山华岳专用汽车制造有限公司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(十五)142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威海顺丰专用车制造有限公司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(十五)147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梁山盛源专用车制造有限公司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(十五)148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山东郓城东旭专用车制造有限公司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(十五)151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山东郓城新亚挂车制造有限公司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(十五)153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梁山华盛交通设备制造有限公司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(十五)162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梁山五岳车业有限公司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(十五)166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hint="eastAsia" w:ascii="仿宋_GB2312" w:hAnsi="宋体" w:eastAsia="仿宋_GB2312"/>
                <w:spacing w:val="-12"/>
                <w:kern w:val="0"/>
              </w:rPr>
            </w:pPr>
            <w:r>
              <w:rPr>
                <w:rFonts w:hint="eastAsia" w:ascii="仿宋_GB2312" w:hAnsi="宋体" w:eastAsia="仿宋_GB2312"/>
                <w:spacing w:val="-12"/>
                <w:kern w:val="0"/>
              </w:rPr>
              <w:t xml:space="preserve">梁山儒源机械制造有限公司  </w:t>
            </w:r>
          </w:p>
        </w:tc>
        <w:tc>
          <w:tcPr>
            <w:tcW w:w="1134" w:type="dxa"/>
            <w:vAlign w:val="top"/>
          </w:tcPr>
          <w:p>
            <w:pPr>
              <w:autoSpaceDE w:val="0"/>
              <w:autoSpaceDN w:val="0"/>
              <w:adjustRightInd w:val="0"/>
              <w:spacing w:line="240" w:lineRule="exact"/>
              <w:jc w:val="center"/>
              <w:rPr>
                <w:rFonts w:hint="eastAsia" w:ascii="仿宋_GB2312" w:hAnsi="宋体" w:eastAsia="仿宋_GB2312" w:cs="仿宋_GB2312"/>
                <w:spacing w:val="-12"/>
                <w:kern w:val="0"/>
                <w:lang w:val="en-US" w:eastAsia="zh-CN"/>
              </w:rPr>
            </w:pPr>
            <w:r>
              <w:rPr>
                <w:rFonts w:hint="eastAsia" w:ascii="仿宋_GB2312" w:hAnsi="宋体" w:eastAsia="仿宋_GB2312" w:cs="仿宋_GB2312"/>
                <w:spacing w:val="-12"/>
                <w:kern w:val="0"/>
              </w:rPr>
              <w:t>(十五)17</w:t>
            </w:r>
            <w:r>
              <w:rPr>
                <w:rFonts w:hint="eastAsia" w:ascii="仿宋_GB2312" w:hAnsi="宋体" w:eastAsia="仿宋_GB2312" w:cs="仿宋_GB2312"/>
                <w:spacing w:val="-12"/>
                <w:kern w:val="0"/>
                <w:lang w:val="en-US" w:eastAsia="zh-CN"/>
              </w:rPr>
              <w:t>0</w:t>
            </w:r>
          </w:p>
        </w:tc>
        <w:tc>
          <w:tcPr>
            <w:tcW w:w="1134" w:type="dxa"/>
            <w:vAlign w:val="top"/>
          </w:tcPr>
          <w:p>
            <w:pPr>
              <w:autoSpaceDE w:val="0"/>
              <w:autoSpaceDN w:val="0"/>
              <w:adjustRightInd w:val="0"/>
              <w:spacing w:line="240" w:lineRule="exact"/>
              <w:jc w:val="center"/>
              <w:rPr>
                <w:rFonts w:hint="eastAsia" w:ascii="仿宋_GB2312" w:hAnsi="宋体" w:eastAsia="仿宋_GB2312" w:cs="仿宋_GB2312"/>
                <w:spacing w:val="-12"/>
                <w:kern w:val="0"/>
                <w:lang w:val="en-US" w:eastAsia="zh-CN"/>
              </w:rPr>
            </w:pPr>
            <w:r>
              <w:rPr>
                <w:rFonts w:hint="eastAsia" w:ascii="仿宋_GB2312" w:hAnsi="宋体" w:eastAsia="仿宋_GB2312" w:cs="仿宋_GB2312"/>
                <w:spacing w:val="-12"/>
                <w:kern w:val="0"/>
                <w:lang w:val="en-US" w:eastAsia="zh-CN"/>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山东红荷专用汽车有限公司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(十五)171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山东鸿宇汽车制造有限公司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(十五)178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青岛科尼乐集团有限公司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(十五)185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巨野路捷专用汽车制造有限公司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(十五)196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山东郓城诚信达专用车有限公司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(十五)202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梁山运通机械制造有限公司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(十五)219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山东齐鲁机械深冷装备有限公司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(十五)221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山东鲁骏汽车制造有限公司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(十五)222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胜利油田胜利动力机械集团有限公司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(十五)223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山东明珠专用汽车制造有限公司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(十五)224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临沂强骏车辆有限公司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(十五)229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海汇集团有限公司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(十五)230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梁山华恩车业有限公司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(十五)233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山东临通汽车有限公司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(十五)238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荣成康派斯新能源车辆股份有限公司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(十五)245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山东梁山际通专用车制造有限公司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(十五)248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山东富洋汽车制造有限公司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(十五)253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山东富鑫汽车科技有限公司(原潍坊富鑫汽车配件有限公司)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(十五)256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同意潍坊富鑫汽车配件有限公司已列入《公告》的所有产品,企业名称变更为“山东富鑫汽车科技有限公司”。</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山东富源专用汽车制造有限公司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(十五)262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梁山儒畅车业有限公司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(十五)283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color w:val="auto"/>
                <w:spacing w:val="-12"/>
                <w:kern w:val="0"/>
              </w:rPr>
            </w:pPr>
            <w:r>
              <w:rPr>
                <w:rFonts w:hint="eastAsia" w:ascii="仿宋_GB2312" w:hAnsi="宋体" w:eastAsia="仿宋_GB2312"/>
                <w:color w:val="auto"/>
                <w:spacing w:val="-12"/>
                <w:kern w:val="0"/>
              </w:rPr>
              <w:t>山东通顺机械制造有限公司(原黑龙江农牧车辆股份有限公司)</w:t>
            </w:r>
          </w:p>
        </w:tc>
        <w:tc>
          <w:tcPr>
            <w:tcW w:w="1134" w:type="dxa"/>
            <w:vAlign w:val="top"/>
          </w:tcPr>
          <w:p>
            <w:pPr>
              <w:autoSpaceDE w:val="0"/>
              <w:autoSpaceDN w:val="0"/>
              <w:adjustRightInd w:val="0"/>
              <w:spacing w:line="240" w:lineRule="exact"/>
              <w:jc w:val="center"/>
              <w:rPr>
                <w:rFonts w:hint="eastAsia" w:ascii="仿宋_GB2312" w:hAnsi="宋体" w:eastAsia="仿宋_GB2312" w:cs="仿宋_GB2312"/>
                <w:color w:val="auto"/>
                <w:spacing w:val="-12"/>
                <w:kern w:val="0"/>
                <w:lang w:val="en-US" w:eastAsia="zh-CN"/>
              </w:rPr>
            </w:pPr>
            <w:r>
              <w:rPr>
                <w:rFonts w:hint="eastAsia" w:ascii="仿宋_GB2312" w:hAnsi="宋体" w:eastAsia="仿宋_GB2312" w:cs="仿宋_GB2312"/>
                <w:color w:val="auto"/>
                <w:spacing w:val="-12"/>
                <w:kern w:val="0"/>
              </w:rPr>
              <w:t>(十五)</w:t>
            </w:r>
            <w:r>
              <w:rPr>
                <w:rFonts w:hint="eastAsia" w:ascii="仿宋_GB2312" w:hAnsi="宋体" w:eastAsia="仿宋_GB2312" w:cs="仿宋_GB2312"/>
                <w:color w:val="auto"/>
                <w:spacing w:val="-12"/>
                <w:kern w:val="0"/>
                <w:lang w:val="en-US" w:eastAsia="zh-CN"/>
              </w:rPr>
              <w:t>298</w:t>
            </w:r>
          </w:p>
        </w:tc>
        <w:tc>
          <w:tcPr>
            <w:tcW w:w="1134" w:type="dxa"/>
            <w:vAlign w:val="top"/>
          </w:tcPr>
          <w:p>
            <w:pPr>
              <w:autoSpaceDE w:val="0"/>
              <w:autoSpaceDN w:val="0"/>
              <w:adjustRightInd w:val="0"/>
              <w:spacing w:line="240" w:lineRule="exact"/>
              <w:jc w:val="center"/>
              <w:rPr>
                <w:rFonts w:ascii="仿宋_GB2312" w:hAnsi="宋体" w:eastAsia="仿宋_GB2312" w:cs="仿宋_GB2312"/>
                <w:color w:val="auto"/>
                <w:spacing w:val="-12"/>
                <w:kern w:val="0"/>
              </w:rPr>
            </w:pPr>
            <w:r>
              <w:rPr>
                <w:rFonts w:hint="eastAsia" w:ascii="仿宋_GB2312" w:hAnsi="宋体" w:eastAsia="仿宋_GB2312" w:cs="仿宋_GB2312"/>
                <w:color w:val="auto"/>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color w:val="auto"/>
                <w:spacing w:val="-26"/>
                <w:kern w:val="0"/>
              </w:rPr>
            </w:pPr>
            <w:r>
              <w:rPr>
                <w:rFonts w:hint="eastAsia" w:ascii="仿宋_GB2312" w:hAnsi="仿宋_GB2312" w:eastAsia="仿宋_GB2312"/>
                <w:color w:val="auto"/>
                <w:spacing w:val="-26"/>
                <w:kern w:val="0"/>
              </w:rPr>
              <w:t>同意黑龙江农牧车辆股份有限公司已列入《公告》的所有产品,企业名称变更为“山东通顺机械制造有限公司”,注册和生产地址变更为“山东省济宁市梁山县拳铺工业园区”,法人代表变更为“王桂兰”,产品商标变更为“通顺达”牌,目录序号变更为“(十五)</w:t>
            </w:r>
            <w:r>
              <w:rPr>
                <w:rFonts w:hint="eastAsia" w:ascii="仿宋_GB2312" w:hAnsi="仿宋_GB2312" w:eastAsia="仿宋_GB2312"/>
                <w:color w:val="auto"/>
                <w:spacing w:val="-26"/>
                <w:kern w:val="0"/>
                <w:lang w:val="en-US" w:eastAsia="zh-CN"/>
              </w:rPr>
              <w:t>298</w:t>
            </w:r>
            <w:r>
              <w:rPr>
                <w:rFonts w:hint="eastAsia" w:ascii="仿宋_GB2312" w:hAnsi="仿宋_GB2312" w:eastAsia="仿宋_GB2312"/>
                <w:color w:val="auto"/>
                <w:spacing w:val="-26"/>
                <w:kern w:val="0"/>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郑州红宇专用汽车有限责任公司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(十六)18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南阳二机石油装备集团股份有限公司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(十六)19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郑州宏达汽车工业有限公司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(十六)21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河南须河车辆有限公司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(十六)27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河南骏通车辆有限公司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(十六)28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郑州宇通重工有限公司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(十六)30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河南森源重工有限公司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(十六)37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河南莱茵汽车制造有限公司(原焦作市华众车辆有限公司)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(十六)39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焦作市华众车辆有限公司已列入《公告》的所有产品,企业名称变更为“河南莱茵汽车制造有限公司”,注册地址变更为“河南省新郑市薛店镇解放路西、货栈街南润丰新尚16#”,生产地址变更为“河南省新郑市炎黄大道与京港澳高速交叉口西北”,法人代表变更为“高建设”。</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新乡市骏华专用汽车车辆有限公司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(十六)40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河南路太养路机械股份有限公司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(十六)45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新乡市华烁车辆有限公司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(十六)53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河南豪骏专用车车辆有限公司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(十六)64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河南亿翔专用汽车有限公司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(十六)68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38</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湖北聚力汽车技术股份有限公司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(十七)05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奥龙汽车有限公司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(十七)08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20</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23"/>
                <w:kern w:val="0"/>
                <w:szCs w:val="22"/>
              </w:rPr>
              <w:t>中国重汽集团湖北华威专用汽车有限公司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湖北大力专用汽车制造有限公司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湖北东润汽车有限公司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(十七)46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湖北圣龙专用汽车有限公司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(十七)55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湖北五环专用汽车有限公司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(十七)57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湖北江山专用汽车有限公司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(十七)65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随州市力神专用汽车有限公司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(十七)69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70</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湖北省齐星汽车车身股份有限公司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(十七)70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厦工楚胜(湖北)专用汽车制造有限公司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(十七)71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程力专用汽车股份有限公司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(十七)74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26</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湖北新中绿专用汽车有限公司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(十七)80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18</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湖北成龙威专用汽车有限公司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(十七)81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十堰至喜车辆有限公司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(十七)84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湖北福田专用汽车有限公司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(十七)85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湖北康海汽车制造有限公司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(十七)88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19</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随州市东正专用汽车有限公司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(十七)89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湖北宏宇专用汽车有限公司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(十七)90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玉柴东特专用汽车有限公司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(十七)93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48</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湖北润力专用汽车有限公司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(十七)97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十堰汇斯诚专用汽车有限公司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(十七)103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湖北力威汽车有限公司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(十七)104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湖北俊浩专用汽车有限公司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(十七)106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湖北帕菲特工程机械有限公司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(十七)111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湖北舜德专用汽车有限公司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(十七)116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26</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湖北一专汽车股份有限公司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(十七)118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30</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湖北华一专用汽车有限公司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(十七)120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湖北中威专用汽车有限公司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(十七)123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20</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湖北同威汽车配件有限公司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(十七)124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孝昌畅达汽车科技有限公司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(十七)133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随州市长兴机械科技有限公司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(十七)134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程力重工股份有限公司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(十七)137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湖北人杰特种汽车科技有限公司(原宜昌陆圣车辆有限公司)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(十七)146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宜昌陆圣车辆有限公司企业名称变更为“湖北人杰特种汽车科技有限公司”,注册地址变更为“湖北省十堰经济开发区白浪中路92号1幢3-7-1”,生产地址变更为“湖北省十堰市工业新区凯迪拉克大道9号”,法人代表变更为“夏祥”,目录序号变更为“(十七)146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湖南衡山汽车制造有限公司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(十八)03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湖南星通汽车制造有限公司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(十八)52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长沙中联重科环境产业有限公司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(十八)60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广东粤海汽车有限公司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(十九)14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佛山市飞驰汽车制造有限公司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(十九)17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广东宝龙汽车有限公司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(十九)20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蛇口港口机械制造股份有限公司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(十九)21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广东明威专用汽车有限公司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(十九)24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广州番禺超人运输设备实业有限公司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(十九)38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广州广日专用汽车有限公司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(十九)48</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明威专用汽车有限公司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(十九)60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桂林大宇客车有限公司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(二十)04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23"/>
                <w:kern w:val="0"/>
              </w:rPr>
              <w:t>中国重汽集团柳州运力专用汽车有限公司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(二十)05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广西源正新能源汽车有限公司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(二十)12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重庆迪马工业有限责任公司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(二十一)05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重庆金冠汽车制造股份有限公司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(二十一)12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重庆瑞驰汽车实业有限公司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(二十一)14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重庆光宇瀚文汽车工业有限责任公司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(二十一)26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四川国宏汽车有限公司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(二十二)03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贵阳普天物流技术有限公司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(二十三)03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云南五龙汽车有限公司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(二十四)03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云南航天神州汽车有限公司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(二十四)04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中车集团西安骊山汽车制造厂</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(二十六)04</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陕西汉中客车有限公司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(二十六)07</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西安石油机械有限公司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(二十六)26</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陕西通力专用汽车有限责任公司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(二十六)29</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西安达刚路面机械股份有限公司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(二十六)32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西安蓝港数字医疗科技股份有限公司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(二十六)35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陕西汽车集团旬阳宝通专用车部件有限公司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(二十六)40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甘肃承威专用车制造有限公司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(二十七)15</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宁夏合力万兴汽车制造有限公司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(三十一)03</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14</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北京和田汽车改装有限公司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三、二、02</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韶关市起重机厂有限责任公司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三、二、20</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芜湖中集瑞江汽车有限公司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ZY001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扬州中集通华专用车有限公司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ZY001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张家港中集圣达因低温装备有限公司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ZY001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中集车辆(集团)有限公司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ZY001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中集车辆(江门市)有限公司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ZY001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中集车辆(辽宁)有限公司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ZY001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19</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3261" w:type="dxa"/>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中集陕汽重卡(西安)专用车有限公司</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ZY001</w:t>
            </w:r>
          </w:p>
        </w:tc>
        <w:tc>
          <w:tcPr>
            <w:tcW w:w="1134" w:type="dxa"/>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09" w:type="dxa"/>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7938" w:type="dxa"/>
            <w:gridSpan w:val="4"/>
            <w:vAlign w:val="top"/>
          </w:tcPr>
          <w:p>
            <w:pPr>
              <w:autoSpaceDE w:val="0"/>
              <w:autoSpaceDN w:val="0"/>
              <w:adjustRightInd w:val="0"/>
              <w:spacing w:line="240" w:lineRule="exact"/>
              <w:rPr>
                <w:rFonts w:ascii="仿宋_GB2312" w:hAnsi="宋体" w:eastAsia="仿宋_GB2312"/>
                <w:spacing w:val="-12"/>
                <w:kern w:val="0"/>
                <w:szCs w:val="22"/>
              </w:rPr>
            </w:pPr>
            <w:r>
              <w:rPr>
                <w:rFonts w:hint="eastAsia" w:ascii="仿宋_GB2312" w:hAnsi="宋体" w:eastAsia="仿宋_GB2312"/>
                <w:spacing w:val="-12"/>
                <w:kern w:val="0"/>
                <w:szCs w:val="22"/>
              </w:rPr>
              <w:t>同意沈阳金杯车辆制造有限公司已列入《公告》的26个车型（详见光盘），在2019年1月1日前可以按照原《公告》技术参数进行销售。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7938" w:type="dxa"/>
            <w:gridSpan w:val="4"/>
            <w:vAlign w:val="top"/>
          </w:tcPr>
          <w:p>
            <w:pPr>
              <w:autoSpaceDE w:val="0"/>
              <w:autoSpaceDN w:val="0"/>
              <w:adjustRightInd w:val="0"/>
              <w:spacing w:line="240" w:lineRule="exact"/>
              <w:rPr>
                <w:rFonts w:hint="eastAsia" w:ascii="仿宋_GB2312" w:hAnsi="宋体" w:eastAsia="仿宋_GB2312"/>
                <w:spacing w:val="-12"/>
                <w:kern w:val="0"/>
                <w:szCs w:val="22"/>
              </w:rPr>
            </w:pPr>
            <w:r>
              <w:rPr>
                <w:rFonts w:hint="eastAsia" w:ascii="仿宋_GB2312" w:hAnsi="宋体" w:eastAsia="仿宋_GB2312"/>
                <w:spacing w:val="-12"/>
                <w:kern w:val="0"/>
                <w:szCs w:val="22"/>
              </w:rPr>
              <w:t>同意东风汽车集团有限公司已列入《公告》的145个车型，在2019年1月1日前可以按照原</w:t>
            </w:r>
            <w:r>
              <w:rPr>
                <w:rFonts w:hint="eastAsia" w:ascii="仿宋_GB2312" w:hAnsi="宋体" w:eastAsia="仿宋_GB2312"/>
                <w:spacing w:val="-12"/>
                <w:kern w:val="0"/>
                <w:szCs w:val="22"/>
                <w:lang w:val="en-US" w:eastAsia="zh-CN"/>
              </w:rPr>
              <w:t>企业名称“</w:t>
            </w:r>
            <w:r>
              <w:rPr>
                <w:rFonts w:hint="eastAsia" w:ascii="仿宋_GB2312" w:hAnsi="宋体" w:eastAsia="仿宋_GB2312"/>
                <w:spacing w:val="-12"/>
                <w:kern w:val="0"/>
                <w:szCs w:val="22"/>
              </w:rPr>
              <w:t>东风汽车公司</w:t>
            </w:r>
            <w:r>
              <w:rPr>
                <w:rFonts w:hint="eastAsia" w:ascii="仿宋_GB2312" w:hAnsi="宋体" w:eastAsia="仿宋_GB2312"/>
                <w:spacing w:val="-12"/>
                <w:kern w:val="0"/>
                <w:szCs w:val="22"/>
                <w:lang w:eastAsia="zh-CN"/>
              </w:rPr>
              <w:t>”</w:t>
            </w:r>
            <w:r>
              <w:rPr>
                <w:rFonts w:hint="eastAsia" w:ascii="仿宋_GB2312" w:hAnsi="宋体" w:eastAsia="仿宋_GB2312"/>
                <w:spacing w:val="-12"/>
                <w:kern w:val="0"/>
                <w:szCs w:val="22"/>
              </w:rPr>
              <w:t>进行销售。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7938" w:type="dxa"/>
            <w:gridSpan w:val="4"/>
            <w:vAlign w:val="top"/>
          </w:tcPr>
          <w:p>
            <w:pPr>
              <w:autoSpaceDE w:val="0"/>
              <w:autoSpaceDN w:val="0"/>
              <w:adjustRightInd w:val="0"/>
              <w:spacing w:line="240" w:lineRule="exact"/>
              <w:rPr>
                <w:rFonts w:hint="eastAsia" w:ascii="仿宋_GB2312" w:hAnsi="宋体" w:eastAsia="仿宋_GB2312"/>
                <w:spacing w:val="-12"/>
                <w:kern w:val="0"/>
                <w:szCs w:val="22"/>
              </w:rPr>
            </w:pPr>
            <w:r>
              <w:rPr>
                <w:rFonts w:hint="eastAsia" w:ascii="仿宋_GB2312" w:hAnsi="宋体" w:eastAsia="仿宋_GB2312"/>
                <w:spacing w:val="-12"/>
                <w:kern w:val="0"/>
                <w:szCs w:val="22"/>
              </w:rPr>
              <w:t>同意北京福田戴姆勒汽车有限公司已列入《公告》的8个车型（详见光盘），在2019年1月1日前可以按照原《公告》技术参数进行销售。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625" w:type="dxa"/>
            <w:vAlign w:val="top"/>
          </w:tcPr>
          <w:p>
            <w:pPr>
              <w:numPr>
                <w:ilvl w:val="0"/>
                <w:numId w:val="9"/>
              </w:numPr>
              <w:spacing w:line="240" w:lineRule="exact"/>
              <w:jc w:val="center"/>
              <w:rPr>
                <w:rFonts w:ascii="仿宋_GB2312" w:eastAsia="仿宋_GB2312"/>
              </w:rPr>
            </w:pPr>
          </w:p>
        </w:tc>
        <w:tc>
          <w:tcPr>
            <w:tcW w:w="7938" w:type="dxa"/>
            <w:gridSpan w:val="4"/>
            <w:vAlign w:val="top"/>
          </w:tcPr>
          <w:p>
            <w:pPr>
              <w:autoSpaceDE w:val="0"/>
              <w:autoSpaceDN w:val="0"/>
              <w:adjustRightInd w:val="0"/>
              <w:spacing w:line="240" w:lineRule="exact"/>
              <w:rPr>
                <w:rFonts w:hint="eastAsia" w:ascii="仿宋_GB2312" w:hAnsi="宋体" w:eastAsia="仿宋_GB2312"/>
                <w:spacing w:val="-12"/>
                <w:kern w:val="0"/>
                <w:szCs w:val="22"/>
              </w:rPr>
            </w:pPr>
            <w:r>
              <w:rPr>
                <w:rFonts w:hint="eastAsia" w:ascii="仿宋_GB2312" w:hAnsi="宋体" w:eastAsia="仿宋_GB2312"/>
                <w:spacing w:val="-12"/>
                <w:kern w:val="0"/>
                <w:szCs w:val="22"/>
              </w:rPr>
              <w:t>同意华晨宝马汽车有限公司已列入《公告》的2个车型（详见光盘），在2019年1月1日前可以按照原《公告》技术参数进行销售。</w:t>
            </w:r>
          </w:p>
        </w:tc>
      </w:tr>
    </w:tbl>
    <w:p>
      <w:pPr>
        <w:autoSpaceDN w:val="0"/>
        <w:ind w:firstLine="502" w:firstLineChars="200"/>
        <w:rPr>
          <w:rFonts w:ascii="黑体" w:hAnsi="黑体" w:eastAsia="黑体"/>
          <w:b/>
          <w:spacing w:val="20"/>
          <w:szCs w:val="21"/>
        </w:rPr>
      </w:pPr>
    </w:p>
    <w:p>
      <w:pPr>
        <w:autoSpaceDN w:val="0"/>
        <w:ind w:firstLine="426" w:firstLineChars="118"/>
        <w:rPr>
          <w:rFonts w:ascii="黑体" w:hAnsi="黑体" w:eastAsia="黑体"/>
          <w:b/>
          <w:spacing w:val="20"/>
          <w:sz w:val="32"/>
        </w:rPr>
      </w:pPr>
      <w:r>
        <w:rPr>
          <w:rFonts w:hint="eastAsia" w:ascii="黑体" w:hAnsi="黑体" w:eastAsia="黑体"/>
          <w:b/>
          <w:spacing w:val="20"/>
          <w:sz w:val="32"/>
        </w:rPr>
        <w:t>(二)摩托车</w:t>
      </w:r>
      <w:r>
        <w:rPr>
          <w:rFonts w:ascii="黑体" w:hAnsi="黑体" w:eastAsia="黑体"/>
          <w:b/>
          <w:spacing w:val="20"/>
          <w:sz w:val="32"/>
        </w:rPr>
        <w:t>生产企业</w:t>
      </w:r>
    </w:p>
    <w:tbl>
      <w:tblPr>
        <w:tblStyle w:val="17"/>
        <w:tblW w:w="850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
      <w:tblGrid>
        <w:gridCol w:w="572"/>
        <w:gridCol w:w="3260"/>
        <w:gridCol w:w="1134"/>
        <w:gridCol w:w="1134"/>
        <w:gridCol w:w="2402"/>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tblHeader/>
          <w:jc w:val="center"/>
        </w:trPr>
        <w:tc>
          <w:tcPr>
            <w:tcW w:w="572" w:type="dxa"/>
            <w:tcBorders>
              <w:top w:val="single" w:color="000000" w:sz="6" w:space="0"/>
              <w:bottom w:val="single" w:color="000000" w:sz="6" w:space="0"/>
              <w:right w:val="single" w:color="000000" w:sz="6" w:space="0"/>
            </w:tcBorders>
            <w:tcMar>
              <w:top w:w="0" w:type="dxa"/>
              <w:left w:w="30" w:type="dxa"/>
              <w:bottom w:w="0" w:type="dxa"/>
              <w:right w:w="30" w:type="dxa"/>
            </w:tcMar>
            <w:vAlign w:val="center"/>
          </w:tcPr>
          <w:p>
            <w:pPr>
              <w:spacing w:line="240" w:lineRule="exact"/>
              <w:jc w:val="center"/>
              <w:rPr>
                <w:rFonts w:ascii="仿宋_GB2312" w:hAnsi="仿宋_GB2312" w:eastAsia="仿宋_GB2312"/>
                <w:sz w:val="24"/>
                <w:szCs w:val="24"/>
              </w:rPr>
            </w:pPr>
            <w:r>
              <w:rPr>
                <w:rFonts w:hint="eastAsia" w:ascii="仿宋_GB2312" w:hAnsi="仿宋_GB2312" w:eastAsia="仿宋_GB2312" w:cs="仿宋_GB2312"/>
                <w:spacing w:val="-10"/>
              </w:rPr>
              <w:t>序号</w:t>
            </w:r>
          </w:p>
        </w:tc>
        <w:tc>
          <w:tcPr>
            <w:tcW w:w="326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center"/>
          </w:tcPr>
          <w:p>
            <w:pPr>
              <w:autoSpaceDN w:val="0"/>
              <w:spacing w:line="240" w:lineRule="exact"/>
              <w:jc w:val="center"/>
              <w:rPr>
                <w:rFonts w:hAnsi="宋体"/>
                <w:sz w:val="24"/>
                <w:szCs w:val="24"/>
              </w:rPr>
            </w:pPr>
            <w:r>
              <w:rPr>
                <w:rFonts w:hint="eastAsia" w:ascii="仿宋_GB2312" w:hAnsi="仿宋_GB2312" w:eastAsia="仿宋_GB2312" w:cs="仿宋_GB2312"/>
                <w:spacing w:val="-10"/>
              </w:rPr>
              <w:t>企业名称</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center"/>
          </w:tcPr>
          <w:p>
            <w:pPr>
              <w:autoSpaceDN w:val="0"/>
              <w:spacing w:line="240" w:lineRule="exact"/>
              <w:jc w:val="center"/>
              <w:rPr>
                <w:rFonts w:hAnsi="宋体"/>
                <w:sz w:val="24"/>
                <w:szCs w:val="24"/>
              </w:rPr>
            </w:pPr>
            <w:r>
              <w:rPr>
                <w:rFonts w:hint="eastAsia" w:ascii="仿宋_GB2312" w:hAnsi="仿宋_GB2312" w:eastAsia="仿宋_GB2312" w:cs="仿宋_GB2312"/>
                <w:spacing w:val="-10"/>
              </w:rPr>
              <w:t>《目录》序号</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center"/>
          </w:tcPr>
          <w:p>
            <w:pPr>
              <w:autoSpaceDN w:val="0"/>
              <w:spacing w:line="240" w:lineRule="exact"/>
              <w:jc w:val="center"/>
              <w:rPr>
                <w:rFonts w:hAnsi="宋体"/>
                <w:sz w:val="24"/>
                <w:szCs w:val="24"/>
              </w:rPr>
            </w:pPr>
            <w:r>
              <w:rPr>
                <w:rFonts w:hint="eastAsia" w:ascii="仿宋_GB2312" w:hAnsi="仿宋_GB2312" w:eastAsia="仿宋_GB2312" w:cs="仿宋_GB2312"/>
                <w:spacing w:val="-10"/>
              </w:rPr>
              <w:t>变更内容</w:t>
            </w:r>
            <w:r>
              <w:rPr>
                <w:rFonts w:ascii="仿宋_GB2312" w:hAnsi="仿宋_GB2312" w:eastAsia="仿宋_GB2312" w:cs="仿宋_GB2312"/>
                <w:spacing w:val="-10"/>
              </w:rPr>
              <w:t>(</w:t>
            </w:r>
            <w:r>
              <w:rPr>
                <w:rFonts w:hint="eastAsia" w:ascii="仿宋_GB2312" w:hAnsi="仿宋_GB2312" w:eastAsia="仿宋_GB2312" w:cs="仿宋_GB2312"/>
                <w:spacing w:val="-10"/>
              </w:rPr>
              <w:t>项</w:t>
            </w:r>
            <w:r>
              <w:rPr>
                <w:rFonts w:ascii="仿宋_GB2312" w:hAnsi="仿宋_GB2312" w:eastAsia="仿宋_GB2312" w:cs="仿宋_GB2312"/>
                <w:spacing w:val="-10"/>
              </w:rPr>
              <w:t>)</w:t>
            </w:r>
          </w:p>
        </w:tc>
        <w:tc>
          <w:tcPr>
            <w:tcW w:w="2402" w:type="dxa"/>
            <w:tcBorders>
              <w:top w:val="single" w:color="000000" w:sz="6" w:space="0"/>
              <w:left w:val="single" w:color="000000" w:sz="6" w:space="0"/>
              <w:bottom w:val="single" w:color="000000" w:sz="6" w:space="0"/>
            </w:tcBorders>
            <w:tcMar>
              <w:top w:w="0" w:type="dxa"/>
              <w:left w:w="30" w:type="dxa"/>
              <w:bottom w:w="0" w:type="dxa"/>
              <w:right w:w="30" w:type="dxa"/>
            </w:tcMar>
            <w:vAlign w:val="center"/>
          </w:tcPr>
          <w:p>
            <w:pPr>
              <w:autoSpaceDN w:val="0"/>
              <w:spacing w:line="240" w:lineRule="exact"/>
              <w:jc w:val="center"/>
              <w:rPr>
                <w:rFonts w:hAnsi="宋体"/>
                <w:sz w:val="24"/>
                <w:szCs w:val="24"/>
              </w:rPr>
            </w:pPr>
            <w:r>
              <w:rPr>
                <w:rFonts w:hint="eastAsia" w:ascii="仿宋_GB2312" w:hAnsi="仿宋_GB2312" w:eastAsia="仿宋_GB2312" w:cs="仿宋_GB2312"/>
                <w:spacing w:val="-10"/>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7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0"/>
              </w:numPr>
              <w:spacing w:line="240" w:lineRule="exact"/>
              <w:jc w:val="center"/>
              <w:rPr>
                <w:rFonts w:ascii="仿宋_GB2312" w:eastAsia="仿宋_GB2312"/>
              </w:rPr>
            </w:pPr>
          </w:p>
        </w:tc>
        <w:tc>
          <w:tcPr>
            <w:tcW w:w="326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江苏深铃鸿伟科技有限公司（原江苏新禧南爵机车有限公司）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2" w:type="dxa"/>
            <w:tcBorders>
              <w:top w:val="single" w:color="000000" w:sz="6" w:space="0"/>
              <w:left w:val="single" w:color="000000" w:sz="6" w:space="0"/>
              <w:bottom w:val="single" w:color="000000" w:sz="6" w:space="0"/>
            </w:tcBorders>
            <w:tcMar>
              <w:top w:w="0" w:type="dxa"/>
              <w:left w:w="30" w:type="dxa"/>
              <w:bottom w:w="0" w:type="dxa"/>
              <w:right w:w="30" w:type="dxa"/>
            </w:tcMar>
            <w:vAlign w:val="bottom"/>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江苏新禧南爵机车有限公司已列入《公告》的所有产品，企业名称变更为“江苏深铃鸿伟科技有限公司”；企业法人代表变更为“孙木钳”；企业注册地址变更为“无锡市锡山区安镇街道东盛路3号”；目录序号变更为“60”，江苏深铃鸿伟科技有限公司列为东莞市台铃车业有限公司下属子公司。</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7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0"/>
              </w:numPr>
              <w:spacing w:line="240" w:lineRule="exact"/>
              <w:jc w:val="center"/>
              <w:rPr>
                <w:rFonts w:ascii="仿宋_GB2312" w:eastAsia="仿宋_GB2312"/>
              </w:rPr>
            </w:pPr>
          </w:p>
        </w:tc>
        <w:tc>
          <w:tcPr>
            <w:tcW w:w="326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佛山市超爵车业有限公司（原佛山市天宝科技有限公司）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2" w:type="dxa"/>
            <w:tcBorders>
              <w:top w:val="single" w:color="000000" w:sz="6" w:space="0"/>
              <w:left w:val="single" w:color="000000" w:sz="6" w:space="0"/>
              <w:bottom w:val="single" w:color="000000" w:sz="6" w:space="0"/>
            </w:tcBorders>
            <w:tcMar>
              <w:top w:w="0" w:type="dxa"/>
              <w:left w:w="30" w:type="dxa"/>
              <w:bottom w:w="0" w:type="dxa"/>
              <w:right w:w="30" w:type="dxa"/>
            </w:tcMar>
            <w:vAlign w:val="bottom"/>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同意佛山市天宝科技有限公司已列入《公告》的所有产品，企业名称变更为“佛山市超爵车业有限公司”；企业法人代表变更为“迟长松”。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7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0"/>
              </w:numPr>
              <w:spacing w:line="240" w:lineRule="exact"/>
              <w:jc w:val="center"/>
              <w:rPr>
                <w:rFonts w:ascii="仿宋_GB2312" w:eastAsia="仿宋_GB2312"/>
              </w:rPr>
            </w:pPr>
          </w:p>
        </w:tc>
        <w:tc>
          <w:tcPr>
            <w:tcW w:w="326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广东松骐车业有限公司（原惠州玛骐摩托车有限公司）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2" w:type="dxa"/>
            <w:tcBorders>
              <w:top w:val="single" w:color="000000" w:sz="6" w:space="0"/>
              <w:left w:val="single" w:color="000000" w:sz="6" w:space="0"/>
              <w:bottom w:val="single" w:color="000000" w:sz="6" w:space="0"/>
            </w:tcBorders>
            <w:tcMar>
              <w:top w:w="0" w:type="dxa"/>
              <w:left w:w="30" w:type="dxa"/>
              <w:bottom w:w="0" w:type="dxa"/>
              <w:right w:w="30" w:type="dxa"/>
            </w:tcMar>
            <w:vAlign w:val="bottom"/>
          </w:tcPr>
          <w:p>
            <w:pPr>
              <w:autoSpaceDE w:val="0"/>
              <w:autoSpaceDN w:val="0"/>
              <w:adjustRightInd w:val="0"/>
              <w:spacing w:line="240" w:lineRule="exact"/>
              <w:rPr>
                <w:rFonts w:ascii="仿宋_GB2312" w:hAnsi="仿宋_GB2312" w:eastAsia="仿宋_GB2312"/>
                <w:spacing w:val="-26"/>
                <w:kern w:val="0"/>
              </w:rPr>
            </w:pPr>
            <w:r>
              <w:rPr>
                <w:rFonts w:hint="eastAsia" w:ascii="仿宋_GB2312" w:hAnsi="仿宋_GB2312" w:eastAsia="仿宋_GB2312"/>
                <w:spacing w:val="-26"/>
                <w:kern w:val="0"/>
              </w:rPr>
              <w:t>同意惠州玛骐摩托车有限公司已列入《公告》的所有产品，企业名称变更为“广东松骐车业有限公司”。</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7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0"/>
              </w:numPr>
              <w:spacing w:line="240" w:lineRule="exact"/>
              <w:jc w:val="center"/>
              <w:rPr>
                <w:rFonts w:ascii="仿宋_GB2312" w:eastAsia="仿宋_GB2312"/>
              </w:rPr>
            </w:pPr>
          </w:p>
        </w:tc>
        <w:tc>
          <w:tcPr>
            <w:tcW w:w="326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江门市大长江集团有限公司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02" w:type="dxa"/>
            <w:tcBorders>
              <w:top w:val="single" w:color="000000" w:sz="6" w:space="0"/>
              <w:left w:val="single" w:color="000000" w:sz="6" w:space="0"/>
              <w:bottom w:val="single" w:color="000000" w:sz="6" w:space="0"/>
            </w:tcBorders>
            <w:tcMar>
              <w:top w:w="0" w:type="dxa"/>
              <w:left w:w="30" w:type="dxa"/>
              <w:bottom w:w="0" w:type="dxa"/>
              <w:right w:w="30" w:type="dxa"/>
            </w:tcMar>
            <w:vAlign w:val="bottom"/>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7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0"/>
              </w:numPr>
              <w:spacing w:line="240" w:lineRule="exact"/>
              <w:jc w:val="center"/>
              <w:rPr>
                <w:rFonts w:ascii="仿宋_GB2312" w:eastAsia="仿宋_GB2312"/>
              </w:rPr>
            </w:pPr>
          </w:p>
        </w:tc>
        <w:tc>
          <w:tcPr>
            <w:tcW w:w="326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重庆建设·雅马哈摩托车有限公司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2" w:type="dxa"/>
            <w:tcBorders>
              <w:top w:val="single" w:color="000000" w:sz="6" w:space="0"/>
              <w:left w:val="single" w:color="000000" w:sz="6" w:space="0"/>
              <w:bottom w:val="single" w:color="000000" w:sz="6" w:space="0"/>
            </w:tcBorders>
            <w:tcMar>
              <w:top w:w="0" w:type="dxa"/>
              <w:left w:w="30" w:type="dxa"/>
              <w:bottom w:w="0" w:type="dxa"/>
              <w:right w:w="30" w:type="dxa"/>
            </w:tcMar>
            <w:vAlign w:val="bottom"/>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7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0"/>
              </w:numPr>
              <w:spacing w:line="240" w:lineRule="exact"/>
              <w:jc w:val="center"/>
              <w:rPr>
                <w:rFonts w:ascii="仿宋_GB2312" w:eastAsia="仿宋_GB2312"/>
              </w:rPr>
            </w:pPr>
          </w:p>
        </w:tc>
        <w:tc>
          <w:tcPr>
            <w:tcW w:w="326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重庆珠峰大江摩托车有限公司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02" w:type="dxa"/>
            <w:tcBorders>
              <w:top w:val="single" w:color="000000" w:sz="6" w:space="0"/>
              <w:left w:val="single" w:color="000000" w:sz="6" w:space="0"/>
              <w:bottom w:val="single" w:color="000000" w:sz="6" w:space="0"/>
            </w:tcBorders>
            <w:tcMar>
              <w:top w:w="0" w:type="dxa"/>
              <w:left w:w="30" w:type="dxa"/>
              <w:bottom w:w="0" w:type="dxa"/>
              <w:right w:w="30" w:type="dxa"/>
            </w:tcMar>
            <w:vAlign w:val="bottom"/>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7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0"/>
              </w:numPr>
              <w:spacing w:line="240" w:lineRule="exact"/>
              <w:jc w:val="center"/>
              <w:rPr>
                <w:rFonts w:ascii="仿宋_GB2312" w:eastAsia="仿宋_GB2312"/>
              </w:rPr>
            </w:pPr>
          </w:p>
        </w:tc>
        <w:tc>
          <w:tcPr>
            <w:tcW w:w="7930" w:type="dxa"/>
            <w:gridSpan w:val="4"/>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szCs w:val="22"/>
              </w:rPr>
            </w:pPr>
            <w:r>
              <w:rPr>
                <w:rFonts w:hint="eastAsia" w:ascii="仿宋_GB2312" w:hAnsi="宋体" w:eastAsia="仿宋_GB2312"/>
                <w:spacing w:val="-12"/>
                <w:kern w:val="0"/>
                <w:szCs w:val="22"/>
              </w:rPr>
              <w:t>同意广州广本机车科技有限公司已列入《公告》的30个车型（详见光盘），在2019年1月1日前可以按照原《公告》技术参数进行销售。</w:t>
            </w:r>
          </w:p>
        </w:tc>
      </w:tr>
    </w:tbl>
    <w:p>
      <w:pPr>
        <w:autoSpaceDN w:val="0"/>
        <w:ind w:firstLine="502" w:firstLineChars="200"/>
        <w:rPr>
          <w:rFonts w:ascii="黑体" w:hAnsi="黑体" w:eastAsia="黑体"/>
          <w:b/>
          <w:spacing w:val="20"/>
          <w:szCs w:val="21"/>
        </w:rPr>
      </w:pPr>
    </w:p>
    <w:p>
      <w:pPr>
        <w:autoSpaceDN w:val="0"/>
        <w:ind w:firstLine="426" w:firstLineChars="118"/>
        <w:rPr>
          <w:rFonts w:ascii="黑体" w:hAnsi="黑体" w:eastAsia="黑体"/>
          <w:b/>
          <w:spacing w:val="20"/>
          <w:sz w:val="32"/>
        </w:rPr>
      </w:pPr>
      <w:r>
        <w:rPr>
          <w:rFonts w:hint="eastAsia" w:ascii="黑体" w:hAnsi="黑体" w:eastAsia="黑体"/>
          <w:b/>
          <w:spacing w:val="20"/>
          <w:sz w:val="32"/>
        </w:rPr>
        <w:t>(三)低速汽车</w:t>
      </w:r>
      <w:r>
        <w:rPr>
          <w:rFonts w:ascii="黑体" w:hAnsi="黑体" w:eastAsia="黑体"/>
          <w:b/>
          <w:spacing w:val="20"/>
          <w:sz w:val="32"/>
        </w:rPr>
        <w:t>生产企业</w:t>
      </w:r>
    </w:p>
    <w:tbl>
      <w:tblPr>
        <w:tblStyle w:val="17"/>
        <w:tblW w:w="850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
      <w:tblGrid>
        <w:gridCol w:w="572"/>
        <w:gridCol w:w="3260"/>
        <w:gridCol w:w="1134"/>
        <w:gridCol w:w="1134"/>
        <w:gridCol w:w="2402"/>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tblHeader/>
          <w:jc w:val="center"/>
        </w:trPr>
        <w:tc>
          <w:tcPr>
            <w:tcW w:w="572" w:type="dxa"/>
            <w:tcBorders>
              <w:top w:val="single" w:color="000000" w:sz="6" w:space="0"/>
              <w:bottom w:val="single" w:color="000000" w:sz="6" w:space="0"/>
              <w:right w:val="single" w:color="000000" w:sz="6" w:space="0"/>
            </w:tcBorders>
            <w:tcMar>
              <w:top w:w="0" w:type="dxa"/>
              <w:left w:w="30" w:type="dxa"/>
              <w:bottom w:w="0" w:type="dxa"/>
              <w:right w:w="30" w:type="dxa"/>
            </w:tcMar>
            <w:vAlign w:val="center"/>
          </w:tcPr>
          <w:p>
            <w:pPr>
              <w:spacing w:line="240" w:lineRule="exact"/>
              <w:jc w:val="center"/>
              <w:rPr>
                <w:rFonts w:ascii="仿宋_GB2312" w:hAnsi="仿宋_GB2312" w:eastAsia="仿宋_GB2312"/>
                <w:sz w:val="24"/>
                <w:szCs w:val="24"/>
              </w:rPr>
            </w:pPr>
            <w:r>
              <w:rPr>
                <w:rFonts w:hint="eastAsia" w:ascii="仿宋_GB2312" w:hAnsi="仿宋_GB2312" w:eastAsia="仿宋_GB2312" w:cs="仿宋_GB2312"/>
                <w:spacing w:val="-10"/>
              </w:rPr>
              <w:t>序号</w:t>
            </w:r>
          </w:p>
        </w:tc>
        <w:tc>
          <w:tcPr>
            <w:tcW w:w="326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center"/>
          </w:tcPr>
          <w:p>
            <w:pPr>
              <w:autoSpaceDN w:val="0"/>
              <w:spacing w:line="240" w:lineRule="exact"/>
              <w:jc w:val="center"/>
              <w:rPr>
                <w:rFonts w:hAnsi="宋体"/>
                <w:sz w:val="24"/>
                <w:szCs w:val="24"/>
              </w:rPr>
            </w:pPr>
            <w:r>
              <w:rPr>
                <w:rFonts w:hint="eastAsia" w:ascii="仿宋_GB2312" w:hAnsi="仿宋_GB2312" w:eastAsia="仿宋_GB2312" w:cs="仿宋_GB2312"/>
                <w:spacing w:val="-10"/>
              </w:rPr>
              <w:t>企业名称</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center"/>
          </w:tcPr>
          <w:p>
            <w:pPr>
              <w:autoSpaceDN w:val="0"/>
              <w:spacing w:line="240" w:lineRule="exact"/>
              <w:jc w:val="center"/>
              <w:rPr>
                <w:rFonts w:hAnsi="宋体"/>
                <w:sz w:val="24"/>
                <w:szCs w:val="24"/>
              </w:rPr>
            </w:pPr>
            <w:r>
              <w:rPr>
                <w:rFonts w:hint="eastAsia" w:ascii="仿宋_GB2312" w:hAnsi="仿宋_GB2312" w:eastAsia="仿宋_GB2312" w:cs="仿宋_GB2312"/>
                <w:spacing w:val="-10"/>
              </w:rPr>
              <w:t>《目录》序号</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center"/>
          </w:tcPr>
          <w:p>
            <w:pPr>
              <w:autoSpaceDN w:val="0"/>
              <w:spacing w:line="240" w:lineRule="exact"/>
              <w:jc w:val="center"/>
              <w:rPr>
                <w:rFonts w:hAnsi="宋体"/>
                <w:sz w:val="24"/>
                <w:szCs w:val="24"/>
              </w:rPr>
            </w:pPr>
            <w:r>
              <w:rPr>
                <w:rFonts w:hint="eastAsia" w:ascii="仿宋_GB2312" w:hAnsi="仿宋_GB2312" w:eastAsia="仿宋_GB2312" w:cs="仿宋_GB2312"/>
                <w:spacing w:val="-10"/>
              </w:rPr>
              <w:t>变更内容</w:t>
            </w:r>
            <w:r>
              <w:rPr>
                <w:rFonts w:ascii="仿宋_GB2312" w:hAnsi="仿宋_GB2312" w:eastAsia="仿宋_GB2312" w:cs="仿宋_GB2312"/>
                <w:spacing w:val="-10"/>
              </w:rPr>
              <w:t>(</w:t>
            </w:r>
            <w:r>
              <w:rPr>
                <w:rFonts w:hint="eastAsia" w:ascii="仿宋_GB2312" w:hAnsi="仿宋_GB2312" w:eastAsia="仿宋_GB2312" w:cs="仿宋_GB2312"/>
                <w:spacing w:val="-10"/>
              </w:rPr>
              <w:t>项</w:t>
            </w:r>
            <w:r>
              <w:rPr>
                <w:rFonts w:ascii="仿宋_GB2312" w:hAnsi="仿宋_GB2312" w:eastAsia="仿宋_GB2312" w:cs="仿宋_GB2312"/>
                <w:spacing w:val="-10"/>
              </w:rPr>
              <w:t>)</w:t>
            </w:r>
          </w:p>
        </w:tc>
        <w:tc>
          <w:tcPr>
            <w:tcW w:w="2402" w:type="dxa"/>
            <w:tcBorders>
              <w:top w:val="single" w:color="000000" w:sz="6" w:space="0"/>
              <w:left w:val="single" w:color="000000" w:sz="6" w:space="0"/>
              <w:bottom w:val="single" w:color="000000" w:sz="6" w:space="0"/>
            </w:tcBorders>
            <w:tcMar>
              <w:top w:w="0" w:type="dxa"/>
              <w:left w:w="30" w:type="dxa"/>
              <w:bottom w:w="0" w:type="dxa"/>
              <w:right w:w="30" w:type="dxa"/>
            </w:tcMar>
            <w:vAlign w:val="center"/>
          </w:tcPr>
          <w:p>
            <w:pPr>
              <w:autoSpaceDN w:val="0"/>
              <w:spacing w:line="240" w:lineRule="exact"/>
              <w:jc w:val="center"/>
              <w:rPr>
                <w:rFonts w:hAnsi="宋体"/>
                <w:sz w:val="24"/>
                <w:szCs w:val="24"/>
              </w:rPr>
            </w:pPr>
            <w:r>
              <w:rPr>
                <w:rFonts w:hint="eastAsia" w:ascii="仿宋_GB2312" w:hAnsi="仿宋_GB2312" w:eastAsia="仿宋_GB2312" w:cs="仿宋_GB2312"/>
                <w:spacing w:val="-10"/>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7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1"/>
              </w:numPr>
              <w:spacing w:line="240" w:lineRule="exact"/>
              <w:jc w:val="center"/>
              <w:rPr>
                <w:rFonts w:ascii="仿宋_GB2312" w:eastAsia="仿宋_GB2312"/>
              </w:rPr>
            </w:pPr>
          </w:p>
        </w:tc>
        <w:tc>
          <w:tcPr>
            <w:tcW w:w="326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山东时风(集团)有限责任公司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65</w:t>
            </w:r>
          </w:p>
        </w:tc>
        <w:tc>
          <w:tcPr>
            <w:tcW w:w="2402"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bl>
    <w:p>
      <w:pPr>
        <w:autoSpaceDN w:val="0"/>
        <w:rPr>
          <w:rFonts w:ascii="黑体" w:hAnsi="黑体" w:eastAsia="黑体"/>
          <w:b/>
          <w:spacing w:val="20"/>
          <w:szCs w:val="21"/>
        </w:rPr>
      </w:pPr>
    </w:p>
    <w:p>
      <w:pPr>
        <w:numPr>
          <w:ilvl w:val="0"/>
          <w:numId w:val="12"/>
        </w:numPr>
        <w:autoSpaceDN w:val="0"/>
        <w:ind w:firstLine="426"/>
        <w:rPr>
          <w:rFonts w:ascii="黑体" w:hAnsi="黑体" w:eastAsia="黑体"/>
          <w:b/>
          <w:spacing w:val="20"/>
          <w:sz w:val="32"/>
        </w:rPr>
      </w:pPr>
      <w:r>
        <w:rPr>
          <w:rFonts w:ascii="黑体" w:hAnsi="黑体" w:eastAsia="黑体"/>
          <w:b/>
          <w:spacing w:val="20"/>
          <w:sz w:val="32"/>
        </w:rPr>
        <w:t>参数扩展</w:t>
      </w:r>
    </w:p>
    <w:p>
      <w:pPr>
        <w:autoSpaceDN w:val="0"/>
        <w:ind w:firstLine="426" w:firstLineChars="118"/>
        <w:rPr>
          <w:rFonts w:ascii="黑体" w:hAnsi="黑体" w:eastAsia="黑体"/>
          <w:b/>
          <w:spacing w:val="20"/>
          <w:sz w:val="32"/>
        </w:rPr>
      </w:pPr>
      <w:r>
        <w:rPr>
          <w:rFonts w:hint="eastAsia" w:ascii="黑体" w:hAnsi="黑体" w:eastAsia="黑体"/>
          <w:b/>
          <w:spacing w:val="20"/>
          <w:sz w:val="32"/>
        </w:rPr>
        <w:t>(一)</w:t>
      </w:r>
      <w:r>
        <w:rPr>
          <w:rFonts w:ascii="黑体" w:hAnsi="黑体" w:eastAsia="黑体"/>
          <w:b/>
          <w:spacing w:val="20"/>
          <w:sz w:val="32"/>
        </w:rPr>
        <w:t>汽车生产企业</w:t>
      </w:r>
    </w:p>
    <w:tbl>
      <w:tblPr>
        <w:tblStyle w:val="17"/>
        <w:tblW w:w="861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
      <w:tblGrid>
        <w:gridCol w:w="682"/>
        <w:gridCol w:w="3255"/>
        <w:gridCol w:w="1134"/>
        <w:gridCol w:w="1134"/>
        <w:gridCol w:w="2410"/>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tblHeader/>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center"/>
          </w:tcPr>
          <w:p>
            <w:pPr>
              <w:adjustRightInd w:val="0"/>
              <w:snapToGrid w:val="0"/>
              <w:spacing w:line="240" w:lineRule="exact"/>
              <w:jc w:val="center"/>
              <w:rPr>
                <w:rFonts w:ascii="仿宋_GB2312" w:hAnsi="仿宋_GB2312" w:eastAsia="仿宋_GB2312"/>
                <w:sz w:val="24"/>
                <w:szCs w:val="24"/>
              </w:rPr>
            </w:pPr>
            <w:r>
              <w:rPr>
                <w:rFonts w:hint="eastAsia" w:ascii="仿宋_GB2312" w:hAnsi="仿宋_GB2312" w:eastAsia="仿宋_GB2312" w:cs="仿宋_GB2312"/>
                <w:spacing w:val="-10"/>
              </w:rPr>
              <w:t>序号</w:t>
            </w: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center"/>
          </w:tcPr>
          <w:p>
            <w:pPr>
              <w:autoSpaceDN w:val="0"/>
              <w:spacing w:line="240" w:lineRule="exact"/>
              <w:jc w:val="center"/>
              <w:rPr>
                <w:rFonts w:ascii="仿宋_GB2312" w:hAnsi="仿宋_GB2312" w:eastAsia="仿宋_GB2312" w:cs="仿宋_GB2312"/>
                <w:spacing w:val="-10"/>
              </w:rPr>
            </w:pPr>
            <w:r>
              <w:rPr>
                <w:rFonts w:hint="eastAsia" w:ascii="仿宋_GB2312" w:hAnsi="仿宋_GB2312" w:eastAsia="仿宋_GB2312" w:cs="仿宋_GB2312"/>
                <w:spacing w:val="-10"/>
              </w:rPr>
              <w:t>企业名称</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center"/>
          </w:tcPr>
          <w:p>
            <w:pPr>
              <w:autoSpaceDN w:val="0"/>
              <w:spacing w:line="240" w:lineRule="exact"/>
              <w:jc w:val="center"/>
              <w:rPr>
                <w:rFonts w:ascii="仿宋_GB2312" w:hAnsi="仿宋_GB2312" w:eastAsia="仿宋_GB2312" w:cs="仿宋_GB2312"/>
                <w:spacing w:val="-10"/>
              </w:rPr>
            </w:pPr>
            <w:r>
              <w:rPr>
                <w:rFonts w:hint="eastAsia" w:ascii="仿宋_GB2312" w:hAnsi="仿宋_GB2312" w:eastAsia="仿宋_GB2312" w:cs="仿宋_GB2312"/>
                <w:spacing w:val="-10"/>
              </w:rPr>
              <w:t>《目录》序号</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center"/>
          </w:tcPr>
          <w:p>
            <w:pPr>
              <w:autoSpaceDN w:val="0"/>
              <w:spacing w:line="240" w:lineRule="exact"/>
              <w:jc w:val="center"/>
              <w:rPr>
                <w:rFonts w:ascii="仿宋_GB2312" w:hAnsi="仿宋_GB2312" w:eastAsia="仿宋_GB2312" w:cs="仿宋_GB2312"/>
                <w:spacing w:val="-10"/>
              </w:rPr>
            </w:pPr>
            <w:r>
              <w:rPr>
                <w:rFonts w:hint="eastAsia" w:ascii="仿宋_GB2312" w:hAnsi="仿宋_GB2312" w:eastAsia="仿宋_GB2312" w:cs="仿宋_GB2312"/>
                <w:spacing w:val="-10"/>
              </w:rPr>
              <w:t>扩展内容</w:t>
            </w:r>
            <w:r>
              <w:rPr>
                <w:rFonts w:ascii="仿宋_GB2312" w:hAnsi="仿宋_GB2312" w:eastAsia="仿宋_GB2312" w:cs="仿宋_GB2312"/>
                <w:spacing w:val="-10"/>
              </w:rPr>
              <w:t>(</w:t>
            </w:r>
            <w:r>
              <w:rPr>
                <w:rFonts w:hint="eastAsia" w:ascii="仿宋_GB2312" w:hAnsi="仿宋_GB2312" w:eastAsia="仿宋_GB2312" w:cs="仿宋_GB2312"/>
                <w:spacing w:val="-10"/>
              </w:rPr>
              <w:t>项</w:t>
            </w:r>
            <w:r>
              <w:rPr>
                <w:rFonts w:ascii="仿宋_GB2312" w:hAnsi="仿宋_GB2312" w:eastAsia="仿宋_GB2312" w:cs="仿宋_GB2312"/>
                <w:spacing w:val="-10"/>
              </w:rPr>
              <w:t>)</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center"/>
          </w:tcPr>
          <w:p>
            <w:pPr>
              <w:autoSpaceDN w:val="0"/>
              <w:adjustRightInd w:val="0"/>
              <w:snapToGrid w:val="0"/>
              <w:spacing w:line="240" w:lineRule="exact"/>
              <w:jc w:val="center"/>
              <w:rPr>
                <w:rFonts w:hAnsi="宋体"/>
                <w:sz w:val="24"/>
                <w:szCs w:val="24"/>
              </w:rPr>
            </w:pPr>
            <w:r>
              <w:rPr>
                <w:rFonts w:hint="eastAsia" w:ascii="仿宋_GB2312" w:hAnsi="仿宋_GB2312" w:eastAsia="仿宋_GB2312" w:cs="仿宋_GB2312"/>
                <w:spacing w:val="-10"/>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中国第一汽车集团公司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208</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一汽吉林汽车有限公司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20</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一汽凌源汽车制造有限公司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一汽-大众汽车有限公司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东风本田汽车有限公司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东风汽车股份有限公司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164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东风汽车集团有限公司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东风汽车有限公司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40</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东风商用车有限公司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东风特种汽车有限公司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东风小康汽车有限公司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东风裕隆汽车有限公司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神龙汽车有限公司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上汽大众汽车有限公司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78</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上汽通用东岳汽车有限公司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上汽通用汽车有限公司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7"/>
                <w:kern w:val="0"/>
              </w:rPr>
              <w:t>北京北方华德尼奥普兰客车股份有限公司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金华青年汽车制造有限公司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北京宝沃汽车有限公司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北京汽车制造厂有限公司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北汽福田汽车股份有限公司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403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北京奔驰汽车有限公司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北京汽车集团有限公司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北京现代汽车有限公司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北京新能源汽车股份有限公司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北京福田戴姆勒汽车有限公司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173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长城汽车股份有限公司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天津一汽丰田汽车有限公司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天津一汽夏利汽车股份有限公司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河北中兴汽车制造有限公司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河北红星汽车制造有限公司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河北长安汽车有限公司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北奔重型汽车集团有限公司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丹东黄海汽车有限责任公司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北汽(广州)汽车有限公司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山东凯马汽车制造有限公司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88</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辽宁凌源凌河汽车制造有限公司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华晨宝马汽车有限公司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沈阳华晨金杯汽车有限公司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沈阳金杯车辆制造有限公司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上汽大通汽车有限公司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185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上海申沃客车有限公司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南京汽车集团有限公司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47</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北汽(常州)汽车有限公司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徐州徐工汽车制造有限公司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扬州亚星客车股份有限公司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浙江飞碟汽车制造有限公司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39</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浙江豪情汽车制造有限公司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18</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浙江吉利汽车有限公司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安徽安凯汽车股份有限公司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安徽江淮汽车集团股份有限公司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四川江淮汽车有限公司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17</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东南(福建)汽车工业有限公司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江西昌河汽车有限责任公司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江铃汽车股份有限公司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江西五十铃汽车有限公司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江西江铃集团晶马汽车有限公司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中国重汽集团福建海西汽车有限公司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27</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中国重汽集团济南卡车股份有限公司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中国重汽集团济南商用车有限公司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中国重汽集团济宁商用车有限公司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一汽解放青岛汽车有限公司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18</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山东唐骏欧铃汽车制造有限公司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68</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中国一拖集团有限公司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山东时风商用车有限公司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郑州宇通客车股份有限公司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郑州日产汽车有限公司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湖北新楚风汽车股份有限公司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湖北三环专用汽车有限公司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湖北三江航天万山特种车辆有限公司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比亚迪汽车工业有限公司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三一汽车制造有限公司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安徽华菱汽车有限公司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湖南江南汽车制造有限公司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20</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深圳东风汽车有限公司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一汽海马汽车有限公司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广汽本田汽车有限公司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广汽菲亚特克莱斯勒汽车有限公司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广汽丰田汽车有限公司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广汽三菱汽车有限公司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广州广汽比亚迪新能源客车有限公司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广州汽车集团乘用车(杭州)有限公司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广州汽车集团乘用车有限公司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桂林客车工业集团有限公司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东风柳州汽车有限公司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29</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上汽通用五菱汽车股份有限公司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ascii="仿宋_GB2312" w:hAnsi="宋体" w:eastAsia="仿宋_GB2312" w:cs="仿宋_GB2312"/>
                <w:spacing w:val="-12"/>
                <w:kern w:val="0"/>
              </w:rPr>
              <w:t>22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重庆力帆乘用车有限公司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上汽依维柯红岩商用车有限公司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庆铃汽车股份有限公司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合肥长安汽车有限公司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长安福特汽车有限公司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长安马自达汽车有限公司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重庆长安汽车股份有限公司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四川一汽丰田汽车有限公司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成都大运汽车集团有限公司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四川野马汽车股份有限公司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中国重汽集团成都王牌商用车有限公司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潍柴(重庆)汽车有限公司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云南力帆骏马车辆有限公司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一汽红塔云南汽车制造有限公司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比亚迪汽车有限公司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陕西通家汽车股份有限公司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陕西汽车集团有限责任公司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57</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贵州航天成功汽车制造有限公司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四川现代汽车有限公司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观致汽车有限公司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奇瑞捷豹路虎汽车有限公司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奇瑞汽车股份有限公司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17</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奇瑞商用车(安徽)有限公司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江铃控股有限公司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上海汽车集团股份有限公司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厦门金龙联合汽车工业有限公司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厦门金龙旅行车有限公司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中通客车控股股份有限公司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重庆恒通客车有限公司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海马汽车有限公司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上海申龙客车有限公司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山西成功汽车制造有限公司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湖南恒润汽车有限公司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河北御捷车业有限公司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吉利四川商用车有限公司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集瑞联合重工有限公司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39</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广东福迪汽车有限公司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140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南京金龙客车制造有限公司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142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长沙梅花汽车制造有限公司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143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汉腾汽车有限公司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145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华晨鑫源重庆汽车有限公司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146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浙江众泰汽车制造有限公司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149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湖南中车时代电动汽车股份有限公司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151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四川南骏汽车集团有限公司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152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程力汽车集团股份有限公司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153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福建金霸龙汽车有限公司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158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新凯汽车集团有限公司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159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神河汽车有限公司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161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成都客车股份有限公司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162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上海万象汽车制造有限公司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168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北京北重汽车改装有限公司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(一)03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北京天坛海乔客车有限责任公司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(一)11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航天新长征电动汽车技术有限公司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(一)23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北京市清洁机械厂</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(一)31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北京环达汽车装配有限公司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(一)33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北汽泰普越野车科技有限公司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(一)49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天津市东方先科石油机械有限公司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(二)18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唐山亚特专用汽车有限公司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(三)03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河北兴发专用汽车制造有限公司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(三)08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石家庄煤矿机械有限责任公司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(三)37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邯郸市肥乡区远达车辆制造有限公司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(三)44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河北宏泰专用汽车有限公司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(三)45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河北顺捷专用汽车制造有限责任公司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(三)46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三河市新宏昌专用车有限公司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(三)48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河北华运顺通专用汽车制造有限公司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(三)63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河北安旭专用汽车有限公司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(三)70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河北双富专用汽车制造有限公司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(三)78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河北览众专用汽车制造有限公司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(三)83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河北凯泰专用汽车制造有限公司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(三)91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大运汽车股份有限公司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(四)20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山西惠丰特种汽车有限公司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(四)24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包头北方创业专用汽车有限责任公司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(五)11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沈阳天鹰专用汽车制造有限公司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(六)19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华晨兴达特种车辆(大连)有限公司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(六)41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辽宁海诺建设机械集团有限公司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(六)45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鞍山森远路桥股份有限公司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(六)51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辽宁金天马专用车制造有限公司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(六)65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华晨专用车装备科技（大连）有限公司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(六)67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通化石油化工机械制造有限责任公司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(七)13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吉林市长久专用车有限公司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(七)23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长春市神骏专用车制造有限公司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(七)29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大庆油田石油专用设备有限公司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(八)21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无锡华策汽车有限公司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(十)27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江苏陆地方舟新能源车辆股份有限公司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(十)28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常熟华东汽车有限公司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(十)36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徐州工程机械集团有限公司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(十)48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昆山专用汽车制造厂有限公司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(十)55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扬州盛达特种车有限公司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(十)57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苏州江南航天机电工业公司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(十)67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江苏银宝专用车有限公司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(十)68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江苏悦达专用车有限公司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(十)69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江苏奥新新能源汽车有限公司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(十)74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徐州海伦哲专用车辆股份有限公司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(十)75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江苏中汽高科股份有限公司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(十)76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江苏海鹏特种车辆有限公司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(十)80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南京金长江交通设施有限公司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(十)82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张家港市沙洲车辆有限公司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(十)83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南京英达公路养护车制造有限公司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(十)85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中欧汽车股份有限公司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(十)89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江苏天明特种车辆有限公司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(十)93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查特中汽深冷特种车(常州)有限公司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(十)94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南京德兴汽车车辆改装有限公司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(十)96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柳工建机江苏有限公司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(十)107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江苏卫航汽车通信科技有限责任公司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(十)121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徐州徐工施维英机械有限公司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(十)123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扬州金威环保科技有限公司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(十)128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帝盛(常州)车辆科技有限公司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(十)135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丽水市南明专用汽车有限公司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(十一)14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温州云顶专用汽车制造有限公司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(十一)30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中汽商用汽车有限公司（杭州）</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(十一)37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中植汽车(淳安)有限公司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(十一)47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湖州东方科技装备有限公司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(十一)48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华菱星马汽车(集团)股份有限公司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(十二)04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安徽江淮扬天汽车股份有限公司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(十二)22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安徽开乐专用车辆股份有限公司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(十二)27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39</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安徽江淮专用汽车有限公司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(十二)35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滁州市恒信工贸有限公司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(十二)37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滁州永强汽车制造有限公司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(十二)41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滁州市天达汽车部件有限公司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(十二)43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劲旅环境科技有限公司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(十二)46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龙岩畅丰专用汽车有限公司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(十三)10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福建常春专用车制造有限公司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(十三)18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漳州科晖专用汽车制造有限公司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(十三)27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18</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龙岩市海德馨汽车有限公司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(十三)30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福建海山机械股份有限公司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(十三)38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江西博能上饶客车有限公司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(十四)02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江西宜春客车厂有限公司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(十四)14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江西江铃汽车集团改装车股份有限公司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(十四)15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江西江铃专用车辆厂有限公司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(十四)16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29</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江西江铃集团特种专用车有限公司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(十四)20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江西江铃汽车集团旅居车有限公司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(十四)26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中国重汽集团济南专用车有限公司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(十五)04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潍坊宝利专用车有限公司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(十五)06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梁山广通专用车制造有限公司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(十五)09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山东吉鲁汽车改装有限公司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烟台舒驰客车有限责任公司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中国重汽集团济南豪沃客车有限公司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青岛东风汽车改装有限公司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山东东岳专用汽车制造有限公司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梁山永固挂车制造有限公司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(十五)55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梁山聚丰专用车制造有限公司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(十五)56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山东恩信特种车辆制造有限公司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(十五)59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山东飞驰汽车制造有限公司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(十五)60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山东梁山新科特种车辆制造有限公司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(十五)66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中通汽车工业集团有限责任公司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(十五)70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山东正泰希尔专用汽车有限公司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(十五)72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山东阳谷飞轮挂车制造有限公司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(十五)81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烟台杰瑞石油装备技术有限公司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(十五)83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山东万事达专用汽车制造有限公司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(十五)86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山东铁马特种车辆制造有限公司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(十五)107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泰安古河随车起重机有限公司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(十五)109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山东欧亚专用车辆有限公司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(十五)119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梁山新宇车业研发制造有限公司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(十五)125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青岛五菱专用汽车有限公司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(十五)128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山东省蒙阴县拖车厂有限公司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(十五)143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梁山盛源专用车制造有限公司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(十五)148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梁山华盛交通设备制造有限公司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(十五)162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青岛海誉车辆机械有限公司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(十五)180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梁山通亚重工机械有限公司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(十五)186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梁山华骏挂车制造有限公司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(十五)195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山东冠通车辆有限公司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(十五)197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山东巨威汽车制造有限公司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(十五)210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梁山华恩车业有限公司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(十五)233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青岛九合重工机械有限公司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(十五)249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青岛九瑞汽车有限公司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(十五)255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青岛春田科技车辆有限公司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(十五)266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河南新飞专用汽车有限责任公司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(十六)01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河南中光学神汽专用车有限公司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(十六)16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郑州红宇专用汽车有限责任公司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(十六)18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17</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南阳二机石油装备集团股份有限公司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(十六)19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郑州宏达汽车工业有限公司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(十六)21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中原特种车辆有限公司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(十六)24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郑州宇通重工有限公司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(十六)30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河南森源重工有限公司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(十六)37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新乡市骏华专用汽车车辆有限公司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(十六)40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鹤壁天海电子信息系统有限公司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(十六)69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驻马店广大鸿远车业有限公司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(十六)74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湖北福通汽车有限公司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(十七)03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湖北聚力汽车技术股份有限公司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(十七)05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23"/>
                <w:kern w:val="0"/>
              </w:rPr>
            </w:pPr>
            <w:r>
              <w:rPr>
                <w:rFonts w:hint="eastAsia" w:ascii="仿宋_GB2312" w:hAnsi="宋体" w:eastAsia="仿宋_GB2312"/>
                <w:spacing w:val="-23"/>
                <w:kern w:val="0"/>
              </w:rPr>
              <w:t>中国重汽集团湖北华威专用汽车有限公司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23"/>
                <w:kern w:val="0"/>
              </w:rPr>
            </w:pPr>
            <w:r>
              <w:rPr>
                <w:rFonts w:hint="eastAsia" w:ascii="仿宋_GB2312" w:hAnsi="宋体" w:eastAsia="仿宋_GB2312"/>
                <w:spacing w:val="-23"/>
                <w:kern w:val="0"/>
              </w:rPr>
              <w:t>湖北大力专用汽车制造有限公司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58</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中石化四机石油机械有限公司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(十七)23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武汉市汉福专用车有限公司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(十七)33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十堰市驰田汽车有限公司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(十七)36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湖北东润汽车有限公司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(十七)46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湖北五环专用汽车有限公司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(十七)57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湖北神河汽车改装(集团)有限公司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(十七)64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随州市力神专用汽车有限公司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(十七)69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20</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湖北省齐星汽车车身股份有限公司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(十七)70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厦工楚胜(湖北)专用汽车制造有限公司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(十七)71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东风随州专用汽车有限公司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(十七)72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程力专用汽车股份有限公司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(十七)74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湖北成龙威专用汽车有限公司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(十七)81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东风征梦(十堰)专用车有限公司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(十七)82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湖北江南专用特种汽车有限公司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(十七)87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随州市东正专用汽车有限公司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(十七)89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湖北日昕专用汽车有限公司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(十七)96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湖北润力专用汽车有限公司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(十七)97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110</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湖北合加环境设备有限公司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(十七)98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湖北力威汽车有限公司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(十七)104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湖北俊浩专用汽车有限公司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(十七)106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湖北新东日专用汽车有限公司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(十七)109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湖北久鼎汽车有限公司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(十七)113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湖北天威汽车有限公司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(十七)115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湖北华星汽车制造有限公司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(十七)117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湖北同威汽车配件有限公司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(十七)124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50</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湖北大运汽车有限公司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(十七)125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襄阳九州汽车有限公司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(十七)129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程力重工股份有限公司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(十七)137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湖南飞涛专用汽车制造有限公司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(十八)08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中联重科股份有限公司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(十八)20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湖南晟通天力汽车有限公司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(十八)22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大汉汽车集团有限公司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(十八)27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湖南省金华车辆有限公司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(十八)35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湖南恒润高科股份有限公司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(十八)36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湖南鹏翔星通汽车有限公司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(十八)41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湖南昊天汽车制造有限公司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(十八)49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湖南奇思环保设备制造有限公司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(十八)56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长沙中联重科环境产业有限公司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(十八)60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广东宝龙汽车有限公司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(十九)20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广东信源物流设备有限公司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(十九)37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广州番禺超人运输设备实业有限公司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(十九)38</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明威专用汽车有限公司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(十九)60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广西玉柴专用汽车有限公司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(二十)01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柳州五菱汽车工业有限公司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(二十)09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柳州乘龙专用车有限公司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(二十)11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广西源正新能源汽车有限公司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(二十)12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9</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重庆迪马工业有限责任公司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(二十一)05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重庆凯瑞特种车有限公司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(二十一)10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重庆金冠汽车制造股份有限公司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(二十一)12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4</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重庆瑞驰汽车实业有限公司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(二十一)14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重庆庆铃专用汽车有限公司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(二十一)19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重庆耐德山花特种车有限责任公司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(二十一)21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四川华勋畜牧机械有限责任公司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(二十二)20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四川南骏汽车集团有限公司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(二十二)22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成都雅骏汽车制造有限公司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(二十二)23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成都广通汽车有限公司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(二十二)27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眉山中车物流装备有限公司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(二十二)32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奇瑞万达贵州客车股份有限公司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(二十三)06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7</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宝鸡宝石特种车辆有限责任公司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(二十六)10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陕西通运专用汽车集团有限公司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(二十六)34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宁夏合力万兴汽车制造有限公司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(三十一)03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20</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韶关市起重机厂有限责任公司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三、二、20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甘肃中集华骏车辆有限公司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ZY001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洛阳中集凌宇汽车有限公司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ZY001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青岛中集专用车有限公司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ZY001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扬州中集通华专用车有限公司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ZY001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中集车辆(集团)有限公司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ZY001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中集车辆(江门市)有限公司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ZY001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中集陕汽重卡(西安)专用车有限公司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ZY001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5</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682"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3"/>
              </w:numPr>
              <w:spacing w:line="240" w:lineRule="exact"/>
              <w:jc w:val="center"/>
              <w:rPr>
                <w:rFonts w:ascii="仿宋_GB2312" w:eastAsia="仿宋_GB2312"/>
              </w:rPr>
            </w:pPr>
          </w:p>
        </w:tc>
        <w:tc>
          <w:tcPr>
            <w:tcW w:w="3255"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驻马店中集华骏车辆有限公司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ZY001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41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bl>
    <w:p>
      <w:pPr>
        <w:autoSpaceDN w:val="0"/>
        <w:rPr>
          <w:rFonts w:ascii="黑体" w:hAnsi="黑体" w:eastAsia="黑体"/>
          <w:b/>
          <w:spacing w:val="20"/>
          <w:szCs w:val="21"/>
        </w:rPr>
      </w:pPr>
    </w:p>
    <w:p>
      <w:pPr>
        <w:autoSpaceDN w:val="0"/>
        <w:ind w:firstLine="426" w:firstLineChars="118"/>
        <w:rPr>
          <w:rFonts w:ascii="黑体" w:hAnsi="黑体" w:eastAsia="黑体"/>
          <w:b/>
          <w:spacing w:val="20"/>
          <w:sz w:val="32"/>
        </w:rPr>
      </w:pPr>
      <w:r>
        <w:rPr>
          <w:rFonts w:hint="eastAsia" w:ascii="黑体" w:hAnsi="黑体" w:eastAsia="黑体"/>
          <w:b/>
          <w:spacing w:val="20"/>
          <w:sz w:val="32"/>
        </w:rPr>
        <w:t>(二)</w:t>
      </w:r>
      <w:r>
        <w:rPr>
          <w:rFonts w:ascii="黑体" w:hAnsi="黑体" w:eastAsia="黑体"/>
          <w:b/>
          <w:spacing w:val="20"/>
          <w:sz w:val="32"/>
        </w:rPr>
        <w:t>摩托车生产企业</w:t>
      </w:r>
    </w:p>
    <w:tbl>
      <w:tblPr>
        <w:tblStyle w:val="17"/>
        <w:tblW w:w="8425"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
      <w:tblGrid>
        <w:gridCol w:w="567"/>
        <w:gridCol w:w="3250"/>
        <w:gridCol w:w="1134"/>
        <w:gridCol w:w="1134"/>
        <w:gridCol w:w="23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tblHeader/>
          <w:jc w:val="center"/>
        </w:trPr>
        <w:tc>
          <w:tcPr>
            <w:tcW w:w="567" w:type="dxa"/>
            <w:tcBorders>
              <w:top w:val="single" w:color="auto" w:sz="6" w:space="0"/>
              <w:left w:val="single" w:color="auto" w:sz="6" w:space="0"/>
              <w:bottom w:val="single" w:color="auto" w:sz="6" w:space="0"/>
              <w:right w:val="single" w:color="auto" w:sz="6" w:space="0"/>
            </w:tcBorders>
            <w:vAlign w:val="center"/>
          </w:tcPr>
          <w:p>
            <w:pPr>
              <w:pStyle w:val="46"/>
              <w:rPr>
                <w:szCs w:val="21"/>
              </w:rPr>
            </w:pPr>
            <w:r>
              <w:rPr>
                <w:rFonts w:hint="eastAsia"/>
                <w:szCs w:val="21"/>
              </w:rPr>
              <w:t>序号</w:t>
            </w:r>
          </w:p>
        </w:tc>
        <w:tc>
          <w:tcPr>
            <w:tcW w:w="3250" w:type="dxa"/>
            <w:tcBorders>
              <w:top w:val="single" w:color="auto" w:sz="6" w:space="0"/>
              <w:left w:val="single" w:color="auto" w:sz="6" w:space="0"/>
              <w:bottom w:val="single" w:color="auto" w:sz="6" w:space="0"/>
              <w:right w:val="single" w:color="auto" w:sz="6" w:space="0"/>
            </w:tcBorders>
            <w:vAlign w:val="center"/>
          </w:tcPr>
          <w:p>
            <w:pPr>
              <w:pStyle w:val="46"/>
              <w:rPr>
                <w:szCs w:val="21"/>
              </w:rPr>
            </w:pPr>
            <w:r>
              <w:rPr>
                <w:rFonts w:hint="eastAsia"/>
                <w:szCs w:val="21"/>
              </w:rPr>
              <w:t>企业名称</w:t>
            </w:r>
          </w:p>
        </w:tc>
        <w:tc>
          <w:tcPr>
            <w:tcW w:w="1134" w:type="dxa"/>
            <w:tcBorders>
              <w:top w:val="single" w:color="auto" w:sz="6" w:space="0"/>
              <w:left w:val="single" w:color="auto" w:sz="6" w:space="0"/>
              <w:bottom w:val="single" w:color="auto" w:sz="6" w:space="0"/>
              <w:right w:val="single" w:color="auto" w:sz="6" w:space="0"/>
            </w:tcBorders>
            <w:vAlign w:val="center"/>
          </w:tcPr>
          <w:p>
            <w:pPr>
              <w:pStyle w:val="46"/>
              <w:spacing w:line="260" w:lineRule="exact"/>
              <w:rPr>
                <w:szCs w:val="21"/>
              </w:rPr>
            </w:pPr>
            <w:r>
              <w:rPr>
                <w:rFonts w:hint="eastAsia"/>
                <w:szCs w:val="21"/>
              </w:rPr>
              <w:t>《目录》序号</w:t>
            </w:r>
          </w:p>
        </w:tc>
        <w:tc>
          <w:tcPr>
            <w:tcW w:w="1134" w:type="dxa"/>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仿宋_GB2312" w:hAnsi="宋体" w:eastAsia="仿宋_GB2312"/>
                <w:spacing w:val="-10"/>
                <w:szCs w:val="21"/>
              </w:rPr>
            </w:pPr>
            <w:r>
              <w:rPr>
                <w:rFonts w:hint="eastAsia" w:ascii="仿宋_GB2312" w:hAnsi="宋体" w:eastAsia="仿宋_GB2312"/>
                <w:spacing w:val="-10"/>
                <w:szCs w:val="21"/>
              </w:rPr>
              <w:t>扩展内容(项)</w:t>
            </w:r>
          </w:p>
        </w:tc>
        <w:tc>
          <w:tcPr>
            <w:tcW w:w="2340" w:type="dxa"/>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仿宋_GB2312" w:hAnsi="宋体" w:eastAsia="仿宋_GB2312"/>
                <w:spacing w:val="-10"/>
                <w:szCs w:val="21"/>
              </w:rPr>
            </w:pPr>
            <w:r>
              <w:rPr>
                <w:rFonts w:hint="eastAsia" w:ascii="仿宋_GB2312" w:hAnsi="宋体" w:eastAsia="仿宋_GB2312"/>
                <w:spacing w:val="-10"/>
                <w:szCs w:val="21"/>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567" w:type="dxa"/>
            <w:tcBorders>
              <w:top w:val="single" w:color="auto" w:sz="6" w:space="0"/>
              <w:left w:val="single" w:color="auto" w:sz="6" w:space="0"/>
              <w:bottom w:val="single" w:color="auto" w:sz="6" w:space="0"/>
              <w:right w:val="single" w:color="auto" w:sz="6" w:space="0"/>
            </w:tcBorders>
            <w:vAlign w:val="top"/>
          </w:tcPr>
          <w:p>
            <w:pPr>
              <w:pStyle w:val="46"/>
              <w:numPr>
                <w:ilvl w:val="0"/>
                <w:numId w:val="14"/>
              </w:numPr>
              <w:spacing w:line="260" w:lineRule="exact"/>
              <w:jc w:val="both"/>
              <w:rPr>
                <w:rFonts w:cs="宋体"/>
                <w:spacing w:val="0"/>
                <w:kern w:val="0"/>
                <w:szCs w:val="21"/>
              </w:rPr>
            </w:pPr>
          </w:p>
        </w:tc>
        <w:tc>
          <w:tcPr>
            <w:tcW w:w="325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金城集团有限公司</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25</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34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cs="宋体"/>
                <w:spacing w:val="-12"/>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567" w:type="dxa"/>
            <w:tcBorders>
              <w:top w:val="single" w:color="auto" w:sz="6" w:space="0"/>
              <w:left w:val="single" w:color="auto" w:sz="6" w:space="0"/>
              <w:bottom w:val="single" w:color="auto" w:sz="6" w:space="0"/>
              <w:right w:val="single" w:color="auto" w:sz="6" w:space="0"/>
            </w:tcBorders>
            <w:vAlign w:val="top"/>
          </w:tcPr>
          <w:p>
            <w:pPr>
              <w:pStyle w:val="46"/>
              <w:numPr>
                <w:ilvl w:val="0"/>
                <w:numId w:val="14"/>
              </w:numPr>
              <w:spacing w:line="260" w:lineRule="exact"/>
              <w:jc w:val="both"/>
              <w:rPr>
                <w:rFonts w:cs="宋体"/>
                <w:spacing w:val="0"/>
                <w:kern w:val="0"/>
                <w:szCs w:val="21"/>
              </w:rPr>
            </w:pPr>
          </w:p>
        </w:tc>
        <w:tc>
          <w:tcPr>
            <w:tcW w:w="325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常州光阳摩托车有限公司</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30</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34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cs="宋体"/>
                <w:spacing w:val="-12"/>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567" w:type="dxa"/>
            <w:tcBorders>
              <w:top w:val="single" w:color="auto" w:sz="6" w:space="0"/>
              <w:left w:val="single" w:color="auto" w:sz="6" w:space="0"/>
              <w:bottom w:val="single" w:color="auto" w:sz="6" w:space="0"/>
              <w:right w:val="single" w:color="auto" w:sz="6" w:space="0"/>
            </w:tcBorders>
            <w:vAlign w:val="top"/>
          </w:tcPr>
          <w:p>
            <w:pPr>
              <w:pStyle w:val="46"/>
              <w:numPr>
                <w:ilvl w:val="0"/>
                <w:numId w:val="14"/>
              </w:numPr>
              <w:spacing w:line="260" w:lineRule="exact"/>
              <w:jc w:val="both"/>
              <w:rPr>
                <w:rFonts w:cs="宋体"/>
                <w:spacing w:val="0"/>
                <w:kern w:val="0"/>
                <w:szCs w:val="21"/>
              </w:rPr>
            </w:pPr>
          </w:p>
        </w:tc>
        <w:tc>
          <w:tcPr>
            <w:tcW w:w="325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浙江宏运达摩托车有限公司</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67</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34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cs="宋体"/>
                <w:spacing w:val="-12"/>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567" w:type="dxa"/>
            <w:tcBorders>
              <w:top w:val="single" w:color="auto" w:sz="6" w:space="0"/>
              <w:left w:val="single" w:color="auto" w:sz="6" w:space="0"/>
              <w:bottom w:val="single" w:color="auto" w:sz="6" w:space="0"/>
              <w:right w:val="single" w:color="auto" w:sz="6" w:space="0"/>
            </w:tcBorders>
            <w:vAlign w:val="top"/>
          </w:tcPr>
          <w:p>
            <w:pPr>
              <w:pStyle w:val="46"/>
              <w:numPr>
                <w:ilvl w:val="0"/>
                <w:numId w:val="14"/>
              </w:numPr>
              <w:spacing w:line="260" w:lineRule="exact"/>
              <w:jc w:val="both"/>
              <w:rPr>
                <w:rFonts w:cs="宋体"/>
                <w:spacing w:val="0"/>
                <w:kern w:val="0"/>
                <w:szCs w:val="21"/>
              </w:rPr>
            </w:pPr>
          </w:p>
        </w:tc>
        <w:tc>
          <w:tcPr>
            <w:tcW w:w="325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浙江创台车业有限公司</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84</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34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cs="宋体"/>
                <w:spacing w:val="-12"/>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567" w:type="dxa"/>
            <w:tcBorders>
              <w:top w:val="single" w:color="auto" w:sz="6" w:space="0"/>
              <w:left w:val="single" w:color="auto" w:sz="6" w:space="0"/>
              <w:bottom w:val="single" w:color="auto" w:sz="6" w:space="0"/>
              <w:right w:val="single" w:color="auto" w:sz="6" w:space="0"/>
            </w:tcBorders>
            <w:vAlign w:val="top"/>
          </w:tcPr>
          <w:p>
            <w:pPr>
              <w:pStyle w:val="46"/>
              <w:numPr>
                <w:ilvl w:val="0"/>
                <w:numId w:val="14"/>
              </w:numPr>
              <w:spacing w:line="260" w:lineRule="exact"/>
              <w:jc w:val="both"/>
              <w:rPr>
                <w:rFonts w:cs="宋体"/>
                <w:spacing w:val="0"/>
                <w:kern w:val="0"/>
                <w:szCs w:val="21"/>
              </w:rPr>
            </w:pPr>
          </w:p>
        </w:tc>
        <w:tc>
          <w:tcPr>
            <w:tcW w:w="325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浙江山崎天鹰车业有限公司</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85</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34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cs="宋体"/>
                <w:spacing w:val="-12"/>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567" w:type="dxa"/>
            <w:tcBorders>
              <w:top w:val="single" w:color="auto" w:sz="6" w:space="0"/>
              <w:left w:val="single" w:color="auto" w:sz="6" w:space="0"/>
              <w:bottom w:val="single" w:color="auto" w:sz="6" w:space="0"/>
              <w:right w:val="single" w:color="auto" w:sz="6" w:space="0"/>
            </w:tcBorders>
            <w:vAlign w:val="top"/>
          </w:tcPr>
          <w:p>
            <w:pPr>
              <w:pStyle w:val="46"/>
              <w:numPr>
                <w:ilvl w:val="0"/>
                <w:numId w:val="14"/>
              </w:numPr>
              <w:spacing w:line="260" w:lineRule="exact"/>
              <w:jc w:val="both"/>
              <w:rPr>
                <w:rFonts w:cs="宋体"/>
                <w:spacing w:val="0"/>
                <w:kern w:val="0"/>
                <w:szCs w:val="21"/>
              </w:rPr>
            </w:pPr>
          </w:p>
        </w:tc>
        <w:tc>
          <w:tcPr>
            <w:tcW w:w="325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江苏淮海新能源车辆有限公司</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106</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34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cs="宋体"/>
                <w:spacing w:val="-12"/>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567" w:type="dxa"/>
            <w:tcBorders>
              <w:top w:val="single" w:color="auto" w:sz="6" w:space="0"/>
              <w:left w:val="single" w:color="auto" w:sz="6" w:space="0"/>
              <w:bottom w:val="single" w:color="auto" w:sz="6" w:space="0"/>
              <w:right w:val="single" w:color="auto" w:sz="6" w:space="0"/>
            </w:tcBorders>
            <w:vAlign w:val="top"/>
          </w:tcPr>
          <w:p>
            <w:pPr>
              <w:pStyle w:val="46"/>
              <w:numPr>
                <w:ilvl w:val="0"/>
                <w:numId w:val="14"/>
              </w:numPr>
              <w:spacing w:line="260" w:lineRule="exact"/>
              <w:jc w:val="both"/>
              <w:rPr>
                <w:rFonts w:cs="宋体"/>
                <w:spacing w:val="0"/>
                <w:kern w:val="0"/>
                <w:szCs w:val="21"/>
              </w:rPr>
            </w:pPr>
          </w:p>
        </w:tc>
        <w:tc>
          <w:tcPr>
            <w:tcW w:w="325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重庆建设机电有限责任公司</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110</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34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cs="宋体"/>
                <w:spacing w:val="-12"/>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567" w:type="dxa"/>
            <w:tcBorders>
              <w:top w:val="single" w:color="auto" w:sz="6" w:space="0"/>
              <w:left w:val="single" w:color="auto" w:sz="6" w:space="0"/>
              <w:bottom w:val="single" w:color="auto" w:sz="6" w:space="0"/>
              <w:right w:val="single" w:color="auto" w:sz="6" w:space="0"/>
            </w:tcBorders>
            <w:vAlign w:val="top"/>
          </w:tcPr>
          <w:p>
            <w:pPr>
              <w:pStyle w:val="46"/>
              <w:numPr>
                <w:ilvl w:val="0"/>
                <w:numId w:val="14"/>
              </w:numPr>
              <w:spacing w:line="260" w:lineRule="exact"/>
              <w:jc w:val="both"/>
              <w:rPr>
                <w:rFonts w:cs="宋体"/>
                <w:spacing w:val="0"/>
                <w:kern w:val="0"/>
                <w:szCs w:val="21"/>
              </w:rPr>
            </w:pPr>
          </w:p>
        </w:tc>
        <w:tc>
          <w:tcPr>
            <w:tcW w:w="325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河南隆鑫机车有限公司</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117</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2</w:t>
            </w:r>
          </w:p>
        </w:tc>
        <w:tc>
          <w:tcPr>
            <w:tcW w:w="234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cs="宋体"/>
                <w:spacing w:val="-12"/>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567" w:type="dxa"/>
            <w:tcBorders>
              <w:top w:val="single" w:color="auto" w:sz="6" w:space="0"/>
              <w:left w:val="single" w:color="auto" w:sz="6" w:space="0"/>
              <w:bottom w:val="single" w:color="auto" w:sz="6" w:space="0"/>
              <w:right w:val="single" w:color="auto" w:sz="6" w:space="0"/>
            </w:tcBorders>
            <w:vAlign w:val="top"/>
          </w:tcPr>
          <w:p>
            <w:pPr>
              <w:pStyle w:val="46"/>
              <w:numPr>
                <w:ilvl w:val="0"/>
                <w:numId w:val="14"/>
              </w:numPr>
              <w:spacing w:line="260" w:lineRule="exact"/>
              <w:jc w:val="both"/>
              <w:rPr>
                <w:rFonts w:cs="宋体"/>
                <w:spacing w:val="0"/>
                <w:kern w:val="0"/>
                <w:szCs w:val="21"/>
              </w:rPr>
            </w:pPr>
          </w:p>
        </w:tc>
        <w:tc>
          <w:tcPr>
            <w:tcW w:w="325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重庆隆鑫机车有限公司</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117</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3</w:t>
            </w:r>
          </w:p>
        </w:tc>
        <w:tc>
          <w:tcPr>
            <w:tcW w:w="234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cs="宋体"/>
                <w:spacing w:val="-12"/>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567" w:type="dxa"/>
            <w:tcBorders>
              <w:top w:val="single" w:color="auto" w:sz="6" w:space="0"/>
              <w:left w:val="single" w:color="auto" w:sz="6" w:space="0"/>
              <w:bottom w:val="single" w:color="auto" w:sz="6" w:space="0"/>
              <w:right w:val="single" w:color="auto" w:sz="6" w:space="0"/>
            </w:tcBorders>
            <w:vAlign w:val="top"/>
          </w:tcPr>
          <w:p>
            <w:pPr>
              <w:pStyle w:val="46"/>
              <w:numPr>
                <w:ilvl w:val="0"/>
                <w:numId w:val="14"/>
              </w:numPr>
              <w:spacing w:line="260" w:lineRule="exact"/>
              <w:jc w:val="both"/>
              <w:rPr>
                <w:rFonts w:cs="宋体"/>
                <w:spacing w:val="0"/>
                <w:kern w:val="0"/>
                <w:szCs w:val="21"/>
              </w:rPr>
            </w:pPr>
          </w:p>
        </w:tc>
        <w:tc>
          <w:tcPr>
            <w:tcW w:w="325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宗申·比亚乔佛山摩托车企业有限公司</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118</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34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cs="宋体"/>
                <w:spacing w:val="-12"/>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567" w:type="dxa"/>
            <w:tcBorders>
              <w:top w:val="single" w:color="auto" w:sz="6" w:space="0"/>
              <w:left w:val="single" w:color="auto" w:sz="6" w:space="0"/>
              <w:bottom w:val="single" w:color="auto" w:sz="6" w:space="0"/>
              <w:right w:val="single" w:color="auto" w:sz="6" w:space="0"/>
            </w:tcBorders>
            <w:vAlign w:val="top"/>
          </w:tcPr>
          <w:p>
            <w:pPr>
              <w:pStyle w:val="46"/>
              <w:numPr>
                <w:ilvl w:val="0"/>
                <w:numId w:val="14"/>
              </w:numPr>
              <w:spacing w:line="260" w:lineRule="exact"/>
              <w:jc w:val="both"/>
              <w:rPr>
                <w:rFonts w:cs="宋体"/>
                <w:spacing w:val="0"/>
                <w:kern w:val="0"/>
                <w:szCs w:val="21"/>
              </w:rPr>
            </w:pPr>
          </w:p>
        </w:tc>
        <w:tc>
          <w:tcPr>
            <w:tcW w:w="325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广东大冶摩托车技术有限公司</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122</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34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cs="宋体"/>
                <w:spacing w:val="-12"/>
                <w:kern w:val="0"/>
                <w:szCs w:val="21"/>
              </w:rPr>
            </w:pPr>
          </w:p>
        </w:tc>
      </w:tr>
    </w:tbl>
    <w:p>
      <w:pPr>
        <w:autoSpaceDN w:val="0"/>
        <w:rPr>
          <w:rFonts w:ascii="黑体" w:hAnsi="黑体" w:eastAsia="黑体"/>
          <w:b/>
          <w:spacing w:val="20"/>
          <w:sz w:val="24"/>
          <w:szCs w:val="24"/>
        </w:rPr>
      </w:pPr>
    </w:p>
    <w:p>
      <w:pPr>
        <w:autoSpaceDN w:val="0"/>
        <w:ind w:firstLine="426" w:firstLineChars="118"/>
        <w:rPr>
          <w:rFonts w:ascii="黑体" w:hAnsi="黑体" w:eastAsia="黑体"/>
          <w:b/>
          <w:spacing w:val="20"/>
          <w:sz w:val="32"/>
        </w:rPr>
      </w:pPr>
      <w:r>
        <w:rPr>
          <w:rFonts w:hint="eastAsia" w:ascii="黑体" w:hAnsi="黑体" w:eastAsia="黑体"/>
          <w:b/>
          <w:spacing w:val="20"/>
          <w:sz w:val="32"/>
        </w:rPr>
        <w:t>(三)低速汽车</w:t>
      </w:r>
      <w:r>
        <w:rPr>
          <w:rFonts w:ascii="黑体" w:hAnsi="黑体" w:eastAsia="黑体"/>
          <w:b/>
          <w:spacing w:val="20"/>
          <w:sz w:val="32"/>
        </w:rPr>
        <w:t>生产企业</w:t>
      </w:r>
    </w:p>
    <w:tbl>
      <w:tblPr>
        <w:tblStyle w:val="17"/>
        <w:tblW w:w="842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
      <w:tblGrid>
        <w:gridCol w:w="557"/>
        <w:gridCol w:w="3260"/>
        <w:gridCol w:w="1134"/>
        <w:gridCol w:w="1134"/>
        <w:gridCol w:w="2340"/>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tblHeader/>
          <w:jc w:val="center"/>
        </w:trPr>
        <w:tc>
          <w:tcPr>
            <w:tcW w:w="557" w:type="dxa"/>
            <w:tcBorders>
              <w:top w:val="single" w:color="000000" w:sz="6" w:space="0"/>
              <w:bottom w:val="single" w:color="000000" w:sz="6" w:space="0"/>
              <w:right w:val="single" w:color="000000" w:sz="6" w:space="0"/>
            </w:tcBorders>
            <w:tcMar>
              <w:top w:w="0" w:type="dxa"/>
              <w:left w:w="30" w:type="dxa"/>
              <w:bottom w:w="0" w:type="dxa"/>
              <w:right w:w="30" w:type="dxa"/>
            </w:tcMar>
            <w:vAlign w:val="center"/>
          </w:tcPr>
          <w:p>
            <w:pPr>
              <w:spacing w:line="240" w:lineRule="exact"/>
              <w:jc w:val="center"/>
              <w:rPr>
                <w:rFonts w:ascii="仿宋_GB2312" w:hAnsi="仿宋_GB2312" w:eastAsia="仿宋_GB2312"/>
                <w:sz w:val="24"/>
                <w:szCs w:val="24"/>
              </w:rPr>
            </w:pPr>
            <w:r>
              <w:rPr>
                <w:rFonts w:hint="eastAsia" w:ascii="仿宋_GB2312" w:hAnsi="仿宋_GB2312" w:eastAsia="仿宋_GB2312" w:cs="仿宋_GB2312"/>
                <w:spacing w:val="-10"/>
              </w:rPr>
              <w:t>序号</w:t>
            </w:r>
          </w:p>
        </w:tc>
        <w:tc>
          <w:tcPr>
            <w:tcW w:w="326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center"/>
          </w:tcPr>
          <w:p>
            <w:pPr>
              <w:autoSpaceDN w:val="0"/>
              <w:spacing w:line="240" w:lineRule="exact"/>
              <w:jc w:val="center"/>
              <w:rPr>
                <w:rFonts w:hAnsi="宋体"/>
                <w:sz w:val="24"/>
                <w:szCs w:val="24"/>
              </w:rPr>
            </w:pPr>
            <w:r>
              <w:rPr>
                <w:rFonts w:hint="eastAsia" w:ascii="仿宋_GB2312" w:hAnsi="仿宋_GB2312" w:eastAsia="仿宋_GB2312" w:cs="仿宋_GB2312"/>
                <w:spacing w:val="-10"/>
              </w:rPr>
              <w:t>企业名称</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center"/>
          </w:tcPr>
          <w:p>
            <w:pPr>
              <w:autoSpaceDN w:val="0"/>
              <w:spacing w:line="240" w:lineRule="exact"/>
              <w:jc w:val="center"/>
              <w:rPr>
                <w:rFonts w:hAnsi="宋体"/>
                <w:sz w:val="24"/>
                <w:szCs w:val="24"/>
              </w:rPr>
            </w:pPr>
            <w:r>
              <w:rPr>
                <w:rFonts w:hint="eastAsia" w:ascii="仿宋_GB2312" w:hAnsi="仿宋_GB2312" w:eastAsia="仿宋_GB2312" w:cs="仿宋_GB2312"/>
                <w:spacing w:val="-10"/>
              </w:rPr>
              <w:t>《目录》序号</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center"/>
          </w:tcPr>
          <w:p>
            <w:pPr>
              <w:autoSpaceDN w:val="0"/>
              <w:spacing w:line="240" w:lineRule="exact"/>
              <w:jc w:val="center"/>
              <w:rPr>
                <w:rFonts w:hAnsi="宋体"/>
                <w:sz w:val="24"/>
                <w:szCs w:val="24"/>
              </w:rPr>
            </w:pPr>
            <w:r>
              <w:rPr>
                <w:rFonts w:hint="eastAsia" w:ascii="仿宋_GB2312" w:hAnsi="仿宋_GB2312" w:eastAsia="仿宋_GB2312" w:cs="仿宋_GB2312"/>
                <w:spacing w:val="-10"/>
              </w:rPr>
              <w:t>扩展内容</w:t>
            </w:r>
            <w:r>
              <w:rPr>
                <w:rFonts w:ascii="仿宋_GB2312" w:hAnsi="仿宋_GB2312" w:eastAsia="仿宋_GB2312" w:cs="仿宋_GB2312"/>
                <w:spacing w:val="-10"/>
              </w:rPr>
              <w:t>(</w:t>
            </w:r>
            <w:r>
              <w:rPr>
                <w:rFonts w:hint="eastAsia" w:ascii="仿宋_GB2312" w:hAnsi="仿宋_GB2312" w:eastAsia="仿宋_GB2312" w:cs="仿宋_GB2312"/>
                <w:spacing w:val="-10"/>
              </w:rPr>
              <w:t>项</w:t>
            </w:r>
            <w:r>
              <w:rPr>
                <w:rFonts w:ascii="仿宋_GB2312" w:hAnsi="仿宋_GB2312" w:eastAsia="仿宋_GB2312" w:cs="仿宋_GB2312"/>
                <w:spacing w:val="-10"/>
              </w:rPr>
              <w:t>)</w:t>
            </w:r>
          </w:p>
        </w:tc>
        <w:tc>
          <w:tcPr>
            <w:tcW w:w="2340" w:type="dxa"/>
            <w:tcBorders>
              <w:top w:val="single" w:color="000000" w:sz="6" w:space="0"/>
              <w:left w:val="single" w:color="000000" w:sz="6" w:space="0"/>
              <w:bottom w:val="single" w:color="000000" w:sz="6" w:space="0"/>
            </w:tcBorders>
            <w:tcMar>
              <w:top w:w="0" w:type="dxa"/>
              <w:left w:w="30" w:type="dxa"/>
              <w:bottom w:w="0" w:type="dxa"/>
              <w:right w:w="30" w:type="dxa"/>
            </w:tcMar>
            <w:vAlign w:val="center"/>
          </w:tcPr>
          <w:p>
            <w:pPr>
              <w:autoSpaceDN w:val="0"/>
              <w:spacing w:line="240" w:lineRule="exact"/>
              <w:jc w:val="center"/>
              <w:rPr>
                <w:rFonts w:hAnsi="宋体"/>
                <w:sz w:val="24"/>
                <w:szCs w:val="24"/>
              </w:rPr>
            </w:pPr>
            <w:r>
              <w:rPr>
                <w:rFonts w:hint="eastAsia" w:ascii="仿宋_GB2312" w:hAnsi="仿宋_GB2312" w:eastAsia="仿宋_GB2312" w:cs="仿宋_GB2312"/>
                <w:spacing w:val="-10"/>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57"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5"/>
              </w:numPr>
              <w:spacing w:line="240" w:lineRule="exact"/>
              <w:jc w:val="center"/>
              <w:rPr>
                <w:rFonts w:ascii="仿宋_GB2312" w:eastAsia="仿宋_GB2312"/>
              </w:rPr>
            </w:pPr>
          </w:p>
        </w:tc>
        <w:tc>
          <w:tcPr>
            <w:tcW w:w="326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szCs w:val="22"/>
              </w:rPr>
            </w:pPr>
            <w:r>
              <w:rPr>
                <w:rFonts w:hint="eastAsia" w:ascii="仿宋_GB2312" w:hAnsi="宋体" w:eastAsia="仿宋_GB2312"/>
                <w:spacing w:val="-12"/>
                <w:kern w:val="0"/>
                <w:szCs w:val="22"/>
              </w:rPr>
              <w:t>山东五征集团有限公司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13</w:t>
            </w:r>
          </w:p>
        </w:tc>
        <w:tc>
          <w:tcPr>
            <w:tcW w:w="234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bl>
    <w:p>
      <w:pPr>
        <w:autoSpaceDN w:val="0"/>
        <w:rPr>
          <w:rFonts w:ascii="黑体" w:hAnsi="黑体" w:eastAsia="黑体"/>
          <w:b/>
          <w:spacing w:val="20"/>
          <w:sz w:val="24"/>
          <w:szCs w:val="24"/>
        </w:rPr>
      </w:pPr>
    </w:p>
    <w:p>
      <w:pPr>
        <w:numPr>
          <w:ilvl w:val="0"/>
          <w:numId w:val="12"/>
        </w:numPr>
        <w:autoSpaceDN w:val="0"/>
        <w:ind w:firstLine="426"/>
        <w:rPr>
          <w:rFonts w:ascii="黑体" w:hAnsi="黑体" w:eastAsia="黑体"/>
          <w:b/>
          <w:spacing w:val="20"/>
          <w:sz w:val="32"/>
        </w:rPr>
      </w:pPr>
      <w:r>
        <w:rPr>
          <w:rFonts w:ascii="黑体" w:hAnsi="黑体" w:eastAsia="黑体"/>
          <w:b/>
          <w:spacing w:val="20"/>
          <w:sz w:val="32"/>
        </w:rPr>
        <w:t>参数</w:t>
      </w:r>
      <w:r>
        <w:rPr>
          <w:rFonts w:hint="eastAsia" w:ascii="黑体" w:hAnsi="黑体" w:eastAsia="黑体"/>
          <w:b/>
          <w:spacing w:val="20"/>
          <w:sz w:val="32"/>
        </w:rPr>
        <w:t>勘误</w:t>
      </w:r>
    </w:p>
    <w:p>
      <w:pPr>
        <w:autoSpaceDN w:val="0"/>
        <w:ind w:firstLine="426" w:firstLineChars="118"/>
        <w:rPr>
          <w:rFonts w:ascii="黑体" w:hAnsi="黑体" w:eastAsia="黑体"/>
          <w:b/>
          <w:spacing w:val="20"/>
          <w:sz w:val="32"/>
        </w:rPr>
      </w:pPr>
      <w:r>
        <w:rPr>
          <w:rFonts w:hint="eastAsia" w:ascii="黑体" w:hAnsi="黑体" w:eastAsia="黑体"/>
          <w:b/>
          <w:spacing w:val="20"/>
          <w:sz w:val="32"/>
        </w:rPr>
        <w:t>(</w:t>
      </w:r>
      <w:r>
        <w:rPr>
          <w:rFonts w:ascii="黑体" w:hAnsi="黑体" w:eastAsia="黑体"/>
          <w:b/>
          <w:spacing w:val="20"/>
          <w:sz w:val="32"/>
        </w:rPr>
        <w:t>一</w:t>
      </w:r>
      <w:r>
        <w:rPr>
          <w:rFonts w:hint="eastAsia" w:ascii="黑体" w:hAnsi="黑体" w:eastAsia="黑体"/>
          <w:b/>
          <w:spacing w:val="20"/>
          <w:sz w:val="32"/>
        </w:rPr>
        <w:t>)</w:t>
      </w:r>
      <w:r>
        <w:rPr>
          <w:rFonts w:ascii="黑体" w:hAnsi="黑体" w:eastAsia="黑体"/>
          <w:b/>
          <w:spacing w:val="20"/>
          <w:sz w:val="32"/>
        </w:rPr>
        <w:t>汽车生产企业</w:t>
      </w:r>
    </w:p>
    <w:tbl>
      <w:tblPr>
        <w:tblStyle w:val="17"/>
        <w:tblW w:w="8425"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
      <w:tblGrid>
        <w:gridCol w:w="567"/>
        <w:gridCol w:w="3250"/>
        <w:gridCol w:w="1134"/>
        <w:gridCol w:w="1134"/>
        <w:gridCol w:w="2340"/>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tblHeader/>
          <w:jc w:val="center"/>
        </w:trPr>
        <w:tc>
          <w:tcPr>
            <w:tcW w:w="567" w:type="dxa"/>
            <w:tcBorders>
              <w:top w:val="single" w:color="000000" w:sz="6" w:space="0"/>
              <w:bottom w:val="single" w:color="000000" w:sz="6" w:space="0"/>
              <w:right w:val="single" w:color="000000" w:sz="6" w:space="0"/>
            </w:tcBorders>
            <w:tcMar>
              <w:top w:w="0" w:type="dxa"/>
              <w:left w:w="30" w:type="dxa"/>
              <w:bottom w:w="0" w:type="dxa"/>
              <w:right w:w="30" w:type="dxa"/>
            </w:tcMar>
            <w:vAlign w:val="center"/>
          </w:tcPr>
          <w:p>
            <w:pPr>
              <w:spacing w:line="240" w:lineRule="exact"/>
              <w:jc w:val="center"/>
              <w:rPr>
                <w:rFonts w:ascii="仿宋_GB2312" w:hAnsi="仿宋_GB2312" w:eastAsia="仿宋_GB2312"/>
                <w:sz w:val="24"/>
                <w:szCs w:val="24"/>
              </w:rPr>
            </w:pPr>
            <w:r>
              <w:rPr>
                <w:rFonts w:hint="eastAsia" w:ascii="仿宋_GB2312" w:hAnsi="仿宋_GB2312" w:eastAsia="仿宋_GB2312" w:cs="仿宋_GB2312"/>
                <w:spacing w:val="-10"/>
              </w:rPr>
              <w:t>序号</w:t>
            </w:r>
          </w:p>
        </w:tc>
        <w:tc>
          <w:tcPr>
            <w:tcW w:w="325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center"/>
          </w:tcPr>
          <w:p>
            <w:pPr>
              <w:autoSpaceDN w:val="0"/>
              <w:spacing w:line="240" w:lineRule="exact"/>
              <w:jc w:val="center"/>
              <w:rPr>
                <w:rFonts w:hAnsi="宋体"/>
                <w:sz w:val="24"/>
                <w:szCs w:val="24"/>
              </w:rPr>
            </w:pPr>
            <w:r>
              <w:rPr>
                <w:rFonts w:hint="eastAsia" w:ascii="仿宋_GB2312" w:hAnsi="仿宋_GB2312" w:eastAsia="仿宋_GB2312" w:cs="仿宋_GB2312"/>
                <w:spacing w:val="-10"/>
              </w:rPr>
              <w:t>企业名称</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center"/>
          </w:tcPr>
          <w:p>
            <w:pPr>
              <w:autoSpaceDN w:val="0"/>
              <w:spacing w:line="240" w:lineRule="exact"/>
              <w:jc w:val="center"/>
              <w:rPr>
                <w:rFonts w:hAnsi="宋体"/>
                <w:sz w:val="24"/>
                <w:szCs w:val="24"/>
              </w:rPr>
            </w:pPr>
            <w:r>
              <w:rPr>
                <w:rFonts w:hint="eastAsia" w:ascii="仿宋_GB2312" w:hAnsi="仿宋_GB2312" w:eastAsia="仿宋_GB2312" w:cs="仿宋_GB2312"/>
                <w:spacing w:val="-10"/>
              </w:rPr>
              <w:t>《目录》序号</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center"/>
          </w:tcPr>
          <w:p>
            <w:pPr>
              <w:autoSpaceDN w:val="0"/>
              <w:spacing w:line="240" w:lineRule="exact"/>
              <w:jc w:val="center"/>
              <w:rPr>
                <w:rFonts w:hAnsi="宋体"/>
                <w:sz w:val="24"/>
                <w:szCs w:val="24"/>
              </w:rPr>
            </w:pPr>
            <w:r>
              <w:rPr>
                <w:rFonts w:hint="eastAsia" w:ascii="仿宋_GB2312" w:hAnsi="仿宋_GB2312" w:eastAsia="仿宋_GB2312" w:cs="仿宋_GB2312"/>
                <w:spacing w:val="-10"/>
              </w:rPr>
              <w:t>勘误内容</w:t>
            </w:r>
            <w:r>
              <w:rPr>
                <w:rFonts w:ascii="仿宋_GB2312" w:hAnsi="仿宋_GB2312" w:eastAsia="仿宋_GB2312" w:cs="仿宋_GB2312"/>
                <w:spacing w:val="-10"/>
              </w:rPr>
              <w:t>(</w:t>
            </w:r>
            <w:r>
              <w:rPr>
                <w:rFonts w:hint="eastAsia" w:ascii="仿宋_GB2312" w:hAnsi="仿宋_GB2312" w:eastAsia="仿宋_GB2312" w:cs="仿宋_GB2312"/>
                <w:spacing w:val="-10"/>
              </w:rPr>
              <w:t>项</w:t>
            </w:r>
            <w:r>
              <w:rPr>
                <w:rFonts w:ascii="仿宋_GB2312" w:hAnsi="仿宋_GB2312" w:eastAsia="仿宋_GB2312" w:cs="仿宋_GB2312"/>
                <w:spacing w:val="-10"/>
              </w:rPr>
              <w:t>)</w:t>
            </w:r>
          </w:p>
        </w:tc>
        <w:tc>
          <w:tcPr>
            <w:tcW w:w="2340" w:type="dxa"/>
            <w:tcBorders>
              <w:top w:val="single" w:color="000000" w:sz="6" w:space="0"/>
              <w:left w:val="single" w:color="000000" w:sz="6" w:space="0"/>
              <w:bottom w:val="single" w:color="000000" w:sz="6" w:space="0"/>
            </w:tcBorders>
            <w:tcMar>
              <w:top w:w="0" w:type="dxa"/>
              <w:left w:w="30" w:type="dxa"/>
              <w:bottom w:w="0" w:type="dxa"/>
              <w:right w:w="30" w:type="dxa"/>
            </w:tcMar>
            <w:vAlign w:val="center"/>
          </w:tcPr>
          <w:p>
            <w:pPr>
              <w:autoSpaceDN w:val="0"/>
              <w:spacing w:line="240" w:lineRule="exact"/>
              <w:jc w:val="center"/>
              <w:rPr>
                <w:rFonts w:hAnsi="宋体"/>
                <w:sz w:val="24"/>
                <w:szCs w:val="24"/>
              </w:rPr>
            </w:pPr>
            <w:r>
              <w:rPr>
                <w:rFonts w:hint="eastAsia" w:ascii="仿宋_GB2312" w:hAnsi="仿宋_GB2312" w:eastAsia="仿宋_GB2312" w:cs="仿宋_GB2312"/>
                <w:spacing w:val="-10"/>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67"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6"/>
              </w:numPr>
              <w:spacing w:line="240" w:lineRule="exact"/>
              <w:jc w:val="center"/>
              <w:rPr>
                <w:rFonts w:ascii="仿宋_GB2312" w:eastAsia="仿宋_GB2312"/>
              </w:rPr>
            </w:pPr>
          </w:p>
        </w:tc>
        <w:tc>
          <w:tcPr>
            <w:tcW w:w="325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szCs w:val="22"/>
              </w:rPr>
            </w:pPr>
            <w:r>
              <w:rPr>
                <w:rFonts w:hint="eastAsia" w:ascii="仿宋_GB2312" w:hAnsi="宋体" w:eastAsia="仿宋_GB2312"/>
                <w:spacing w:val="-12"/>
                <w:kern w:val="0"/>
                <w:szCs w:val="22"/>
              </w:rPr>
              <w:t>东风特种汽车有限公司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3</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1</w:t>
            </w:r>
          </w:p>
        </w:tc>
        <w:tc>
          <w:tcPr>
            <w:tcW w:w="234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67"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6"/>
              </w:numPr>
              <w:spacing w:line="240" w:lineRule="exact"/>
              <w:jc w:val="center"/>
              <w:rPr>
                <w:rFonts w:ascii="仿宋_GB2312" w:eastAsia="仿宋_GB2312"/>
              </w:rPr>
            </w:pPr>
          </w:p>
        </w:tc>
        <w:tc>
          <w:tcPr>
            <w:tcW w:w="325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szCs w:val="22"/>
              </w:rPr>
            </w:pPr>
            <w:r>
              <w:rPr>
                <w:rFonts w:hint="eastAsia" w:ascii="仿宋_GB2312" w:hAnsi="宋体" w:eastAsia="仿宋_GB2312"/>
                <w:spacing w:val="-12"/>
                <w:kern w:val="0"/>
                <w:szCs w:val="22"/>
              </w:rPr>
              <w:t>上汽大众汽车有限公司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5</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2</w:t>
            </w:r>
          </w:p>
        </w:tc>
        <w:tc>
          <w:tcPr>
            <w:tcW w:w="234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67"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6"/>
              </w:numPr>
              <w:spacing w:line="240" w:lineRule="exact"/>
              <w:jc w:val="center"/>
              <w:rPr>
                <w:rFonts w:ascii="仿宋_GB2312" w:eastAsia="仿宋_GB2312"/>
              </w:rPr>
            </w:pPr>
          </w:p>
        </w:tc>
        <w:tc>
          <w:tcPr>
            <w:tcW w:w="325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szCs w:val="22"/>
              </w:rPr>
            </w:pPr>
            <w:r>
              <w:rPr>
                <w:rFonts w:hint="eastAsia" w:ascii="仿宋_GB2312" w:hAnsi="宋体" w:eastAsia="仿宋_GB2312"/>
                <w:spacing w:val="-12"/>
                <w:kern w:val="0"/>
                <w:szCs w:val="22"/>
              </w:rPr>
              <w:t>北汽福田汽车股份有限公司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9</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2</w:t>
            </w:r>
          </w:p>
        </w:tc>
        <w:tc>
          <w:tcPr>
            <w:tcW w:w="234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67"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6"/>
              </w:numPr>
              <w:spacing w:line="240" w:lineRule="exact"/>
              <w:jc w:val="center"/>
              <w:rPr>
                <w:rFonts w:ascii="仿宋_GB2312" w:eastAsia="仿宋_GB2312"/>
              </w:rPr>
            </w:pPr>
          </w:p>
        </w:tc>
        <w:tc>
          <w:tcPr>
            <w:tcW w:w="325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szCs w:val="22"/>
              </w:rPr>
            </w:pPr>
            <w:r>
              <w:rPr>
                <w:rFonts w:hint="eastAsia" w:ascii="仿宋_GB2312" w:hAnsi="宋体" w:eastAsia="仿宋_GB2312"/>
                <w:spacing w:val="-12"/>
                <w:kern w:val="0"/>
                <w:szCs w:val="22"/>
              </w:rPr>
              <w:t>河北长安汽车有限公司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22</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1</w:t>
            </w:r>
          </w:p>
        </w:tc>
        <w:tc>
          <w:tcPr>
            <w:tcW w:w="234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67"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6"/>
              </w:numPr>
              <w:spacing w:line="240" w:lineRule="exact"/>
              <w:jc w:val="center"/>
              <w:rPr>
                <w:rFonts w:ascii="仿宋_GB2312" w:eastAsia="仿宋_GB2312"/>
              </w:rPr>
            </w:pPr>
          </w:p>
        </w:tc>
        <w:tc>
          <w:tcPr>
            <w:tcW w:w="325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szCs w:val="22"/>
              </w:rPr>
            </w:pPr>
            <w:r>
              <w:rPr>
                <w:rFonts w:hint="eastAsia" w:ascii="仿宋_GB2312" w:hAnsi="宋体" w:eastAsia="仿宋_GB2312"/>
                <w:spacing w:val="-12"/>
                <w:kern w:val="0"/>
                <w:szCs w:val="22"/>
              </w:rPr>
              <w:t>南京汽车集团有限公司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44</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1</w:t>
            </w:r>
          </w:p>
        </w:tc>
        <w:tc>
          <w:tcPr>
            <w:tcW w:w="234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67"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6"/>
              </w:numPr>
              <w:spacing w:line="240" w:lineRule="exact"/>
              <w:jc w:val="center"/>
              <w:rPr>
                <w:rFonts w:ascii="仿宋_GB2312" w:eastAsia="仿宋_GB2312"/>
              </w:rPr>
            </w:pPr>
          </w:p>
        </w:tc>
        <w:tc>
          <w:tcPr>
            <w:tcW w:w="325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szCs w:val="22"/>
              </w:rPr>
            </w:pPr>
            <w:r>
              <w:rPr>
                <w:rFonts w:hint="eastAsia" w:ascii="仿宋_GB2312" w:hAnsi="宋体" w:eastAsia="仿宋_GB2312"/>
                <w:spacing w:val="-12"/>
                <w:kern w:val="0"/>
                <w:szCs w:val="22"/>
              </w:rPr>
              <w:t>三一汽车制造有限公司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80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1</w:t>
            </w:r>
          </w:p>
        </w:tc>
        <w:tc>
          <w:tcPr>
            <w:tcW w:w="234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67"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6"/>
              </w:numPr>
              <w:spacing w:line="240" w:lineRule="exact"/>
              <w:jc w:val="center"/>
              <w:rPr>
                <w:rFonts w:ascii="仿宋_GB2312" w:eastAsia="仿宋_GB2312"/>
              </w:rPr>
            </w:pPr>
          </w:p>
        </w:tc>
        <w:tc>
          <w:tcPr>
            <w:tcW w:w="325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szCs w:val="22"/>
              </w:rPr>
            </w:pPr>
            <w:r>
              <w:rPr>
                <w:rFonts w:hint="eastAsia" w:ascii="仿宋_GB2312" w:hAnsi="宋体" w:eastAsia="仿宋_GB2312"/>
                <w:spacing w:val="-12"/>
                <w:kern w:val="0"/>
                <w:szCs w:val="22"/>
              </w:rPr>
              <w:t>成都大运汽车集团有限公司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101</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1</w:t>
            </w:r>
          </w:p>
        </w:tc>
        <w:tc>
          <w:tcPr>
            <w:tcW w:w="234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67"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6"/>
              </w:numPr>
              <w:spacing w:line="240" w:lineRule="exact"/>
              <w:jc w:val="center"/>
              <w:rPr>
                <w:rFonts w:ascii="仿宋_GB2312" w:eastAsia="仿宋_GB2312"/>
              </w:rPr>
            </w:pPr>
          </w:p>
        </w:tc>
        <w:tc>
          <w:tcPr>
            <w:tcW w:w="325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szCs w:val="22"/>
              </w:rPr>
            </w:pPr>
            <w:r>
              <w:rPr>
                <w:rFonts w:hint="eastAsia" w:ascii="仿宋_GB2312" w:hAnsi="宋体" w:eastAsia="仿宋_GB2312"/>
                <w:spacing w:val="-12"/>
                <w:kern w:val="0"/>
                <w:szCs w:val="22"/>
              </w:rPr>
              <w:t>河北驹王专用汽车股份有限公司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(三)50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1</w:t>
            </w:r>
          </w:p>
        </w:tc>
        <w:tc>
          <w:tcPr>
            <w:tcW w:w="234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67"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6"/>
              </w:numPr>
              <w:spacing w:line="240" w:lineRule="exact"/>
              <w:jc w:val="center"/>
              <w:rPr>
                <w:rFonts w:ascii="仿宋_GB2312" w:eastAsia="仿宋_GB2312"/>
              </w:rPr>
            </w:pPr>
          </w:p>
        </w:tc>
        <w:tc>
          <w:tcPr>
            <w:tcW w:w="325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szCs w:val="22"/>
              </w:rPr>
            </w:pPr>
            <w:r>
              <w:rPr>
                <w:rFonts w:hint="eastAsia" w:ascii="仿宋_GB2312" w:hAnsi="宋体" w:eastAsia="仿宋_GB2312"/>
                <w:spacing w:val="-12"/>
                <w:kern w:val="0"/>
                <w:szCs w:val="22"/>
              </w:rPr>
              <w:t>上海金盾特种车辆装备有限公司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(九)36</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1</w:t>
            </w:r>
          </w:p>
        </w:tc>
        <w:tc>
          <w:tcPr>
            <w:tcW w:w="234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67"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6"/>
              </w:numPr>
              <w:spacing w:line="240" w:lineRule="exact"/>
              <w:jc w:val="center"/>
              <w:rPr>
                <w:rFonts w:ascii="仿宋_GB2312" w:eastAsia="仿宋_GB2312"/>
              </w:rPr>
            </w:pPr>
          </w:p>
        </w:tc>
        <w:tc>
          <w:tcPr>
            <w:tcW w:w="325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szCs w:val="22"/>
              </w:rPr>
            </w:pPr>
            <w:r>
              <w:rPr>
                <w:rFonts w:hint="eastAsia" w:ascii="仿宋_GB2312" w:hAnsi="宋体" w:eastAsia="仿宋_GB2312"/>
                <w:spacing w:val="-12"/>
                <w:kern w:val="0"/>
                <w:szCs w:val="22"/>
              </w:rPr>
              <w:t>新乡市骏华专用汽车车辆有限公司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(十六)40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1</w:t>
            </w:r>
          </w:p>
        </w:tc>
        <w:tc>
          <w:tcPr>
            <w:tcW w:w="234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67"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6"/>
              </w:numPr>
              <w:spacing w:line="240" w:lineRule="exact"/>
              <w:jc w:val="center"/>
              <w:rPr>
                <w:rFonts w:ascii="仿宋_GB2312" w:eastAsia="仿宋_GB2312"/>
              </w:rPr>
            </w:pPr>
          </w:p>
        </w:tc>
        <w:tc>
          <w:tcPr>
            <w:tcW w:w="325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szCs w:val="22"/>
              </w:rPr>
            </w:pPr>
            <w:r>
              <w:rPr>
                <w:rFonts w:hint="eastAsia" w:ascii="仿宋_GB2312" w:hAnsi="宋体" w:eastAsia="仿宋_GB2312"/>
                <w:spacing w:val="-12"/>
                <w:kern w:val="0"/>
                <w:szCs w:val="22"/>
              </w:rPr>
              <w:t>长沙中联重科环境产业有限公司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(十八)60</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1</w:t>
            </w:r>
          </w:p>
        </w:tc>
        <w:tc>
          <w:tcPr>
            <w:tcW w:w="234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0" w:hRule="atLeast"/>
          <w:jc w:val="center"/>
        </w:trPr>
        <w:tc>
          <w:tcPr>
            <w:tcW w:w="567" w:type="dxa"/>
            <w:tcBorders>
              <w:top w:val="single" w:color="000000" w:sz="6" w:space="0"/>
              <w:bottom w:val="single" w:color="000000" w:sz="6" w:space="0"/>
              <w:right w:val="single" w:color="000000" w:sz="6" w:space="0"/>
            </w:tcBorders>
            <w:tcMar>
              <w:top w:w="0" w:type="dxa"/>
              <w:left w:w="30" w:type="dxa"/>
              <w:bottom w:w="0" w:type="dxa"/>
              <w:right w:w="30" w:type="dxa"/>
            </w:tcMar>
            <w:vAlign w:val="top"/>
          </w:tcPr>
          <w:p>
            <w:pPr>
              <w:numPr>
                <w:ilvl w:val="0"/>
                <w:numId w:val="16"/>
              </w:numPr>
              <w:spacing w:line="240" w:lineRule="exact"/>
              <w:jc w:val="center"/>
              <w:rPr>
                <w:rFonts w:ascii="仿宋_GB2312" w:eastAsia="仿宋_GB2312"/>
              </w:rPr>
            </w:pPr>
          </w:p>
        </w:tc>
        <w:tc>
          <w:tcPr>
            <w:tcW w:w="3250"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宋体" w:eastAsia="仿宋_GB2312"/>
                <w:spacing w:val="-12"/>
                <w:kern w:val="0"/>
                <w:szCs w:val="22"/>
              </w:rPr>
            </w:pPr>
            <w:r>
              <w:rPr>
                <w:rFonts w:hint="eastAsia" w:ascii="仿宋_GB2312" w:hAnsi="宋体" w:eastAsia="仿宋_GB2312"/>
                <w:spacing w:val="-12"/>
                <w:kern w:val="0"/>
                <w:szCs w:val="22"/>
              </w:rPr>
              <w:t>成都广通汽车有限公司</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(二十二)27</w:t>
            </w:r>
          </w:p>
        </w:tc>
        <w:tc>
          <w:tcPr>
            <w:tcW w:w="1134" w:type="dxa"/>
            <w:tcBorders>
              <w:top w:val="single" w:color="000000" w:sz="6" w:space="0"/>
              <w:left w:val="single" w:color="000000" w:sz="6" w:space="0"/>
              <w:bottom w:val="single" w:color="000000" w:sz="6" w:space="0"/>
              <w:right w:val="single" w:color="000000" w:sz="6" w:space="0"/>
            </w:tcBorders>
            <w:tcMar>
              <w:top w:w="0" w:type="dxa"/>
              <w:left w:w="30" w:type="dxa"/>
              <w:bottom w:w="0" w:type="dxa"/>
              <w:right w:w="30" w:type="dxa"/>
            </w:tcMar>
            <w:vAlign w:val="top"/>
          </w:tcPr>
          <w:p>
            <w:pPr>
              <w:autoSpaceDE w:val="0"/>
              <w:autoSpaceDN w:val="0"/>
              <w:adjustRightInd w:val="0"/>
              <w:spacing w:line="240" w:lineRule="exact"/>
              <w:jc w:val="center"/>
              <w:rPr>
                <w:rFonts w:ascii="仿宋_GB2312" w:hAnsi="宋体" w:eastAsia="仿宋_GB2312" w:cs="仿宋_GB2312"/>
                <w:spacing w:val="-12"/>
                <w:kern w:val="0"/>
                <w:szCs w:val="22"/>
              </w:rPr>
            </w:pPr>
            <w:r>
              <w:rPr>
                <w:rFonts w:hint="eastAsia" w:ascii="仿宋_GB2312" w:hAnsi="宋体" w:eastAsia="仿宋_GB2312" w:cs="仿宋_GB2312"/>
                <w:spacing w:val="-12"/>
                <w:kern w:val="0"/>
                <w:szCs w:val="22"/>
              </w:rPr>
              <w:t>1</w:t>
            </w:r>
          </w:p>
        </w:tc>
        <w:tc>
          <w:tcPr>
            <w:tcW w:w="2340" w:type="dxa"/>
            <w:tcBorders>
              <w:top w:val="single" w:color="000000" w:sz="6" w:space="0"/>
              <w:left w:val="single" w:color="000000" w:sz="6" w:space="0"/>
              <w:bottom w:val="single" w:color="000000" w:sz="6" w:space="0"/>
            </w:tcBorders>
            <w:tcMar>
              <w:top w:w="0" w:type="dxa"/>
              <w:left w:w="30" w:type="dxa"/>
              <w:bottom w:w="0" w:type="dxa"/>
              <w:right w:w="30" w:type="dxa"/>
            </w:tcMar>
            <w:vAlign w:val="top"/>
          </w:tcPr>
          <w:p>
            <w:pPr>
              <w:autoSpaceDE w:val="0"/>
              <w:autoSpaceDN w:val="0"/>
              <w:adjustRightInd w:val="0"/>
              <w:spacing w:line="240" w:lineRule="exact"/>
              <w:rPr>
                <w:rFonts w:ascii="仿宋_GB2312" w:hAnsi="仿宋_GB2312" w:eastAsia="仿宋_GB2312"/>
                <w:spacing w:val="-26"/>
                <w:kern w:val="0"/>
              </w:rPr>
            </w:pPr>
          </w:p>
        </w:tc>
      </w:tr>
    </w:tbl>
    <w:p>
      <w:pPr>
        <w:autoSpaceDN w:val="0"/>
        <w:rPr>
          <w:rFonts w:ascii="黑体" w:hAnsi="黑体" w:eastAsia="黑体"/>
          <w:b/>
          <w:spacing w:val="20"/>
          <w:sz w:val="24"/>
          <w:szCs w:val="24"/>
        </w:rPr>
      </w:pPr>
    </w:p>
    <w:p>
      <w:pPr>
        <w:autoSpaceDN w:val="0"/>
        <w:ind w:firstLine="426" w:firstLineChars="118"/>
        <w:rPr>
          <w:rFonts w:ascii="黑体" w:hAnsi="黑体" w:eastAsia="黑体"/>
          <w:b/>
          <w:spacing w:val="20"/>
          <w:sz w:val="32"/>
        </w:rPr>
      </w:pPr>
      <w:r>
        <w:rPr>
          <w:rFonts w:hint="eastAsia" w:ascii="黑体" w:hAnsi="黑体" w:eastAsia="黑体"/>
          <w:b/>
          <w:spacing w:val="20"/>
          <w:sz w:val="32"/>
        </w:rPr>
        <w:t>(二)</w:t>
      </w:r>
      <w:r>
        <w:rPr>
          <w:rFonts w:ascii="黑体" w:hAnsi="黑体" w:eastAsia="黑体"/>
          <w:b/>
          <w:spacing w:val="20"/>
          <w:sz w:val="32"/>
        </w:rPr>
        <w:t>摩托车生产企业</w:t>
      </w:r>
    </w:p>
    <w:tbl>
      <w:tblPr>
        <w:tblStyle w:val="17"/>
        <w:tblW w:w="8425"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
      <w:tblGrid>
        <w:gridCol w:w="567"/>
        <w:gridCol w:w="3250"/>
        <w:gridCol w:w="1134"/>
        <w:gridCol w:w="1134"/>
        <w:gridCol w:w="23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tblHeader/>
          <w:jc w:val="center"/>
        </w:trPr>
        <w:tc>
          <w:tcPr>
            <w:tcW w:w="567" w:type="dxa"/>
            <w:tcBorders>
              <w:top w:val="single" w:color="auto" w:sz="6" w:space="0"/>
              <w:left w:val="single" w:color="auto" w:sz="6" w:space="0"/>
              <w:bottom w:val="single" w:color="auto" w:sz="6" w:space="0"/>
              <w:right w:val="single" w:color="auto" w:sz="6" w:space="0"/>
            </w:tcBorders>
            <w:vAlign w:val="center"/>
          </w:tcPr>
          <w:p>
            <w:pPr>
              <w:pStyle w:val="46"/>
              <w:rPr>
                <w:szCs w:val="21"/>
              </w:rPr>
            </w:pPr>
            <w:r>
              <w:rPr>
                <w:rFonts w:hint="eastAsia"/>
                <w:szCs w:val="21"/>
              </w:rPr>
              <w:t>序号</w:t>
            </w:r>
          </w:p>
        </w:tc>
        <w:tc>
          <w:tcPr>
            <w:tcW w:w="3250" w:type="dxa"/>
            <w:tcBorders>
              <w:top w:val="single" w:color="auto" w:sz="6" w:space="0"/>
              <w:left w:val="single" w:color="auto" w:sz="6" w:space="0"/>
              <w:bottom w:val="single" w:color="auto" w:sz="6" w:space="0"/>
              <w:right w:val="single" w:color="auto" w:sz="6" w:space="0"/>
            </w:tcBorders>
            <w:vAlign w:val="center"/>
          </w:tcPr>
          <w:p>
            <w:pPr>
              <w:pStyle w:val="46"/>
              <w:rPr>
                <w:szCs w:val="21"/>
              </w:rPr>
            </w:pPr>
            <w:r>
              <w:rPr>
                <w:rFonts w:hint="eastAsia"/>
                <w:szCs w:val="21"/>
              </w:rPr>
              <w:t>企业名称</w:t>
            </w:r>
          </w:p>
        </w:tc>
        <w:tc>
          <w:tcPr>
            <w:tcW w:w="1134" w:type="dxa"/>
            <w:tcBorders>
              <w:top w:val="single" w:color="auto" w:sz="6" w:space="0"/>
              <w:left w:val="single" w:color="auto" w:sz="6" w:space="0"/>
              <w:bottom w:val="single" w:color="auto" w:sz="6" w:space="0"/>
              <w:right w:val="single" w:color="auto" w:sz="6" w:space="0"/>
            </w:tcBorders>
            <w:vAlign w:val="center"/>
          </w:tcPr>
          <w:p>
            <w:pPr>
              <w:pStyle w:val="46"/>
              <w:spacing w:line="260" w:lineRule="exact"/>
              <w:rPr>
                <w:szCs w:val="21"/>
              </w:rPr>
            </w:pPr>
            <w:r>
              <w:rPr>
                <w:rFonts w:hint="eastAsia"/>
                <w:szCs w:val="21"/>
              </w:rPr>
              <w:t>《目录》序号</w:t>
            </w:r>
          </w:p>
        </w:tc>
        <w:tc>
          <w:tcPr>
            <w:tcW w:w="1134" w:type="dxa"/>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仿宋_GB2312" w:hAnsi="宋体" w:eastAsia="仿宋_GB2312"/>
                <w:spacing w:val="-10"/>
                <w:szCs w:val="21"/>
              </w:rPr>
            </w:pPr>
            <w:r>
              <w:rPr>
                <w:rFonts w:hint="eastAsia" w:ascii="仿宋_GB2312" w:hAnsi="宋体" w:eastAsia="仿宋_GB2312"/>
                <w:spacing w:val="-10"/>
                <w:szCs w:val="21"/>
              </w:rPr>
              <w:t>勘误内容(项)</w:t>
            </w:r>
          </w:p>
        </w:tc>
        <w:tc>
          <w:tcPr>
            <w:tcW w:w="2340" w:type="dxa"/>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仿宋_GB2312" w:hAnsi="宋体" w:eastAsia="仿宋_GB2312"/>
                <w:spacing w:val="-10"/>
                <w:szCs w:val="21"/>
              </w:rPr>
            </w:pPr>
            <w:r>
              <w:rPr>
                <w:rFonts w:hint="eastAsia" w:ascii="仿宋_GB2312" w:hAnsi="宋体" w:eastAsia="仿宋_GB2312"/>
                <w:spacing w:val="-10"/>
                <w:szCs w:val="21"/>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567" w:type="dxa"/>
            <w:tcBorders>
              <w:top w:val="single" w:color="auto" w:sz="6" w:space="0"/>
              <w:left w:val="single" w:color="auto" w:sz="6" w:space="0"/>
              <w:bottom w:val="single" w:color="auto" w:sz="6" w:space="0"/>
              <w:right w:val="single" w:color="auto" w:sz="6" w:space="0"/>
            </w:tcBorders>
            <w:vAlign w:val="top"/>
          </w:tcPr>
          <w:p>
            <w:pPr>
              <w:pStyle w:val="46"/>
              <w:numPr>
                <w:ilvl w:val="0"/>
                <w:numId w:val="17"/>
              </w:numPr>
              <w:spacing w:line="260" w:lineRule="exact"/>
              <w:jc w:val="both"/>
              <w:rPr>
                <w:rFonts w:cs="宋体"/>
                <w:spacing w:val="0"/>
                <w:kern w:val="0"/>
                <w:szCs w:val="21"/>
              </w:rPr>
            </w:pPr>
          </w:p>
        </w:tc>
        <w:tc>
          <w:tcPr>
            <w:tcW w:w="325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新大洲本田摩托有限公司</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ascii="仿宋_GB2312" w:hAnsi="宋体" w:eastAsia="仿宋_GB2312" w:cs="仿宋_GB2312"/>
                <w:spacing w:val="-12"/>
                <w:kern w:val="0"/>
              </w:rPr>
              <w:t>5</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34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cs="宋体"/>
                <w:spacing w:val="-12"/>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567" w:type="dxa"/>
            <w:tcBorders>
              <w:top w:val="single" w:color="auto" w:sz="6" w:space="0"/>
              <w:left w:val="single" w:color="auto" w:sz="6" w:space="0"/>
              <w:bottom w:val="single" w:color="auto" w:sz="6" w:space="0"/>
              <w:right w:val="single" w:color="auto" w:sz="6" w:space="0"/>
            </w:tcBorders>
            <w:vAlign w:val="top"/>
          </w:tcPr>
          <w:p>
            <w:pPr>
              <w:pStyle w:val="46"/>
              <w:numPr>
                <w:ilvl w:val="0"/>
                <w:numId w:val="17"/>
              </w:numPr>
              <w:spacing w:line="260" w:lineRule="exact"/>
              <w:jc w:val="both"/>
              <w:rPr>
                <w:rFonts w:cs="宋体"/>
                <w:spacing w:val="0"/>
                <w:kern w:val="0"/>
                <w:szCs w:val="21"/>
              </w:rPr>
            </w:pPr>
          </w:p>
        </w:tc>
        <w:tc>
          <w:tcPr>
            <w:tcW w:w="325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绿佳车业科技股份有限公司</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18</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34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cs="宋体"/>
                <w:spacing w:val="-12"/>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567" w:type="dxa"/>
            <w:tcBorders>
              <w:top w:val="single" w:color="auto" w:sz="6" w:space="0"/>
              <w:left w:val="single" w:color="auto" w:sz="6" w:space="0"/>
              <w:bottom w:val="single" w:color="auto" w:sz="6" w:space="0"/>
              <w:right w:val="single" w:color="auto" w:sz="6" w:space="0"/>
            </w:tcBorders>
            <w:vAlign w:val="top"/>
          </w:tcPr>
          <w:p>
            <w:pPr>
              <w:pStyle w:val="46"/>
              <w:numPr>
                <w:ilvl w:val="0"/>
                <w:numId w:val="17"/>
              </w:numPr>
              <w:spacing w:line="260" w:lineRule="exact"/>
              <w:jc w:val="both"/>
              <w:rPr>
                <w:rFonts w:cs="宋体"/>
                <w:spacing w:val="0"/>
                <w:kern w:val="0"/>
                <w:szCs w:val="21"/>
              </w:rPr>
            </w:pPr>
          </w:p>
        </w:tc>
        <w:tc>
          <w:tcPr>
            <w:tcW w:w="325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洛阳北方企业集团有限公司</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ascii="仿宋_GB2312" w:hAnsi="宋体" w:eastAsia="仿宋_GB2312" w:cs="仿宋_GB2312"/>
                <w:spacing w:val="-12"/>
                <w:kern w:val="0"/>
              </w:rPr>
              <w:t>75</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34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cs="宋体"/>
                <w:spacing w:val="-12"/>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0" w:hRule="atLeast"/>
          <w:jc w:val="center"/>
        </w:trPr>
        <w:tc>
          <w:tcPr>
            <w:tcW w:w="567" w:type="dxa"/>
            <w:tcBorders>
              <w:top w:val="single" w:color="auto" w:sz="6" w:space="0"/>
              <w:left w:val="single" w:color="auto" w:sz="6" w:space="0"/>
              <w:bottom w:val="single" w:color="auto" w:sz="6" w:space="0"/>
              <w:right w:val="single" w:color="auto" w:sz="6" w:space="0"/>
            </w:tcBorders>
            <w:vAlign w:val="top"/>
          </w:tcPr>
          <w:p>
            <w:pPr>
              <w:pStyle w:val="46"/>
              <w:numPr>
                <w:ilvl w:val="0"/>
                <w:numId w:val="17"/>
              </w:numPr>
              <w:spacing w:line="260" w:lineRule="exact"/>
              <w:jc w:val="both"/>
              <w:rPr>
                <w:rFonts w:cs="宋体"/>
                <w:spacing w:val="0"/>
                <w:kern w:val="0"/>
                <w:szCs w:val="21"/>
              </w:rPr>
            </w:pPr>
          </w:p>
        </w:tc>
        <w:tc>
          <w:tcPr>
            <w:tcW w:w="325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spacing w:val="-12"/>
                <w:kern w:val="0"/>
              </w:rPr>
            </w:pPr>
            <w:r>
              <w:rPr>
                <w:rFonts w:hint="eastAsia" w:ascii="仿宋_GB2312" w:hAnsi="宋体" w:eastAsia="仿宋_GB2312"/>
                <w:spacing w:val="-12"/>
                <w:kern w:val="0"/>
              </w:rPr>
              <w:t>浙江创台车业有限公司</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84</w:t>
            </w:r>
          </w:p>
        </w:tc>
        <w:tc>
          <w:tcPr>
            <w:tcW w:w="1134"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jc w:val="center"/>
              <w:rPr>
                <w:rFonts w:ascii="仿宋_GB2312" w:hAnsi="宋体" w:eastAsia="仿宋_GB2312" w:cs="仿宋_GB2312"/>
                <w:spacing w:val="-12"/>
                <w:kern w:val="0"/>
              </w:rPr>
            </w:pPr>
            <w:r>
              <w:rPr>
                <w:rFonts w:hint="eastAsia" w:ascii="仿宋_GB2312" w:hAnsi="宋体" w:eastAsia="仿宋_GB2312" w:cs="仿宋_GB2312"/>
                <w:spacing w:val="-12"/>
                <w:kern w:val="0"/>
              </w:rPr>
              <w:t>1</w:t>
            </w:r>
          </w:p>
        </w:tc>
        <w:tc>
          <w:tcPr>
            <w:tcW w:w="2340" w:type="dxa"/>
            <w:tcBorders>
              <w:top w:val="single" w:color="auto" w:sz="6" w:space="0"/>
              <w:left w:val="single" w:color="auto" w:sz="6" w:space="0"/>
              <w:bottom w:val="single" w:color="auto" w:sz="6" w:space="0"/>
              <w:right w:val="single" w:color="auto" w:sz="6" w:space="0"/>
            </w:tcBorders>
            <w:vAlign w:val="top"/>
          </w:tcPr>
          <w:p>
            <w:pPr>
              <w:autoSpaceDE w:val="0"/>
              <w:autoSpaceDN w:val="0"/>
              <w:adjustRightInd w:val="0"/>
              <w:spacing w:line="240" w:lineRule="exact"/>
              <w:rPr>
                <w:rFonts w:ascii="仿宋_GB2312" w:hAnsi="宋体" w:eastAsia="仿宋_GB2312" w:cs="宋体"/>
                <w:spacing w:val="-12"/>
                <w:kern w:val="0"/>
                <w:szCs w:val="21"/>
              </w:rPr>
            </w:pPr>
          </w:p>
        </w:tc>
      </w:tr>
    </w:tbl>
    <w:p>
      <w:pPr>
        <w:autoSpaceDN w:val="0"/>
        <w:rPr>
          <w:rFonts w:ascii="黑体" w:hAnsi="黑体" w:eastAsia="黑体"/>
          <w:b/>
          <w:spacing w:val="20"/>
          <w:sz w:val="24"/>
          <w:szCs w:val="24"/>
        </w:rPr>
      </w:pPr>
    </w:p>
    <w:p>
      <w:pPr>
        <w:autoSpaceDN w:val="0"/>
        <w:rPr>
          <w:rFonts w:ascii="黑体" w:hAnsi="黑体" w:eastAsia="黑体"/>
          <w:b/>
          <w:spacing w:val="20"/>
          <w:szCs w:val="21"/>
        </w:rPr>
      </w:pPr>
    </w:p>
    <w:p>
      <w:pPr>
        <w:jc w:val="center"/>
        <w:rPr>
          <w:rFonts w:ascii="黑体" w:eastAsia="黑体"/>
          <w:b/>
          <w:spacing w:val="20"/>
          <w:sz w:val="32"/>
        </w:rPr>
      </w:pPr>
      <w:r>
        <w:rPr>
          <w:rFonts w:hint="eastAsia" w:ascii="黑体" w:hAnsi="黑体" w:eastAsia="黑体"/>
          <w:b/>
          <w:spacing w:val="20"/>
          <w:sz w:val="32"/>
        </w:rPr>
        <w:t>第三部分  暂停、恢复企业及产品</w:t>
      </w:r>
    </w:p>
    <w:p>
      <w:pPr>
        <w:numPr>
          <w:ilvl w:val="0"/>
          <w:numId w:val="18"/>
        </w:numPr>
        <w:ind w:hanging="714"/>
        <w:rPr>
          <w:rFonts w:ascii="黑体" w:eastAsia="黑体"/>
          <w:b/>
          <w:spacing w:val="20"/>
          <w:sz w:val="32"/>
        </w:rPr>
      </w:pPr>
      <w:r>
        <w:rPr>
          <w:rFonts w:hint="eastAsia" w:ascii="黑体" w:eastAsia="黑体"/>
          <w:b/>
          <w:spacing w:val="20"/>
          <w:sz w:val="32"/>
        </w:rPr>
        <w:t>汽车生产企业及产品</w:t>
      </w:r>
    </w:p>
    <w:p>
      <w:pPr>
        <w:widowControl/>
        <w:tabs>
          <w:tab w:val="left" w:pos="4350"/>
          <w:tab w:val="left" w:pos="7035"/>
        </w:tabs>
        <w:jc w:val="left"/>
        <w:textAlignment w:val="bottom"/>
        <w:rPr>
          <w:rFonts w:ascii="仿宋_GB2312" w:hAnsi="仿宋_GB2312" w:eastAsia="仿宋_GB2312" w:cs="仿宋_GB2312"/>
          <w:b/>
          <w:bCs/>
          <w:snapToGrid w:val="0"/>
          <w:color w:val="000000"/>
          <w:spacing w:val="-20"/>
          <w:kern w:val="0"/>
          <w:szCs w:val="21"/>
        </w:rPr>
        <w:sectPr>
          <w:footerReference r:id="rId4" w:type="default"/>
          <w:pgSz w:w="11906" w:h="16838"/>
          <w:pgMar w:top="2155" w:right="1588" w:bottom="1588" w:left="1588" w:header="851" w:footer="992" w:gutter="0"/>
          <w:cols w:space="720" w:num="1"/>
          <w:docGrid w:type="lines" w:linePitch="312" w:charSpace="0"/>
        </w:sectPr>
      </w:pPr>
    </w:p>
    <w:p>
      <w:pPr>
        <w:numPr>
          <w:ilvl w:val="0"/>
          <w:numId w:val="19"/>
        </w:numPr>
        <w:ind w:firstLine="422" w:firstLineChars="175"/>
        <w:rPr>
          <w:rFonts w:ascii="黑体" w:eastAsia="黑体" w:cs="黑体"/>
          <w:b/>
          <w:bCs/>
          <w:sz w:val="24"/>
          <w:szCs w:val="24"/>
        </w:rPr>
      </w:pPr>
      <w:bookmarkStart w:id="2" w:name="OLE_LINK12"/>
      <w:r>
        <w:rPr>
          <w:rFonts w:hint="eastAsia" w:ascii="黑体" w:eastAsia="黑体" w:cs="黑体"/>
          <w:b/>
          <w:bCs/>
          <w:sz w:val="24"/>
          <w:szCs w:val="24"/>
        </w:rPr>
        <w:t>下列产品经整改已符合《公告》管理规定，自《公告》发布之日起可恢复生产销售。</w:t>
      </w:r>
      <w:bookmarkEnd w:id="2"/>
    </w:p>
    <w:p>
      <w:pPr>
        <w:widowControl/>
        <w:numPr>
          <w:ilvl w:val="0"/>
          <w:numId w:val="20"/>
        </w:numPr>
        <w:tabs>
          <w:tab w:val="left" w:pos="4350"/>
          <w:tab w:val="left" w:pos="7035"/>
        </w:tabs>
        <w:ind w:firstLine="342" w:firstLineChars="200"/>
        <w:jc w:val="left"/>
        <w:textAlignment w:val="bottom"/>
        <w:rPr>
          <w:rFonts w:ascii="仿宋_GB2312" w:hAnsi="仿宋_GB2312" w:eastAsia="仿宋_GB2312" w:cs="仿宋_GB2312"/>
          <w:b/>
          <w:bCs/>
          <w:snapToGrid w:val="0"/>
          <w:spacing w:val="-20"/>
          <w:kern w:val="0"/>
          <w:szCs w:val="21"/>
        </w:rPr>
        <w:sectPr>
          <w:footerReference r:id="rId5" w:type="default"/>
          <w:type w:val="continuous"/>
          <w:pgSz w:w="11906" w:h="16838"/>
          <w:pgMar w:top="2155" w:right="1588" w:bottom="1588" w:left="1588" w:header="851" w:footer="992" w:gutter="0"/>
          <w:cols w:space="720" w:num="1"/>
          <w:docGrid w:type="lines" w:linePitch="312" w:charSpace="0"/>
        </w:sectPr>
      </w:pPr>
    </w:p>
    <w:p>
      <w:pPr>
        <w:widowControl/>
        <w:numPr>
          <w:ilvl w:val="0"/>
          <w:numId w:val="20"/>
        </w:numPr>
        <w:tabs>
          <w:tab w:val="left" w:pos="3345"/>
          <w:tab w:val="left" w:pos="5055"/>
        </w:tabs>
        <w:ind w:left="424" w:leftChars="202" w:firstLine="0"/>
        <w:jc w:val="left"/>
        <w:textAlignment w:val="bottom"/>
        <w:rPr>
          <w:rFonts w:ascii="仿宋_GB2312" w:hAnsi="仿宋_GB2312" w:eastAsia="仿宋_GB2312" w:cs="仿宋_GB2312"/>
          <w:b/>
          <w:bCs/>
          <w:kern w:val="0"/>
          <w:szCs w:val="21"/>
          <w:lang/>
        </w:rPr>
      </w:pPr>
      <w:r>
        <w:rPr>
          <w:rFonts w:hint="eastAsia" w:ascii="仿宋_GB2312" w:hAnsi="仿宋_GB2312" w:eastAsia="仿宋_GB2312" w:cs="仿宋_GB2312"/>
          <w:b/>
          <w:bCs/>
          <w:kern w:val="0"/>
          <w:szCs w:val="21"/>
          <w:lang/>
        </w:rPr>
        <w:t>北奔重型汽车重庆有限公司</w:t>
      </w:r>
    </w:p>
    <w:p>
      <w:pPr>
        <w:widowControl/>
        <w:tabs>
          <w:tab w:val="left" w:pos="3345"/>
          <w:tab w:val="left" w:pos="5055"/>
        </w:tabs>
        <w:ind w:left="420" w:leftChars="200"/>
        <w:jc w:val="left"/>
        <w:textAlignment w:val="bottom"/>
        <w:rPr>
          <w:rFonts w:ascii="仿宋_GB2312" w:hAnsi="仿宋_GB2312" w:eastAsia="仿宋_GB2312" w:cs="仿宋_GB2312"/>
          <w:szCs w:val="21"/>
        </w:rPr>
      </w:pPr>
      <w:r>
        <w:rPr>
          <w:rFonts w:hint="eastAsia" w:ascii="仿宋_GB2312" w:hAnsi="仿宋_GB2312" w:eastAsia="仿宋_GB2312" w:cs="仿宋_GB2312"/>
          <w:szCs w:val="21"/>
        </w:rPr>
        <w:t>XC1160A485载货汽车底盘</w:t>
      </w:r>
    </w:p>
    <w:p>
      <w:pPr>
        <w:widowControl/>
        <w:numPr>
          <w:ilvl w:val="0"/>
          <w:numId w:val="20"/>
        </w:numPr>
        <w:tabs>
          <w:tab w:val="left" w:pos="3345"/>
          <w:tab w:val="left" w:pos="5055"/>
        </w:tabs>
        <w:ind w:left="424" w:leftChars="202" w:firstLine="0"/>
        <w:jc w:val="left"/>
        <w:textAlignment w:val="bottom"/>
        <w:rPr>
          <w:rFonts w:ascii="仿宋_GB2312" w:hAnsi="仿宋_GB2312" w:eastAsia="仿宋_GB2312" w:cs="仿宋_GB2312"/>
          <w:b/>
          <w:bCs/>
          <w:kern w:val="0"/>
          <w:szCs w:val="21"/>
          <w:lang/>
        </w:rPr>
      </w:pPr>
      <w:r>
        <w:rPr>
          <w:rFonts w:hint="eastAsia" w:ascii="仿宋_GB2312" w:hAnsi="仿宋_GB2312" w:eastAsia="仿宋_GB2312" w:cs="仿宋_GB2312"/>
          <w:b/>
          <w:bCs/>
          <w:kern w:val="0"/>
          <w:szCs w:val="21"/>
          <w:lang/>
        </w:rPr>
        <w:t>重庆恒通客车有限公司</w:t>
      </w:r>
    </w:p>
    <w:p>
      <w:pPr>
        <w:widowControl/>
        <w:tabs>
          <w:tab w:val="left" w:pos="3345"/>
          <w:tab w:val="left" w:pos="5055"/>
        </w:tabs>
        <w:ind w:left="420" w:leftChars="200"/>
        <w:jc w:val="left"/>
        <w:textAlignment w:val="bottom"/>
        <w:rPr>
          <w:rFonts w:ascii="仿宋_GB2312" w:hAnsi="仿宋_GB2312" w:eastAsia="仿宋_GB2312" w:cs="仿宋_GB2312"/>
          <w:szCs w:val="21"/>
        </w:rPr>
      </w:pPr>
      <w:r>
        <w:rPr>
          <w:rFonts w:hint="eastAsia" w:ascii="仿宋_GB2312" w:hAnsi="仿宋_GB2312" w:eastAsia="仿宋_GB2312" w:cs="仿宋_GB2312"/>
          <w:szCs w:val="21"/>
        </w:rPr>
        <w:t>CKZ6590NB5城市客车</w:t>
      </w:r>
    </w:p>
    <w:p>
      <w:pPr>
        <w:widowControl/>
        <w:numPr>
          <w:ilvl w:val="0"/>
          <w:numId w:val="20"/>
        </w:numPr>
        <w:tabs>
          <w:tab w:val="left" w:pos="3345"/>
          <w:tab w:val="left" w:pos="5055"/>
        </w:tabs>
        <w:ind w:left="424" w:leftChars="202" w:firstLine="0"/>
        <w:jc w:val="left"/>
        <w:textAlignment w:val="bottom"/>
        <w:rPr>
          <w:rFonts w:ascii="仿宋_GB2312" w:hAnsi="仿宋_GB2312" w:eastAsia="仿宋_GB2312" w:cs="仿宋_GB2312"/>
          <w:b/>
          <w:bCs/>
          <w:kern w:val="0"/>
          <w:szCs w:val="21"/>
          <w:lang/>
        </w:rPr>
      </w:pPr>
      <w:r>
        <w:rPr>
          <w:rFonts w:hint="eastAsia" w:ascii="仿宋_GB2312" w:hAnsi="仿宋_GB2312" w:eastAsia="仿宋_GB2312" w:cs="仿宋_GB2312"/>
          <w:b/>
          <w:bCs/>
          <w:kern w:val="0"/>
          <w:szCs w:val="21"/>
          <w:lang/>
        </w:rPr>
        <w:t>鄂尔多斯市东胜区中兴特种车辆制造有限责任公司</w:t>
      </w:r>
    </w:p>
    <w:p>
      <w:pPr>
        <w:widowControl/>
        <w:tabs>
          <w:tab w:val="left" w:pos="3345"/>
          <w:tab w:val="left" w:pos="5055"/>
        </w:tabs>
        <w:ind w:left="420" w:leftChars="200"/>
        <w:jc w:val="left"/>
        <w:textAlignment w:val="bottom"/>
        <w:rPr>
          <w:rFonts w:ascii="仿宋_GB2312" w:hAnsi="仿宋_GB2312" w:eastAsia="仿宋_GB2312" w:cs="仿宋_GB2312"/>
          <w:szCs w:val="21"/>
        </w:rPr>
      </w:pPr>
      <w:r>
        <w:rPr>
          <w:rFonts w:hint="eastAsia" w:ascii="仿宋_GB2312" w:hAnsi="仿宋_GB2312" w:eastAsia="仿宋_GB2312" w:cs="仿宋_GB2312"/>
          <w:szCs w:val="21"/>
        </w:rPr>
        <w:t>MK9140ZX1自卸牵引杆挂车</w:t>
      </w:r>
    </w:p>
    <w:p>
      <w:pPr>
        <w:widowControl/>
        <w:numPr>
          <w:ilvl w:val="0"/>
          <w:numId w:val="20"/>
        </w:numPr>
        <w:tabs>
          <w:tab w:val="left" w:pos="3345"/>
          <w:tab w:val="left" w:pos="5055"/>
        </w:tabs>
        <w:ind w:left="424" w:leftChars="202" w:firstLine="0"/>
        <w:jc w:val="left"/>
        <w:textAlignment w:val="bottom"/>
        <w:rPr>
          <w:rFonts w:ascii="仿宋_GB2312" w:hAnsi="仿宋_GB2312" w:eastAsia="仿宋_GB2312" w:cs="仿宋_GB2312"/>
          <w:b/>
          <w:bCs/>
          <w:kern w:val="0"/>
          <w:szCs w:val="21"/>
          <w:lang/>
        </w:rPr>
      </w:pPr>
      <w:r>
        <w:rPr>
          <w:rFonts w:hint="eastAsia" w:ascii="仿宋_GB2312" w:hAnsi="仿宋_GB2312" w:eastAsia="仿宋_GB2312" w:cs="仿宋_GB2312"/>
          <w:b/>
          <w:bCs/>
          <w:kern w:val="0"/>
          <w:szCs w:val="21"/>
          <w:lang/>
        </w:rPr>
        <w:t>山东吉鲁汽车改装有限公司</w:t>
      </w:r>
    </w:p>
    <w:p>
      <w:pPr>
        <w:widowControl/>
        <w:tabs>
          <w:tab w:val="left" w:pos="3345"/>
          <w:tab w:val="left" w:pos="5055"/>
        </w:tabs>
        <w:ind w:left="420" w:leftChars="200"/>
        <w:jc w:val="left"/>
        <w:textAlignment w:val="bottom"/>
        <w:rPr>
          <w:rFonts w:ascii="仿宋_GB2312" w:hAnsi="仿宋_GB2312" w:eastAsia="仿宋_GB2312" w:cs="仿宋_GB2312"/>
          <w:szCs w:val="21"/>
        </w:rPr>
      </w:pPr>
      <w:r>
        <w:rPr>
          <w:rFonts w:hint="eastAsia" w:ascii="仿宋_GB2312" w:hAnsi="仿宋_GB2312" w:eastAsia="仿宋_GB2312" w:cs="仿宋_GB2312"/>
          <w:szCs w:val="21"/>
        </w:rPr>
        <w:t>PG9401ZLJ垃圾转运半挂车</w:t>
      </w:r>
    </w:p>
    <w:p>
      <w:pPr>
        <w:widowControl/>
        <w:numPr>
          <w:ilvl w:val="0"/>
          <w:numId w:val="20"/>
        </w:numPr>
        <w:tabs>
          <w:tab w:val="left" w:pos="3345"/>
          <w:tab w:val="left" w:pos="5055"/>
        </w:tabs>
        <w:ind w:left="424" w:leftChars="202" w:firstLine="0"/>
        <w:jc w:val="left"/>
        <w:textAlignment w:val="bottom"/>
        <w:rPr>
          <w:rFonts w:ascii="仿宋_GB2312" w:hAnsi="仿宋_GB2312" w:eastAsia="仿宋_GB2312" w:cs="仿宋_GB2312"/>
          <w:b/>
          <w:bCs/>
          <w:kern w:val="0"/>
          <w:szCs w:val="21"/>
          <w:lang/>
        </w:rPr>
      </w:pPr>
      <w:r>
        <w:rPr>
          <w:rFonts w:hint="eastAsia" w:ascii="仿宋_GB2312" w:hAnsi="仿宋_GB2312" w:eastAsia="仿宋_GB2312" w:cs="仿宋_GB2312"/>
          <w:b/>
          <w:bCs/>
          <w:kern w:val="0"/>
          <w:szCs w:val="21"/>
          <w:lang/>
        </w:rPr>
        <w:t>山东郓城新亚挂车制造有限公司</w:t>
      </w:r>
    </w:p>
    <w:p>
      <w:pPr>
        <w:widowControl/>
        <w:tabs>
          <w:tab w:val="left" w:pos="3345"/>
          <w:tab w:val="left" w:pos="5055"/>
        </w:tabs>
        <w:ind w:left="420" w:leftChars="200"/>
        <w:jc w:val="left"/>
        <w:textAlignment w:val="bottom"/>
        <w:rPr>
          <w:rFonts w:ascii="仿宋_GB2312" w:hAnsi="仿宋_GB2312" w:eastAsia="仿宋_GB2312" w:cs="仿宋_GB2312"/>
          <w:szCs w:val="21"/>
        </w:rPr>
      </w:pPr>
      <w:r>
        <w:rPr>
          <w:rFonts w:hint="eastAsia" w:ascii="仿宋_GB2312" w:hAnsi="仿宋_GB2312" w:eastAsia="仿宋_GB2312" w:cs="仿宋_GB2312"/>
          <w:szCs w:val="21"/>
        </w:rPr>
        <w:t>YXY9354TJZED集装箱运输半挂车</w:t>
      </w:r>
    </w:p>
    <w:p>
      <w:pPr>
        <w:autoSpaceDN w:val="0"/>
        <w:rPr>
          <w:rFonts w:ascii="黑体" w:hAnsi="黑体" w:eastAsia="黑体"/>
          <w:b/>
          <w:spacing w:val="20"/>
          <w:sz w:val="24"/>
          <w:szCs w:val="24"/>
        </w:rPr>
      </w:pPr>
    </w:p>
    <w:p>
      <w:pPr>
        <w:numPr>
          <w:ilvl w:val="0"/>
          <w:numId w:val="19"/>
        </w:numPr>
        <w:ind w:firstLine="422" w:firstLineChars="175"/>
        <w:rPr>
          <w:rFonts w:ascii="黑体" w:eastAsia="黑体" w:cs="黑体"/>
          <w:b/>
          <w:bCs/>
          <w:sz w:val="24"/>
          <w:szCs w:val="24"/>
        </w:rPr>
      </w:pPr>
      <w:r>
        <w:rPr>
          <w:rFonts w:hint="eastAsia" w:ascii="黑体" w:eastAsia="黑体" w:cs="黑体"/>
          <w:b/>
          <w:bCs/>
          <w:sz w:val="24"/>
          <w:szCs w:val="24"/>
        </w:rPr>
        <w:t>下列产品不符合《公告》管理规定，自《公告》发布之日起暂停生产销售。</w:t>
      </w:r>
    </w:p>
    <w:p>
      <w:pPr>
        <w:numPr>
          <w:ilvl w:val="0"/>
          <w:numId w:val="19"/>
        </w:numPr>
        <w:ind w:firstLine="422" w:firstLineChars="175"/>
        <w:rPr>
          <w:rFonts w:ascii="黑体" w:eastAsia="黑体" w:cs="黑体"/>
          <w:b/>
          <w:bCs/>
          <w:sz w:val="24"/>
          <w:szCs w:val="24"/>
        </w:rPr>
        <w:sectPr>
          <w:footerReference r:id="rId6" w:type="default"/>
          <w:type w:val="continuous"/>
          <w:pgSz w:w="11906" w:h="16838"/>
          <w:pgMar w:top="2155" w:right="1588" w:bottom="1588" w:left="1588" w:header="851" w:footer="992" w:gutter="0"/>
          <w:cols w:space="720" w:num="1"/>
          <w:docGrid w:type="lines" w:linePitch="312" w:charSpace="0"/>
        </w:sectPr>
      </w:pP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一汽吉林汽车有限公司</w:t>
      </w:r>
      <w:r>
        <w:rPr>
          <w:rFonts w:hint="eastAsia" w:ascii="仿宋_GB2312" w:hAnsi="仿宋_GB2312" w:eastAsia="仿宋_GB2312" w:cs="仿宋_GB2312"/>
          <w:kern w:val="0"/>
          <w:szCs w:val="21"/>
          <w:lang/>
        </w:rPr>
        <w:t>CA5021XXYA10厢式运输车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东风商用车有限公司</w:t>
      </w:r>
      <w:r>
        <w:rPr>
          <w:rFonts w:hint="eastAsia" w:ascii="仿宋_GB2312" w:hAnsi="仿宋_GB2312" w:eastAsia="仿宋_GB2312" w:cs="仿宋_GB2312"/>
          <w:kern w:val="0"/>
          <w:szCs w:val="21"/>
          <w:lang/>
        </w:rPr>
        <w:t>DFH5040XXYF厢式运输车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DFH5040XXYF1厢式运输车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DFH5040XXYF2厢式运输车</w:t>
      </w:r>
    </w:p>
    <w:p>
      <w:pPr>
        <w:widowControl/>
        <w:numPr>
          <w:ilvl w:val="0"/>
          <w:numId w:val="21"/>
        </w:numPr>
        <w:ind w:left="422" w:leftChars="201" w:firstLine="2"/>
        <w:jc w:val="left"/>
        <w:textAlignment w:val="bottom"/>
        <w:rPr>
          <w:rFonts w:ascii="仿宋_GB2312" w:hAnsi="仿宋_GB2312" w:eastAsia="仿宋_GB2312" w:cs="仿宋_GB2312"/>
          <w:spacing w:val="-8"/>
          <w:kern w:val="0"/>
          <w:szCs w:val="21"/>
          <w:lang/>
        </w:rPr>
      </w:pPr>
      <w:r>
        <w:rPr>
          <w:rFonts w:hint="eastAsia" w:ascii="仿宋_GB2312" w:eastAsia="仿宋_GB2312"/>
          <w:b/>
          <w:szCs w:val="21"/>
        </w:rPr>
        <w:t>东风小康汽车有限公司</w:t>
      </w:r>
      <w:r>
        <w:rPr>
          <w:rFonts w:hint="eastAsia" w:ascii="仿宋_GB2312" w:hAnsi="仿宋_GB2312" w:eastAsia="仿宋_GB2312" w:cs="仿宋_GB2312"/>
          <w:kern w:val="0"/>
          <w:szCs w:val="21"/>
          <w:lang/>
        </w:rPr>
        <w:t>DXK5030XXYC9BE</w:t>
      </w:r>
      <w:r>
        <w:rPr>
          <w:rFonts w:hint="eastAsia" w:ascii="仿宋_GB2312" w:hAnsi="仿宋_GB2312" w:eastAsia="仿宋_GB2312" w:cs="仿宋_GB2312"/>
          <w:spacing w:val="-8"/>
          <w:kern w:val="0"/>
          <w:szCs w:val="21"/>
          <w:lang/>
        </w:rPr>
        <w:t>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EQ5022XXYF20厢式运输车</w:t>
      </w:r>
    </w:p>
    <w:p>
      <w:pPr>
        <w:widowControl/>
        <w:numPr>
          <w:ilvl w:val="0"/>
          <w:numId w:val="21"/>
        </w:numPr>
        <w:ind w:left="422" w:leftChars="201" w:firstLine="2"/>
        <w:jc w:val="left"/>
        <w:textAlignment w:val="bottom"/>
        <w:rPr>
          <w:rFonts w:ascii="仿宋_GB2312" w:hAnsi="仿宋_GB2312" w:eastAsia="仿宋_GB2312" w:cs="仿宋_GB2312"/>
          <w:spacing w:val="-8"/>
          <w:kern w:val="0"/>
          <w:szCs w:val="21"/>
          <w:lang/>
        </w:rPr>
      </w:pPr>
      <w:r>
        <w:rPr>
          <w:rFonts w:hint="eastAsia" w:ascii="仿宋_GB2312" w:eastAsia="仿宋_GB2312"/>
          <w:b/>
          <w:szCs w:val="21"/>
        </w:rPr>
        <w:t>东风汽车集团有限公司</w:t>
      </w:r>
      <w:r>
        <w:rPr>
          <w:rFonts w:hint="eastAsia" w:ascii="仿宋_GB2312" w:hAnsi="仿宋_GB2312" w:eastAsia="仿宋_GB2312" w:cs="仿宋_GB2312"/>
          <w:kern w:val="0"/>
          <w:szCs w:val="21"/>
          <w:lang/>
        </w:rPr>
        <w:t>EQ5023XXYACBEV</w:t>
      </w:r>
      <w:r>
        <w:rPr>
          <w:rFonts w:hint="eastAsia" w:ascii="仿宋_GB2312" w:hAnsi="仿宋_GB2312" w:eastAsia="仿宋_GB2312" w:cs="仿宋_GB2312"/>
          <w:spacing w:val="-8"/>
          <w:kern w:val="0"/>
          <w:szCs w:val="21"/>
          <w:lang/>
        </w:rPr>
        <w:t>1纯电动厢式运输车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8"/>
          <w:kern w:val="0"/>
          <w:szCs w:val="21"/>
          <w:lang/>
        </w:rPr>
      </w:pPr>
      <w:r>
        <w:rPr>
          <w:rFonts w:hint="eastAsia" w:ascii="仿宋_GB2312" w:hAnsi="仿宋_GB2312" w:eastAsia="仿宋_GB2312" w:cs="仿宋_GB2312"/>
          <w:kern w:val="0"/>
          <w:szCs w:val="21"/>
          <w:lang/>
        </w:rPr>
        <w:t>EQ5023XXYACBEV</w:t>
      </w:r>
      <w:r>
        <w:rPr>
          <w:rFonts w:hint="eastAsia" w:ascii="仿宋_GB2312" w:hAnsi="仿宋_GB2312" w:eastAsia="仿宋_GB2312" w:cs="仿宋_GB2312"/>
          <w:spacing w:val="-8"/>
          <w:kern w:val="0"/>
          <w:szCs w:val="21"/>
          <w:lang/>
        </w:rPr>
        <w:t>4纯电动厢式运输车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8"/>
          <w:kern w:val="0"/>
          <w:szCs w:val="21"/>
          <w:lang/>
        </w:rPr>
      </w:pPr>
      <w:r>
        <w:rPr>
          <w:rFonts w:hint="eastAsia" w:ascii="仿宋_GB2312" w:hAnsi="仿宋_GB2312" w:eastAsia="仿宋_GB2312" w:cs="仿宋_GB2312"/>
          <w:kern w:val="0"/>
          <w:szCs w:val="21"/>
          <w:lang/>
        </w:rPr>
        <w:t>EQ5023XXYACBEV</w:t>
      </w:r>
      <w:r>
        <w:rPr>
          <w:rFonts w:hint="eastAsia" w:ascii="仿宋_GB2312" w:hAnsi="仿宋_GB2312" w:eastAsia="仿宋_GB2312" w:cs="仿宋_GB2312"/>
          <w:spacing w:val="-8"/>
          <w:kern w:val="0"/>
          <w:szCs w:val="21"/>
          <w:lang/>
        </w:rPr>
        <w:t>5纯电动厢式运输车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EQ5034XXYACBEV纯电动厢式运输车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EQ5040XXYTBEV1纯电动厢式运输车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EQ5041XXYACBEV纯电动厢式运输车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12"/>
          <w:kern w:val="0"/>
          <w:szCs w:val="21"/>
          <w:lang/>
        </w:rPr>
      </w:pPr>
      <w:r>
        <w:rPr>
          <w:rFonts w:hint="eastAsia" w:ascii="仿宋_GB2312" w:hAnsi="仿宋_GB2312" w:eastAsia="仿宋_GB2312" w:cs="仿宋_GB2312"/>
          <w:kern w:val="0"/>
          <w:szCs w:val="21"/>
          <w:lang/>
        </w:rPr>
        <w:t>EQ5041XXYACBEV1</w:t>
      </w:r>
      <w:r>
        <w:rPr>
          <w:rFonts w:hint="eastAsia" w:ascii="仿宋_GB2312" w:hAnsi="仿宋_GB2312" w:eastAsia="仿宋_GB2312" w:cs="仿宋_GB2312"/>
          <w:spacing w:val="-12"/>
          <w:kern w:val="0"/>
          <w:szCs w:val="21"/>
          <w:lang/>
        </w:rPr>
        <w:t>3纯电动厢式运输车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12"/>
          <w:kern w:val="0"/>
          <w:szCs w:val="21"/>
          <w:lang/>
        </w:rPr>
      </w:pPr>
      <w:r>
        <w:rPr>
          <w:rFonts w:hint="eastAsia" w:ascii="仿宋_GB2312" w:hAnsi="仿宋_GB2312" w:eastAsia="仿宋_GB2312" w:cs="仿宋_GB2312"/>
          <w:kern w:val="0"/>
          <w:szCs w:val="21"/>
          <w:lang/>
        </w:rPr>
        <w:t>EQ5041XXYACBEV1</w:t>
      </w:r>
      <w:r>
        <w:rPr>
          <w:rFonts w:hint="eastAsia" w:ascii="仿宋_GB2312" w:hAnsi="仿宋_GB2312" w:eastAsia="仿宋_GB2312" w:cs="仿宋_GB2312"/>
          <w:spacing w:val="-12"/>
          <w:kern w:val="0"/>
          <w:szCs w:val="21"/>
          <w:lang/>
        </w:rPr>
        <w:t>4纯电动厢式运输车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8"/>
          <w:kern w:val="0"/>
          <w:szCs w:val="21"/>
          <w:lang/>
        </w:rPr>
      </w:pPr>
      <w:r>
        <w:rPr>
          <w:rFonts w:hint="eastAsia" w:ascii="仿宋_GB2312" w:hAnsi="仿宋_GB2312" w:eastAsia="仿宋_GB2312" w:cs="仿宋_GB2312"/>
          <w:kern w:val="0"/>
          <w:szCs w:val="21"/>
          <w:lang/>
        </w:rPr>
        <w:t>EQ5041XXYACBEV</w:t>
      </w:r>
      <w:r>
        <w:rPr>
          <w:rFonts w:hint="eastAsia" w:ascii="仿宋_GB2312" w:hAnsi="仿宋_GB2312" w:eastAsia="仿宋_GB2312" w:cs="仿宋_GB2312"/>
          <w:spacing w:val="-8"/>
          <w:kern w:val="0"/>
          <w:szCs w:val="21"/>
          <w:lang/>
        </w:rPr>
        <w:t>2纯电动厢式运输车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8"/>
          <w:kern w:val="0"/>
          <w:szCs w:val="21"/>
          <w:lang/>
        </w:rPr>
      </w:pPr>
      <w:r>
        <w:rPr>
          <w:rFonts w:hint="eastAsia" w:ascii="仿宋_GB2312" w:hAnsi="仿宋_GB2312" w:eastAsia="仿宋_GB2312" w:cs="仿宋_GB2312"/>
          <w:kern w:val="0"/>
          <w:szCs w:val="21"/>
          <w:lang/>
        </w:rPr>
        <w:t>EQ5041XXYACBEV</w:t>
      </w:r>
      <w:r>
        <w:rPr>
          <w:rFonts w:hint="eastAsia" w:ascii="仿宋_GB2312" w:hAnsi="仿宋_GB2312" w:eastAsia="仿宋_GB2312" w:cs="仿宋_GB2312"/>
          <w:spacing w:val="-8"/>
          <w:kern w:val="0"/>
          <w:szCs w:val="21"/>
          <w:lang/>
        </w:rPr>
        <w:t>4纯电动厢式运输车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8"/>
          <w:kern w:val="0"/>
          <w:szCs w:val="21"/>
          <w:lang/>
        </w:rPr>
      </w:pPr>
      <w:r>
        <w:rPr>
          <w:rFonts w:hint="eastAsia" w:ascii="仿宋_GB2312" w:hAnsi="仿宋_GB2312" w:eastAsia="仿宋_GB2312" w:cs="仿宋_GB2312"/>
          <w:kern w:val="0"/>
          <w:szCs w:val="21"/>
          <w:lang/>
        </w:rPr>
        <w:t>EQ5041XXYACBEV</w:t>
      </w:r>
      <w:r>
        <w:rPr>
          <w:rFonts w:hint="eastAsia" w:ascii="仿宋_GB2312" w:hAnsi="仿宋_GB2312" w:eastAsia="仿宋_GB2312" w:cs="仿宋_GB2312"/>
          <w:spacing w:val="-8"/>
          <w:kern w:val="0"/>
          <w:szCs w:val="21"/>
          <w:lang/>
        </w:rPr>
        <w:t>5纯电动厢式运输车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8"/>
          <w:kern w:val="0"/>
          <w:szCs w:val="21"/>
          <w:lang/>
        </w:rPr>
      </w:pPr>
      <w:r>
        <w:rPr>
          <w:rFonts w:hint="eastAsia" w:ascii="仿宋_GB2312" w:hAnsi="仿宋_GB2312" w:eastAsia="仿宋_GB2312" w:cs="仿宋_GB2312"/>
          <w:kern w:val="0"/>
          <w:szCs w:val="21"/>
          <w:lang/>
        </w:rPr>
        <w:t>EQ5041XXYACBEV</w:t>
      </w:r>
      <w:r>
        <w:rPr>
          <w:rFonts w:hint="eastAsia" w:ascii="仿宋_GB2312" w:hAnsi="仿宋_GB2312" w:eastAsia="仿宋_GB2312" w:cs="仿宋_GB2312"/>
          <w:spacing w:val="-8"/>
          <w:kern w:val="0"/>
          <w:szCs w:val="21"/>
          <w:lang/>
        </w:rPr>
        <w:t>6纯电动厢式运输车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8"/>
          <w:kern w:val="0"/>
          <w:szCs w:val="21"/>
          <w:lang/>
        </w:rPr>
      </w:pPr>
      <w:r>
        <w:rPr>
          <w:rFonts w:hint="eastAsia" w:ascii="仿宋_GB2312" w:hAnsi="仿宋_GB2312" w:eastAsia="仿宋_GB2312" w:cs="仿宋_GB2312"/>
          <w:kern w:val="0"/>
          <w:szCs w:val="21"/>
          <w:lang/>
        </w:rPr>
        <w:t>EQ5041XXYACBEV</w:t>
      </w:r>
      <w:r>
        <w:rPr>
          <w:rFonts w:hint="eastAsia" w:ascii="仿宋_GB2312" w:hAnsi="仿宋_GB2312" w:eastAsia="仿宋_GB2312" w:cs="仿宋_GB2312"/>
          <w:spacing w:val="-8"/>
          <w:kern w:val="0"/>
          <w:szCs w:val="21"/>
          <w:lang/>
        </w:rPr>
        <w:t>9纯电动厢式运输车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北汽福田汽车股份有限公司</w:t>
      </w:r>
      <w:r>
        <w:rPr>
          <w:rFonts w:hint="eastAsia" w:ascii="仿宋_GB2312" w:hAnsi="仿宋_GB2312" w:eastAsia="仿宋_GB2312" w:cs="仿宋_GB2312"/>
          <w:kern w:val="0"/>
          <w:szCs w:val="21"/>
          <w:lang/>
        </w:rPr>
        <w:t>BJ5023XXY-A2厢式运输车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BJ5023XXY-C1厢式运输车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BJ5023XXY-N1厢式运输车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BJ5023XXY-P1厢式运输车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BJ5023XXY-V1厢式运输车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BJ5025XXY-V1厢式运输车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BJ5027XXY-E5厢式运输车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BJ5027XXY-F1厢式运输车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BJ5027XXY-F3厢式运输车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BJ5036XXY-V3厢式运输车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BJ5036XXY-V4厢式运输车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BJ5036XXY-V9厢式运输车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BJ5036XXY-X2厢式运输车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BJ5039XXY-C4厢式运输车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BJ5039XXY-D5厢式运输车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BJ5039XXY-G5厢式运输车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BJ5039XXY-V3厢式运输车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BJ5039XXY-V5厢式运输车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BJ5039XXY-X5厢式运输车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BJ5039XXY-Z5厢式运输车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BJ5048XXY-V1厢式运输车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BJ5048XXY-W1厢式运输车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北京汽车股份有限公司</w:t>
      </w:r>
      <w:r>
        <w:rPr>
          <w:rFonts w:hint="eastAsia" w:ascii="仿宋_GB2312" w:hAnsi="仿宋_GB2312" w:eastAsia="仿宋_GB2312" w:cs="仿宋_GB2312"/>
          <w:kern w:val="0"/>
          <w:szCs w:val="21"/>
          <w:lang/>
        </w:rPr>
        <w:t>BJ5020XXYV3R6B厢式运输车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BJ5020XXYV3R7B厢式运输车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BJ5021XXYV3R1B厢式运输车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BJ5021XXYV3RB厢式运输车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14"/>
          <w:kern w:val="0"/>
          <w:szCs w:val="21"/>
          <w:lang/>
        </w:rPr>
      </w:pPr>
      <w:r>
        <w:rPr>
          <w:rFonts w:hint="eastAsia" w:ascii="仿宋_GB2312" w:hAnsi="仿宋_GB2312" w:eastAsia="仿宋_GB2312" w:cs="仿宋_GB2312"/>
          <w:kern w:val="0"/>
          <w:szCs w:val="21"/>
          <w:lang/>
        </w:rPr>
        <w:t>BJ5022XXYV3R2-BE</w:t>
      </w:r>
      <w:r>
        <w:rPr>
          <w:rFonts w:hint="eastAsia" w:ascii="仿宋_GB2312" w:hAnsi="仿宋_GB2312" w:eastAsia="仿宋_GB2312" w:cs="仿宋_GB2312"/>
          <w:spacing w:val="-14"/>
          <w:kern w:val="0"/>
          <w:szCs w:val="21"/>
          <w:lang/>
        </w:rPr>
        <w:t>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BJ5022XXYV3R6-BEV纯电动封闭货车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BJ5022XXYV4SMB厢式运输车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BJ5023XXYV4SMB厢式运输车</w:t>
      </w:r>
    </w:p>
    <w:p>
      <w:pPr>
        <w:widowControl/>
        <w:numPr>
          <w:ilvl w:val="0"/>
          <w:numId w:val="21"/>
        </w:numPr>
        <w:ind w:left="422" w:leftChars="201" w:firstLine="2"/>
        <w:jc w:val="left"/>
        <w:textAlignment w:val="bottom"/>
        <w:rPr>
          <w:rFonts w:ascii="仿宋_GB2312" w:hAnsi="仿宋_GB2312" w:eastAsia="仿宋_GB2312" w:cs="仿宋_GB2312"/>
          <w:spacing w:val="-12"/>
          <w:kern w:val="0"/>
          <w:szCs w:val="21"/>
          <w:lang/>
        </w:rPr>
      </w:pPr>
      <w:r>
        <w:rPr>
          <w:rFonts w:hint="eastAsia" w:ascii="仿宋_GB2312" w:eastAsia="仿宋_GB2312"/>
          <w:b/>
          <w:szCs w:val="21"/>
        </w:rPr>
        <w:t>北汽银翔汽车有限公司</w:t>
      </w:r>
      <w:r>
        <w:rPr>
          <w:rFonts w:hint="eastAsia" w:ascii="仿宋_GB2312" w:hAnsi="仿宋_GB2312" w:eastAsia="仿宋_GB2312" w:cs="仿宋_GB2312"/>
          <w:kern w:val="0"/>
          <w:szCs w:val="21"/>
          <w:lang/>
        </w:rPr>
        <w:t>BJ5021XXYAJN5X1BE</w:t>
      </w:r>
      <w:r>
        <w:rPr>
          <w:rFonts w:hint="eastAsia" w:ascii="仿宋_GB2312" w:hAnsi="仿宋_GB2312" w:eastAsia="仿宋_GB2312" w:cs="仿宋_GB2312"/>
          <w:spacing w:val="-12"/>
          <w:kern w:val="0"/>
          <w:szCs w:val="21"/>
          <w:lang/>
        </w:rPr>
        <w:t>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12"/>
          <w:kern w:val="0"/>
          <w:szCs w:val="21"/>
          <w:lang/>
        </w:rPr>
      </w:pPr>
      <w:r>
        <w:rPr>
          <w:rFonts w:hint="eastAsia" w:ascii="仿宋_GB2312" w:hAnsi="仿宋_GB2312" w:eastAsia="仿宋_GB2312" w:cs="仿宋_GB2312"/>
          <w:kern w:val="0"/>
          <w:szCs w:val="21"/>
          <w:lang/>
        </w:rPr>
        <w:t>BJ5021XXYAJN5X2BE</w:t>
      </w:r>
      <w:r>
        <w:rPr>
          <w:rFonts w:hint="eastAsia" w:ascii="仿宋_GB2312" w:hAnsi="仿宋_GB2312" w:eastAsia="仿宋_GB2312" w:cs="仿宋_GB2312"/>
          <w:spacing w:val="-6"/>
          <w:kern w:val="0"/>
          <w:szCs w:val="21"/>
          <w:lang/>
        </w:rPr>
        <w:t>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BJ5021XXYAJN5XBEV纯电动厢式运输车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12"/>
          <w:kern w:val="0"/>
          <w:szCs w:val="21"/>
          <w:lang/>
        </w:rPr>
      </w:pPr>
      <w:r>
        <w:rPr>
          <w:rFonts w:hint="eastAsia" w:ascii="仿宋_GB2312" w:hAnsi="仿宋_GB2312" w:eastAsia="仿宋_GB2312" w:cs="仿宋_GB2312"/>
          <w:kern w:val="0"/>
          <w:szCs w:val="21"/>
          <w:lang/>
        </w:rPr>
        <w:t>BJ5030XXYDMN5X1BE</w:t>
      </w:r>
      <w:r>
        <w:rPr>
          <w:rFonts w:hint="eastAsia" w:ascii="仿宋_GB2312" w:hAnsi="仿宋_GB2312" w:eastAsia="仿宋_GB2312" w:cs="仿宋_GB2312"/>
          <w:spacing w:val="-6"/>
          <w:kern w:val="0"/>
          <w:szCs w:val="21"/>
          <w:lang/>
        </w:rPr>
        <w:t>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6"/>
          <w:kern w:val="0"/>
          <w:szCs w:val="21"/>
          <w:lang/>
        </w:rPr>
      </w:pPr>
      <w:r>
        <w:rPr>
          <w:rFonts w:hint="eastAsia" w:ascii="仿宋_GB2312" w:hAnsi="仿宋_GB2312" w:eastAsia="仿宋_GB2312" w:cs="仿宋_GB2312"/>
          <w:kern w:val="0"/>
          <w:szCs w:val="21"/>
          <w:lang/>
        </w:rPr>
        <w:t>BJ5031XXYDMN5X1BE</w:t>
      </w:r>
      <w:r>
        <w:rPr>
          <w:rFonts w:hint="eastAsia" w:ascii="仿宋_GB2312" w:hAnsi="仿宋_GB2312" w:eastAsia="仿宋_GB2312" w:cs="仿宋_GB2312"/>
          <w:spacing w:val="-6"/>
          <w:kern w:val="0"/>
          <w:szCs w:val="21"/>
          <w:lang/>
        </w:rPr>
        <w:t>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BJ5031XXYDMN5XBEV纯电动厢式运输车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河北长安汽车有限公司</w:t>
      </w:r>
      <w:r>
        <w:rPr>
          <w:rFonts w:hint="eastAsia" w:ascii="仿宋_GB2312" w:hAnsi="仿宋_GB2312" w:eastAsia="仿宋_GB2312" w:cs="仿宋_GB2312"/>
          <w:kern w:val="0"/>
          <w:szCs w:val="21"/>
          <w:lang/>
        </w:rPr>
        <w:t>SC5028XXYFV5厢式运输车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SC5033XXYBBEV纯电动厢式运输车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SC5033XXYCBEV纯电动厢式运输车</w:t>
      </w:r>
    </w:p>
    <w:p>
      <w:pPr>
        <w:widowControl/>
        <w:numPr>
          <w:ilvl w:val="0"/>
          <w:numId w:val="21"/>
        </w:numPr>
        <w:ind w:left="422" w:leftChars="201" w:firstLine="2"/>
        <w:jc w:val="left"/>
        <w:textAlignment w:val="bottom"/>
        <w:rPr>
          <w:rFonts w:ascii="仿宋_GB2312" w:hAnsi="仿宋_GB2312" w:eastAsia="仿宋_GB2312" w:cs="仿宋_GB2312"/>
          <w:spacing w:val="-16"/>
          <w:kern w:val="0"/>
          <w:szCs w:val="21"/>
          <w:lang/>
        </w:rPr>
      </w:pPr>
      <w:r>
        <w:rPr>
          <w:rFonts w:hint="eastAsia" w:ascii="仿宋_GB2312" w:eastAsia="仿宋_GB2312"/>
          <w:b/>
          <w:szCs w:val="21"/>
        </w:rPr>
        <w:t>山东凯马汽车制造有限公司</w:t>
      </w:r>
      <w:r>
        <w:rPr>
          <w:rFonts w:hint="eastAsia" w:ascii="仿宋_GB2312" w:hAnsi="仿宋_GB2312" w:eastAsia="仿宋_GB2312" w:cs="仿宋_GB2312"/>
          <w:kern w:val="0"/>
          <w:szCs w:val="21"/>
          <w:lang/>
        </w:rPr>
        <w:t>KMC5030XXYEV30D</w:t>
      </w:r>
      <w:r>
        <w:rPr>
          <w:rFonts w:hint="eastAsia" w:ascii="仿宋_GB2312" w:hAnsi="仿宋_GB2312" w:eastAsia="仿宋_GB2312" w:cs="仿宋_GB2312"/>
          <w:spacing w:val="-16"/>
          <w:kern w:val="0"/>
          <w:szCs w:val="21"/>
          <w:lang/>
        </w:rPr>
        <w:t>S纯电动厢式运输车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沈阳华晨金杯汽车有限公司</w:t>
      </w:r>
      <w:r>
        <w:rPr>
          <w:rFonts w:hint="eastAsia" w:ascii="仿宋_GB2312" w:hAnsi="仿宋_GB2312" w:eastAsia="仿宋_GB2312" w:cs="仿宋_GB2312"/>
          <w:kern w:val="0"/>
          <w:szCs w:val="21"/>
          <w:lang/>
        </w:rPr>
        <w:t>SY5020XXY-C7SBW厢式运输车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SY5020XXY-K1SBW厢式运输车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SY5020XXY-K1STBW厢式运输车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SY5021XXY-C8SBW厢式运输车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SY5021XXY-K1SBW厢式运输车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SY5021XXY-K1STBW厢式运输车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SY5022XXY-K1SBW厢式运输车</w:t>
      </w:r>
    </w:p>
    <w:p>
      <w:pPr>
        <w:widowControl/>
        <w:numPr>
          <w:ilvl w:val="0"/>
          <w:numId w:val="21"/>
        </w:numPr>
        <w:ind w:left="422" w:leftChars="201" w:firstLine="2"/>
        <w:jc w:val="left"/>
        <w:textAlignment w:val="bottom"/>
        <w:rPr>
          <w:rFonts w:ascii="仿宋_GB2312" w:eastAsia="仿宋_GB2312"/>
          <w:b/>
          <w:szCs w:val="21"/>
        </w:rPr>
      </w:pPr>
      <w:r>
        <w:rPr>
          <w:rFonts w:hint="eastAsia" w:ascii="仿宋_GB2312" w:eastAsia="仿宋_GB2312"/>
          <w:b/>
          <w:szCs w:val="21"/>
        </w:rPr>
        <w:t>上汽大通汽车有限公司</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ascii="仿宋_GB2312" w:hAnsi="仿宋_GB2312" w:eastAsia="仿宋_GB2312" w:cs="仿宋_GB2312"/>
          <w:kern w:val="0"/>
          <w:szCs w:val="21"/>
          <w:lang/>
        </w:rPr>
        <w:t>SH5042ZKXVEDBNW</w:t>
      </w:r>
      <w:r>
        <w:rPr>
          <w:rFonts w:hint="eastAsia" w:ascii="仿宋_GB2312" w:hAnsi="仿宋_GB2312" w:eastAsia="仿宋_GB2312" w:cs="仿宋_GB2312"/>
          <w:kern w:val="0"/>
          <w:szCs w:val="21"/>
          <w:lang/>
        </w:rPr>
        <w:t>车厢可卸式汽车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南京汽车集团有限公司</w:t>
      </w:r>
      <w:r>
        <w:rPr>
          <w:rFonts w:hint="eastAsia" w:ascii="仿宋_GB2312" w:hAnsi="仿宋_GB2312" w:eastAsia="仿宋_GB2312" w:cs="仿宋_GB2312"/>
          <w:kern w:val="0"/>
          <w:szCs w:val="21"/>
          <w:lang/>
        </w:rPr>
        <w:t>NJ5035XXYSE厢式运输车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NJ5045XXYS2E厢式运输车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NJ5045XXYSE厢式运输车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NJ5047XXYCEV11纯电动厢式运输车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NJ5057XXYCEV3纯电动厢式运输车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安徽安凯汽车股份有限公司</w:t>
      </w:r>
      <w:r>
        <w:rPr>
          <w:rFonts w:hint="eastAsia" w:ascii="仿宋_GB2312" w:hAnsi="仿宋_GB2312" w:eastAsia="仿宋_GB2312" w:cs="仿宋_GB2312"/>
          <w:kern w:val="0"/>
          <w:szCs w:val="21"/>
          <w:lang/>
        </w:rPr>
        <w:t>HFF5041XXYEV1纯电动厢式运输车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安徽江淮汽车集团股份有限公司</w:t>
      </w:r>
      <w:r>
        <w:rPr>
          <w:rFonts w:hint="eastAsia" w:ascii="仿宋_GB2312" w:hAnsi="仿宋_GB2312" w:eastAsia="仿宋_GB2312" w:cs="仿宋_GB2312"/>
          <w:kern w:val="0"/>
          <w:szCs w:val="21"/>
          <w:lang/>
        </w:rPr>
        <w:t>HFC5049XXYEV2H纯电动厢式运输车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HFC5049XXYKRHV厢式运输车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福建新龙马汽车股份有限公司</w:t>
      </w:r>
      <w:r>
        <w:rPr>
          <w:rFonts w:hint="eastAsia" w:ascii="仿宋_GB2312" w:hAnsi="仿宋_GB2312" w:eastAsia="仿宋_GB2312" w:cs="仿宋_GB2312"/>
          <w:kern w:val="0"/>
          <w:szCs w:val="21"/>
          <w:lang/>
        </w:rPr>
        <w:t>FJ5020XXYBEVA12纯电动厢式运输车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FJ5020XXYBEVA15纯电动厢式运输车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FJ5020XXYBEVA16纯电动厢式运输车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FJ5020XXYBEVA17纯电动厢式运输车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FJ5020XXYBEVA18纯电动厢式运输车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FJ5020XXYBEVA19纯电动厢式运输车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FJ5020XXYBEVA5纯电动厢式运输车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FJ5020XXYBEVA6纯电动厢式运输车</w:t>
      </w:r>
    </w:p>
    <w:p>
      <w:pPr>
        <w:widowControl/>
        <w:numPr>
          <w:ilvl w:val="0"/>
          <w:numId w:val="21"/>
        </w:numPr>
        <w:ind w:left="422" w:leftChars="201" w:firstLine="2"/>
        <w:jc w:val="left"/>
        <w:textAlignment w:val="bottom"/>
        <w:rPr>
          <w:rFonts w:ascii="仿宋_GB2312" w:hAnsi="仿宋_GB2312" w:eastAsia="仿宋_GB2312" w:cs="仿宋_GB2312"/>
          <w:spacing w:val="-16"/>
          <w:kern w:val="0"/>
          <w:szCs w:val="21"/>
          <w:lang/>
        </w:rPr>
      </w:pPr>
      <w:r>
        <w:rPr>
          <w:rFonts w:hint="eastAsia" w:ascii="仿宋_GB2312" w:eastAsia="仿宋_GB2312"/>
          <w:b/>
          <w:szCs w:val="21"/>
        </w:rPr>
        <w:t>江西昌河汽车有限责任公司</w:t>
      </w:r>
      <w:r>
        <w:rPr>
          <w:rFonts w:hint="eastAsia" w:ascii="仿宋_GB2312" w:hAnsi="仿宋_GB2312" w:eastAsia="仿宋_GB2312" w:cs="仿宋_GB2312"/>
          <w:kern w:val="0"/>
          <w:szCs w:val="21"/>
          <w:lang/>
        </w:rPr>
        <w:t>CH5015XXYBEVA2B</w:t>
      </w:r>
      <w:r>
        <w:rPr>
          <w:rFonts w:hint="eastAsia" w:ascii="仿宋_GB2312" w:hAnsi="仿宋_GB2312" w:eastAsia="仿宋_GB2312" w:cs="仿宋_GB2312"/>
          <w:spacing w:val="-16"/>
          <w:kern w:val="0"/>
          <w:szCs w:val="21"/>
          <w:lang/>
        </w:rPr>
        <w:t>A纯电动厢式运输车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16"/>
          <w:kern w:val="0"/>
          <w:szCs w:val="21"/>
          <w:lang/>
        </w:rPr>
      </w:pPr>
      <w:r>
        <w:rPr>
          <w:rFonts w:hint="eastAsia" w:ascii="仿宋_GB2312" w:hAnsi="仿宋_GB2312" w:eastAsia="仿宋_GB2312" w:cs="仿宋_GB2312"/>
          <w:kern w:val="0"/>
          <w:szCs w:val="21"/>
          <w:lang/>
        </w:rPr>
        <w:t>CH5025XXYBEVC3C</w:t>
      </w:r>
      <w:r>
        <w:rPr>
          <w:rFonts w:hint="eastAsia" w:ascii="仿宋_GB2312" w:hAnsi="仿宋_GB2312" w:eastAsia="仿宋_GB2312" w:cs="仿宋_GB2312"/>
          <w:spacing w:val="-16"/>
          <w:kern w:val="0"/>
          <w:szCs w:val="21"/>
          <w:lang/>
        </w:rPr>
        <w:t>A纯电动厢式运输车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12"/>
          <w:kern w:val="0"/>
          <w:szCs w:val="21"/>
          <w:lang/>
        </w:rPr>
      </w:pPr>
      <w:r>
        <w:rPr>
          <w:rFonts w:hint="eastAsia" w:ascii="仿宋_GB2312" w:hAnsi="仿宋_GB2312" w:eastAsia="仿宋_GB2312" w:cs="仿宋_GB2312"/>
          <w:spacing w:val="-4"/>
          <w:kern w:val="0"/>
          <w:szCs w:val="21"/>
          <w:lang/>
        </w:rPr>
        <w:t>CH5025XXYBEVC3C</w:t>
      </w:r>
      <w:r>
        <w:rPr>
          <w:rFonts w:hint="eastAsia" w:ascii="仿宋_GB2312" w:hAnsi="仿宋_GB2312" w:eastAsia="仿宋_GB2312" w:cs="仿宋_GB2312"/>
          <w:spacing w:val="-12"/>
          <w:kern w:val="0"/>
          <w:szCs w:val="21"/>
          <w:lang/>
        </w:rPr>
        <w:t>B纯电动厢式运输车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16"/>
          <w:kern w:val="0"/>
          <w:szCs w:val="21"/>
          <w:lang/>
        </w:rPr>
      </w:pPr>
      <w:r>
        <w:rPr>
          <w:rFonts w:hint="eastAsia" w:ascii="仿宋_GB2312" w:hAnsi="仿宋_GB2312" w:eastAsia="仿宋_GB2312" w:cs="仿宋_GB2312"/>
          <w:kern w:val="0"/>
          <w:szCs w:val="21"/>
          <w:lang/>
        </w:rPr>
        <w:t>CH5025XXYBEVC3C</w:t>
      </w:r>
      <w:r>
        <w:rPr>
          <w:rFonts w:hint="eastAsia" w:ascii="仿宋_GB2312" w:hAnsi="仿宋_GB2312" w:eastAsia="仿宋_GB2312" w:cs="仿宋_GB2312"/>
          <w:spacing w:val="-16"/>
          <w:kern w:val="0"/>
          <w:szCs w:val="21"/>
          <w:lang/>
        </w:rPr>
        <w:t>C纯电动厢式运输车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CH5026XXYCJ22厢式运输车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CH5026XXYCM24厢式运输车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江铃汽车股份有限公司</w:t>
      </w:r>
      <w:r>
        <w:rPr>
          <w:rFonts w:hint="eastAsia" w:ascii="仿宋_GB2312" w:hAnsi="仿宋_GB2312" w:eastAsia="仿宋_GB2312" w:cs="仿宋_GB2312"/>
          <w:kern w:val="0"/>
          <w:szCs w:val="21"/>
          <w:lang/>
        </w:rPr>
        <w:t>JX5030XXYPCB-L5厢式运输车</w:t>
      </w:r>
    </w:p>
    <w:p>
      <w:pPr>
        <w:widowControl/>
        <w:numPr>
          <w:ilvl w:val="0"/>
          <w:numId w:val="21"/>
        </w:numPr>
        <w:ind w:left="422" w:leftChars="201" w:firstLine="2"/>
        <w:jc w:val="left"/>
        <w:textAlignment w:val="bottom"/>
        <w:rPr>
          <w:rFonts w:ascii="仿宋_GB2312" w:eastAsia="仿宋_GB2312"/>
          <w:b/>
          <w:szCs w:val="21"/>
        </w:rPr>
      </w:pPr>
      <w:r>
        <w:rPr>
          <w:rFonts w:hint="eastAsia" w:ascii="仿宋_GB2312" w:eastAsia="仿宋_GB2312"/>
          <w:b/>
          <w:szCs w:val="21"/>
        </w:rPr>
        <w:t>中国重汽集团福建海西汽车有限公司</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ascii="仿宋_GB2312" w:hAnsi="仿宋_GB2312" w:eastAsia="仿宋_GB2312" w:cs="仿宋_GB2312"/>
          <w:kern w:val="0"/>
          <w:szCs w:val="21"/>
          <w:lang/>
        </w:rPr>
        <w:t>ZZ5048ZKXF17EB2</w:t>
      </w:r>
      <w:r>
        <w:rPr>
          <w:rFonts w:hint="eastAsia" w:ascii="仿宋_GB2312" w:hAnsi="仿宋_GB2312" w:eastAsia="仿宋_GB2312" w:cs="仿宋_GB2312"/>
          <w:kern w:val="0"/>
          <w:szCs w:val="21"/>
          <w:lang/>
        </w:rPr>
        <w:t>车厢可卸式汽车</w:t>
      </w:r>
    </w:p>
    <w:p>
      <w:pPr>
        <w:widowControl/>
        <w:numPr>
          <w:ilvl w:val="0"/>
          <w:numId w:val="21"/>
        </w:numPr>
        <w:ind w:left="422" w:leftChars="201" w:firstLine="2"/>
        <w:jc w:val="left"/>
        <w:textAlignment w:val="bottom"/>
        <w:rPr>
          <w:rFonts w:ascii="仿宋_GB2312" w:hAnsi="仿宋_GB2312" w:eastAsia="仿宋_GB2312" w:cs="仿宋_GB2312"/>
          <w:spacing w:val="-8"/>
          <w:kern w:val="0"/>
          <w:szCs w:val="21"/>
          <w:lang/>
        </w:rPr>
      </w:pPr>
      <w:r>
        <w:rPr>
          <w:rFonts w:hint="eastAsia" w:ascii="仿宋_GB2312" w:eastAsia="仿宋_GB2312"/>
          <w:b/>
          <w:szCs w:val="21"/>
        </w:rPr>
        <w:t>山东唐骏欧铃汽车制造有限公司</w:t>
      </w:r>
      <w:r>
        <w:rPr>
          <w:rFonts w:hint="eastAsia" w:ascii="仿宋_GB2312" w:hAnsi="仿宋_GB2312" w:eastAsia="仿宋_GB2312" w:cs="仿宋_GB2312"/>
          <w:kern w:val="0"/>
          <w:szCs w:val="21"/>
          <w:lang/>
        </w:rPr>
        <w:t>ZB5013XXYBEVED</w:t>
      </w:r>
      <w:r>
        <w:rPr>
          <w:rFonts w:hint="eastAsia" w:ascii="仿宋_GB2312" w:hAnsi="仿宋_GB2312" w:eastAsia="仿宋_GB2312" w:cs="仿宋_GB2312"/>
          <w:spacing w:val="-8"/>
          <w:kern w:val="0"/>
          <w:szCs w:val="21"/>
          <w:lang/>
        </w:rPr>
        <w:t>A纯电动厢式运输车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8"/>
          <w:kern w:val="0"/>
          <w:szCs w:val="21"/>
          <w:lang/>
        </w:rPr>
      </w:pPr>
      <w:r>
        <w:rPr>
          <w:rFonts w:hint="eastAsia" w:ascii="仿宋_GB2312" w:hAnsi="仿宋_GB2312" w:eastAsia="仿宋_GB2312" w:cs="仿宋_GB2312"/>
          <w:kern w:val="0"/>
          <w:szCs w:val="21"/>
          <w:lang/>
        </w:rPr>
        <w:t>ZB5014XXYBEVED</w:t>
      </w:r>
      <w:r>
        <w:rPr>
          <w:rFonts w:hint="eastAsia" w:ascii="仿宋_GB2312" w:hAnsi="仿宋_GB2312" w:eastAsia="仿宋_GB2312" w:cs="仿宋_GB2312"/>
          <w:spacing w:val="-8"/>
          <w:kern w:val="0"/>
          <w:szCs w:val="21"/>
          <w:lang/>
        </w:rPr>
        <w:t>A纯电动厢式运输车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8"/>
          <w:kern w:val="0"/>
          <w:szCs w:val="21"/>
          <w:lang/>
        </w:rPr>
      </w:pPr>
      <w:r>
        <w:rPr>
          <w:rFonts w:hint="eastAsia" w:ascii="仿宋_GB2312" w:hAnsi="仿宋_GB2312" w:eastAsia="仿宋_GB2312" w:cs="仿宋_GB2312"/>
          <w:kern w:val="0"/>
          <w:szCs w:val="21"/>
          <w:lang/>
        </w:rPr>
        <w:t>ZB5015XXYBEVED</w:t>
      </w:r>
      <w:r>
        <w:rPr>
          <w:rFonts w:hint="eastAsia" w:ascii="仿宋_GB2312" w:hAnsi="仿宋_GB2312" w:eastAsia="仿宋_GB2312" w:cs="仿宋_GB2312"/>
          <w:spacing w:val="-8"/>
          <w:kern w:val="0"/>
          <w:szCs w:val="21"/>
          <w:lang/>
        </w:rPr>
        <w:t>A纯电动厢式运输车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ascii="仿宋_GB2312" w:hAnsi="仿宋_GB2312" w:eastAsia="仿宋_GB2312" w:cs="仿宋_GB2312"/>
          <w:kern w:val="0"/>
          <w:szCs w:val="21"/>
          <w:lang/>
        </w:rPr>
        <w:t>ZB5040ZKXJDD6V</w:t>
      </w:r>
      <w:r>
        <w:rPr>
          <w:rFonts w:hint="eastAsia" w:ascii="仿宋_GB2312" w:hAnsi="仿宋_GB2312" w:eastAsia="仿宋_GB2312" w:cs="仿宋_GB2312"/>
          <w:kern w:val="0"/>
          <w:szCs w:val="21"/>
          <w:lang/>
        </w:rPr>
        <w:t>车厢可卸式汽车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ascii="仿宋_GB2312" w:hAnsi="仿宋_GB2312" w:eastAsia="仿宋_GB2312" w:cs="仿宋_GB2312"/>
          <w:kern w:val="0"/>
          <w:szCs w:val="21"/>
          <w:lang/>
        </w:rPr>
        <w:t>ZB5040ZKXJPD6V</w:t>
      </w:r>
      <w:r>
        <w:rPr>
          <w:rFonts w:hint="eastAsia" w:ascii="仿宋_GB2312" w:hAnsi="仿宋_GB2312" w:eastAsia="仿宋_GB2312" w:cs="仿宋_GB2312"/>
          <w:kern w:val="0"/>
          <w:szCs w:val="21"/>
          <w:lang/>
        </w:rPr>
        <w:t>车厢可卸式汽车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ascii="仿宋_GB2312" w:hAnsi="仿宋_GB2312" w:eastAsia="仿宋_GB2312" w:cs="仿宋_GB2312"/>
          <w:kern w:val="0"/>
          <w:szCs w:val="21"/>
          <w:lang/>
        </w:rPr>
        <w:t>ZB5040ZKXUDD6V</w:t>
      </w:r>
      <w:r>
        <w:rPr>
          <w:rFonts w:hint="eastAsia" w:ascii="仿宋_GB2312" w:hAnsi="仿宋_GB2312" w:eastAsia="仿宋_GB2312" w:cs="仿宋_GB2312"/>
          <w:kern w:val="0"/>
          <w:szCs w:val="21"/>
          <w:lang/>
        </w:rPr>
        <w:t>车厢可卸式汽车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ascii="仿宋_GB2312" w:hAnsi="仿宋_GB2312" w:eastAsia="仿宋_GB2312" w:cs="仿宋_GB2312"/>
          <w:kern w:val="0"/>
          <w:szCs w:val="21"/>
          <w:lang/>
        </w:rPr>
        <w:t>ZB5040ZKXUPD6V</w:t>
      </w:r>
      <w:r>
        <w:rPr>
          <w:rFonts w:hint="eastAsia" w:ascii="仿宋_GB2312" w:hAnsi="仿宋_GB2312" w:eastAsia="仿宋_GB2312" w:cs="仿宋_GB2312"/>
          <w:kern w:val="0"/>
          <w:szCs w:val="21"/>
          <w:lang/>
        </w:rPr>
        <w:t>车厢可卸式汽车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ascii="仿宋_GB2312" w:hAnsi="仿宋_GB2312" w:eastAsia="仿宋_GB2312" w:cs="仿宋_GB2312"/>
          <w:kern w:val="0"/>
          <w:szCs w:val="21"/>
          <w:lang/>
        </w:rPr>
        <w:t>ZB5041ZKXJDD6V</w:t>
      </w:r>
      <w:r>
        <w:rPr>
          <w:rFonts w:hint="eastAsia" w:ascii="仿宋_GB2312" w:hAnsi="仿宋_GB2312" w:eastAsia="仿宋_GB2312" w:cs="仿宋_GB2312"/>
          <w:kern w:val="0"/>
          <w:szCs w:val="21"/>
          <w:lang/>
        </w:rPr>
        <w:t>车厢可卸式汽车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ascii="仿宋_GB2312" w:hAnsi="仿宋_GB2312" w:eastAsia="仿宋_GB2312" w:cs="仿宋_GB2312"/>
          <w:kern w:val="0"/>
          <w:szCs w:val="21"/>
          <w:lang/>
        </w:rPr>
        <w:t>ZB5041ZKXJPD6V</w:t>
      </w:r>
      <w:r>
        <w:rPr>
          <w:rFonts w:hint="eastAsia" w:ascii="仿宋_GB2312" w:hAnsi="仿宋_GB2312" w:eastAsia="仿宋_GB2312" w:cs="仿宋_GB2312"/>
          <w:kern w:val="0"/>
          <w:szCs w:val="21"/>
          <w:lang/>
        </w:rPr>
        <w:t>车厢可卸式汽车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ascii="仿宋_GB2312" w:hAnsi="仿宋_GB2312" w:eastAsia="仿宋_GB2312" w:cs="仿宋_GB2312"/>
          <w:kern w:val="0"/>
          <w:szCs w:val="21"/>
          <w:lang/>
        </w:rPr>
        <w:t>ZB5041ZKXUDD6V</w:t>
      </w:r>
      <w:r>
        <w:rPr>
          <w:rFonts w:hint="eastAsia" w:ascii="仿宋_GB2312" w:hAnsi="仿宋_GB2312" w:eastAsia="仿宋_GB2312" w:cs="仿宋_GB2312"/>
          <w:kern w:val="0"/>
          <w:szCs w:val="21"/>
          <w:lang/>
        </w:rPr>
        <w:t>车厢可卸式汽车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ascii="仿宋_GB2312" w:hAnsi="仿宋_GB2312" w:eastAsia="仿宋_GB2312" w:cs="仿宋_GB2312"/>
          <w:kern w:val="0"/>
          <w:szCs w:val="21"/>
          <w:lang/>
        </w:rPr>
        <w:t>ZB5041ZKXUPD6V</w:t>
      </w:r>
      <w:r>
        <w:rPr>
          <w:rFonts w:hint="eastAsia" w:ascii="仿宋_GB2312" w:hAnsi="仿宋_GB2312" w:eastAsia="仿宋_GB2312" w:cs="仿宋_GB2312"/>
          <w:kern w:val="0"/>
          <w:szCs w:val="21"/>
          <w:lang/>
        </w:rPr>
        <w:t>车厢可卸式汽车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郑州宇通客车股份有限公司</w:t>
      </w:r>
      <w:r>
        <w:rPr>
          <w:rFonts w:hint="eastAsia" w:ascii="仿宋_GB2312" w:hAnsi="仿宋_GB2312" w:eastAsia="仿宋_GB2312" w:cs="仿宋_GB2312"/>
          <w:kern w:val="0"/>
          <w:szCs w:val="21"/>
          <w:lang/>
        </w:rPr>
        <w:t>ZK5040XXYN2厢式运输车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ZK5042XXYBEV1纯电动厢式运输车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ZK5042XXYBEV2纯电动厢式运输车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ZK5043XXYBEV1纯电动厢式运输车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郑州日产汽车有限公司</w:t>
      </w:r>
      <w:r>
        <w:rPr>
          <w:rFonts w:hint="eastAsia" w:ascii="仿宋_GB2312" w:hAnsi="仿宋_GB2312" w:eastAsia="仿宋_GB2312" w:cs="仿宋_GB2312"/>
          <w:kern w:val="0"/>
          <w:szCs w:val="21"/>
          <w:lang/>
        </w:rPr>
        <w:t>ZN5025XXYH2N5厢式运输车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8"/>
          <w:kern w:val="0"/>
          <w:szCs w:val="21"/>
          <w:lang/>
        </w:rPr>
      </w:pPr>
      <w:r>
        <w:rPr>
          <w:rFonts w:hint="eastAsia" w:ascii="仿宋_GB2312" w:hAnsi="仿宋_GB2312" w:eastAsia="仿宋_GB2312" w:cs="仿宋_GB2312"/>
          <w:kern w:val="0"/>
          <w:szCs w:val="21"/>
          <w:lang/>
        </w:rPr>
        <w:t>ZN5026XXYV1YBE</w:t>
      </w:r>
      <w:r>
        <w:rPr>
          <w:rFonts w:hint="eastAsia" w:ascii="仿宋_GB2312" w:hAnsi="仿宋_GB2312" w:eastAsia="仿宋_GB2312" w:cs="仿宋_GB2312"/>
          <w:spacing w:val="-8"/>
          <w:kern w:val="0"/>
          <w:szCs w:val="21"/>
          <w:lang/>
        </w:rPr>
        <w:t>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ZN5035XXYHBN5厢式运输车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ZN5025XXYH2G5厢式运输车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ZN5025XXYHBG5厢式运输车</w:t>
      </w:r>
    </w:p>
    <w:p>
      <w:pPr>
        <w:widowControl/>
        <w:numPr>
          <w:ilvl w:val="0"/>
          <w:numId w:val="21"/>
        </w:numPr>
        <w:ind w:left="422" w:leftChars="201" w:firstLine="2"/>
        <w:jc w:val="left"/>
        <w:textAlignment w:val="bottom"/>
        <w:rPr>
          <w:rFonts w:ascii="仿宋_GB2312" w:hAnsi="仿宋_GB2312" w:eastAsia="仿宋_GB2312" w:cs="仿宋_GB2312"/>
          <w:spacing w:val="-4"/>
          <w:kern w:val="0"/>
          <w:szCs w:val="21"/>
          <w:lang/>
        </w:rPr>
      </w:pPr>
      <w:r>
        <w:rPr>
          <w:rFonts w:hint="eastAsia" w:ascii="仿宋_GB2312" w:eastAsia="仿宋_GB2312"/>
          <w:b/>
          <w:szCs w:val="21"/>
        </w:rPr>
        <w:t>湖北三环专用汽车有限公司</w:t>
      </w:r>
      <w:r>
        <w:rPr>
          <w:rFonts w:hint="eastAsia" w:ascii="仿宋_GB2312" w:hAnsi="仿宋_GB2312" w:eastAsia="仿宋_GB2312" w:cs="仿宋_GB2312"/>
          <w:kern w:val="0"/>
          <w:szCs w:val="21"/>
          <w:lang/>
        </w:rPr>
        <w:t>STQ5031XXYNBEV</w:t>
      </w:r>
      <w:r>
        <w:rPr>
          <w:rFonts w:hint="eastAsia" w:ascii="仿宋_GB2312" w:hAnsi="仿宋_GB2312" w:eastAsia="仿宋_GB2312" w:cs="仿宋_GB2312"/>
          <w:spacing w:val="-4"/>
          <w:kern w:val="0"/>
          <w:szCs w:val="21"/>
          <w:lang/>
        </w:rPr>
        <w:t>2纯电动厢式运输车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比亚迪汽车工业有限公司</w:t>
      </w:r>
      <w:r>
        <w:rPr>
          <w:rFonts w:hint="eastAsia" w:ascii="仿宋_GB2312" w:hAnsi="仿宋_GB2312" w:eastAsia="仿宋_GB2312" w:cs="仿宋_GB2312"/>
          <w:kern w:val="0"/>
          <w:szCs w:val="21"/>
          <w:lang/>
        </w:rPr>
        <w:t>BYD5030XXYBEV1纯电动厢式运输车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东风柳州汽车有限公司</w:t>
      </w:r>
      <w:r>
        <w:rPr>
          <w:rFonts w:hint="eastAsia" w:ascii="仿宋_GB2312" w:hAnsi="仿宋_GB2312" w:eastAsia="仿宋_GB2312" w:cs="仿宋_GB2312"/>
          <w:kern w:val="0"/>
          <w:szCs w:val="21"/>
          <w:lang/>
        </w:rPr>
        <w:t>LZ5020XXYMQ15M厢式运输车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LZ5020XXYMQ16M厢式运输车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LZ5020XXYVQ15M厢式运输车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LZ5030XXYMQ20M厢式运输车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上汽通用五菱汽车股份有限公司</w:t>
      </w:r>
      <w:r>
        <w:rPr>
          <w:rFonts w:hint="eastAsia" w:ascii="仿宋_GB2312" w:hAnsi="仿宋_GB2312" w:eastAsia="仿宋_GB2312" w:cs="仿宋_GB2312"/>
          <w:kern w:val="0"/>
          <w:szCs w:val="21"/>
          <w:lang/>
        </w:rPr>
        <w:t>LZW5020XXYBTYA厢式运输车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LZW5026XXYBQY厢式运输车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LZW5030XXYPY厢式运输车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LZW5030XXYTY厢式运输车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重庆力帆汽车有限公司</w:t>
      </w:r>
      <w:r>
        <w:rPr>
          <w:rFonts w:hint="eastAsia" w:ascii="仿宋_GB2312" w:hAnsi="仿宋_GB2312" w:eastAsia="仿宋_GB2312" w:cs="仿宋_GB2312"/>
          <w:kern w:val="0"/>
          <w:szCs w:val="21"/>
          <w:lang/>
        </w:rPr>
        <w:t>LF5027XXYM厢式运输车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LF5027XXYN厢式运输车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LF5027XXYP厢式运输车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LF5028XXYJEV纯电动厢式运输车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LF5028XXYKEV纯电动厢式运输车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重庆长安汽车股份有限公司</w:t>
      </w:r>
      <w:r>
        <w:rPr>
          <w:rFonts w:hint="eastAsia" w:ascii="仿宋_GB2312" w:hAnsi="仿宋_GB2312" w:eastAsia="仿宋_GB2312" w:cs="仿宋_GB2312"/>
          <w:kern w:val="0"/>
          <w:szCs w:val="21"/>
          <w:lang/>
        </w:rPr>
        <w:t>SC5021XXYAV5厢式运输车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SC5024XXYAV5厢式运输车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SC5024XXYBAV5厢式运输车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SC5028XXYAAV5厢式运输车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SC5028XXYAV5厢式运输车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SC5028XXYM5厢式运输车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SC5028XXYMB5厢式运输车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SC5031XXYKQ52厢式运输车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中植一客成都汽车有限公司</w:t>
      </w:r>
      <w:r>
        <w:rPr>
          <w:rFonts w:hint="eastAsia" w:ascii="仿宋_GB2312" w:hAnsi="仿宋_GB2312" w:eastAsia="仿宋_GB2312" w:cs="仿宋_GB2312"/>
          <w:kern w:val="0"/>
          <w:szCs w:val="21"/>
          <w:lang/>
        </w:rPr>
        <w:t>CDL5030XXYBEV纯电动厢式运输车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CDL5030XXYBEV1纯电动厢式运输车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CDL5030XXYBEV2纯电动厢式运输车</w:t>
      </w:r>
    </w:p>
    <w:p>
      <w:pPr>
        <w:widowControl/>
        <w:numPr>
          <w:ilvl w:val="0"/>
          <w:numId w:val="21"/>
        </w:numPr>
        <w:ind w:left="422" w:leftChars="201" w:firstLine="2"/>
        <w:jc w:val="left"/>
        <w:textAlignment w:val="bottom"/>
        <w:rPr>
          <w:rFonts w:ascii="仿宋_GB2312" w:hAnsi="仿宋_GB2312" w:eastAsia="仿宋_GB2312" w:cs="仿宋_GB2312"/>
          <w:spacing w:val="-16"/>
          <w:kern w:val="0"/>
          <w:szCs w:val="21"/>
          <w:lang/>
        </w:rPr>
      </w:pPr>
      <w:r>
        <w:rPr>
          <w:rFonts w:hint="eastAsia" w:ascii="仿宋_GB2312" w:eastAsia="仿宋_GB2312"/>
          <w:b/>
          <w:szCs w:val="21"/>
        </w:rPr>
        <w:t>成都大运汽车集团有限公司</w:t>
      </w:r>
      <w:r>
        <w:rPr>
          <w:rFonts w:hint="eastAsia" w:ascii="仿宋_GB2312" w:hAnsi="仿宋_GB2312" w:eastAsia="仿宋_GB2312" w:cs="仿宋_GB2312"/>
          <w:kern w:val="0"/>
          <w:szCs w:val="21"/>
          <w:lang/>
        </w:rPr>
        <w:t>CGC5021XXYBEV1W</w:t>
      </w:r>
      <w:r>
        <w:rPr>
          <w:rFonts w:hint="eastAsia" w:ascii="仿宋_GB2312" w:hAnsi="仿宋_GB2312" w:eastAsia="仿宋_GB2312" w:cs="仿宋_GB2312"/>
          <w:spacing w:val="-16"/>
          <w:kern w:val="0"/>
          <w:szCs w:val="21"/>
          <w:lang/>
        </w:rPr>
        <w:t>1纯电动厢式运输车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16"/>
          <w:kern w:val="0"/>
          <w:szCs w:val="21"/>
          <w:lang/>
        </w:rPr>
      </w:pPr>
      <w:r>
        <w:rPr>
          <w:rFonts w:hint="eastAsia" w:ascii="仿宋_GB2312" w:hAnsi="仿宋_GB2312" w:eastAsia="仿宋_GB2312" w:cs="仿宋_GB2312"/>
          <w:kern w:val="0"/>
          <w:szCs w:val="21"/>
          <w:lang/>
        </w:rPr>
        <w:t>CGC5021XXYBEV2W</w:t>
      </w:r>
      <w:r>
        <w:rPr>
          <w:rFonts w:hint="eastAsia" w:ascii="仿宋_GB2312" w:hAnsi="仿宋_GB2312" w:eastAsia="仿宋_GB2312" w:cs="仿宋_GB2312"/>
          <w:spacing w:val="-16"/>
          <w:kern w:val="0"/>
          <w:szCs w:val="21"/>
          <w:lang/>
        </w:rPr>
        <w:t>1纯电动厢式运输车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16"/>
          <w:kern w:val="0"/>
          <w:szCs w:val="21"/>
          <w:lang/>
        </w:rPr>
      </w:pPr>
      <w:r>
        <w:rPr>
          <w:rFonts w:hint="eastAsia" w:ascii="仿宋_GB2312" w:hAnsi="仿宋_GB2312" w:eastAsia="仿宋_GB2312" w:cs="仿宋_GB2312"/>
          <w:kern w:val="0"/>
          <w:szCs w:val="21"/>
          <w:lang/>
        </w:rPr>
        <w:t>CGC5021XXYBEV2W</w:t>
      </w:r>
      <w:r>
        <w:rPr>
          <w:rFonts w:hint="eastAsia" w:ascii="仿宋_GB2312" w:hAnsi="仿宋_GB2312" w:eastAsia="仿宋_GB2312" w:cs="仿宋_GB2312"/>
          <w:spacing w:val="-16"/>
          <w:kern w:val="0"/>
          <w:szCs w:val="21"/>
          <w:lang/>
        </w:rPr>
        <w:t>2纯电动厢式运输车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16"/>
          <w:kern w:val="0"/>
          <w:szCs w:val="21"/>
          <w:lang/>
        </w:rPr>
      </w:pPr>
      <w:r>
        <w:rPr>
          <w:rFonts w:hint="eastAsia" w:ascii="仿宋_GB2312" w:hAnsi="仿宋_GB2312" w:eastAsia="仿宋_GB2312" w:cs="仿宋_GB2312"/>
          <w:kern w:val="0"/>
          <w:szCs w:val="21"/>
          <w:lang/>
        </w:rPr>
        <w:t>CGC5021XXYBEV2W</w:t>
      </w:r>
      <w:r>
        <w:rPr>
          <w:rFonts w:hint="eastAsia" w:ascii="仿宋_GB2312" w:hAnsi="仿宋_GB2312" w:eastAsia="仿宋_GB2312" w:cs="仿宋_GB2312"/>
          <w:spacing w:val="-16"/>
          <w:kern w:val="0"/>
          <w:szCs w:val="21"/>
          <w:lang/>
        </w:rPr>
        <w:t>3纯电动厢式运输车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CGC5025XXYBEV1MBLFBAXL纯电动厢式运输车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ascii="仿宋_GB2312" w:hAnsi="仿宋_GB2312" w:eastAsia="仿宋_GB2312" w:cs="仿宋_GB2312"/>
          <w:kern w:val="0"/>
          <w:szCs w:val="21"/>
          <w:lang/>
        </w:rPr>
        <w:t>CGC5042ZKXHDE35E</w:t>
      </w:r>
      <w:r>
        <w:rPr>
          <w:rFonts w:hint="eastAsia" w:ascii="仿宋_GB2312" w:hAnsi="仿宋_GB2312" w:eastAsia="仿宋_GB2312" w:cs="仿宋_GB2312"/>
          <w:kern w:val="0"/>
          <w:szCs w:val="21"/>
          <w:lang/>
        </w:rPr>
        <w:t>车厢可卸式汽车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CGC5045XXYBEV1CBMGGANL纯电动厢式运输车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ascii="仿宋_GB2312" w:hAnsi="仿宋_GB2312" w:eastAsia="仿宋_GB2312" w:cs="仿宋_GB2312"/>
          <w:kern w:val="0"/>
          <w:szCs w:val="21"/>
          <w:lang/>
        </w:rPr>
        <w:t>CGC5046ZKXHDE35E</w:t>
      </w:r>
      <w:r>
        <w:rPr>
          <w:rFonts w:hint="eastAsia" w:ascii="仿宋_GB2312" w:hAnsi="仿宋_GB2312" w:eastAsia="仿宋_GB2312" w:cs="仿宋_GB2312"/>
          <w:kern w:val="0"/>
          <w:szCs w:val="21"/>
          <w:lang/>
        </w:rPr>
        <w:t>车厢可卸式汽车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12"/>
          <w:kern w:val="0"/>
          <w:szCs w:val="21"/>
          <w:lang/>
        </w:rPr>
      </w:pPr>
      <w:r>
        <w:rPr>
          <w:rFonts w:hint="eastAsia" w:ascii="仿宋_GB2312" w:hAnsi="仿宋_GB2312" w:eastAsia="仿宋_GB2312" w:cs="仿宋_GB2312"/>
          <w:kern w:val="0"/>
          <w:szCs w:val="21"/>
          <w:lang/>
        </w:rPr>
        <w:t>CGC5048XXYBEV1F</w:t>
      </w:r>
      <w:r>
        <w:rPr>
          <w:rFonts w:hint="eastAsia" w:ascii="仿宋_GB2312" w:hAnsi="仿宋_GB2312" w:eastAsia="仿宋_GB2312" w:cs="仿宋_GB2312"/>
          <w:spacing w:val="-12"/>
          <w:kern w:val="0"/>
          <w:szCs w:val="21"/>
          <w:lang/>
        </w:rPr>
        <w:t>1纯电动厢式运输车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12"/>
          <w:kern w:val="0"/>
          <w:szCs w:val="21"/>
          <w:lang/>
        </w:rPr>
      </w:pPr>
      <w:r>
        <w:rPr>
          <w:rFonts w:hint="eastAsia" w:ascii="仿宋_GB2312" w:hAnsi="仿宋_GB2312" w:eastAsia="仿宋_GB2312" w:cs="仿宋_GB2312"/>
          <w:kern w:val="0"/>
          <w:szCs w:val="21"/>
          <w:lang/>
        </w:rPr>
        <w:t>CGC5048XXYBEV2F</w:t>
      </w:r>
      <w:r>
        <w:rPr>
          <w:rFonts w:hint="eastAsia" w:ascii="仿宋_GB2312" w:hAnsi="仿宋_GB2312" w:eastAsia="仿宋_GB2312" w:cs="仿宋_GB2312"/>
          <w:spacing w:val="-12"/>
          <w:kern w:val="0"/>
          <w:szCs w:val="21"/>
          <w:lang/>
        </w:rPr>
        <w:t>1纯电动厢式运输车</w:t>
      </w:r>
    </w:p>
    <w:p>
      <w:pPr>
        <w:widowControl/>
        <w:numPr>
          <w:ilvl w:val="0"/>
          <w:numId w:val="21"/>
        </w:numPr>
        <w:ind w:left="422" w:leftChars="201" w:firstLine="2"/>
        <w:jc w:val="left"/>
        <w:textAlignment w:val="bottom"/>
        <w:rPr>
          <w:rFonts w:ascii="仿宋_GB2312" w:eastAsia="仿宋_GB2312"/>
          <w:b/>
          <w:szCs w:val="21"/>
        </w:rPr>
      </w:pPr>
      <w:r>
        <w:rPr>
          <w:rFonts w:hint="eastAsia" w:ascii="仿宋_GB2312" w:eastAsia="仿宋_GB2312"/>
          <w:b/>
          <w:szCs w:val="21"/>
        </w:rPr>
        <w:t>中国重汽集团成都王牌商用车有限公司</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ascii="仿宋_GB2312" w:hAnsi="仿宋_GB2312" w:eastAsia="仿宋_GB2312" w:cs="仿宋_GB2312"/>
          <w:kern w:val="0"/>
          <w:szCs w:val="21"/>
          <w:lang/>
        </w:rPr>
        <w:t>CDW5040ZKXHA1R5</w:t>
      </w:r>
      <w:r>
        <w:rPr>
          <w:rFonts w:hint="eastAsia" w:ascii="仿宋_GB2312" w:hAnsi="仿宋_GB2312" w:eastAsia="仿宋_GB2312" w:cs="仿宋_GB2312"/>
          <w:kern w:val="0"/>
          <w:szCs w:val="21"/>
          <w:lang/>
        </w:rPr>
        <w:t>车厢可卸式汽车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ascii="仿宋_GB2312" w:hAnsi="仿宋_GB2312" w:eastAsia="仿宋_GB2312" w:cs="仿宋_GB2312"/>
          <w:kern w:val="0"/>
          <w:szCs w:val="21"/>
          <w:lang/>
        </w:rPr>
        <w:t>CDW5040ZKXHA2R5</w:t>
      </w:r>
      <w:r>
        <w:rPr>
          <w:rFonts w:hint="eastAsia" w:ascii="仿宋_GB2312" w:hAnsi="仿宋_GB2312" w:eastAsia="仿宋_GB2312" w:cs="仿宋_GB2312"/>
          <w:kern w:val="0"/>
          <w:szCs w:val="21"/>
          <w:lang/>
        </w:rPr>
        <w:t>车厢可卸式汽车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潍柴(重庆)汽车有限公司</w:t>
      </w:r>
      <w:r>
        <w:rPr>
          <w:rFonts w:hint="eastAsia" w:ascii="仿宋_GB2312" w:hAnsi="仿宋_GB2312" w:eastAsia="仿宋_GB2312" w:cs="仿宋_GB2312"/>
          <w:kern w:val="0"/>
          <w:szCs w:val="21"/>
          <w:lang/>
        </w:rPr>
        <w:t>YZ5020XXYEDBA1Z厢式运输车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东风云南汽车有限公司</w:t>
      </w:r>
      <w:r>
        <w:rPr>
          <w:rFonts w:hint="eastAsia" w:ascii="仿宋_GB2312" w:hAnsi="仿宋_GB2312" w:eastAsia="仿宋_GB2312" w:cs="仿宋_GB2312"/>
          <w:kern w:val="0"/>
          <w:szCs w:val="21"/>
          <w:lang/>
        </w:rPr>
        <w:t>EQ5023XXYPBEV纯电动厢式运输车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EQ5023XXYPBEVB纯电动厢式运输车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EQ5023XXYPBEVC纯电动封闭货车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EQ5024XXYPBEV纯电动封闭货车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陕西通家汽车股份有限公司</w:t>
      </w:r>
      <w:r>
        <w:rPr>
          <w:rFonts w:hint="eastAsia" w:ascii="仿宋_GB2312" w:hAnsi="仿宋_GB2312" w:eastAsia="仿宋_GB2312" w:cs="仿宋_GB2312"/>
          <w:kern w:val="0"/>
          <w:szCs w:val="21"/>
          <w:lang/>
        </w:rPr>
        <w:t>STJ5020XXYEV6纯电动厢式运输车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STJ5021XXYEV6纯电动厢式运输车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STJ5023XXYEV纯电动厢式运输车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STJ5024XXYEV5纯电动厢式运输车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STJ5025XXYEV6纯电动厢式运输车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STJ5027XXYEV6纯电动厢式运输车</w:t>
      </w:r>
    </w:p>
    <w:p>
      <w:pPr>
        <w:widowControl/>
        <w:numPr>
          <w:ilvl w:val="0"/>
          <w:numId w:val="21"/>
        </w:numPr>
        <w:ind w:left="422" w:leftChars="201" w:firstLine="2"/>
        <w:jc w:val="left"/>
        <w:textAlignment w:val="bottom"/>
        <w:rPr>
          <w:rFonts w:ascii="仿宋_GB2312" w:eastAsia="仿宋_GB2312"/>
          <w:b/>
          <w:spacing w:val="-2"/>
          <w:szCs w:val="21"/>
        </w:rPr>
      </w:pPr>
      <w:r>
        <w:rPr>
          <w:rFonts w:hint="eastAsia" w:ascii="仿宋_GB2312" w:eastAsia="仿宋_GB2312"/>
          <w:b/>
          <w:spacing w:val="-2"/>
          <w:szCs w:val="21"/>
        </w:rPr>
        <w:t>金龙联合汽车工业(苏州)有限公司</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KLQ5022XXYEV1纯电动厢式运输车</w:t>
      </w:r>
    </w:p>
    <w:p>
      <w:pPr>
        <w:widowControl/>
        <w:numPr>
          <w:ilvl w:val="0"/>
          <w:numId w:val="21"/>
        </w:numPr>
        <w:ind w:left="422" w:leftChars="201" w:firstLine="2"/>
        <w:jc w:val="left"/>
        <w:textAlignment w:val="bottom"/>
        <w:rPr>
          <w:rFonts w:ascii="仿宋_GB2312" w:eastAsia="仿宋_GB2312"/>
          <w:b/>
          <w:szCs w:val="21"/>
        </w:rPr>
      </w:pPr>
      <w:r>
        <w:rPr>
          <w:rFonts w:hint="eastAsia" w:ascii="仿宋_GB2312" w:eastAsia="仿宋_GB2312"/>
          <w:b/>
          <w:szCs w:val="21"/>
        </w:rPr>
        <w:t>四川现代汽车有限公司</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CNJ5040ZKXZDB33V车厢可卸式汽车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奇瑞汽车股份有限公司</w:t>
      </w:r>
      <w:r>
        <w:rPr>
          <w:rFonts w:hint="eastAsia" w:ascii="仿宋_GB2312" w:hAnsi="仿宋_GB2312" w:eastAsia="仿宋_GB2312" w:cs="仿宋_GB2312"/>
          <w:kern w:val="0"/>
          <w:szCs w:val="21"/>
          <w:lang/>
        </w:rPr>
        <w:t>SQR5021XXYK08厢式运输车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SQR5023XXYQ22厢式运输车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厦门金龙联合汽车工业有限公司</w:t>
      </w:r>
      <w:r>
        <w:rPr>
          <w:rFonts w:hint="eastAsia" w:ascii="仿宋_GB2312" w:hAnsi="仿宋_GB2312" w:eastAsia="仿宋_GB2312" w:cs="仿宋_GB2312"/>
          <w:kern w:val="0"/>
          <w:szCs w:val="21"/>
          <w:lang/>
        </w:rPr>
        <w:t>XMQ5030XXY05厢式运输车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XMQ5031XXY05厢式运输车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中通客车控股股份有限公司</w:t>
      </w:r>
      <w:r>
        <w:rPr>
          <w:rFonts w:hint="eastAsia" w:ascii="仿宋_GB2312" w:hAnsi="仿宋_GB2312" w:eastAsia="仿宋_GB2312" w:cs="仿宋_GB2312"/>
          <w:kern w:val="0"/>
          <w:szCs w:val="21"/>
          <w:lang/>
        </w:rPr>
        <w:t>LCK5022XXYEV3纯电动厢式运输车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LCK5023XXYEV5纯电动厢式运输车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LCK5026XXYBEV1纯电动厢式运输车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LCK5045XXYEV6纯电动厢式运输车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LCK5045XXYEV6W纯电动厢式运输车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河南少林客车股份有限公司</w:t>
      </w:r>
      <w:r>
        <w:rPr>
          <w:rFonts w:hint="eastAsia" w:ascii="仿宋_GB2312" w:hAnsi="仿宋_GB2312" w:eastAsia="仿宋_GB2312" w:cs="仿宋_GB2312"/>
          <w:kern w:val="0"/>
          <w:szCs w:val="21"/>
          <w:lang/>
        </w:rPr>
        <w:t>SLG5040XXYC5E厢式运输车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SLG5040XXYC5F厢式运输车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SLG5040XXYT5F厢式运输车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SLG5041XXYT5F厢式运输车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芜湖凯翼汽车有限公司</w:t>
      </w:r>
      <w:r>
        <w:rPr>
          <w:rFonts w:hint="eastAsia" w:ascii="仿宋_GB2312" w:hAnsi="仿宋_GB2312" w:eastAsia="仿宋_GB2312" w:cs="仿宋_GB2312"/>
          <w:kern w:val="0"/>
          <w:szCs w:val="21"/>
          <w:lang/>
        </w:rPr>
        <w:t>WHJ5020XXYK08厢式运输车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WHJ5021XXYK08厢式运输车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江苏九龙汽车制造有限公司</w:t>
      </w:r>
      <w:r>
        <w:rPr>
          <w:rFonts w:hint="eastAsia" w:ascii="仿宋_GB2312" w:hAnsi="仿宋_GB2312" w:eastAsia="仿宋_GB2312" w:cs="仿宋_GB2312"/>
          <w:kern w:val="0"/>
          <w:szCs w:val="21"/>
          <w:lang/>
        </w:rPr>
        <w:t>HKL5030XXYBEV纯电动厢式运输车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南京金龙客车制造有限公司</w:t>
      </w:r>
      <w:r>
        <w:rPr>
          <w:rFonts w:hint="eastAsia" w:ascii="仿宋_GB2312" w:hAnsi="仿宋_GB2312" w:eastAsia="仿宋_GB2312" w:cs="仿宋_GB2312"/>
          <w:kern w:val="0"/>
          <w:szCs w:val="21"/>
          <w:lang/>
        </w:rPr>
        <w:t>NJL5021XXYBEV21纯电动厢式运输车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NJL5021XXYBEV22纯电动厢式运输车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NJL5021XXYBEV24纯电动厢式运输车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NJL5021XXYBEV25纯电动厢式运输车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NJL5021XXYBEV26纯电动厢式运输车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NJL5021XXYBEV27纯电动厢式运输车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NJL5022XXYBEV2纯电动厢式运输车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NJL5022XXYBEV3纯电动厢式运输车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NJL5022XXYBEV4纯电动厢式运输车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NJL5022XXYBEV5纯电动厢式运输车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NJL5022XXYBEV6纯电动厢式运输车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NJL5022XXYBEV7纯电动厢式运输车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NJL5022XXYBEV8纯电动厢式运输车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江苏卡威汽车工业集团股份有限公司</w:t>
      </w:r>
    </w:p>
    <w:p>
      <w:pPr>
        <w:widowControl/>
        <w:ind w:left="424"/>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JNQ5032XXYBEV纯电动厢式运输车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华晨鑫源重庆汽车有限公司</w:t>
      </w:r>
      <w:r>
        <w:rPr>
          <w:rFonts w:hint="eastAsia" w:ascii="仿宋_GB2312" w:hAnsi="仿宋_GB2312" w:eastAsia="仿宋_GB2312" w:cs="仿宋_GB2312"/>
          <w:kern w:val="0"/>
          <w:szCs w:val="21"/>
          <w:lang/>
        </w:rPr>
        <w:t>JKC5020XXY-A5CY厢式运输车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spacing w:val="-12"/>
          <w:kern w:val="0"/>
          <w:szCs w:val="21"/>
          <w:lang/>
        </w:rPr>
      </w:pPr>
      <w:r>
        <w:rPr>
          <w:rFonts w:hint="eastAsia" w:ascii="仿宋_GB2312" w:hAnsi="仿宋_GB2312" w:eastAsia="仿宋_GB2312" w:cs="仿宋_GB2312"/>
          <w:kern w:val="0"/>
          <w:szCs w:val="21"/>
          <w:lang/>
        </w:rPr>
        <w:t>JKC5020XXY-AXBE</w:t>
      </w:r>
      <w:r>
        <w:rPr>
          <w:rFonts w:hint="eastAsia" w:ascii="仿宋_GB2312" w:hAnsi="仿宋_GB2312" w:eastAsia="仿宋_GB2312" w:cs="仿宋_GB2312"/>
          <w:spacing w:val="-12"/>
          <w:kern w:val="0"/>
          <w:szCs w:val="21"/>
          <w:lang/>
        </w:rPr>
        <w:t>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JKC5020XXY-F5CC厢式运输车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JKC5020XXY-F5CY厢式运输车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JKC5020XXY-J5CC厢式运输车</w:t>
      </w:r>
    </w:p>
    <w:p>
      <w:pPr>
        <w:widowControl/>
        <w:numPr>
          <w:ilvl w:val="0"/>
          <w:numId w:val="21"/>
        </w:numPr>
        <w:ind w:left="422" w:leftChars="201" w:firstLine="2"/>
        <w:jc w:val="left"/>
        <w:textAlignment w:val="bottom"/>
        <w:rPr>
          <w:rFonts w:ascii="仿宋_GB2312" w:eastAsia="仿宋_GB2312"/>
          <w:b/>
          <w:szCs w:val="21"/>
        </w:rPr>
      </w:pPr>
      <w:r>
        <w:rPr>
          <w:rFonts w:hint="eastAsia" w:ascii="仿宋_GB2312" w:eastAsia="仿宋_GB2312"/>
          <w:b/>
          <w:szCs w:val="21"/>
        </w:rPr>
        <w:t>湖南中车时代电动汽车股份有限公司</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TEG5021XXYEV01纯电动厢式运输车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TEG5041XXYEV01纯电动厢式运输车</w:t>
      </w:r>
    </w:p>
    <w:p>
      <w:pPr>
        <w:widowControl/>
        <w:numPr>
          <w:ilvl w:val="0"/>
          <w:numId w:val="21"/>
        </w:numPr>
        <w:ind w:left="422" w:leftChars="201" w:firstLine="2"/>
        <w:jc w:val="left"/>
        <w:textAlignment w:val="bottom"/>
        <w:rPr>
          <w:rFonts w:ascii="仿宋_GB2312" w:eastAsia="仿宋_GB2312"/>
          <w:b/>
          <w:szCs w:val="21"/>
        </w:rPr>
      </w:pPr>
      <w:r>
        <w:rPr>
          <w:rFonts w:hint="eastAsia" w:ascii="仿宋_GB2312" w:eastAsia="仿宋_GB2312"/>
          <w:b/>
          <w:szCs w:val="21"/>
        </w:rPr>
        <w:t>四川南骏汽车集团有限公司</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ascii="仿宋_GB2312" w:hAnsi="仿宋_GB2312" w:eastAsia="仿宋_GB2312" w:cs="仿宋_GB2312"/>
          <w:kern w:val="0"/>
          <w:szCs w:val="21"/>
          <w:lang/>
        </w:rPr>
        <w:t>NJA5040ZKXFPB34V</w:t>
      </w:r>
      <w:r>
        <w:rPr>
          <w:rFonts w:hint="eastAsia" w:ascii="仿宋_GB2312" w:hAnsi="仿宋_GB2312" w:eastAsia="仿宋_GB2312" w:cs="仿宋_GB2312"/>
          <w:kern w:val="0"/>
          <w:szCs w:val="21"/>
          <w:lang/>
        </w:rPr>
        <w:t>车厢可卸式汽车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成都客车股份有限公司</w:t>
      </w:r>
      <w:r>
        <w:rPr>
          <w:rFonts w:hint="eastAsia" w:ascii="仿宋_GB2312" w:hAnsi="仿宋_GB2312" w:eastAsia="仿宋_GB2312" w:cs="仿宋_GB2312"/>
          <w:kern w:val="0"/>
          <w:szCs w:val="21"/>
          <w:lang/>
        </w:rPr>
        <w:t>CDK5021XXYBEV纯电动厢式运输车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珠海广通汽车有限公司</w:t>
      </w:r>
      <w:r>
        <w:rPr>
          <w:rFonts w:hint="eastAsia" w:ascii="仿宋_GB2312" w:hAnsi="仿宋_GB2312" w:eastAsia="仿宋_GB2312" w:cs="仿宋_GB2312"/>
          <w:kern w:val="0"/>
          <w:szCs w:val="21"/>
          <w:lang/>
        </w:rPr>
        <w:t>GTQ5024XXYEV纯电动厢式运输车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GTQ5025XXYEV纯电动厢式运输车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GTQ5030XXYBEV1纯电动厢式运输车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GTQ5031XXYBEV纯电动厢式运输车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GTQ5032XXYBEV纯电动厢式运输车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GTQ5040XXYEV3纯电动厢式运输车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GTQ5041XXYBEV1纯电动厢式运输车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天津清源电动车辆有限责任公司</w:t>
      </w:r>
      <w:r>
        <w:rPr>
          <w:rFonts w:hint="eastAsia" w:ascii="仿宋_GB2312" w:hAnsi="仿宋_GB2312" w:eastAsia="仿宋_GB2312" w:cs="仿宋_GB2312"/>
          <w:kern w:val="0"/>
          <w:szCs w:val="21"/>
          <w:lang/>
        </w:rPr>
        <w:t>QY5020XXYBEVYZ纯电动厢式运输车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山西原野汽车制造有限公司</w:t>
      </w:r>
      <w:r>
        <w:rPr>
          <w:rFonts w:hint="eastAsia" w:ascii="仿宋_GB2312" w:hAnsi="仿宋_GB2312" w:eastAsia="仿宋_GB2312" w:cs="仿宋_GB2312"/>
          <w:kern w:val="0"/>
          <w:szCs w:val="21"/>
          <w:lang/>
        </w:rPr>
        <w:t>YYC5020XXYBEV纯电动厢式运输车</w:t>
      </w:r>
    </w:p>
    <w:p>
      <w:pPr>
        <w:widowControl/>
        <w:numPr>
          <w:ilvl w:val="0"/>
          <w:numId w:val="21"/>
        </w:numPr>
        <w:ind w:left="422" w:leftChars="201" w:firstLine="2"/>
        <w:jc w:val="left"/>
        <w:textAlignment w:val="bottom"/>
        <w:rPr>
          <w:rFonts w:ascii="仿宋_GB2312" w:eastAsia="仿宋_GB2312"/>
          <w:b/>
          <w:szCs w:val="21"/>
        </w:rPr>
      </w:pPr>
      <w:r>
        <w:rPr>
          <w:rFonts w:hint="eastAsia" w:ascii="仿宋_GB2312" w:eastAsia="仿宋_GB2312"/>
          <w:b/>
          <w:szCs w:val="21"/>
        </w:rPr>
        <w:t>中航美运兰田装备制造有限公司</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ascii="仿宋_GB2312" w:hAnsi="仿宋_GB2312" w:eastAsia="仿宋_GB2312" w:cs="仿宋_GB2312"/>
          <w:kern w:val="0"/>
          <w:szCs w:val="21"/>
          <w:lang/>
        </w:rPr>
        <w:t>JLT5040ZKX</w:t>
      </w:r>
      <w:r>
        <w:rPr>
          <w:rFonts w:hint="eastAsia" w:ascii="仿宋_GB2312" w:hAnsi="仿宋_GB2312" w:eastAsia="仿宋_GB2312" w:cs="仿宋_GB2312"/>
          <w:kern w:val="0"/>
          <w:szCs w:val="21"/>
          <w:lang/>
        </w:rPr>
        <w:t>车厢可卸式汽车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铁岭黄海专用车制造有限公司</w:t>
      </w:r>
      <w:r>
        <w:rPr>
          <w:rFonts w:hint="eastAsia" w:ascii="仿宋_GB2312" w:hAnsi="仿宋_GB2312" w:eastAsia="仿宋_GB2312" w:cs="仿宋_GB2312"/>
          <w:kern w:val="0"/>
          <w:szCs w:val="21"/>
          <w:lang/>
        </w:rPr>
        <w:t>THH5030XXYA厢式运输车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苏州益茂电动客车有限公司</w:t>
      </w:r>
      <w:r>
        <w:rPr>
          <w:rFonts w:hint="eastAsia" w:ascii="仿宋_GB2312" w:hAnsi="仿宋_GB2312" w:eastAsia="仿宋_GB2312" w:cs="仿宋_GB2312"/>
          <w:kern w:val="0"/>
          <w:szCs w:val="21"/>
          <w:lang/>
        </w:rPr>
        <w:t>ZQK5040XXY1厢式运输车</w:t>
      </w:r>
    </w:p>
    <w:p>
      <w:pPr>
        <w:widowControl/>
        <w:numPr>
          <w:ilvl w:val="0"/>
          <w:numId w:val="21"/>
        </w:numPr>
        <w:ind w:left="422" w:leftChars="201" w:firstLine="2"/>
        <w:jc w:val="left"/>
        <w:textAlignment w:val="bottom"/>
        <w:rPr>
          <w:rFonts w:ascii="仿宋_GB2312" w:eastAsia="仿宋_GB2312"/>
          <w:b/>
          <w:szCs w:val="21"/>
        </w:rPr>
      </w:pPr>
      <w:r>
        <w:rPr>
          <w:rFonts w:hint="eastAsia" w:ascii="仿宋_GB2312" w:eastAsia="仿宋_GB2312"/>
          <w:b/>
          <w:szCs w:val="21"/>
        </w:rPr>
        <w:t>浙江锐野专用车辆有限公司</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ascii="仿宋_GB2312" w:hAnsi="仿宋_GB2312" w:eastAsia="仿宋_GB2312" w:cs="仿宋_GB2312"/>
          <w:kern w:val="0"/>
          <w:szCs w:val="21"/>
          <w:lang/>
        </w:rPr>
        <w:t>ARM5120ZKX</w:t>
      </w:r>
      <w:r>
        <w:rPr>
          <w:rFonts w:hint="eastAsia" w:ascii="仿宋_GB2312" w:hAnsi="仿宋_GB2312" w:eastAsia="仿宋_GB2312" w:cs="仿宋_GB2312"/>
          <w:kern w:val="0"/>
          <w:szCs w:val="21"/>
          <w:lang/>
        </w:rPr>
        <w:t>车厢可卸式汽车</w:t>
      </w:r>
    </w:p>
    <w:p>
      <w:pPr>
        <w:widowControl/>
        <w:numPr>
          <w:ilvl w:val="0"/>
          <w:numId w:val="21"/>
        </w:numPr>
        <w:ind w:left="422" w:leftChars="201" w:firstLine="2"/>
        <w:jc w:val="left"/>
        <w:textAlignment w:val="bottom"/>
        <w:rPr>
          <w:rFonts w:ascii="仿宋_GB2312" w:hAnsi="仿宋_GB2312" w:eastAsia="仿宋_GB2312" w:cs="仿宋_GB2312"/>
          <w:spacing w:val="-4"/>
          <w:kern w:val="0"/>
          <w:szCs w:val="21"/>
          <w:lang/>
        </w:rPr>
      </w:pPr>
      <w:r>
        <w:rPr>
          <w:rFonts w:hint="eastAsia" w:ascii="仿宋_GB2312" w:eastAsia="仿宋_GB2312"/>
          <w:b/>
          <w:szCs w:val="21"/>
        </w:rPr>
        <w:t>宁波杉杉汽车有限公司</w:t>
      </w:r>
      <w:r>
        <w:rPr>
          <w:rFonts w:hint="eastAsia" w:ascii="仿宋_GB2312" w:hAnsi="仿宋_GB2312" w:eastAsia="仿宋_GB2312" w:cs="仿宋_GB2312"/>
          <w:kern w:val="0"/>
          <w:szCs w:val="21"/>
          <w:lang/>
        </w:rPr>
        <w:t>NSS5020XXYBEV0</w:t>
      </w:r>
      <w:r>
        <w:rPr>
          <w:rFonts w:hint="eastAsia" w:ascii="仿宋_GB2312" w:hAnsi="仿宋_GB2312" w:eastAsia="仿宋_GB2312" w:cs="仿宋_GB2312"/>
          <w:spacing w:val="-4"/>
          <w:kern w:val="0"/>
          <w:szCs w:val="21"/>
          <w:lang/>
        </w:rPr>
        <w:t>1纯电动厢式运输车</w:t>
      </w:r>
    </w:p>
    <w:p>
      <w:pPr>
        <w:widowControl/>
        <w:numPr>
          <w:ilvl w:val="0"/>
          <w:numId w:val="21"/>
        </w:numPr>
        <w:ind w:left="422" w:leftChars="201" w:firstLine="2"/>
        <w:jc w:val="left"/>
        <w:textAlignment w:val="bottom"/>
        <w:rPr>
          <w:rFonts w:ascii="仿宋_GB2312" w:hAnsi="仿宋_GB2312" w:eastAsia="仿宋_GB2312" w:cs="仿宋_GB2312"/>
          <w:spacing w:val="-8"/>
          <w:kern w:val="0"/>
          <w:szCs w:val="21"/>
          <w:lang/>
        </w:rPr>
      </w:pPr>
      <w:r>
        <w:rPr>
          <w:rFonts w:hint="eastAsia" w:ascii="仿宋_GB2312" w:eastAsia="仿宋_GB2312"/>
          <w:b/>
          <w:szCs w:val="21"/>
        </w:rPr>
        <w:t>芜湖宝骐汽车制造有限公司</w:t>
      </w:r>
      <w:r>
        <w:rPr>
          <w:rFonts w:hint="eastAsia" w:ascii="仿宋_GB2312" w:hAnsi="仿宋_GB2312" w:eastAsia="仿宋_GB2312" w:cs="仿宋_GB2312"/>
          <w:kern w:val="0"/>
          <w:szCs w:val="21"/>
          <w:lang/>
        </w:rPr>
        <w:t>WXS5023XXYBEV0</w:t>
      </w:r>
      <w:r>
        <w:rPr>
          <w:rFonts w:hint="eastAsia" w:ascii="仿宋_GB2312" w:hAnsi="仿宋_GB2312" w:eastAsia="仿宋_GB2312" w:cs="仿宋_GB2312"/>
          <w:spacing w:val="-8"/>
          <w:kern w:val="0"/>
          <w:szCs w:val="21"/>
          <w:lang/>
        </w:rPr>
        <w:t>3纯电动厢式运输车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厦门金龙礼宾车有限公司</w:t>
      </w:r>
      <w:r>
        <w:rPr>
          <w:rFonts w:hint="eastAsia" w:ascii="仿宋_GB2312" w:hAnsi="仿宋_GB2312" w:eastAsia="仿宋_GB2312" w:cs="仿宋_GB2312"/>
          <w:kern w:val="0"/>
          <w:szCs w:val="21"/>
          <w:lang/>
        </w:rPr>
        <w:t>KCL5030XXY厢式运输车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江西宜春客车厂有限公司</w:t>
      </w:r>
      <w:r>
        <w:rPr>
          <w:rFonts w:hint="eastAsia" w:ascii="仿宋_GB2312" w:hAnsi="仿宋_GB2312" w:eastAsia="仿宋_GB2312" w:cs="仿宋_GB2312"/>
          <w:kern w:val="0"/>
          <w:szCs w:val="21"/>
          <w:lang/>
        </w:rPr>
        <w:t>JYK5023XXYEV纯电动厢式运输车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JYK5040XXYBEV1纯电动厢式运输车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JYK5040XXYBEV2纯电动厢式运输车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山东齐鲁汽车制造有限公司</w:t>
      </w:r>
      <w:r>
        <w:rPr>
          <w:rFonts w:hint="eastAsia" w:ascii="仿宋_GB2312" w:hAnsi="仿宋_GB2312" w:eastAsia="仿宋_GB2312" w:cs="仿宋_GB2312"/>
          <w:kern w:val="0"/>
          <w:szCs w:val="21"/>
          <w:lang/>
        </w:rPr>
        <w:t>BWC5041XXYKH厢式运输车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烟台舒驰客车有限责任公司</w:t>
      </w:r>
      <w:r>
        <w:rPr>
          <w:rFonts w:hint="eastAsia" w:ascii="仿宋_GB2312" w:hAnsi="仿宋_GB2312" w:eastAsia="仿宋_GB2312" w:cs="仿宋_GB2312"/>
          <w:kern w:val="0"/>
          <w:szCs w:val="21"/>
          <w:lang/>
        </w:rPr>
        <w:t>YTK5040XXYEV5纯电动厢式运输车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中国重型汽车集团寿光泰丰专用汽车有限公司</w:t>
      </w:r>
    </w:p>
    <w:p>
      <w:pPr>
        <w:widowControl/>
        <w:ind w:left="424"/>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TFC5040XXYBEV1纯电动厢式运输车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淄博舜泰汽车制造有限公司</w:t>
      </w:r>
      <w:r>
        <w:rPr>
          <w:rFonts w:hint="eastAsia" w:ascii="仿宋_GB2312" w:hAnsi="仿宋_GB2312" w:eastAsia="仿宋_GB2312" w:cs="仿宋_GB2312"/>
          <w:kern w:val="0"/>
          <w:szCs w:val="21"/>
          <w:lang/>
        </w:rPr>
        <w:t>ZST5020XXY厢式运输车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河南中光学神汽专用车有限公司</w:t>
      </w:r>
      <w:r>
        <w:rPr>
          <w:rFonts w:hint="eastAsia" w:ascii="仿宋_GB2312" w:hAnsi="仿宋_GB2312" w:eastAsia="仿宋_GB2312" w:cs="仿宋_GB2312"/>
          <w:kern w:val="0"/>
          <w:szCs w:val="21"/>
          <w:lang/>
        </w:rPr>
        <w:t>HDF5020XXY厢式运输车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新乡市新能电动汽车有限公司</w:t>
      </w:r>
      <w:r>
        <w:rPr>
          <w:rFonts w:hint="eastAsia" w:ascii="仿宋_GB2312" w:hAnsi="仿宋_GB2312" w:eastAsia="仿宋_GB2312" w:cs="仿宋_GB2312"/>
          <w:kern w:val="0"/>
          <w:szCs w:val="21"/>
          <w:lang/>
        </w:rPr>
        <w:t>XXN5020XXYA1厢式运输车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襄阳九州汽车有限公司</w:t>
      </w:r>
      <w:r>
        <w:rPr>
          <w:rFonts w:hint="eastAsia" w:ascii="仿宋_GB2312" w:hAnsi="仿宋_GB2312" w:eastAsia="仿宋_GB2312" w:cs="仿宋_GB2312"/>
          <w:kern w:val="0"/>
          <w:szCs w:val="21"/>
          <w:lang/>
        </w:rPr>
        <w:t>SYC5030XXYABEV纯电动厢式运输车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SYC5040XXYTBEV纯电动厢式运输车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广西都安建兴机械有限公司</w:t>
      </w:r>
      <w:r>
        <w:rPr>
          <w:rFonts w:hint="eastAsia" w:ascii="仿宋_GB2312" w:hAnsi="仿宋_GB2312" w:eastAsia="仿宋_GB2312" w:cs="仿宋_GB2312"/>
          <w:kern w:val="0"/>
          <w:szCs w:val="21"/>
          <w:lang/>
        </w:rPr>
        <w:t>DA5029XXYPYA厢式运输车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DA5029XXYSPYA厢式运输车</w:t>
      </w:r>
    </w:p>
    <w:p>
      <w:pPr>
        <w:widowControl/>
        <w:numPr>
          <w:ilvl w:val="0"/>
          <w:numId w:val="21"/>
        </w:numPr>
        <w:ind w:left="422" w:leftChars="201" w:firstLine="2"/>
        <w:jc w:val="left"/>
        <w:textAlignment w:val="bottom"/>
        <w:rPr>
          <w:rFonts w:ascii="仿宋_GB2312" w:hAnsi="仿宋_GB2312" w:eastAsia="仿宋_GB2312" w:cs="仿宋_GB2312"/>
          <w:spacing w:val="-12"/>
          <w:kern w:val="0"/>
          <w:szCs w:val="21"/>
          <w:lang/>
        </w:rPr>
      </w:pPr>
      <w:r>
        <w:rPr>
          <w:rFonts w:hint="eastAsia" w:ascii="仿宋_GB2312" w:eastAsia="仿宋_GB2312"/>
          <w:b/>
          <w:szCs w:val="21"/>
        </w:rPr>
        <w:t>重庆瑞驰汽车实业有限公司</w:t>
      </w:r>
      <w:r>
        <w:rPr>
          <w:rFonts w:hint="eastAsia" w:ascii="仿宋_GB2312" w:hAnsi="仿宋_GB2312" w:eastAsia="仿宋_GB2312" w:cs="仿宋_GB2312"/>
          <w:kern w:val="0"/>
          <w:szCs w:val="21"/>
          <w:lang/>
        </w:rPr>
        <w:t>CRC5021XXYA-LBE</w:t>
      </w:r>
      <w:r>
        <w:rPr>
          <w:rFonts w:hint="eastAsia" w:ascii="仿宋_GB2312" w:hAnsi="仿宋_GB2312" w:eastAsia="仿宋_GB2312" w:cs="仿宋_GB2312"/>
          <w:spacing w:val="-12"/>
          <w:kern w:val="0"/>
          <w:szCs w:val="21"/>
          <w:lang/>
        </w:rPr>
        <w:t>V纯电动厢式运输车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四川省客车制造有限责任公司</w:t>
      </w:r>
      <w:r>
        <w:rPr>
          <w:rFonts w:hint="eastAsia" w:ascii="仿宋_GB2312" w:hAnsi="仿宋_GB2312" w:eastAsia="仿宋_GB2312" w:cs="仿宋_GB2312"/>
          <w:kern w:val="0"/>
          <w:szCs w:val="21"/>
          <w:lang/>
        </w:rPr>
        <w:t>EM5030XXYC厢式运输车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成都航天万欣科技有限公司</w:t>
      </w:r>
      <w:r>
        <w:rPr>
          <w:rFonts w:hint="eastAsia" w:ascii="仿宋_GB2312" w:hAnsi="仿宋_GB2312" w:eastAsia="仿宋_GB2312" w:cs="仿宋_GB2312"/>
          <w:kern w:val="0"/>
          <w:szCs w:val="21"/>
          <w:lang/>
        </w:rPr>
        <w:t>TJX5040XXYEV纯电动厢式运输车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昆明客车制造有限公司</w:t>
      </w:r>
      <w:r>
        <w:rPr>
          <w:rFonts w:hint="eastAsia" w:ascii="仿宋_GB2312" w:hAnsi="仿宋_GB2312" w:eastAsia="仿宋_GB2312" w:cs="仿宋_GB2312"/>
          <w:kern w:val="0"/>
          <w:szCs w:val="21"/>
          <w:lang/>
        </w:rPr>
        <w:t>KK5040XXY01厢式运输车</w:t>
      </w:r>
    </w:p>
    <w:p>
      <w:pPr>
        <w:widowControl/>
        <w:numPr>
          <w:ilvl w:val="0"/>
          <w:numId w:val="21"/>
        </w:numPr>
        <w:ind w:left="422" w:leftChars="201" w:firstLine="2"/>
        <w:jc w:val="left"/>
        <w:textAlignment w:val="bottom"/>
        <w:rPr>
          <w:rFonts w:ascii="仿宋_GB2312" w:hAnsi="仿宋_GB2312" w:eastAsia="仿宋_GB2312" w:cs="仿宋_GB2312"/>
          <w:kern w:val="0"/>
          <w:szCs w:val="21"/>
          <w:lang/>
        </w:rPr>
      </w:pPr>
      <w:r>
        <w:rPr>
          <w:rFonts w:hint="eastAsia" w:ascii="仿宋_GB2312" w:eastAsia="仿宋_GB2312"/>
          <w:b/>
          <w:szCs w:val="21"/>
        </w:rPr>
        <w:t>中车集团西安骊山汽车制造厂</w:t>
      </w:r>
      <w:r>
        <w:rPr>
          <w:rFonts w:hint="eastAsia" w:ascii="仿宋_GB2312" w:hAnsi="仿宋_GB2312" w:eastAsia="仿宋_GB2312" w:cs="仿宋_GB2312"/>
          <w:kern w:val="0"/>
          <w:szCs w:val="21"/>
          <w:lang/>
        </w:rPr>
        <w:t>LS5040XXYC5厢式运输车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hint="eastAsia" w:ascii="仿宋_GB2312" w:hAnsi="仿宋_GB2312" w:eastAsia="仿宋_GB2312" w:cs="仿宋_GB2312"/>
          <w:kern w:val="0"/>
          <w:szCs w:val="21"/>
          <w:lang/>
        </w:rPr>
        <w:t>LS5040XXYN5厢式运输车</w:t>
      </w:r>
    </w:p>
    <w:p>
      <w:pPr>
        <w:widowControl/>
        <w:numPr>
          <w:ilvl w:val="0"/>
          <w:numId w:val="21"/>
        </w:numPr>
        <w:ind w:left="422" w:leftChars="201" w:firstLine="2"/>
        <w:jc w:val="left"/>
        <w:textAlignment w:val="bottom"/>
        <w:rPr>
          <w:rFonts w:ascii="仿宋_GB2312" w:eastAsia="仿宋_GB2312"/>
          <w:b/>
          <w:szCs w:val="21"/>
        </w:rPr>
      </w:pPr>
      <w:r>
        <w:rPr>
          <w:rFonts w:hint="eastAsia" w:ascii="仿宋_GB2312" w:eastAsia="仿宋_GB2312"/>
          <w:b/>
          <w:szCs w:val="21"/>
        </w:rPr>
        <w:t>甘肃建投装备制造有限公司</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pPr>
      <w:r>
        <w:rPr>
          <w:rFonts w:ascii="仿宋_GB2312" w:hAnsi="仿宋_GB2312" w:eastAsia="仿宋_GB2312" w:cs="仿宋_GB2312"/>
          <w:kern w:val="0"/>
          <w:szCs w:val="21"/>
          <w:lang/>
        </w:rPr>
        <w:t>GSK5311ZKX5</w:t>
      </w:r>
      <w:r>
        <w:rPr>
          <w:rFonts w:hint="eastAsia" w:ascii="仿宋_GB2312" w:hAnsi="仿宋_GB2312" w:eastAsia="仿宋_GB2312" w:cs="仿宋_GB2312"/>
          <w:kern w:val="0"/>
          <w:szCs w:val="21"/>
          <w:lang/>
        </w:rPr>
        <w:t>车厢可卸式汽车</w:t>
      </w:r>
    </w:p>
    <w:p>
      <w:pPr>
        <w:widowControl/>
        <w:tabs>
          <w:tab w:val="left" w:pos="640"/>
          <w:tab w:val="left" w:pos="4515"/>
          <w:tab w:val="left" w:pos="7005"/>
        </w:tabs>
        <w:ind w:left="422" w:leftChars="201" w:firstLine="2"/>
        <w:jc w:val="left"/>
        <w:textAlignment w:val="bottom"/>
        <w:rPr>
          <w:rFonts w:ascii="仿宋_GB2312" w:hAnsi="仿宋_GB2312" w:eastAsia="仿宋_GB2312" w:cs="仿宋_GB2312"/>
          <w:kern w:val="0"/>
          <w:szCs w:val="21"/>
          <w:lang/>
        </w:rPr>
        <w:sectPr>
          <w:type w:val="continuous"/>
          <w:pgSz w:w="11906" w:h="16838"/>
          <w:pgMar w:top="2155" w:right="1588" w:bottom="1588" w:left="1588" w:header="851" w:footer="992" w:gutter="0"/>
          <w:cols w:space="720" w:num="2"/>
          <w:docGrid w:type="lines" w:linePitch="312" w:charSpace="0"/>
        </w:sectPr>
      </w:pPr>
    </w:p>
    <w:p>
      <w:pPr>
        <w:autoSpaceDN w:val="0"/>
        <w:rPr>
          <w:rFonts w:ascii="黑体" w:hAnsi="黑体" w:eastAsia="黑体"/>
          <w:b/>
          <w:spacing w:val="20"/>
          <w:sz w:val="24"/>
          <w:szCs w:val="24"/>
        </w:rPr>
      </w:pPr>
    </w:p>
    <w:p>
      <w:pPr>
        <w:autoSpaceDN w:val="0"/>
        <w:rPr>
          <w:rFonts w:ascii="黑体" w:hAnsi="黑体" w:eastAsia="黑体"/>
          <w:b/>
          <w:spacing w:val="20"/>
          <w:sz w:val="24"/>
          <w:szCs w:val="24"/>
        </w:rPr>
      </w:pPr>
    </w:p>
    <w:p>
      <w:pPr>
        <w:jc w:val="center"/>
        <w:rPr>
          <w:rFonts w:ascii="黑体" w:eastAsia="黑体"/>
          <w:b/>
          <w:spacing w:val="20"/>
          <w:sz w:val="32"/>
        </w:rPr>
      </w:pPr>
      <w:r>
        <w:rPr>
          <w:rFonts w:hint="eastAsia" w:ascii="黑体" w:hAnsi="黑体" w:eastAsia="黑体"/>
          <w:b/>
          <w:spacing w:val="20"/>
          <w:sz w:val="32"/>
        </w:rPr>
        <w:t>第四部分  撤销企业及产品</w:t>
      </w:r>
    </w:p>
    <w:p>
      <w:pPr>
        <w:numPr>
          <w:ilvl w:val="0"/>
          <w:numId w:val="22"/>
        </w:numPr>
        <w:rPr>
          <w:rFonts w:ascii="黑体" w:eastAsia="黑体"/>
          <w:b/>
          <w:spacing w:val="20"/>
          <w:sz w:val="32"/>
        </w:rPr>
      </w:pPr>
      <w:r>
        <w:rPr>
          <w:rFonts w:hint="eastAsia" w:ascii="黑体" w:eastAsia="黑体"/>
          <w:b/>
          <w:spacing w:val="20"/>
          <w:sz w:val="32"/>
        </w:rPr>
        <w:t>摩托车生产企业及产品</w:t>
      </w:r>
    </w:p>
    <w:p>
      <w:pPr>
        <w:widowControl/>
        <w:tabs>
          <w:tab w:val="left" w:pos="4350"/>
          <w:tab w:val="left" w:pos="7035"/>
        </w:tabs>
        <w:jc w:val="left"/>
        <w:textAlignment w:val="bottom"/>
        <w:rPr>
          <w:rFonts w:ascii="仿宋_GB2312" w:hAnsi="仿宋_GB2312" w:eastAsia="仿宋_GB2312" w:cs="仿宋_GB2312"/>
          <w:b/>
          <w:bCs/>
          <w:snapToGrid w:val="0"/>
          <w:spacing w:val="-20"/>
          <w:kern w:val="0"/>
          <w:szCs w:val="21"/>
        </w:rPr>
        <w:sectPr>
          <w:type w:val="continuous"/>
          <w:pgSz w:w="11906" w:h="16838"/>
          <w:pgMar w:top="2155" w:right="1588" w:bottom="1588" w:left="1588" w:header="851" w:footer="992" w:gutter="0"/>
          <w:cols w:space="720" w:num="1"/>
          <w:docGrid w:type="lines" w:linePitch="312" w:charSpace="0"/>
        </w:sectPr>
      </w:pPr>
    </w:p>
    <w:p>
      <w:pPr>
        <w:numPr>
          <w:ilvl w:val="0"/>
          <w:numId w:val="23"/>
        </w:numPr>
        <w:ind w:firstLine="426"/>
        <w:rPr>
          <w:rFonts w:ascii="黑体" w:eastAsia="黑体" w:cs="黑体"/>
          <w:b/>
          <w:bCs/>
          <w:sz w:val="24"/>
          <w:szCs w:val="24"/>
        </w:rPr>
      </w:pPr>
      <w:r>
        <w:rPr>
          <w:rFonts w:hint="eastAsia" w:ascii="黑体" w:eastAsia="黑体" w:cs="黑体"/>
          <w:b/>
          <w:bCs/>
          <w:sz w:val="24"/>
          <w:szCs w:val="24"/>
        </w:rPr>
        <w:t>下列产品属企业自行撤销，自《公告》发布之日起停止生产、销售。</w:t>
      </w:r>
    </w:p>
    <w:p>
      <w:pPr>
        <w:widowControl/>
        <w:numPr>
          <w:ilvl w:val="0"/>
          <w:numId w:val="21"/>
        </w:numPr>
        <w:tabs>
          <w:tab w:val="left" w:pos="4350"/>
          <w:tab w:val="left" w:pos="7035"/>
        </w:tabs>
        <w:ind w:firstLine="342" w:firstLineChars="200"/>
        <w:jc w:val="left"/>
        <w:textAlignment w:val="bottom"/>
        <w:rPr>
          <w:rFonts w:ascii="仿宋_GB2312" w:hAnsi="仿宋_GB2312" w:eastAsia="仿宋_GB2312" w:cs="仿宋_GB2312"/>
          <w:b/>
          <w:bCs/>
          <w:snapToGrid w:val="0"/>
          <w:spacing w:val="-20"/>
          <w:kern w:val="0"/>
          <w:szCs w:val="21"/>
        </w:rPr>
        <w:sectPr>
          <w:footerReference r:id="rId7" w:type="default"/>
          <w:type w:val="continuous"/>
          <w:pgSz w:w="11906" w:h="16838"/>
          <w:pgMar w:top="2155" w:right="1588" w:bottom="1588" w:left="1588" w:header="851" w:footer="992" w:gutter="0"/>
          <w:cols w:space="720" w:num="1"/>
          <w:docGrid w:type="lines" w:linePitch="312" w:charSpace="0"/>
        </w:sectPr>
      </w:pPr>
    </w:p>
    <w:p>
      <w:pPr>
        <w:numPr>
          <w:ilvl w:val="0"/>
          <w:numId w:val="24"/>
        </w:numPr>
        <w:ind w:left="424"/>
        <w:rPr>
          <w:rFonts w:ascii="仿宋_GB2312" w:eastAsia="仿宋_GB2312"/>
          <w:b/>
          <w:bCs/>
          <w:szCs w:val="21"/>
        </w:rPr>
      </w:pPr>
      <w:r>
        <w:rPr>
          <w:rFonts w:hint="eastAsia" w:ascii="仿宋_GB2312" w:eastAsia="仿宋_GB2312"/>
          <w:b/>
          <w:bCs/>
          <w:szCs w:val="21"/>
        </w:rPr>
        <w:t>慈溪金轮机车制造有限公司(《目录》序号：48）</w:t>
      </w:r>
    </w:p>
    <w:p>
      <w:pPr>
        <w:widowControl/>
        <w:tabs>
          <w:tab w:val="left" w:pos="640"/>
          <w:tab w:val="left" w:pos="4515"/>
          <w:tab w:val="left" w:pos="7005"/>
        </w:tabs>
        <w:ind w:left="426" w:leftChars="203"/>
        <w:jc w:val="left"/>
        <w:textAlignment w:val="bottom"/>
        <w:rPr>
          <w:rFonts w:hint="eastAsia" w:ascii="仿宋_GB2312" w:hAnsi="仿宋_GB2312" w:eastAsia="仿宋_GB2312" w:cs="仿宋_GB2312"/>
          <w:kern w:val="0"/>
          <w:szCs w:val="21"/>
          <w:lang/>
        </w:rPr>
      </w:pPr>
      <w:r>
        <w:rPr>
          <w:rFonts w:hint="eastAsia" w:ascii="仿宋_GB2312" w:hAnsi="仿宋_GB2312" w:eastAsia="仿宋_GB2312" w:cs="仿宋_GB2312"/>
          <w:kern w:val="0"/>
          <w:szCs w:val="21"/>
          <w:lang/>
        </w:rPr>
        <w:t>银本牌YB125T-2K两轮摩托车</w:t>
      </w:r>
    </w:p>
    <w:p>
      <w:pPr>
        <w:numPr>
          <w:ilvl w:val="0"/>
          <w:numId w:val="23"/>
        </w:numPr>
        <w:ind w:firstLine="426"/>
        <w:rPr>
          <w:rFonts w:hint="eastAsia" w:ascii="黑体" w:eastAsia="黑体" w:cs="黑体"/>
          <w:b/>
          <w:bCs/>
          <w:sz w:val="24"/>
          <w:szCs w:val="24"/>
        </w:rPr>
      </w:pPr>
      <w:r>
        <w:rPr>
          <w:rFonts w:hint="eastAsia" w:ascii="黑体" w:eastAsia="黑体" w:cs="黑体"/>
          <w:b/>
          <w:bCs/>
          <w:sz w:val="24"/>
          <w:szCs w:val="24"/>
        </w:rPr>
        <w:t>依据《工业和信息化部行政处罚决定书》(工信装罚〔2018〕008号），撤销下列产品。</w:t>
      </w:r>
    </w:p>
    <w:p>
      <w:pPr>
        <w:widowControl/>
        <w:tabs>
          <w:tab w:val="left" w:pos="640"/>
          <w:tab w:val="left" w:pos="4515"/>
          <w:tab w:val="left" w:pos="7005"/>
        </w:tabs>
        <w:ind w:left="426" w:leftChars="203"/>
        <w:jc w:val="left"/>
        <w:textAlignment w:val="bottom"/>
        <w:rPr>
          <w:rFonts w:hint="eastAsia" w:ascii="仿宋_GB2312" w:hAnsi="仿宋_GB2312" w:eastAsia="仿宋_GB2312" w:cs="仿宋_GB2312"/>
          <w:b/>
          <w:bCs/>
          <w:kern w:val="0"/>
          <w:szCs w:val="21"/>
          <w:lang/>
        </w:rPr>
      </w:pPr>
      <w:r>
        <w:rPr>
          <w:rFonts w:hint="eastAsia" w:ascii="仿宋_GB2312" w:hAnsi="仿宋_GB2312" w:eastAsia="仿宋_GB2312" w:cs="仿宋_GB2312"/>
          <w:b/>
          <w:bCs/>
          <w:kern w:val="0"/>
          <w:szCs w:val="21"/>
          <w:lang/>
        </w:rPr>
        <w:t>1.轻骑集团江门光速摩托车有限公司(《目录》序号：68）</w:t>
      </w:r>
    </w:p>
    <w:p>
      <w:pPr>
        <w:widowControl/>
        <w:tabs>
          <w:tab w:val="left" w:pos="640"/>
          <w:tab w:val="left" w:pos="4515"/>
          <w:tab w:val="left" w:pos="7005"/>
        </w:tabs>
        <w:ind w:left="426" w:leftChars="203"/>
        <w:jc w:val="left"/>
        <w:textAlignment w:val="bottom"/>
        <w:rPr>
          <w:rFonts w:hint="eastAsia" w:ascii="仿宋_GB2312" w:hAnsi="仿宋_GB2312" w:eastAsia="仿宋_GB2312" w:cs="仿宋_GB2312"/>
          <w:kern w:val="0"/>
          <w:szCs w:val="21"/>
          <w:lang/>
        </w:rPr>
      </w:pPr>
      <w:r>
        <w:rPr>
          <w:rFonts w:hint="eastAsia" w:ascii="仿宋_GB2312" w:hAnsi="仿宋_GB2312" w:eastAsia="仿宋_GB2312" w:cs="仿宋_GB2312"/>
          <w:kern w:val="0"/>
          <w:szCs w:val="21"/>
          <w:lang/>
        </w:rPr>
        <w:t>光速牌GS125T-29E两轮摩托车</w:t>
      </w:r>
    </w:p>
    <w:p>
      <w:pPr>
        <w:widowControl/>
        <w:tabs>
          <w:tab w:val="left" w:pos="640"/>
          <w:tab w:val="left" w:pos="4515"/>
          <w:tab w:val="left" w:pos="7005"/>
        </w:tabs>
        <w:ind w:left="426" w:leftChars="203"/>
        <w:jc w:val="left"/>
        <w:textAlignment w:val="bottom"/>
        <w:rPr>
          <w:rFonts w:hint="eastAsia" w:ascii="仿宋_GB2312" w:hAnsi="仿宋_GB2312" w:eastAsia="仿宋_GB2312" w:cs="仿宋_GB2312"/>
          <w:kern w:val="0"/>
          <w:szCs w:val="21"/>
          <w:lang/>
        </w:rPr>
      </w:pPr>
      <w:r>
        <w:rPr>
          <w:rFonts w:hint="eastAsia" w:ascii="仿宋_GB2312" w:hAnsi="仿宋_GB2312" w:eastAsia="仿宋_GB2312" w:cs="仿宋_GB2312"/>
          <w:kern w:val="0"/>
          <w:szCs w:val="21"/>
          <w:lang/>
        </w:rPr>
        <w:t>光速牌GS125T-20A两轮摩托车</w:t>
      </w:r>
    </w:p>
    <w:p>
      <w:pPr>
        <w:widowControl/>
        <w:tabs>
          <w:tab w:val="left" w:pos="640"/>
          <w:tab w:val="left" w:pos="4515"/>
          <w:tab w:val="left" w:pos="7005"/>
        </w:tabs>
        <w:ind w:left="426" w:leftChars="203"/>
        <w:jc w:val="left"/>
        <w:textAlignment w:val="bottom"/>
        <w:rPr>
          <w:rFonts w:hint="eastAsia" w:ascii="仿宋_GB2312" w:hAnsi="仿宋_GB2312" w:eastAsia="仿宋_GB2312" w:cs="仿宋_GB2312"/>
          <w:kern w:val="0"/>
          <w:szCs w:val="21"/>
          <w:lang/>
        </w:rPr>
      </w:pPr>
      <w:r>
        <w:rPr>
          <w:rFonts w:hint="eastAsia" w:ascii="仿宋_GB2312" w:hAnsi="仿宋_GB2312" w:eastAsia="仿宋_GB2312" w:cs="仿宋_GB2312"/>
          <w:kern w:val="0"/>
          <w:szCs w:val="21"/>
          <w:lang/>
        </w:rPr>
        <w:t>双鹰牌SY125T-29E两轮摩托车</w:t>
      </w:r>
    </w:p>
    <w:p>
      <w:pPr>
        <w:autoSpaceDN w:val="0"/>
        <w:rPr>
          <w:rFonts w:ascii="黑体" w:hAnsi="黑体" w:eastAsia="黑体"/>
          <w:b/>
          <w:spacing w:val="20"/>
          <w:sz w:val="24"/>
          <w:szCs w:val="24"/>
        </w:rPr>
      </w:pPr>
    </w:p>
    <w:p>
      <w:pPr>
        <w:numPr>
          <w:ilvl w:val="0"/>
          <w:numId w:val="22"/>
        </w:numPr>
        <w:ind w:hanging="714"/>
        <w:rPr>
          <w:rFonts w:ascii="黑体" w:eastAsia="黑体"/>
          <w:b/>
          <w:spacing w:val="20"/>
          <w:sz w:val="32"/>
        </w:rPr>
      </w:pPr>
      <w:r>
        <w:rPr>
          <w:rFonts w:hint="eastAsia" w:ascii="黑体" w:eastAsia="黑体"/>
          <w:b/>
          <w:spacing w:val="20"/>
          <w:sz w:val="32"/>
        </w:rPr>
        <w:t>低速汽车生产企业及产品</w:t>
      </w:r>
    </w:p>
    <w:p>
      <w:pPr>
        <w:widowControl/>
        <w:tabs>
          <w:tab w:val="left" w:pos="4350"/>
          <w:tab w:val="left" w:pos="7035"/>
        </w:tabs>
        <w:jc w:val="left"/>
        <w:textAlignment w:val="bottom"/>
        <w:rPr>
          <w:rFonts w:ascii="仿宋_GB2312" w:hAnsi="仿宋_GB2312" w:eastAsia="仿宋_GB2312" w:cs="仿宋_GB2312"/>
          <w:b/>
          <w:bCs/>
          <w:snapToGrid w:val="0"/>
          <w:spacing w:val="-20"/>
          <w:kern w:val="0"/>
          <w:szCs w:val="21"/>
        </w:rPr>
        <w:sectPr>
          <w:type w:val="continuous"/>
          <w:pgSz w:w="11906" w:h="16838"/>
          <w:pgMar w:top="2155" w:right="1588" w:bottom="1588" w:left="1588" w:header="851" w:footer="992" w:gutter="0"/>
          <w:cols w:space="720" w:num="1"/>
          <w:docGrid w:type="lines" w:linePitch="312" w:charSpace="0"/>
        </w:sectPr>
      </w:pPr>
    </w:p>
    <w:p>
      <w:pPr>
        <w:numPr>
          <w:ilvl w:val="0"/>
          <w:numId w:val="25"/>
        </w:numPr>
        <w:ind w:firstLine="426"/>
        <w:rPr>
          <w:rFonts w:ascii="黑体" w:eastAsia="黑体" w:cs="黑体"/>
          <w:b/>
          <w:bCs/>
          <w:sz w:val="24"/>
          <w:szCs w:val="24"/>
        </w:rPr>
      </w:pPr>
      <w:r>
        <w:rPr>
          <w:rFonts w:hint="eastAsia" w:ascii="黑体" w:eastAsia="黑体" w:cs="黑体"/>
          <w:b/>
          <w:bCs/>
          <w:sz w:val="24"/>
          <w:szCs w:val="24"/>
        </w:rPr>
        <w:t>注销下列企业低速汽车生产资质，自《公告》发布之日起停止生产、销售低速汽车产品。</w:t>
      </w:r>
    </w:p>
    <w:p>
      <w:pPr>
        <w:widowControl/>
        <w:numPr>
          <w:ilvl w:val="0"/>
          <w:numId w:val="21"/>
        </w:numPr>
        <w:tabs>
          <w:tab w:val="left" w:pos="4350"/>
          <w:tab w:val="left" w:pos="7035"/>
        </w:tabs>
        <w:ind w:firstLine="342" w:firstLineChars="200"/>
        <w:jc w:val="left"/>
        <w:textAlignment w:val="bottom"/>
        <w:rPr>
          <w:rFonts w:ascii="仿宋_GB2312" w:hAnsi="仿宋_GB2312" w:eastAsia="仿宋_GB2312" w:cs="仿宋_GB2312"/>
          <w:b/>
          <w:bCs/>
          <w:snapToGrid w:val="0"/>
          <w:spacing w:val="-20"/>
          <w:kern w:val="0"/>
          <w:szCs w:val="21"/>
        </w:rPr>
        <w:sectPr>
          <w:footerReference r:id="rId8" w:type="default"/>
          <w:type w:val="continuous"/>
          <w:pgSz w:w="11906" w:h="16838"/>
          <w:pgMar w:top="2155" w:right="1588" w:bottom="1588" w:left="1588" w:header="851" w:footer="992" w:gutter="0"/>
          <w:cols w:space="720" w:num="1"/>
          <w:docGrid w:type="lines" w:linePitch="312" w:charSpace="0"/>
        </w:sectPr>
      </w:pPr>
    </w:p>
    <w:p>
      <w:pPr>
        <w:numPr>
          <w:ilvl w:val="0"/>
          <w:numId w:val="26"/>
        </w:numPr>
        <w:ind w:left="424"/>
        <w:rPr>
          <w:rFonts w:ascii="仿宋_GB2312" w:eastAsia="仿宋_GB2312"/>
          <w:b/>
          <w:bCs/>
          <w:szCs w:val="21"/>
        </w:rPr>
      </w:pPr>
      <w:r>
        <w:rPr>
          <w:rFonts w:hint="eastAsia" w:ascii="仿宋_GB2312" w:eastAsia="仿宋_GB2312"/>
          <w:b/>
          <w:bCs/>
          <w:szCs w:val="21"/>
        </w:rPr>
        <w:t>宜昌陆圣车辆有限公司</w:t>
      </w:r>
      <w:r>
        <w:rPr>
          <w:rFonts w:hint="eastAsia" w:ascii="仿宋_GB2312" w:eastAsia="仿宋_GB2312"/>
          <w:b/>
          <w:bCs/>
          <w:snapToGrid w:val="0"/>
          <w:kern w:val="0"/>
          <w:szCs w:val="21"/>
        </w:rPr>
        <w:t>(《目录》页号69)</w:t>
      </w:r>
    </w:p>
    <w:p>
      <w:pPr>
        <w:autoSpaceDN w:val="0"/>
        <w:rPr>
          <w:rFonts w:ascii="黑体" w:hAnsi="黑体" w:eastAsia="黑体"/>
          <w:b/>
          <w:spacing w:val="20"/>
          <w:sz w:val="24"/>
          <w:szCs w:val="24"/>
        </w:rPr>
      </w:pPr>
    </w:p>
    <w:p>
      <w:pPr>
        <w:autoSpaceDN w:val="0"/>
        <w:rPr>
          <w:rFonts w:ascii="黑体" w:hAnsi="黑体" w:eastAsia="黑体"/>
          <w:b/>
          <w:spacing w:val="20"/>
          <w:sz w:val="24"/>
          <w:szCs w:val="24"/>
        </w:rPr>
      </w:pPr>
    </w:p>
    <w:p>
      <w:pPr>
        <w:adjustRightInd w:val="0"/>
        <w:snapToGrid w:val="0"/>
        <w:spacing w:line="240" w:lineRule="atLeast"/>
        <w:jc w:val="center"/>
        <w:rPr>
          <w:rFonts w:ascii="仿宋_GB2312" w:hAnsi="仿宋_GB2312" w:eastAsia="仿宋_GB2312" w:cs="仿宋_GB2312"/>
        </w:rPr>
      </w:pPr>
      <w:r>
        <w:rPr>
          <w:rFonts w:hint="eastAsia" w:ascii="黑体" w:hAnsi="黑体" w:eastAsia="黑体"/>
          <w:b/>
          <w:spacing w:val="20"/>
          <w:sz w:val="32"/>
        </w:rPr>
        <w:t xml:space="preserve">第五部分  </w:t>
      </w:r>
      <w:r>
        <w:rPr>
          <w:rFonts w:hint="eastAsia" w:ascii="黑体" w:eastAsia="黑体"/>
          <w:b/>
          <w:spacing w:val="20"/>
          <w:sz w:val="32"/>
        </w:rPr>
        <w:t>新能源汽车推广应用推荐车型目录</w:t>
      </w:r>
    </w:p>
    <w:p>
      <w:pPr>
        <w:adjustRightInd w:val="0"/>
        <w:snapToGrid w:val="0"/>
        <w:spacing w:line="240" w:lineRule="atLeast"/>
        <w:ind w:firstLine="369" w:firstLineChars="175"/>
        <w:rPr>
          <w:rFonts w:ascii="黑体" w:eastAsia="黑体" w:cs="黑体"/>
          <w:b/>
          <w:bCs/>
          <w:szCs w:val="21"/>
        </w:rPr>
      </w:pPr>
    </w:p>
    <w:p>
      <w:pPr>
        <w:adjustRightInd w:val="0"/>
        <w:snapToGrid w:val="0"/>
        <w:spacing w:line="240" w:lineRule="atLeast"/>
        <w:jc w:val="center"/>
        <w:rPr>
          <w:rFonts w:ascii="黑体" w:eastAsia="黑体"/>
          <w:b/>
          <w:spacing w:val="20"/>
          <w:sz w:val="32"/>
        </w:rPr>
      </w:pPr>
      <w:r>
        <w:rPr>
          <w:rFonts w:hint="eastAsia" w:ascii="黑体" w:eastAsia="黑体"/>
          <w:b/>
          <w:spacing w:val="20"/>
          <w:sz w:val="32"/>
        </w:rPr>
        <w:t>（</w:t>
      </w:r>
      <w:r>
        <w:rPr>
          <w:rFonts w:hint="eastAsia" w:ascii="黑体" w:hAnsi="黑体" w:eastAsia="黑体"/>
          <w:b/>
          <w:spacing w:val="20"/>
          <w:sz w:val="32"/>
        </w:rPr>
        <w:t>2018年</w:t>
      </w:r>
      <w:r>
        <w:rPr>
          <w:rFonts w:hint="eastAsia" w:ascii="黑体" w:eastAsia="黑体"/>
          <w:b/>
          <w:spacing w:val="20"/>
          <w:sz w:val="32"/>
        </w:rPr>
        <w:t>第7批）</w:t>
      </w:r>
    </w:p>
    <w:p>
      <w:pPr>
        <w:adjustRightInd w:val="0"/>
        <w:snapToGrid w:val="0"/>
        <w:spacing w:line="240" w:lineRule="atLeast"/>
        <w:jc w:val="left"/>
        <w:rPr>
          <w:rFonts w:ascii="黑体" w:eastAsia="黑体"/>
          <w:b/>
          <w:spacing w:val="20"/>
          <w:sz w:val="28"/>
          <w:szCs w:val="28"/>
        </w:rPr>
      </w:pPr>
      <w:r>
        <w:rPr>
          <w:rFonts w:hint="eastAsia" w:ascii="黑体" w:eastAsia="黑体"/>
          <w:b/>
          <w:spacing w:val="20"/>
          <w:sz w:val="28"/>
          <w:szCs w:val="28"/>
        </w:rPr>
        <w:t>一、新发布车型</w:t>
      </w:r>
    </w:p>
    <w:tbl>
      <w:tblPr>
        <w:tblStyle w:val="17"/>
        <w:tblW w:w="8913"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
      <w:tblGrid>
        <w:gridCol w:w="488"/>
        <w:gridCol w:w="2210"/>
        <w:gridCol w:w="920"/>
        <w:gridCol w:w="889"/>
        <w:gridCol w:w="1858"/>
        <w:gridCol w:w="1767"/>
        <w:gridCol w:w="78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blHeader/>
          <w:jc w:val="center"/>
        </w:trPr>
        <w:tc>
          <w:tcPr>
            <w:tcW w:w="488" w:type="dxa"/>
            <w:vAlign w:val="center"/>
          </w:tcPr>
          <w:p>
            <w:pPr>
              <w:tabs>
                <w:tab w:val="left" w:pos="5820"/>
              </w:tabs>
              <w:autoSpaceDE w:val="0"/>
              <w:autoSpaceDN w:val="0"/>
              <w:jc w:val="center"/>
              <w:rPr>
                <w:rFonts w:ascii="仿宋_GB2312" w:eastAsia="仿宋_GB2312"/>
              </w:rPr>
            </w:pPr>
            <w:r>
              <w:rPr>
                <w:rFonts w:hint="eastAsia" w:ascii="仿宋_GB2312" w:eastAsia="仿宋_GB2312"/>
              </w:rPr>
              <w:t>序号</w:t>
            </w:r>
          </w:p>
        </w:tc>
        <w:tc>
          <w:tcPr>
            <w:tcW w:w="2210" w:type="dxa"/>
            <w:vAlign w:val="center"/>
          </w:tcPr>
          <w:p>
            <w:pPr>
              <w:spacing w:line="240" w:lineRule="exact"/>
              <w:jc w:val="center"/>
              <w:rPr>
                <w:rFonts w:ascii="仿宋_GB2312" w:eastAsia="仿宋_GB2312"/>
              </w:rPr>
            </w:pPr>
            <w:r>
              <w:rPr>
                <w:rFonts w:hint="eastAsia" w:ascii="仿宋_GB2312" w:eastAsia="仿宋_GB2312"/>
              </w:rPr>
              <w:t>企业名称</w:t>
            </w:r>
          </w:p>
        </w:tc>
        <w:tc>
          <w:tcPr>
            <w:tcW w:w="920" w:type="dxa"/>
            <w:vAlign w:val="top"/>
          </w:tcPr>
          <w:p>
            <w:pPr>
              <w:spacing w:line="240" w:lineRule="exact"/>
              <w:jc w:val="center"/>
              <w:rPr>
                <w:rFonts w:ascii="仿宋_GB2312" w:eastAsia="仿宋_GB2312"/>
              </w:rPr>
            </w:pPr>
            <w:r>
              <w:rPr>
                <w:rFonts w:hint="eastAsia" w:ascii="仿宋_GB2312" w:eastAsia="仿宋_GB2312"/>
              </w:rPr>
              <w:t>《目录》</w:t>
            </w:r>
          </w:p>
          <w:p>
            <w:pPr>
              <w:pStyle w:val="46"/>
              <w:rPr>
                <w:rFonts w:hAnsi="Times New Roman"/>
                <w:spacing w:val="0"/>
              </w:rPr>
            </w:pPr>
            <w:r>
              <w:rPr>
                <w:rFonts w:hint="eastAsia" w:hAnsi="Times New Roman"/>
                <w:spacing w:val="0"/>
              </w:rPr>
              <w:t>序号</w:t>
            </w:r>
          </w:p>
        </w:tc>
        <w:tc>
          <w:tcPr>
            <w:tcW w:w="889" w:type="dxa"/>
            <w:vAlign w:val="center"/>
          </w:tcPr>
          <w:p>
            <w:pPr>
              <w:spacing w:line="240" w:lineRule="exact"/>
              <w:jc w:val="center"/>
              <w:rPr>
                <w:rFonts w:ascii="仿宋_GB2312" w:eastAsia="仿宋_GB2312"/>
              </w:rPr>
            </w:pPr>
            <w:r>
              <w:rPr>
                <w:rFonts w:hint="eastAsia" w:ascii="仿宋_GB2312" w:eastAsia="仿宋_GB2312"/>
              </w:rPr>
              <w:t>商标</w:t>
            </w:r>
          </w:p>
        </w:tc>
        <w:tc>
          <w:tcPr>
            <w:tcW w:w="1858" w:type="dxa"/>
            <w:vAlign w:val="center"/>
          </w:tcPr>
          <w:p>
            <w:pPr>
              <w:spacing w:line="240" w:lineRule="exact"/>
              <w:jc w:val="center"/>
              <w:rPr>
                <w:rFonts w:ascii="仿宋_GB2312" w:eastAsia="仿宋_GB2312"/>
              </w:rPr>
            </w:pPr>
            <w:r>
              <w:rPr>
                <w:rFonts w:hint="eastAsia" w:ascii="仿宋_GB2312" w:eastAsia="仿宋_GB2312"/>
              </w:rPr>
              <w:t>产品型号</w:t>
            </w:r>
          </w:p>
        </w:tc>
        <w:tc>
          <w:tcPr>
            <w:tcW w:w="1767" w:type="dxa"/>
            <w:vAlign w:val="center"/>
          </w:tcPr>
          <w:p>
            <w:pPr>
              <w:spacing w:line="240" w:lineRule="exact"/>
              <w:jc w:val="center"/>
              <w:rPr>
                <w:rFonts w:ascii="仿宋_GB2312" w:eastAsia="仿宋_GB2312"/>
              </w:rPr>
            </w:pPr>
            <w:r>
              <w:rPr>
                <w:rFonts w:hint="eastAsia" w:ascii="仿宋_GB2312" w:eastAsia="仿宋_GB2312"/>
              </w:rPr>
              <w:t>产品名称</w:t>
            </w:r>
          </w:p>
        </w:tc>
        <w:tc>
          <w:tcPr>
            <w:tcW w:w="781" w:type="dxa"/>
            <w:vAlign w:val="center"/>
          </w:tcPr>
          <w:p>
            <w:pPr>
              <w:spacing w:line="240" w:lineRule="exact"/>
              <w:jc w:val="center"/>
              <w:rPr>
                <w:rFonts w:ascii="仿宋_GB2312" w:eastAsia="仿宋_GB2312"/>
              </w:rPr>
            </w:pPr>
            <w:r>
              <w:rPr>
                <w:rFonts w:hint="eastAsia" w:ascii="仿宋_GB2312" w:eastAsia="仿宋_GB2312"/>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中国第一汽车集团公司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解放牌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CA5041XXYBEV22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一汽吉林汽车有限公司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一汽佳星牌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CA6414EVR1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纯电动多用途乘用车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DFA5020XXYCBEV2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DFA5020XXYCBEV5</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DFA5025XXYACBEV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DFA5030XXYABEV5</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DFA5030XXYEBEV1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DFA5040XGCBEV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纯电动工程车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DFA5040XXYTBEV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DFA5040XXYTBEV1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EQ5021XXYTBEV7</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EQ5023XXYACBEV6</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EQ5025XXYACBEV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EQ5030XXYTZBEV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EQ5030XXYTZBEV1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EQ5042XXYBEV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EQ5042XXYTBEV1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EQ5045XLCTBEV4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纯电动冷藏车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EQ5045XXYTBEV36</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EQ5045XXYTBEV41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EQ5072XLCTBEV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纯电动冷藏车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EQ5080XXYTFCEV3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燃料电池厢式运输车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EQ6100CACBEV3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EQ6800CACBEV12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EQ6810CACBEV4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EQ6850CACBEV2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风神牌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DFM7000G1F6BEV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俊风牌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DFA7000A1F5BEV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俊风牌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DFA7000A1F6BEV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东风特种汽车有限公司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EQ5027XXYTBEV2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东风特种汽车有限公司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EQ6105CTBEV7</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东风特种汽车有限公司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EQ6601CTBEV1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东风特种汽车有限公司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EQ6671CTBEV2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东风特种汽车有限公司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EQ6810CTBEV2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东风特种汽车有限公司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EQ6810CTBEV3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上汽大众汽车有限公司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8"/>
                <w:kern w:val="0"/>
                <w:szCs w:val="21"/>
              </w:rPr>
              <w:t>大众汽车</w:t>
            </w:r>
            <w:r>
              <w:rPr>
                <w:rFonts w:ascii="仿宋_GB2312" w:hAnsi="仿宋_GB2312" w:eastAsia="仿宋_GB2312" w:cs="仿宋_GB2312"/>
                <w:snapToGrid w:val="0"/>
                <w:spacing w:val="-28"/>
                <w:kern w:val="0"/>
                <w:szCs w:val="21"/>
              </w:rPr>
              <w:t>(VOLKSWAGEN)</w:t>
            </w:r>
            <w:r>
              <w:rPr>
                <w:rFonts w:hint="eastAsia" w:ascii="仿宋_GB2312" w:hAnsi="仿宋_GB2312" w:eastAsia="仿宋_GB2312" w:cs="仿宋_GB2312"/>
                <w:snapToGrid w:val="0"/>
                <w:spacing w:val="-28"/>
                <w:kern w:val="0"/>
                <w:szCs w:val="21"/>
              </w:rPr>
              <w:t>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SVW6471APV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插电式混合动力多用途乘用车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金华青年汽车制造有限公司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欧联牌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JNP7003BEV1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北汽福田汽车股份有限公司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BJ5033XGCEV1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纯电动工程车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北汽福田汽车股份有限公司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BJ5035XYZEV1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纯电动邮政车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北汽福田汽车股份有限公司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BJ5092TXSEV-H1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纯电动洗扫车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北汽福田汽车股份有限公司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BJ6105CHEVCA-13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34"/>
                <w:kern w:val="0"/>
                <w:szCs w:val="21"/>
              </w:rPr>
              <w:t>插电式混合动力城市客车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北汽福田汽车股份有限公司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BJ6105EVCA-32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北汽福田汽车股份有限公司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BJ6105EVCA-35</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北汽福田汽车股份有限公司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BJ6105EVCA-36</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北汽福田汽车股份有限公司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BJ6105EVCA-37</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北汽福田汽车股份有限公司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BJ6105EVCA-38</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北汽福田汽车股份有限公司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BJ6105EVCA-39</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北汽福田汽车股份有限公司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BJ6805EVCA-22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北汽福田汽车股份有限公司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BJ6805EVCA-23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北汽福田汽车股份有限公司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BJ6851EVCA-22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北汽福田汽车股份有限公司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BJ6851EVCA-23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北京新能源汽车股份有限公司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北京牌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BJ7000USD-BEV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河北中兴汽车制造有限公司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田野牌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BQ1023FBEV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纯电动多用途货车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河北中兴汽车制造有限公司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田野牌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BQ1030E2V1BEV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纯电动多用途货车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河北长安汽车有限公司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22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长安牌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SC6836EBEV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山西新能源汽车工业有限公司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远程牌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JHC6100BEVG3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纯电动低入口城市客车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山西新能源汽车工业有限公司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远程牌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JHC6100BEVG4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纯电动低入口城市客车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山西新能源汽车工业有限公司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远程牌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JHC6120BEVG3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纯电动低入口城市客车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山西新能源汽车工业有限公司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远程牌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JHC6120BEVG4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纯电动低入口城市客车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北奔重型汽车集团有限公司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27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北奔牌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ND6823BEV01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北奔重型汽车集团有限公司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27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北奔牌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ND6823BEV02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丹东黄海汽车有限责任公司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29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黄海牌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DD6851EV5</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山东凯马汽车制造有限公司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凯马牌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KMC1041BEVA28M1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纯电动载货汽车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山东凯马汽车制造有限公司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凯马牌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KMC1042BEVA33M3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纯电动载货汽车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山东凯马汽车制造有限公司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凯马牌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KMC5041XXYBEVA28M1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山东凯马汽车制造有限公司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凯马牌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KMC5042XXCBEVA33M3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纯电动宣传车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山东凯马汽车制造有限公司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凯马牌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KMC5042XXYBEVA33M3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威马汽车制造温州有限公司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威尔马斯特牌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SZS6460A05BEV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纯电动多用途乘用车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威马汽车制造温州有限公司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威尔马斯特牌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SZS6460A06BEV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纯电动多用途乘用车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威马汽车制造温州有限公司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威阔牌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SZS6460A00BEV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纯电动多用途乘用车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威马汽车制造温州有限公司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威阔牌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SZS6460A01BEV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纯电动多用途乘用车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威马汽车制造温州有限公司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威阔牌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SZS6460A02BEV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纯电动多用途乘用车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威马汽车制造温州有限公司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威阔牌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SZS6460A03BEV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纯电动多用途乘用车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威马汽车制造温州有限公司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威阔牌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SZS6460A04BEV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纯电动多用途乘用车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上汽大通汽车有限公司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41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大通牌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SH5040XXYA7BEV-D5</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上汽大通汽车有限公司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41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大通牌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SH5043XXYA7BEV-7</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上汽大通汽车有限公司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41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大通牌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SH6632A4BEV-5</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上汽大通汽车有限公司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41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跃进牌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SH5047XLCZFEVNZ</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纯电动冷藏车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上汽大通汽车有限公司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41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跃进牌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SH5047XXYZFEVNZ</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上海申沃客车有限公司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42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申沃牌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SWB6128FCEV01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34"/>
                <w:kern w:val="0"/>
                <w:szCs w:val="21"/>
              </w:rPr>
              <w:t>燃料电池低地板城市客车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南京汽车集团有限公司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44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依维柯牌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NJ5047XLCEVFC3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纯电动冷藏车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徐州徐工汽车制造有限公司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48</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徐工牌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NXG1081BEVXA1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纯电动载货汽车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潍柴(扬州)亚星新能源商用车有限公司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49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亚星牌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YBL6128GHEV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插电式混合动力城市客车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浙江飞碟汽车制造有限公司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51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飞碟牌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FD5024XXYBEV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浙江豪情汽车制造有限公司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52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吉利牌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JL7001BEV67</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浙江吉利汽车有限公司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52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吉利牌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SMA7001BEV48</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浙江吉利汽车有限公司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52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领克牌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MR7153PHEV03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插电式混合动力轿车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浙江吉利汽车有限公司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52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领克牌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MR7153PHEV04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插电式混合动力轿车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安徽安凯汽车股份有限公司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55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安凯牌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HFF6650GEV3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安徽安凯汽车股份有限公司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55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安凯牌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HFF6668GEV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安徽安凯汽车股份有限公司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55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安凯牌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HFF6800G03EV64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安徽安凯汽车股份有限公司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55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安凯牌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HFF6800G03EV77</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34"/>
                <w:kern w:val="0"/>
                <w:szCs w:val="21"/>
              </w:rPr>
            </w:pPr>
            <w:r>
              <w:rPr>
                <w:rFonts w:ascii="仿宋_GB2312" w:hAnsi="仿宋_GB2312" w:eastAsia="仿宋_GB2312" w:cs="仿宋_GB2312"/>
                <w:snapToGrid w:val="0"/>
                <w:spacing w:val="-34"/>
                <w:kern w:val="0"/>
                <w:szCs w:val="21"/>
              </w:rPr>
              <w:t>安徽江淮汽车集团股份有限公司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56</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江淮牌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HFC7000BEV6</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34"/>
                <w:kern w:val="0"/>
                <w:szCs w:val="21"/>
              </w:rPr>
            </w:pPr>
            <w:r>
              <w:rPr>
                <w:rFonts w:ascii="仿宋_GB2312" w:hAnsi="仿宋_GB2312" w:eastAsia="仿宋_GB2312" w:cs="仿宋_GB2312"/>
                <w:snapToGrid w:val="0"/>
                <w:spacing w:val="-34"/>
                <w:kern w:val="0"/>
                <w:szCs w:val="21"/>
              </w:rPr>
              <w:t>安徽江淮汽车集团股份有限公司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56</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江淮牌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HFC7001AEV2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34"/>
                <w:kern w:val="0"/>
                <w:szCs w:val="21"/>
              </w:rPr>
            </w:pPr>
            <w:r>
              <w:rPr>
                <w:rFonts w:ascii="仿宋_GB2312" w:hAnsi="仿宋_GB2312" w:eastAsia="仿宋_GB2312" w:cs="仿宋_GB2312"/>
                <w:snapToGrid w:val="0"/>
                <w:spacing w:val="-34"/>
                <w:kern w:val="0"/>
                <w:szCs w:val="21"/>
              </w:rPr>
              <w:t>安徽江淮汽车集团股份有限公司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56</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思皓牌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HFC7001E1AEV1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东南(福建)汽车工业有限公司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58</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东南牌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DN7007HBEVS3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东南(福建)汽车工业有限公司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58</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东南牌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DN7007MBEVS3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东南(福建)汽车工业有限公司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58</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东南牌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DN7008MBEVS</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福建省汽车工业集团云度新能源汽车股份有限公司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58</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云度牌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YDE7000BEV1F1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福建新龙马汽车股份有限公司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58</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福建牌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FJ5030XXYBEVA3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江铃汽车股份有限公司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61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江铃牌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JX5040XXYTC-M5BEV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江铃汽车股份有限公司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61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江铃牌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JX5040XXYTHA-M5BEV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郑州宇通客车股份有限公司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宇通牌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ZK6105CHEVNPG36</w:t>
            </w:r>
          </w:p>
        </w:tc>
        <w:tc>
          <w:tcPr>
            <w:tcW w:w="1767" w:type="dxa"/>
            <w:vAlign w:val="top"/>
          </w:tcPr>
          <w:p>
            <w:pPr>
              <w:widowControl/>
              <w:textAlignment w:val="bottom"/>
              <w:rPr>
                <w:rFonts w:ascii="仿宋_GB2312" w:hAnsi="仿宋_GB2312" w:eastAsia="仿宋_GB2312" w:cs="仿宋_GB2312"/>
                <w:snapToGrid w:val="0"/>
                <w:spacing w:val="-34"/>
                <w:kern w:val="0"/>
                <w:szCs w:val="21"/>
              </w:rPr>
            </w:pPr>
            <w:r>
              <w:rPr>
                <w:rFonts w:ascii="仿宋_GB2312" w:hAnsi="仿宋_GB2312" w:eastAsia="仿宋_GB2312" w:cs="仿宋_GB2312"/>
                <w:snapToGrid w:val="0"/>
                <w:spacing w:val="-34"/>
                <w:kern w:val="0"/>
                <w:szCs w:val="21"/>
              </w:rPr>
              <w:t>插电式混合动力城市客车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郑州宇通客车股份有限公司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宇通牌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ZK6105CHEVPG36</w:t>
            </w:r>
          </w:p>
        </w:tc>
        <w:tc>
          <w:tcPr>
            <w:tcW w:w="1767" w:type="dxa"/>
            <w:vAlign w:val="top"/>
          </w:tcPr>
          <w:p>
            <w:pPr>
              <w:widowControl/>
              <w:textAlignment w:val="bottom"/>
              <w:rPr>
                <w:rFonts w:ascii="仿宋_GB2312" w:hAnsi="仿宋_GB2312" w:eastAsia="仿宋_GB2312" w:cs="仿宋_GB2312"/>
                <w:snapToGrid w:val="0"/>
                <w:spacing w:val="-34"/>
                <w:kern w:val="0"/>
                <w:szCs w:val="21"/>
              </w:rPr>
            </w:pPr>
            <w:r>
              <w:rPr>
                <w:rFonts w:ascii="仿宋_GB2312" w:hAnsi="仿宋_GB2312" w:eastAsia="仿宋_GB2312" w:cs="仿宋_GB2312"/>
                <w:snapToGrid w:val="0"/>
                <w:spacing w:val="-34"/>
                <w:kern w:val="0"/>
                <w:szCs w:val="21"/>
              </w:rPr>
              <w:t>插电式混合动力城市客车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郑州宇通客车股份有限公司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宇通牌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ZK6106BEVG1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纯电动低地板城市客车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郑州宇通客车股份有限公司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宇通牌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ZK6115BEVG16</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郑州宇通客车股份有限公司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宇通牌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ZK6125CHEVNPG36</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34"/>
                <w:kern w:val="0"/>
                <w:szCs w:val="21"/>
              </w:rPr>
              <w:t>插电式混合动力城市客车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郑州宇通客车股份有限公司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宇通牌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ZK6125CHEVNPG37</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插电式混合动力低入口城市客车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郑州宇通客车股份有限公司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宇通牌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ZK6650BEVG20</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郑州宇通客车股份有限公司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宇通牌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ZK6826BEVG12B</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郑州宇通客车股份有限公司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宇通牌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ZK6826BEVQY12B</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郑州宇通客车股份有限公司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宇通牌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ZK6850BEVG39</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郑州宇通客车股份有限公司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宇通牌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ZK6850CHEVNPG36</w:t>
            </w:r>
          </w:p>
        </w:tc>
        <w:tc>
          <w:tcPr>
            <w:tcW w:w="1767" w:type="dxa"/>
            <w:vAlign w:val="top"/>
          </w:tcPr>
          <w:p>
            <w:pPr>
              <w:widowControl/>
              <w:textAlignment w:val="bottom"/>
              <w:rPr>
                <w:rFonts w:ascii="仿宋_GB2312" w:hAnsi="仿宋_GB2312" w:eastAsia="仿宋_GB2312" w:cs="仿宋_GB2312"/>
                <w:snapToGrid w:val="0"/>
                <w:spacing w:val="-34"/>
                <w:kern w:val="0"/>
                <w:szCs w:val="21"/>
              </w:rPr>
            </w:pPr>
            <w:r>
              <w:rPr>
                <w:rFonts w:ascii="仿宋_GB2312" w:hAnsi="仿宋_GB2312" w:eastAsia="仿宋_GB2312" w:cs="仿宋_GB2312"/>
                <w:snapToGrid w:val="0"/>
                <w:spacing w:val="-34"/>
                <w:kern w:val="0"/>
                <w:szCs w:val="21"/>
              </w:rPr>
              <w:t>插电式混合动力城市客车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郑州宇通客车股份有限公司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宇通牌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ZK6850CHEVPG36</w:t>
            </w:r>
          </w:p>
        </w:tc>
        <w:tc>
          <w:tcPr>
            <w:tcW w:w="1767" w:type="dxa"/>
            <w:vAlign w:val="top"/>
          </w:tcPr>
          <w:p>
            <w:pPr>
              <w:widowControl/>
              <w:textAlignment w:val="bottom"/>
              <w:rPr>
                <w:rFonts w:ascii="仿宋_GB2312" w:hAnsi="仿宋_GB2312" w:eastAsia="仿宋_GB2312" w:cs="仿宋_GB2312"/>
                <w:snapToGrid w:val="0"/>
                <w:spacing w:val="-34"/>
                <w:kern w:val="0"/>
                <w:szCs w:val="21"/>
              </w:rPr>
            </w:pPr>
            <w:r>
              <w:rPr>
                <w:rFonts w:ascii="仿宋_GB2312" w:hAnsi="仿宋_GB2312" w:eastAsia="仿宋_GB2312" w:cs="仿宋_GB2312"/>
                <w:snapToGrid w:val="0"/>
                <w:spacing w:val="-34"/>
                <w:kern w:val="0"/>
                <w:szCs w:val="21"/>
              </w:rPr>
              <w:t>插电式混合动力城市客车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湖北新楚风汽车股份有限公司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楚风牌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HQG5022XXYEV7</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湖北新楚风汽车股份有限公司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楚风牌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HQG5037XXYEV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湖北新楚风汽车股份有限公司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楚风牌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HQG5040TQSEV4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纯电动清扫车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湖北新楚风汽车股份有限公司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楚风牌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HQG5043XXYEV5</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湖北新楚风汽车股份有限公司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楚风牌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HQG5086TCAEV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纯电动餐厨垃圾车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湖北新楚风汽车股份有限公司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楚风牌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HQG5086XXYEV1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湖北新楚风汽车股份有限公司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楚风牌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HQG5086ZYSEV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纯电动压缩式垃圾车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湖北三环专用汽车有限公司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76</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STQ5049XXYNBEV3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湖北三环专用汽车有限公司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76</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STQ5181XXYNBEV2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比亚迪汽车工业有限公司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BYD3310EH9BEV2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纯电动自卸车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比亚迪汽车工业有限公司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BYD5030XXYBEV2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比亚迪汽车工业有限公司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BYD5030XYZBEV1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纯电动邮政车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比亚迪汽车工业有限公司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BYD5070XXYBEV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比亚迪汽车工业有限公司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BYD5110XXYBEV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比亚迪汽车工业有限公司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BYD6101LGEV3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比亚迪汽车工业有限公司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BYD6101LGEV4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纯电动低入口城市客车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比亚迪汽车工业有限公司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BYD6122LGEV3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比亚迪汽车工业有限公司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BYD6122LGEV4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桂林客车工业集团有限公司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90</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五菱牌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GL5032XXYBEV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桂林客车工业集团有限公司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90</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五菱牌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GL5033XXYBEV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桂林客车工业集团有限公司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90</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五菱牌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GL6608BEV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东风柳州汽车有限公司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乘龙牌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LZ5043XXYL2AZBEV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东风柳州汽车有限公司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乘龙牌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LZ5044XXYL2AZBEV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东风柳州汽车有限公司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乘龙牌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LZ5045XXYL2AZBEV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东风柳州汽车有限公司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乘龙牌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LZ5181XYKM3AZBEV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纯电动翼开启厢式车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东风柳州汽车有限公司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LZ5030XXYMLAEV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东风柳州汽车有限公司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LZ5030XYZMLAEV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纯电动邮政车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东风柳州汽车有限公司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LZ6510MLANEV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纯电动多用途乘用车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东风柳州汽车有限公司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LZ6512MLAEV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纯电动多用途乘用车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重庆力帆乘用车有限公司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力帆牌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LF7002REV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重庆力帆乘用车有限公司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力帆牌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LF7007FEV1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重庆力帆汽车有限公司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力帆牌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LF6440EV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纯电动多用途乘用车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重庆力帆汽车有限公司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力帆牌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LF6470EV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纯电动多用途乘用车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中植一客成都汽车有限公司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100</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中植汽车牌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CDL5041XDWBEV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纯电动流动服务车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中植一客成都汽车有限公司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100</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中植汽车牌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CDL6100URBEV8</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成都大运汽车集团有限公司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大运牌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CGC5045XLCBEV1Z4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纯电动冷藏车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成都大运汽车集团有限公司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大运牌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CGC5045XXYBEV1Z9</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四川野马汽车股份有限公司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野马牌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SQJ6101S2BEV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四川野马汽车股份有限公司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野马牌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SQJ6460M2BEV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纯电动多用途乘用车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四川野马汽车股份有限公司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野马牌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SQJ6460M4BEV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纯电动多用途乘用车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四川野马汽车股份有限公司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野马牌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SQJ6821S1BEV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中国重汽集团成都王牌商用车有限公司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王牌牌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CDW5020XXYNEV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108</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BYD6460STHEV10</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插电式混合动力多用途乘用车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108</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比亚迪牌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BYD7005BEV6</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金龙联合汽车工业(苏州)有限公司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112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海格牌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KLQ5041XXYBEV2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金龙联合汽车工业(苏州)有限公司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112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海格牌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KLQ6109GAEVNT2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金龙联合汽车工业(苏州)有限公司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112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海格牌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KLQ6121HZEV1N</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金龙联合汽车工业(苏州)有限公司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112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海格牌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KLQ6129GAEVN2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金龙联合汽车工业(苏州)有限公司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112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海格牌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KLQ6601GBEVN7</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金龙联合汽车工业(苏州)有限公司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112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海格牌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KLQ6650GEVN1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34"/>
                <w:kern w:val="0"/>
                <w:szCs w:val="21"/>
              </w:rPr>
              <w:t>贵州航天成功汽车制造有限公司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114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航天牌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GHT5021XXYD-BEV6</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纯电动封闭货车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奇瑞汽车股份有限公司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119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奇瑞牌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SQR7000BEVJ693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江铃控股有限公司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江铃牌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JX70036BEV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34"/>
                <w:kern w:val="0"/>
                <w:szCs w:val="21"/>
              </w:rPr>
            </w:pPr>
            <w:r>
              <w:rPr>
                <w:rFonts w:ascii="仿宋_GB2312" w:hAnsi="仿宋_GB2312" w:eastAsia="仿宋_GB2312" w:cs="仿宋_GB2312"/>
                <w:snapToGrid w:val="0"/>
                <w:spacing w:val="-34"/>
                <w:kern w:val="0"/>
                <w:szCs w:val="21"/>
              </w:rPr>
              <w:t>厦门金龙联合汽车工业有限公司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金龙牌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XMQ6650AGBEVL2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34"/>
                <w:kern w:val="0"/>
                <w:szCs w:val="21"/>
              </w:rPr>
            </w:pPr>
            <w:r>
              <w:rPr>
                <w:rFonts w:ascii="仿宋_GB2312" w:hAnsi="仿宋_GB2312" w:eastAsia="仿宋_GB2312" w:cs="仿宋_GB2312"/>
                <w:snapToGrid w:val="0"/>
                <w:spacing w:val="-34"/>
                <w:kern w:val="0"/>
                <w:szCs w:val="21"/>
              </w:rPr>
              <w:t>厦门金龙联合汽车工业有限公司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金龙牌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XMQ6821CYBEVL3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34"/>
                <w:kern w:val="0"/>
                <w:szCs w:val="21"/>
              </w:rPr>
            </w:pPr>
            <w:r>
              <w:rPr>
                <w:rFonts w:ascii="仿宋_GB2312" w:hAnsi="仿宋_GB2312" w:eastAsia="仿宋_GB2312" w:cs="仿宋_GB2312"/>
                <w:snapToGrid w:val="0"/>
                <w:spacing w:val="-34"/>
                <w:kern w:val="0"/>
                <w:szCs w:val="21"/>
              </w:rPr>
              <w:t>厦门金龙联合汽车工业有限公司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金龙牌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XMQ6850AGCHEVN56</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34"/>
                <w:kern w:val="0"/>
                <w:szCs w:val="21"/>
              </w:rPr>
              <w:t>插电式混合动力城市客车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厦门金龙旅行车有限公司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金旅牌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XML5036XXYEVL02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厦门金龙旅行车有限公司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金旅牌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XML5036XXYEVW01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厦门金龙旅行车有限公司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金旅牌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XML6105JEVJ0C2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厦门金龙旅行车有限公司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金旅牌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XML6805JEVJ0C2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厦门金龙旅行车有限公司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金旅牌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XML6805JEVJ0C3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厦门金龙旅行车有限公司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金旅牌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XML6855JEVY0C1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中通客车控股股份有限公司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LCK5025XXYEV5</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中通客车控股股份有限公司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LCK6107PHEVCNG23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34"/>
                <w:kern w:val="0"/>
                <w:szCs w:val="21"/>
              </w:rPr>
              <w:t>插电式混合动力城市客车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中通客车控股股份有限公司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LCK6108EVG3A5</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中通客车控股股份有限公司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LCK6108EVG3L2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中通客车控股股份有限公司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LCK6108EVG3T2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中通客车控股股份有限公司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LCK6120EVG3D1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中通客车控股股份有限公司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LCK6809EVG3A4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中通客车控股股份有限公司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LCK6809EVG3L2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中通客车控股股份有限公司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LCK6809EVG3L3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中通客车控股股份有限公司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LCK6809EVG3T3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中通客车控股股份有限公司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LCK6815EVGA</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中通客车控股股份有限公司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LCK6816EVGA</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中通客车控股股份有限公司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LCK6840EVG3T1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中通客车控股股份有限公司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LCK6850EVG3A2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中通客车控股股份有限公司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LCK6850PHEVCNG21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34"/>
                <w:kern w:val="0"/>
                <w:szCs w:val="21"/>
              </w:rPr>
              <w:t>插电式混合动力城市客车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重庆恒通客车有限公司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恒通客车牌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CKZ6811HBEV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上海申龙客车有限公司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申龙牌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SLK5046XSHBEV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纯电动售货车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上海申龙客车有限公司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申龙牌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SLK5046XXYBEV1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上海申龙客车有限公司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申龙牌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SLK6109UBEVL5</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上海申龙客车有限公司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申龙牌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SLK6109UBEVL7</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上海申龙客车有限公司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申龙牌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SLK6109UBEVL9</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上海申龙客车有限公司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申龙牌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SLK6109UBEVW13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上海申龙客车有限公司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申龙牌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SLK6109UBEVW17</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上海申龙客车有限公司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申龙牌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SLK6803ABEVW1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上海申龙客车有限公司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申龙牌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SLK6819UBEVN1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上海申龙客车有限公司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申龙牌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SLK6819UBEVN3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上海申龙客车有限公司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申龙牌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SLK6819UBEVN5</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上海申龙客车有限公司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申龙牌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SLK6819UBEVN7</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上海申龙客车有限公司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129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申龙牌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SLK6819UBEVW21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吉利四川商用车有限公司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138</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远程牌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DNC1047BEV01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纯电动载货汽车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吉利四川商用车有限公司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138</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远程牌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DNC5047CCYBEV01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纯电动仓栅式运输车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吉利四川商用车有限公司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138</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远程牌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DNC5047XYZBEV01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纯电动邮政车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吉利四川商用车有限公司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138</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远程牌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DNC5049XXYBEV03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吉利四川商用车有限公司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138</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远程牌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DNC6810BEVG1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江苏九龙汽车制造有限公司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141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大马牌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HKL6801GBEV6</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南京金龙客车制造有限公司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142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开沃牌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NJL5038XYZBEV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纯电动邮政车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南京金龙客车制造有限公司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142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开沃牌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NJL6100EV8</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南京金龙客车制造有限公司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142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开沃牌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NJL6100EVG1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南京金龙客车制造有限公司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142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开沃牌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NJL6100GSEV1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纯电动双层城市客车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南京金龙客车制造有限公司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142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开沃牌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NJL6420BEV1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纯电动多用途乘用车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南京金龙客车制造有限公司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142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开沃牌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NJL6420BEV2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纯电动多用途乘用车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南京金龙客车制造有限公司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142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开沃牌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NJL6420BEV3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纯电动多用途乘用车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南京金龙客车制造有限公司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142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开沃牌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NJL6809EV5</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南京金龙客车制造有限公司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142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开沃牌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NJL6809EVG</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南京金龙客车制造有限公司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142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开沃牌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NJL6859EV6</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汉腾汽车有限公司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145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汉腾牌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GXQ7000BEV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汉腾汽车有限公司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145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汉腾牌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GXQ7000BEV1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华晨鑫源重庆汽车有限公司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146</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鑫源牌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JKC1021DABEV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纯电动载货汽车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华晨鑫源重庆汽车有限公司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146</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鑫源牌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JKC5021XXY-DABEV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万向集团公司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150</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万向牌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WXB6100GEV5</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万向集团公司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150</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万向牌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WXB6121GEV7</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纯电动低入口城市客车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万向集团公司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150</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万向牌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WXB6121GEV8</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纯电动低入口城市客车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湖南中车时代电动汽车股份有限公司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151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中国中车牌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TEG6106BEV43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湖南中车时代电动汽车股份有限公司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151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中国中车牌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TEG6801BEV14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湖南中车时代电动汽车股份有限公司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151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中国中车牌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TEG6851BEV31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四川南骏汽车集团有限公司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152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南骏牌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NJA1042PDB33BEV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纯电动载货汽车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四川南骏汽车集团有限公司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152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南骏牌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NJA5040XXYPDB33BEV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四川南骏汽车集团有限公司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152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南骏牌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NJA5042XXYPDB33BEV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湖南猎豹汽车股份有限公司</w:t>
            </w:r>
          </w:p>
        </w:tc>
        <w:tc>
          <w:tcPr>
            <w:tcW w:w="920" w:type="dxa"/>
            <w:vAlign w:val="top"/>
          </w:tcPr>
          <w:p>
            <w:pPr>
              <w:widowControl/>
              <w:jc w:val="center"/>
              <w:textAlignment w:val="bottom"/>
              <w:rPr>
                <w:rFonts w:hint="eastAsia" w:ascii="仿宋_GB2312" w:hAnsi="仿宋_GB2312" w:eastAsia="仿宋_GB2312" w:cs="仿宋_GB2312"/>
                <w:snapToGrid w:val="0"/>
                <w:spacing w:val="-23"/>
                <w:kern w:val="0"/>
                <w:szCs w:val="21"/>
                <w:lang w:val="en-US" w:eastAsia="zh-CN"/>
              </w:rPr>
            </w:pPr>
            <w:r>
              <w:rPr>
                <w:rFonts w:hint="eastAsia" w:ascii="仿宋_GB2312" w:hAnsi="仿宋_GB2312" w:eastAsia="仿宋_GB2312" w:cs="仿宋_GB2312"/>
                <w:snapToGrid w:val="0"/>
                <w:spacing w:val="-23"/>
                <w:kern w:val="0"/>
                <w:szCs w:val="21"/>
                <w:lang w:val="en-US" w:eastAsia="zh-CN"/>
              </w:rPr>
              <w:t>156</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猎豹(LEOPAARD)牌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LBA7000BABEV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hint="eastAsia"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山东吉海新能源汽车有限公司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160</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吉海牌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JHN1031CDBEV2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纯电动载货汽车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成都客车股份有限公司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162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蜀都牌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CDK6106CBBEV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纯电动低入口城市客车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成都客车股份有限公司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162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蜀都牌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CDK6110CSBEV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纯电动双层城市客车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成都客车股份有限公司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162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蜀都牌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CDK6900CEFCEV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燃料电池城市客车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珠海广通汽车有限公司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169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广通牌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GTQ6103BEVBT21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珠海广通汽车有限公司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169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广通牌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GTQ6105BEVB23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珠海广通汽车有限公司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169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广通牌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GTQ6121BEVB21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珠海广通汽车有限公司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169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广通牌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GTQ6126BEVBT20</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珠海广通汽车有限公司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169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广通牌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GTQ6853BEVB20</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珠海广通汽车有限公司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169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广通牌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GTQ6853BEVBT20</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珠海广通汽车有限公司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169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广通牌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GTQ6858BEVB21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前途汽车(苏州)有限公司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171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前途牌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QTE7000BEV01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前途汽车(苏州)有限公司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171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前途牌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QTE7000BEV02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浙江合众新能源汽车有限公司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173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哪吒牌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THZ7000BEVS002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浙江合众新能源汽车有限公司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173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哪吒牌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THZ7000BEVS003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浙江合众新能源汽车有限公司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173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哪吒牌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THZ7000BEVS004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浙江合众新能源汽车有限公司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173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哪吒牌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THZ7000BEVS005</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北京华林特装车有限公司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(一)31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华林牌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HLT5070GXEEV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纯电动吸粪车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北京华林特装车有限公司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(一)31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华林牌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HLT5070XXYEV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北京华林特装车有限公司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(一)31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华林牌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HLT5070ZLJEV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纯电动自卸式垃圾车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天津广通汽车有限公司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(二)20</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广通牌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TJR6105BEVBT1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河北安旭专用汽车有限公司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(三)70</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安旭牌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AX5041XXYBEV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山西皇城相府宇航汽车制造有限公司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(四)01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山西牌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SXK5021XXYBEV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山西皇城相府宇航汽车制造有限公司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(四)01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山西牌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SXK5021XXYBEV2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山西皇城相府宇航汽车制造有限公司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(四)01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山西牌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SXK5031XXYBEV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山西皇城相府宇航汽车制造有限公司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(四)01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山西牌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SXK6852GBEV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南京市公共交通车辆厂</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(十)09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建康牌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NJC6805GBEV3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江苏常隆客车有限公司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(十)17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常隆牌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YS6108GBEVB</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江苏常隆客车有限公司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(十)17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常隆牌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YS6808GBEVB2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江苏常隆客车有限公司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(十)17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常隆牌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YS6860GBEVD</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苏州益茂电动客车有限公司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(十)25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东鸥牌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ZQK6810EV6</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江苏友谊汽车有限公司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(十)45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友谊牌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ZGT5042XXYBEV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江苏银宝专用车有限公司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(十)68</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银宝牌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SYB5030ZZZBEV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纯电动自装卸式垃圾车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江苏银宝专用车有限公司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(十)68</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银宝牌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SYB5071ZYSBEV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纯电动压缩式垃圾车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江苏安华汽车股份有限公司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(十)70</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大力士牌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JAT5021XXYBEV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江苏奥新新能源汽车有限公司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(十)74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达福迪牌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JAX5080XXYFCEV1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燃料电池厢式运输车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江苏登达汽车有限公司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(十)106</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钻石牌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SGK6109BEVGK12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江苏登达汽车有限公司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(十)106</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钻石牌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SGK6809BEVGK13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湖州恩驰汽车有限公司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(十一)05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恩纳德牌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HZK6820BEVH3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湖州恩驰汽车有限公司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(十一)05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恩纳德牌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HZK6820BEVH4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浙江中车电车有限公司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(十一)17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中国中车牌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CSR6110GLEV8</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浙江中车电车有限公司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(十一)17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中国中车牌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CSR6850GLEV8</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中汽商用汽车有限公司（杭州）</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(十一)37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中汽牌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ZQZ5041XLJBEV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纯电动旅居车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中植汽车(淳安)有限公司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(十一)47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中植汽车牌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SPK6100FCEVG</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燃料电池城市客车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浙江普朗特电动汽车有限公司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(十一)49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三角行牌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PLT5041XXYBEV01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安徽星凯龙客车有限公司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(十二)18</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星凯龙牌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HFX6852BEVG13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江西宜春客车厂有限公司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(十四)14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中宜牌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JYK6101GBEV2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江西宜春客车厂有限公司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(十四)14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中宜牌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JYK6805GBEV2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江西江铃汽车集团改装车股份有限公司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(十四)15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江铃牌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JX5045XGCML2BEV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纯电动工程车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江西江铃汽车集团改装车股份有限公司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(十四)15</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智道牌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JSV5030XXYMBEV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烟台舒驰客车有限责任公司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(十五)18</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舒驰牌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YTK5040XXYEV14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郑州宇通重工有限公司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(十六)30</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宇通牌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YTZ5040TXSZ2BEV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纯电动洗扫车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郑州宇通重工有限公司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(十六)30</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宇通牌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YTZ5040XTYZ1BEV</w:t>
            </w:r>
          </w:p>
        </w:tc>
        <w:tc>
          <w:tcPr>
            <w:tcW w:w="1767" w:type="dxa"/>
            <w:vAlign w:val="top"/>
          </w:tcPr>
          <w:p>
            <w:pPr>
              <w:widowControl/>
              <w:textAlignment w:val="bottom"/>
              <w:rPr>
                <w:rFonts w:ascii="仿宋_GB2312" w:hAnsi="仿宋_GB2312" w:eastAsia="仿宋_GB2312" w:cs="仿宋_GB2312"/>
                <w:snapToGrid w:val="0"/>
                <w:spacing w:val="-34"/>
                <w:kern w:val="0"/>
                <w:szCs w:val="21"/>
              </w:rPr>
            </w:pPr>
            <w:r>
              <w:rPr>
                <w:rFonts w:ascii="仿宋_GB2312" w:hAnsi="仿宋_GB2312" w:eastAsia="仿宋_GB2312" w:cs="仿宋_GB2312"/>
                <w:snapToGrid w:val="0"/>
                <w:spacing w:val="-34"/>
                <w:kern w:val="0"/>
                <w:szCs w:val="21"/>
              </w:rPr>
              <w:t>纯电动密闭式桶装垃圾车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郑州宇通重工有限公司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(十六)30</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宇通牌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YTZ5180TDYZ0BEV</w:t>
            </w:r>
          </w:p>
        </w:tc>
        <w:tc>
          <w:tcPr>
            <w:tcW w:w="1767" w:type="dxa"/>
            <w:vAlign w:val="top"/>
          </w:tcPr>
          <w:p>
            <w:pPr>
              <w:widowControl/>
              <w:textAlignment w:val="bottom"/>
              <w:rPr>
                <w:rFonts w:ascii="仿宋_GB2312" w:hAnsi="仿宋_GB2312" w:eastAsia="仿宋_GB2312" w:cs="仿宋_GB2312"/>
                <w:snapToGrid w:val="0"/>
                <w:spacing w:val="-34"/>
                <w:kern w:val="0"/>
                <w:szCs w:val="21"/>
              </w:rPr>
            </w:pPr>
            <w:r>
              <w:rPr>
                <w:rFonts w:ascii="仿宋_GB2312" w:hAnsi="仿宋_GB2312" w:eastAsia="仿宋_GB2312" w:cs="仿宋_GB2312"/>
                <w:snapToGrid w:val="0"/>
                <w:spacing w:val="-34"/>
                <w:kern w:val="0"/>
                <w:szCs w:val="21"/>
              </w:rPr>
              <w:t>纯电动多功能抑尘车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河南森源重工有限公司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(十六)37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森源牌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SMQ5073XLCBEV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纯电动冷藏车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河南森源重工有限公司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(十六)37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森源牌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SMQ5182GQXBEV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纯电动清洗车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河南森源重工有限公司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(十六)37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森源牌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SMQ5182TDYBEV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纯电动多功能抑尘车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湖北东润汽车有限公司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(十七)46</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WSH5030XSHBEV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纯电动售货车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湖北东润汽车有限公司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(十七)46</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WSH5040XLCBEV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纯电动冷藏车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武汉客车制造股份有限公司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(十七)49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华中牌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WH6110GBEV1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襄阳九州汽车有限公司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(十七)129</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九州牌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SYC5040XLCBEVT1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纯电动冷藏车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大汉汽车集团有限公司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(十八)27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大汉牌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CKY6106BEV01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大汉汽车集团有限公司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(十八)27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大汉牌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CKY6110BEV01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大汉汽车集团有限公司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(十八)27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大汉牌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CKY6801BEV01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大汉汽车集团有限公司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(十八)27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大汉牌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CKY6801BEV02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34"/>
                <w:kern w:val="0"/>
                <w:szCs w:val="21"/>
              </w:rPr>
            </w:pPr>
            <w:r>
              <w:rPr>
                <w:rFonts w:ascii="仿宋_GB2312" w:hAnsi="仿宋_GB2312" w:eastAsia="仿宋_GB2312" w:cs="仿宋_GB2312"/>
                <w:snapToGrid w:val="0"/>
                <w:spacing w:val="-34"/>
                <w:kern w:val="0"/>
                <w:szCs w:val="21"/>
              </w:rPr>
              <w:t>长沙中联重科环境产业有限公司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(十八)60</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中联牌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ZBH5040CTYSHBEV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纯电动桶装垃圾运输车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34"/>
                <w:kern w:val="0"/>
                <w:szCs w:val="21"/>
              </w:rPr>
            </w:pPr>
            <w:r>
              <w:rPr>
                <w:rFonts w:ascii="仿宋_GB2312" w:hAnsi="仿宋_GB2312" w:eastAsia="仿宋_GB2312" w:cs="仿宋_GB2312"/>
                <w:snapToGrid w:val="0"/>
                <w:spacing w:val="-34"/>
                <w:kern w:val="0"/>
                <w:szCs w:val="21"/>
              </w:rPr>
              <w:t>长沙中联重科环境产业有限公司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(十八)60</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中联牌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ZBH5041ZZZSHBEV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纯电动自装卸式垃圾车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34"/>
                <w:kern w:val="0"/>
                <w:szCs w:val="21"/>
              </w:rPr>
            </w:pPr>
            <w:r>
              <w:rPr>
                <w:rFonts w:ascii="仿宋_GB2312" w:hAnsi="仿宋_GB2312" w:eastAsia="仿宋_GB2312" w:cs="仿宋_GB2312"/>
                <w:snapToGrid w:val="0"/>
                <w:spacing w:val="-34"/>
                <w:kern w:val="0"/>
                <w:szCs w:val="21"/>
              </w:rPr>
              <w:t>长沙中联重科环境产业有限公司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(十八)60</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中联牌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ZBH5100CTYSHBEV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纯电动桶装垃圾运输车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佛山市飞驰汽车制造有限公司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(十九)17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飞驰牌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FSQ5080XXYFCEV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燃料电池厢式运输车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佛山市飞驰汽车制造有限公司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(十九)17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飞驰牌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FSQ6120FCEVG</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34"/>
                <w:kern w:val="0"/>
                <w:szCs w:val="21"/>
              </w:rPr>
              <w:t>燃料电池低入口城市客车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佛山市飞驰汽车制造有限公司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(十九)17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飞驰牌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FSQ6850BEVG2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佛山市飞驰汽车制造有限公司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(十九)17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飞驰牌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FSQ6850BEVG3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佛山市飞驰汽车制造有限公司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(十九)17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飞驰牌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FSQ6851BEVG2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佛山市飞驰汽车制造有限公司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(十九)17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飞驰牌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FSQ6851BEVG3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佛山市飞驰汽车制造有限公司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(十九)17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飞驰牌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FSQ6860FCEVG</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燃料电池城市客车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珠海市广通客车有限公司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(十九)34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广客牌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GTZ6819BEVB2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东莞中汽宏远汽车有限公司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(十九)42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宏远牌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KMT6861GBEV1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东莞中汽宏远汽车有限公司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(十九)42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宏远牌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KMT6861GBEV2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中山市顺达客车有限公司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(十九)51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上佳牌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HA6805BEVB</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34"/>
                <w:kern w:val="0"/>
                <w:szCs w:val="21"/>
              </w:rPr>
            </w:pPr>
            <w:r>
              <w:rPr>
                <w:rFonts w:ascii="仿宋_GB2312" w:hAnsi="仿宋_GB2312" w:eastAsia="仿宋_GB2312" w:cs="仿宋_GB2312"/>
                <w:snapToGrid w:val="0"/>
                <w:spacing w:val="-34"/>
                <w:kern w:val="0"/>
                <w:szCs w:val="21"/>
              </w:rPr>
              <w:t>广东顺肇专用汽车制造有限公司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(十九)57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顺肇牌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SZP5032XXYGC1BEV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34"/>
                <w:kern w:val="0"/>
                <w:szCs w:val="21"/>
              </w:rPr>
            </w:pPr>
            <w:r>
              <w:rPr>
                <w:rFonts w:ascii="仿宋_GB2312" w:hAnsi="仿宋_GB2312" w:eastAsia="仿宋_GB2312" w:cs="仿宋_GB2312"/>
                <w:snapToGrid w:val="0"/>
                <w:spacing w:val="-34"/>
                <w:kern w:val="0"/>
                <w:szCs w:val="21"/>
              </w:rPr>
              <w:t>广东顺肇专用汽车制造有限公司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(十九)57</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顺肇牌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SZP5032ZXXGC1BEV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34"/>
                <w:kern w:val="0"/>
                <w:szCs w:val="21"/>
              </w:rPr>
              <w:t>纯电动车厢可卸式垃圾车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广西玉柴专用汽车有限公司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(二十)01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玉柴专汽牌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NZ5045XXYEV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广西源正新能源汽车有限公司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(二十)12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紫象牌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HQK6109BEVB21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广西源正新能源汽车有限公司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(二十)12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紫象牌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HQK6109BEVB22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广西源正新能源汽车有限公司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(二十)12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紫象牌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HQK6819BEVB11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广西源正新能源汽车有限公司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(二十)12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紫象牌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HQK6819BEVB12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广西源正新能源汽车有限公司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(二十)12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紫象牌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HQK6819BEVB9</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广西源正新能源汽车有限公司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(二十)12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紫象牌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HQK6859BEVB4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广西源正新能源汽车有限公司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(二十)12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紫象牌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HQK6859BEVB5</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广西源正新能源汽车有限公司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(二十)12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紫象牌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HQK6859BEVB8</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广西源正新能源汽车有限公司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(二十)12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紫象牌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HQK6859BEVB9</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重庆瑞驰汽车实业有限公司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(二十一)14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瑞驰牌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CRC5030XYZC-LBEV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纯电动邮政车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重庆瑞驰汽车实业有限公司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(二十一)14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瑞驰牌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CRC5032XXYD-LBEV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纯电动封闭货车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重庆瑞驰汽车实业有限公司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(二十一)14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瑞驰牌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CRC5034XXYD-LBEV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纯电动封闭货车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重庆穗通新能源汽车制造有限公司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(二十一)24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穗通牌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YST5040XXYBEV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四川国宏汽车有限公司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(二十二)03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乐达牌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LSK5040XXYEV0</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四川国宏汽车有限公司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(二十二)03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乐达牌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LSK6110GPHEV50</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34"/>
                <w:kern w:val="0"/>
                <w:szCs w:val="21"/>
              </w:rPr>
              <w:t>插电式混合动力城市客车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四川新筑通工汽车有限公司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(二十二)06</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通工牌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TG6103CBEV1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四川新筑通工汽车有限公司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(二十二)06</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通工牌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TG6120CBEV1</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成都雅骏汽车制造有限公司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(二十二)23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通途牌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CTT5032ZXXGC1BEV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34"/>
                <w:kern w:val="0"/>
                <w:szCs w:val="21"/>
              </w:rPr>
              <w:t>纯电动车厢可卸式垃圾车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贵州长江汽车有限公司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(二十三)01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贵州牌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GK5041XXYBEV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贵州长江汽车有限公司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(二十三)01</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贵州牌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GK6851GBEV2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云南五龙汽车有限公司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(二十四)03</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长江牌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FDE6120PDABEV04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云南航天神州汽车有限公司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(二十四)04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神州牌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YH5020XSHBEV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纯电动售货车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云南航天神州汽车有限公司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(二十四)04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神州牌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YH5022XXYBEV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云南航天神州汽车有限公司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(二十四)04</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神州牌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YH5024XXYBEV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7"/>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北京和田汽车改装有限公司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三、二、02</w:t>
            </w:r>
          </w:p>
        </w:tc>
        <w:tc>
          <w:tcPr>
            <w:tcW w:w="889"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长城牌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HTF5048XXYBEVCA42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rPr>
                <w:rFonts w:ascii="仿宋_GB2312" w:hAnsi="仿宋_GB2312" w:eastAsia="仿宋_GB2312" w:cs="仿宋_GB2312"/>
                <w:snapToGrid w:val="0"/>
                <w:spacing w:val="-23"/>
                <w:kern w:val="0"/>
                <w:szCs w:val="21"/>
                <w:lang/>
              </w:rPr>
            </w:pPr>
          </w:p>
        </w:tc>
      </w:tr>
    </w:tbl>
    <w:p>
      <w:pPr>
        <w:ind w:firstLine="369" w:firstLineChars="175"/>
        <w:rPr>
          <w:rFonts w:ascii="黑体" w:eastAsia="黑体"/>
          <w:b/>
          <w:szCs w:val="21"/>
        </w:rPr>
      </w:pPr>
    </w:p>
    <w:p>
      <w:pPr>
        <w:adjustRightInd w:val="0"/>
        <w:snapToGrid w:val="0"/>
        <w:spacing w:line="240" w:lineRule="atLeast"/>
        <w:jc w:val="left"/>
        <w:rPr>
          <w:rFonts w:ascii="黑体" w:eastAsia="黑体"/>
          <w:b/>
          <w:spacing w:val="20"/>
          <w:sz w:val="28"/>
          <w:szCs w:val="28"/>
        </w:rPr>
      </w:pPr>
      <w:r>
        <w:rPr>
          <w:rFonts w:hint="eastAsia" w:ascii="黑体" w:eastAsia="黑体"/>
          <w:b/>
          <w:spacing w:val="20"/>
          <w:sz w:val="28"/>
          <w:szCs w:val="28"/>
        </w:rPr>
        <w:t>二、变更扩展车型</w:t>
      </w:r>
    </w:p>
    <w:tbl>
      <w:tblPr>
        <w:tblStyle w:val="17"/>
        <w:tblW w:w="8913"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
      <w:tblGrid>
        <w:gridCol w:w="488"/>
        <w:gridCol w:w="2210"/>
        <w:gridCol w:w="920"/>
        <w:gridCol w:w="889"/>
        <w:gridCol w:w="1858"/>
        <w:gridCol w:w="1767"/>
        <w:gridCol w:w="78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blHeader/>
          <w:jc w:val="center"/>
        </w:trPr>
        <w:tc>
          <w:tcPr>
            <w:tcW w:w="488" w:type="dxa"/>
            <w:vAlign w:val="center"/>
          </w:tcPr>
          <w:p>
            <w:pPr>
              <w:tabs>
                <w:tab w:val="left" w:pos="5820"/>
              </w:tabs>
              <w:autoSpaceDE w:val="0"/>
              <w:autoSpaceDN w:val="0"/>
              <w:jc w:val="center"/>
              <w:rPr>
                <w:rFonts w:ascii="仿宋_GB2312" w:eastAsia="仿宋_GB2312"/>
              </w:rPr>
            </w:pPr>
            <w:r>
              <w:rPr>
                <w:rFonts w:hint="eastAsia" w:ascii="仿宋_GB2312" w:eastAsia="仿宋_GB2312"/>
              </w:rPr>
              <w:t>序号</w:t>
            </w:r>
          </w:p>
        </w:tc>
        <w:tc>
          <w:tcPr>
            <w:tcW w:w="2210" w:type="dxa"/>
            <w:vAlign w:val="center"/>
          </w:tcPr>
          <w:p>
            <w:pPr>
              <w:spacing w:line="240" w:lineRule="exact"/>
              <w:jc w:val="center"/>
              <w:rPr>
                <w:rFonts w:ascii="仿宋_GB2312" w:eastAsia="仿宋_GB2312"/>
              </w:rPr>
            </w:pPr>
            <w:r>
              <w:rPr>
                <w:rFonts w:hint="eastAsia" w:ascii="仿宋_GB2312" w:eastAsia="仿宋_GB2312"/>
              </w:rPr>
              <w:t>企业名称</w:t>
            </w:r>
          </w:p>
        </w:tc>
        <w:tc>
          <w:tcPr>
            <w:tcW w:w="920" w:type="dxa"/>
            <w:vAlign w:val="top"/>
          </w:tcPr>
          <w:p>
            <w:pPr>
              <w:spacing w:line="240" w:lineRule="exact"/>
              <w:jc w:val="center"/>
              <w:rPr>
                <w:rFonts w:ascii="仿宋_GB2312" w:eastAsia="仿宋_GB2312"/>
              </w:rPr>
            </w:pPr>
            <w:r>
              <w:rPr>
                <w:rFonts w:hint="eastAsia" w:ascii="仿宋_GB2312" w:eastAsia="仿宋_GB2312"/>
              </w:rPr>
              <w:t>《目录》</w:t>
            </w:r>
          </w:p>
          <w:p>
            <w:pPr>
              <w:pStyle w:val="46"/>
              <w:rPr>
                <w:rFonts w:hAnsi="Times New Roman"/>
                <w:spacing w:val="0"/>
              </w:rPr>
            </w:pPr>
            <w:r>
              <w:rPr>
                <w:rFonts w:hint="eastAsia" w:hAnsi="Times New Roman"/>
                <w:spacing w:val="0"/>
              </w:rPr>
              <w:t>序号</w:t>
            </w:r>
          </w:p>
        </w:tc>
        <w:tc>
          <w:tcPr>
            <w:tcW w:w="889" w:type="dxa"/>
            <w:vAlign w:val="center"/>
          </w:tcPr>
          <w:p>
            <w:pPr>
              <w:spacing w:line="240" w:lineRule="exact"/>
              <w:jc w:val="center"/>
              <w:rPr>
                <w:rFonts w:ascii="仿宋_GB2312" w:eastAsia="仿宋_GB2312"/>
              </w:rPr>
            </w:pPr>
            <w:r>
              <w:rPr>
                <w:rFonts w:hint="eastAsia" w:ascii="仿宋_GB2312" w:eastAsia="仿宋_GB2312"/>
              </w:rPr>
              <w:t>商标</w:t>
            </w:r>
          </w:p>
        </w:tc>
        <w:tc>
          <w:tcPr>
            <w:tcW w:w="1858" w:type="dxa"/>
            <w:vAlign w:val="center"/>
          </w:tcPr>
          <w:p>
            <w:pPr>
              <w:spacing w:line="240" w:lineRule="exact"/>
              <w:jc w:val="center"/>
              <w:rPr>
                <w:rFonts w:ascii="仿宋_GB2312" w:eastAsia="仿宋_GB2312"/>
              </w:rPr>
            </w:pPr>
            <w:r>
              <w:rPr>
                <w:rFonts w:hint="eastAsia" w:ascii="仿宋_GB2312" w:eastAsia="仿宋_GB2312"/>
              </w:rPr>
              <w:t>产品型号</w:t>
            </w:r>
          </w:p>
        </w:tc>
        <w:tc>
          <w:tcPr>
            <w:tcW w:w="1767" w:type="dxa"/>
            <w:vAlign w:val="center"/>
          </w:tcPr>
          <w:p>
            <w:pPr>
              <w:spacing w:line="240" w:lineRule="exact"/>
              <w:jc w:val="center"/>
              <w:rPr>
                <w:rFonts w:ascii="仿宋_GB2312" w:eastAsia="仿宋_GB2312"/>
              </w:rPr>
            </w:pPr>
            <w:r>
              <w:rPr>
                <w:rFonts w:hint="eastAsia" w:ascii="仿宋_GB2312" w:eastAsia="仿宋_GB2312"/>
              </w:rPr>
              <w:t>产品名称</w:t>
            </w:r>
          </w:p>
        </w:tc>
        <w:tc>
          <w:tcPr>
            <w:tcW w:w="781" w:type="dxa"/>
            <w:vAlign w:val="center"/>
          </w:tcPr>
          <w:p>
            <w:pPr>
              <w:spacing w:line="240" w:lineRule="exact"/>
              <w:jc w:val="center"/>
              <w:rPr>
                <w:rFonts w:ascii="仿宋_GB2312" w:eastAsia="仿宋_GB2312"/>
              </w:rPr>
            </w:pPr>
            <w:r>
              <w:rPr>
                <w:rFonts w:hint="eastAsia" w:ascii="仿宋_GB2312" w:eastAsia="仿宋_GB2312"/>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3</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东风牌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DFA5040XXYKBEV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北汽福田汽车股份有限公司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BJ6851EVCA-17</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北汽福田汽车股份有限公司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BJ6805EVCA-18</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北汽福田汽车股份有限公司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BJ6805EVCA-19</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北汽福田汽车股份有限公司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福田牌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BJ6123EVCA-43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扬州亚星客车股份有限公司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49</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亚星牌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JS6108GHBEV18</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浙江豪情汽车制造有限公司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52</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领克牌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JL6453PHEV08</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插电式混合动力多用途乘用车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郑州宇通客车股份有限公司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71</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宇通牌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ZK6125FCEVG5</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燃料电池城市客车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郑州宇通客车股份有限公司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71</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宇通牌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ZK6125FCEVG3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燃料电池城市客车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重庆长安汽车股份有限公司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96</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长安牌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SC7003AEBEV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重庆长安汽车股份有限公司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96</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长安牌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SC5021XXYLAD01BEV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纯电动封闭货车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中植一客成都汽车有限公司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100</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中植汽车牌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CDL6100URBEV4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中植一客成都汽车有限公司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100</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中植汽车牌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CDL5040XXYBEV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中植一客成都汽车有限公司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100</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中植汽车牌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CDL6110LRBEV3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纯电动客车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中植一客成都汽车有限公司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100</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中植汽车牌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CDL6800LRBEV2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纯电动客车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中植一客成都汽车有限公司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100</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中植汽车牌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CDL5030XXYBEV2</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纯电动厢式运输车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中植一客成都汽车有限公司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100</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中植汽车牌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CDL6110LRBEV4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纯电动客车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中植一客成都汽车有限公司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100</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中植汽车牌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CDL6660URBEV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中植一客成都汽车有限公司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100</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中植汽车牌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CDL6850URBEV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中植一客成都汽车有限公司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100</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中植汽车牌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CDL5040XDWBEV</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纯电动流动服务车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河北御捷车业有限公司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134</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御捷马牌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YGM7000BEVA4</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兰州知豆电动汽车有限公司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167</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知豆牌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LZD7001BEV13</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纯电动轿车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82" w:hRule="atLeast"/>
          <w:jc w:val="center"/>
        </w:trPr>
        <w:tc>
          <w:tcPr>
            <w:tcW w:w="488" w:type="dxa"/>
            <w:vAlign w:val="top"/>
          </w:tcPr>
          <w:p>
            <w:pPr>
              <w:numPr>
                <w:ilvl w:val="0"/>
                <w:numId w:val="28"/>
              </w:numPr>
              <w:spacing w:line="240" w:lineRule="exact"/>
              <w:jc w:val="center"/>
              <w:rPr>
                <w:rFonts w:ascii="仿宋_GB2312" w:eastAsia="仿宋_GB2312"/>
                <w:snapToGrid w:val="0"/>
                <w:spacing w:val="-20"/>
                <w:kern w:val="0"/>
              </w:rPr>
            </w:pPr>
          </w:p>
        </w:tc>
        <w:tc>
          <w:tcPr>
            <w:tcW w:w="2210"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云南航天神州汽车有限公司</w:t>
            </w:r>
          </w:p>
        </w:tc>
        <w:tc>
          <w:tcPr>
            <w:tcW w:w="920"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(二十四)04</w:t>
            </w:r>
          </w:p>
        </w:tc>
        <w:tc>
          <w:tcPr>
            <w:tcW w:w="889" w:type="dxa"/>
            <w:vAlign w:val="top"/>
          </w:tcPr>
          <w:p>
            <w:pPr>
              <w:widowControl/>
              <w:jc w:val="center"/>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神州牌</w:t>
            </w:r>
          </w:p>
        </w:tc>
        <w:tc>
          <w:tcPr>
            <w:tcW w:w="1858"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YH6801BEV-A</w:t>
            </w:r>
          </w:p>
        </w:tc>
        <w:tc>
          <w:tcPr>
            <w:tcW w:w="1767" w:type="dxa"/>
            <w:vAlign w:val="top"/>
          </w:tcPr>
          <w:p>
            <w:pPr>
              <w:widowControl/>
              <w:textAlignment w:val="bottom"/>
              <w:rPr>
                <w:rFonts w:ascii="仿宋_GB2312" w:hAnsi="仿宋_GB2312" w:eastAsia="仿宋_GB2312" w:cs="仿宋_GB2312"/>
                <w:snapToGrid w:val="0"/>
                <w:spacing w:val="-23"/>
                <w:kern w:val="0"/>
                <w:szCs w:val="21"/>
              </w:rPr>
            </w:pPr>
            <w:r>
              <w:rPr>
                <w:rFonts w:ascii="仿宋_GB2312" w:hAnsi="仿宋_GB2312" w:eastAsia="仿宋_GB2312" w:cs="仿宋_GB2312"/>
                <w:snapToGrid w:val="0"/>
                <w:spacing w:val="-23"/>
                <w:kern w:val="0"/>
                <w:szCs w:val="21"/>
              </w:rPr>
              <w:t>纯电动城市客车</w:t>
            </w:r>
          </w:p>
        </w:tc>
        <w:tc>
          <w:tcPr>
            <w:tcW w:w="781" w:type="dxa"/>
            <w:vAlign w:val="top"/>
          </w:tcPr>
          <w:p>
            <w:pPr>
              <w:widowControl/>
              <w:textAlignment w:val="bottom"/>
              <w:rPr>
                <w:rFonts w:ascii="仿宋_GB2312" w:hAnsi="仿宋_GB2312" w:eastAsia="仿宋_GB2312" w:cs="仿宋_GB2312"/>
                <w:snapToGrid w:val="0"/>
                <w:color w:val="000000"/>
                <w:spacing w:val="-24"/>
                <w:kern w:val="0"/>
                <w:szCs w:val="21"/>
                <w:lang/>
              </w:rPr>
            </w:pPr>
          </w:p>
        </w:tc>
      </w:tr>
    </w:tbl>
    <w:p>
      <w:pPr>
        <w:spacing w:line="360" w:lineRule="exact"/>
        <w:ind w:firstLine="562" w:firstLineChars="200"/>
        <w:rPr>
          <w:rFonts w:ascii="仿宋_GB2312" w:eastAsia="仿宋_GB2312"/>
          <w:b/>
          <w:sz w:val="28"/>
        </w:rPr>
      </w:pPr>
      <w:bookmarkStart w:id="3" w:name="_GoBack"/>
      <w:bookmarkEnd w:id="3"/>
      <w:r>
        <w:rPr>
          <w:rFonts w:hint="eastAsia" w:ascii="仿宋_GB2312" w:eastAsia="仿宋_GB2312"/>
          <w:b/>
          <w:sz w:val="28"/>
        </w:rPr>
        <w:t>说明：除特殊说明外，已核准更改产品技术参数、注册商标、企业名称、注册及生产地址的企业,允许其所生产的相应产品在核准更改后6个月内按照原《公告》内技术参数生产、销售。</w:t>
      </w:r>
    </w:p>
    <w:sectPr>
      <w:type w:val="continuous"/>
      <w:pgSz w:w="11906" w:h="16838"/>
      <w:pgMar w:top="2155" w:right="1588" w:bottom="1588"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Calibri">
    <w:panose1 w:val="020F0502020204030204"/>
    <w:charset w:val="00"/>
    <w:family w:val="auto"/>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Microsoft Sans Serif">
    <w:panose1 w:val="020B0604020202020204"/>
    <w:charset w:val="00"/>
    <w:family w:val="auto"/>
    <w:pitch w:val="default"/>
    <w:sig w:usb0="E1002AFF" w:usb1="C0000002" w:usb2="00000008" w:usb3="00000000" w:csb0="200101FF" w:csb1="2028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Times New Roman" w:hAnsi="Times New Roman" w:eastAsia="宋体" w:cs="Times New Roman"/>
        <w:kern w:val="0"/>
        <w:sz w:val="18"/>
        <w:lang w:val="en-US" w:eastAsia="zh-CN" w:bidi="ar-SA"/>
      </w:rPr>
      <w:pict>
        <v:rect id="文本框1" o:spid="_x0000_s1025" style="position:absolute;left:0;margin-top:0pt;height:12.05pt;width:10.55pt;mso-position-horizontal:center;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ascii="仿宋_GB2312" w:hAnsi="仿宋_GB2312" w:eastAsia="仿宋_GB2312" w:cs="仿宋_GB2312"/>
                    <w:szCs w:val="21"/>
                  </w:rPr>
                </w:pPr>
                <w:r>
                  <w:rPr>
                    <w:rFonts w:eastAsia="仿宋_GB2312"/>
                    <w:sz w:val="24"/>
                    <w:szCs w:val="24"/>
                  </w:rPr>
                  <w:fldChar w:fldCharType="begin"/>
                </w:r>
                <w:r>
                  <w:rPr>
                    <w:rFonts w:eastAsia="仿宋_GB2312"/>
                    <w:sz w:val="24"/>
                    <w:szCs w:val="24"/>
                  </w:rPr>
                  <w:instrText xml:space="preserve"> PAGE  \* MERGEFORMAT </w:instrText>
                </w:r>
                <w:r>
                  <w:rPr>
                    <w:rFonts w:eastAsia="仿宋_GB2312"/>
                    <w:sz w:val="24"/>
                    <w:szCs w:val="24"/>
                  </w:rPr>
                  <w:fldChar w:fldCharType="separate"/>
                </w:r>
                <w:r>
                  <w:t>60</w:t>
                </w:r>
                <w:r>
                  <w:rPr>
                    <w:rFonts w:eastAsia="仿宋_GB2312"/>
                    <w:sz w:val="24"/>
                    <w:szCs w:val="24"/>
                  </w:rPr>
                  <w:fldChar w:fldCharType="end"/>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Times New Roman" w:hAnsi="Times New Roman" w:eastAsia="宋体" w:cs="Times New Roman"/>
        <w:kern w:val="0"/>
        <w:sz w:val="18"/>
        <w:lang w:val="en-US" w:eastAsia="zh-CN" w:bidi="ar-SA"/>
      </w:rPr>
      <w:pict>
        <v:rect id="文本框1" o:spid="_x0000_s1026" style="position:absolute;left:0;margin-top:0pt;height:12.05pt;width:10.55pt;mso-position-horizontal:center;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ascii="仿宋_GB2312" w:hAnsi="仿宋_GB2312" w:eastAsia="仿宋_GB2312" w:cs="仿宋_GB2312"/>
                    <w:szCs w:val="21"/>
                  </w:rPr>
                </w:pPr>
                <w:r>
                  <w:rPr>
                    <w:rFonts w:eastAsia="仿宋_GB2312"/>
                    <w:sz w:val="24"/>
                    <w:szCs w:val="24"/>
                  </w:rPr>
                  <w:fldChar w:fldCharType="begin"/>
                </w:r>
                <w:r>
                  <w:rPr>
                    <w:rFonts w:eastAsia="仿宋_GB2312"/>
                    <w:sz w:val="24"/>
                    <w:szCs w:val="24"/>
                  </w:rPr>
                  <w:instrText xml:space="preserve"> PAGE  \* MERGEFORMAT </w:instrText>
                </w:r>
                <w:r>
                  <w:rPr>
                    <w:rFonts w:eastAsia="仿宋_GB2312"/>
                    <w:sz w:val="24"/>
                    <w:szCs w:val="24"/>
                  </w:rPr>
                  <w:fldChar w:fldCharType="separate"/>
                </w:r>
                <w:r>
                  <w:t>59</w:t>
                </w:r>
                <w:r>
                  <w:rPr>
                    <w:rFonts w:eastAsia="仿宋_GB2312"/>
                    <w:sz w:val="24"/>
                    <w:szCs w:val="24"/>
                  </w:rPr>
                  <w:fldChar w:fldCharType="end"/>
                </w:r>
              </w:p>
            </w:txbxContent>
          </v:textbox>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Times New Roman" w:hAnsi="Times New Roman" w:eastAsia="宋体" w:cs="Times New Roman"/>
        <w:kern w:val="0"/>
        <w:sz w:val="18"/>
        <w:lang w:val="en-US" w:eastAsia="zh-CN" w:bidi="ar-SA"/>
      </w:rPr>
      <w:pict>
        <v:rect id="文本框1" o:spid="_x0000_s1027" style="position:absolute;left:0;margin-top:0pt;height:12.05pt;width:10.55pt;mso-position-horizontal:center;mso-position-horizontal-relative:margin;mso-wrap-style:none;rotation:0f;z-index:251661312;"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ascii="仿宋_GB2312" w:hAnsi="仿宋_GB2312" w:eastAsia="仿宋_GB2312" w:cs="仿宋_GB2312"/>
                    <w:szCs w:val="21"/>
                  </w:rPr>
                </w:pPr>
                <w:r>
                  <w:rPr>
                    <w:rFonts w:eastAsia="仿宋_GB2312"/>
                    <w:sz w:val="24"/>
                    <w:szCs w:val="24"/>
                  </w:rPr>
                  <w:fldChar w:fldCharType="begin"/>
                </w:r>
                <w:r>
                  <w:rPr>
                    <w:rFonts w:eastAsia="仿宋_GB2312"/>
                    <w:sz w:val="24"/>
                    <w:szCs w:val="24"/>
                  </w:rPr>
                  <w:instrText xml:space="preserve"> PAGE  \* MERGEFORMAT </w:instrText>
                </w:r>
                <w:r>
                  <w:rPr>
                    <w:rFonts w:eastAsia="仿宋_GB2312"/>
                    <w:sz w:val="24"/>
                    <w:szCs w:val="24"/>
                  </w:rPr>
                  <w:fldChar w:fldCharType="separate"/>
                </w:r>
                <w:r>
                  <w:t>64</w:t>
                </w:r>
                <w:r>
                  <w:rPr>
                    <w:rFonts w:eastAsia="仿宋_GB2312"/>
                    <w:sz w:val="24"/>
                    <w:szCs w:val="24"/>
                  </w:rPr>
                  <w:fldChar w:fldCharType="end"/>
                </w:r>
              </w:p>
            </w:txbxContent>
          </v:textbox>
        </v:rect>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Times New Roman" w:hAnsi="Times New Roman" w:eastAsia="宋体" w:cs="Times New Roman"/>
        <w:kern w:val="0"/>
        <w:sz w:val="18"/>
        <w:lang w:val="en-US" w:eastAsia="zh-CN" w:bidi="ar-SA"/>
      </w:rPr>
      <w:pict>
        <v:rect id="文本框1" o:spid="_x0000_s1028" style="position:absolute;left:0;margin-top:0pt;height:12.05pt;width:10.55pt;mso-position-horizontal:center;mso-position-horizontal-relative:margin;mso-wrap-style:none;rotation:0f;z-index:251660288;"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ascii="仿宋_GB2312" w:hAnsi="仿宋_GB2312" w:eastAsia="仿宋_GB2312" w:cs="仿宋_GB2312"/>
                    <w:szCs w:val="21"/>
                  </w:rPr>
                </w:pPr>
                <w:r>
                  <w:rPr>
                    <w:rFonts w:eastAsia="仿宋_GB2312"/>
                    <w:sz w:val="24"/>
                    <w:szCs w:val="24"/>
                  </w:rPr>
                  <w:fldChar w:fldCharType="begin"/>
                </w:r>
                <w:r>
                  <w:rPr>
                    <w:rFonts w:eastAsia="仿宋_GB2312"/>
                    <w:sz w:val="24"/>
                    <w:szCs w:val="24"/>
                  </w:rPr>
                  <w:instrText xml:space="preserve"> PAGE  \* MERGEFORMAT </w:instrText>
                </w:r>
                <w:r>
                  <w:rPr>
                    <w:rFonts w:eastAsia="仿宋_GB2312"/>
                    <w:sz w:val="24"/>
                    <w:szCs w:val="24"/>
                  </w:rPr>
                  <w:fldChar w:fldCharType="separate"/>
                </w:r>
                <w:r>
                  <w:t>65</w:t>
                </w:r>
                <w:r>
                  <w:rPr>
                    <w:rFonts w:eastAsia="仿宋_GB2312"/>
                    <w:sz w:val="24"/>
                    <w:szCs w:val="24"/>
                  </w:rPr>
                  <w:fldChar w:fldCharType="end"/>
                </w:r>
              </w:p>
            </w:txbxContent>
          </v:textbox>
        </v:rect>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Times New Roman" w:hAnsi="Times New Roman" w:eastAsia="宋体" w:cs="Times New Roman"/>
        <w:kern w:val="0"/>
        <w:sz w:val="18"/>
        <w:lang w:val="en-US" w:eastAsia="zh-CN" w:bidi="ar-SA"/>
      </w:rPr>
      <w:pict>
        <v:rect id="文本框1" o:spid="_x0000_s1029" style="position:absolute;left:0;margin-top:0pt;height:12.05pt;width:10.55pt;mso-position-horizontal:center;mso-position-horizontal-relative:margin;mso-wrap-style:none;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ascii="仿宋_GB2312" w:hAnsi="仿宋_GB2312" w:eastAsia="仿宋_GB2312" w:cs="仿宋_GB2312"/>
                    <w:szCs w:val="21"/>
                  </w:rPr>
                </w:pPr>
                <w:r>
                  <w:rPr>
                    <w:rFonts w:eastAsia="仿宋_GB2312"/>
                    <w:sz w:val="24"/>
                    <w:szCs w:val="24"/>
                  </w:rPr>
                  <w:fldChar w:fldCharType="begin"/>
                </w:r>
                <w:r>
                  <w:rPr>
                    <w:rFonts w:eastAsia="仿宋_GB2312"/>
                    <w:sz w:val="24"/>
                    <w:szCs w:val="24"/>
                  </w:rPr>
                  <w:instrText xml:space="preserve"> PAGE  \* MERGEFORMAT </w:instrText>
                </w:r>
                <w:r>
                  <w:rPr>
                    <w:rFonts w:eastAsia="仿宋_GB2312"/>
                    <w:sz w:val="24"/>
                    <w:szCs w:val="24"/>
                  </w:rPr>
                  <w:fldChar w:fldCharType="separate"/>
                </w:r>
                <w:r>
                  <w:t>76</w:t>
                </w:r>
                <w:r>
                  <w:rPr>
                    <w:rFonts w:eastAsia="仿宋_GB2312"/>
                    <w:sz w:val="24"/>
                    <w:szCs w:val="24"/>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nsid w:val="00000001"/>
    <w:multiLevelType w:val="singleLevel"/>
    <w:tmpl w:val="00000001"/>
    <w:lvl w:ilvl="0" w:tentative="1">
      <w:start w:val="1"/>
      <w:numFmt w:val="decimal"/>
      <w:lvlText w:val="%1"/>
      <w:lvlJc w:val="left"/>
      <w:pPr>
        <w:tabs>
          <w:tab w:val="left" w:pos="142"/>
        </w:tabs>
        <w:ind w:left="425" w:hanging="425"/>
      </w:pPr>
      <w:rPr>
        <w:rFonts w:hint="default"/>
      </w:rPr>
    </w:lvl>
  </w:abstractNum>
  <w:abstractNum w:abstractNumId="11">
    <w:nsid w:val="0000000B"/>
    <w:multiLevelType w:val="singleLevel"/>
    <w:tmpl w:val="0000000B"/>
    <w:lvl w:ilvl="0" w:tentative="1">
      <w:start w:val="2"/>
      <w:numFmt w:val="chineseCounting"/>
      <w:suff w:val="nothing"/>
      <w:lvlText w:val="%1、"/>
      <w:lvlJc w:val="left"/>
    </w:lvl>
  </w:abstractNum>
  <w:abstractNum w:abstractNumId="20">
    <w:nsid w:val="00000014"/>
    <w:multiLevelType w:val="multilevel"/>
    <w:tmpl w:val="00000014"/>
    <w:lvl w:ilvl="0" w:tentative="1">
      <w:start w:val="1"/>
      <w:numFmt w:val="decimal"/>
      <w:lvlText w:val="%1"/>
      <w:lvlJc w:val="center"/>
      <w:pPr>
        <w:tabs>
          <w:tab w:val="left" w:pos="799"/>
        </w:tabs>
        <w:ind w:left="799" w:hanging="51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5">
    <w:nsid w:val="00000019"/>
    <w:multiLevelType w:val="singleLevel"/>
    <w:tmpl w:val="00000019"/>
    <w:lvl w:ilvl="0" w:tentative="1">
      <w:start w:val="1"/>
      <w:numFmt w:val="decimal"/>
      <w:lvlText w:val="%1"/>
      <w:lvlJc w:val="left"/>
      <w:pPr>
        <w:tabs>
          <w:tab w:val="left" w:pos="142"/>
        </w:tabs>
        <w:ind w:left="425" w:hanging="425"/>
      </w:pPr>
      <w:rPr>
        <w:rFonts w:hint="default"/>
      </w:rPr>
    </w:lvl>
  </w:abstractNum>
  <w:abstractNum w:abstractNumId="27">
    <w:nsid w:val="0000001B"/>
    <w:multiLevelType w:val="singleLevel"/>
    <w:tmpl w:val="0000001B"/>
    <w:lvl w:ilvl="0" w:tentative="1">
      <w:start w:val="1"/>
      <w:numFmt w:val="decimal"/>
      <w:lvlText w:val="%1"/>
      <w:lvlJc w:val="left"/>
      <w:pPr>
        <w:tabs>
          <w:tab w:val="left" w:pos="142"/>
        </w:tabs>
        <w:ind w:left="425" w:hanging="425"/>
      </w:pPr>
      <w:rPr>
        <w:rFonts w:hint="default"/>
      </w:rPr>
    </w:lvl>
  </w:abstractNum>
  <w:abstractNum w:abstractNumId="117839342">
    <w:nsid w:val="070615EE"/>
    <w:multiLevelType w:val="multilevel"/>
    <w:tmpl w:val="070615EE"/>
    <w:lvl w:ilvl="0" w:tentative="1">
      <w:start w:val="1"/>
      <w:numFmt w:val="decimal"/>
      <w:lvlText w:val="%1"/>
      <w:lvlJc w:val="center"/>
      <w:pPr>
        <w:tabs>
          <w:tab w:val="left" w:pos="646"/>
        </w:tabs>
        <w:ind w:left="420" w:hanging="132"/>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1922453">
    <w:nsid w:val="0A3F5415"/>
    <w:multiLevelType w:val="multilevel"/>
    <w:tmpl w:val="0A3F5415"/>
    <w:lvl w:ilvl="0" w:tentative="1">
      <w:start w:val="1"/>
      <w:numFmt w:val="decimal"/>
      <w:lvlText w:val="%1"/>
      <w:lvlJc w:val="center"/>
      <w:pPr>
        <w:tabs>
          <w:tab w:val="left" w:pos="799"/>
        </w:tabs>
        <w:ind w:left="799" w:hanging="51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3957971">
    <w:nsid w:val="0A5E6353"/>
    <w:multiLevelType w:val="singleLevel"/>
    <w:tmpl w:val="0A5E6353"/>
    <w:lvl w:ilvl="0" w:tentative="1">
      <w:start w:val="1"/>
      <w:numFmt w:val="decimal"/>
      <w:suff w:val="nothing"/>
      <w:lvlText w:val="%1."/>
      <w:lvlJc w:val="left"/>
    </w:lvl>
  </w:abstractNum>
  <w:abstractNum w:abstractNumId="231817716">
    <w:nsid w:val="0DD141F4"/>
    <w:multiLevelType w:val="singleLevel"/>
    <w:tmpl w:val="0DD141F4"/>
    <w:lvl w:ilvl="0" w:tentative="1">
      <w:start w:val="1"/>
      <w:numFmt w:val="decimal"/>
      <w:lvlText w:val="%1"/>
      <w:lvlJc w:val="left"/>
      <w:pPr>
        <w:tabs>
          <w:tab w:val="left" w:pos="142"/>
        </w:tabs>
        <w:ind w:left="425" w:hanging="425"/>
      </w:pPr>
      <w:rPr>
        <w:rFonts w:hint="default"/>
      </w:rPr>
    </w:lvl>
  </w:abstractNum>
  <w:abstractNum w:abstractNumId="297028249">
    <w:nsid w:val="11B44A99"/>
    <w:multiLevelType w:val="singleLevel"/>
    <w:tmpl w:val="11B44A99"/>
    <w:lvl w:ilvl="0" w:tentative="1">
      <w:start w:val="1"/>
      <w:numFmt w:val="chineseCounting"/>
      <w:suff w:val="nothing"/>
      <w:lvlText w:val="(%1)"/>
      <w:lvlJc w:val="left"/>
    </w:lvl>
  </w:abstractNum>
  <w:abstractNum w:abstractNumId="411120023">
    <w:nsid w:val="18813197"/>
    <w:multiLevelType w:val="singleLevel"/>
    <w:tmpl w:val="18813197"/>
    <w:lvl w:ilvl="0" w:tentative="1">
      <w:start w:val="2"/>
      <w:numFmt w:val="chineseCounting"/>
      <w:suff w:val="nothing"/>
      <w:lvlText w:val="%1、"/>
      <w:lvlJc w:val="left"/>
    </w:lvl>
  </w:abstractNum>
  <w:abstractNum w:abstractNumId="594288451">
    <w:nsid w:val="236C1F43"/>
    <w:multiLevelType w:val="multilevel"/>
    <w:tmpl w:val="236C1F43"/>
    <w:lvl w:ilvl="0" w:tentative="1">
      <w:start w:val="1"/>
      <w:numFmt w:val="japaneseCounting"/>
      <w:lvlText w:val="%1、"/>
      <w:lvlJc w:val="left"/>
      <w:pPr>
        <w:ind w:left="1458" w:hanging="750"/>
      </w:pPr>
      <w:rPr>
        <w:rFonts w:hint="default"/>
      </w:rPr>
    </w:lvl>
    <w:lvl w:ilvl="1" w:tentative="1">
      <w:start w:val="1"/>
      <w:numFmt w:val="lowerLetter"/>
      <w:lvlText w:val="%2)"/>
      <w:lvlJc w:val="left"/>
      <w:pPr>
        <w:ind w:left="1548" w:hanging="420"/>
      </w:pPr>
    </w:lvl>
    <w:lvl w:ilvl="2" w:tentative="1">
      <w:start w:val="1"/>
      <w:numFmt w:val="lowerRoman"/>
      <w:lvlText w:val="%3."/>
      <w:lvlJc w:val="right"/>
      <w:pPr>
        <w:ind w:left="1968" w:hanging="420"/>
      </w:pPr>
    </w:lvl>
    <w:lvl w:ilvl="3" w:tentative="1">
      <w:start w:val="1"/>
      <w:numFmt w:val="decimal"/>
      <w:lvlText w:val="%4."/>
      <w:lvlJc w:val="left"/>
      <w:pPr>
        <w:ind w:left="2388" w:hanging="420"/>
      </w:pPr>
    </w:lvl>
    <w:lvl w:ilvl="4" w:tentative="1">
      <w:start w:val="1"/>
      <w:numFmt w:val="lowerLetter"/>
      <w:lvlText w:val="%5)"/>
      <w:lvlJc w:val="left"/>
      <w:pPr>
        <w:ind w:left="2808" w:hanging="420"/>
      </w:pPr>
    </w:lvl>
    <w:lvl w:ilvl="5" w:tentative="1">
      <w:start w:val="1"/>
      <w:numFmt w:val="lowerRoman"/>
      <w:lvlText w:val="%6."/>
      <w:lvlJc w:val="right"/>
      <w:pPr>
        <w:ind w:left="3228" w:hanging="420"/>
      </w:pPr>
    </w:lvl>
    <w:lvl w:ilvl="6" w:tentative="1">
      <w:start w:val="1"/>
      <w:numFmt w:val="decimal"/>
      <w:lvlText w:val="%7."/>
      <w:lvlJc w:val="left"/>
      <w:pPr>
        <w:ind w:left="3648" w:hanging="420"/>
      </w:pPr>
    </w:lvl>
    <w:lvl w:ilvl="7" w:tentative="1">
      <w:start w:val="1"/>
      <w:numFmt w:val="lowerLetter"/>
      <w:lvlText w:val="%8)"/>
      <w:lvlJc w:val="left"/>
      <w:pPr>
        <w:ind w:left="4068" w:hanging="420"/>
      </w:pPr>
    </w:lvl>
    <w:lvl w:ilvl="8" w:tentative="1">
      <w:start w:val="1"/>
      <w:numFmt w:val="lowerRoman"/>
      <w:lvlText w:val="%9."/>
      <w:lvlJc w:val="right"/>
      <w:pPr>
        <w:ind w:left="4488" w:hanging="420"/>
      </w:pPr>
    </w:lvl>
  </w:abstractNum>
  <w:abstractNum w:abstractNumId="681249180">
    <w:nsid w:val="289B099C"/>
    <w:multiLevelType w:val="singleLevel"/>
    <w:tmpl w:val="289B099C"/>
    <w:lvl w:ilvl="0" w:tentative="1">
      <w:start w:val="1"/>
      <w:numFmt w:val="decimal"/>
      <w:suff w:val="nothing"/>
      <w:lvlText w:val="%1."/>
      <w:lvlJc w:val="left"/>
    </w:lvl>
  </w:abstractNum>
  <w:abstractNum w:abstractNumId="885021910">
    <w:nsid w:val="34C05CD6"/>
    <w:multiLevelType w:val="singleLevel"/>
    <w:tmpl w:val="34C05CD6"/>
    <w:lvl w:ilvl="0" w:tentative="1">
      <w:start w:val="1"/>
      <w:numFmt w:val="decimal"/>
      <w:suff w:val="nothing"/>
      <w:lvlText w:val="%1．"/>
      <w:lvlJc w:val="left"/>
      <w:pPr>
        <w:ind w:left="168" w:firstLine="400"/>
      </w:pPr>
      <w:rPr>
        <w:rFonts w:hint="default"/>
        <w:b/>
      </w:rPr>
    </w:lvl>
  </w:abstractNum>
  <w:abstractNum w:abstractNumId="1079136721">
    <w:nsid w:val="405251D1"/>
    <w:multiLevelType w:val="multilevel"/>
    <w:tmpl w:val="405251D1"/>
    <w:lvl w:ilvl="0" w:tentative="1">
      <w:start w:val="1"/>
      <w:numFmt w:val="decimal"/>
      <w:lvlText w:val="%1"/>
      <w:lvlJc w:val="center"/>
      <w:pPr>
        <w:tabs>
          <w:tab w:val="left" w:pos="799"/>
        </w:tabs>
        <w:ind w:left="799" w:hanging="51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96230791">
    <w:nsid w:val="474D0887"/>
    <w:multiLevelType w:val="multilevel"/>
    <w:tmpl w:val="474D0887"/>
    <w:lvl w:ilvl="0" w:tentative="1">
      <w:start w:val="1"/>
      <w:numFmt w:val="japaneseCounting"/>
      <w:lvlText w:val="%1、"/>
      <w:lvlJc w:val="left"/>
      <w:pPr>
        <w:ind w:left="1140" w:hanging="750"/>
      </w:pPr>
      <w:rPr>
        <w:rFonts w:hint="default"/>
      </w:rPr>
    </w:lvl>
    <w:lvl w:ilvl="1" w:tentative="1">
      <w:start w:val="1"/>
      <w:numFmt w:val="lowerLetter"/>
      <w:lvlText w:val="%2)"/>
      <w:lvlJc w:val="left"/>
      <w:pPr>
        <w:ind w:left="1230" w:hanging="420"/>
      </w:pPr>
    </w:lvl>
    <w:lvl w:ilvl="2" w:tentative="1">
      <w:start w:val="1"/>
      <w:numFmt w:val="lowerRoman"/>
      <w:lvlText w:val="%3."/>
      <w:lvlJc w:val="right"/>
      <w:pPr>
        <w:ind w:left="1650" w:hanging="420"/>
      </w:pPr>
    </w:lvl>
    <w:lvl w:ilvl="3" w:tentative="1">
      <w:start w:val="1"/>
      <w:numFmt w:val="decimal"/>
      <w:lvlText w:val="%4."/>
      <w:lvlJc w:val="left"/>
      <w:pPr>
        <w:ind w:left="2070" w:hanging="420"/>
      </w:pPr>
    </w:lvl>
    <w:lvl w:ilvl="4" w:tentative="1">
      <w:start w:val="1"/>
      <w:numFmt w:val="lowerLetter"/>
      <w:lvlText w:val="%5)"/>
      <w:lvlJc w:val="left"/>
      <w:pPr>
        <w:ind w:left="2490" w:hanging="420"/>
      </w:pPr>
    </w:lvl>
    <w:lvl w:ilvl="5" w:tentative="1">
      <w:start w:val="1"/>
      <w:numFmt w:val="lowerRoman"/>
      <w:lvlText w:val="%6."/>
      <w:lvlJc w:val="right"/>
      <w:pPr>
        <w:ind w:left="2910" w:hanging="420"/>
      </w:pPr>
    </w:lvl>
    <w:lvl w:ilvl="6" w:tentative="1">
      <w:start w:val="1"/>
      <w:numFmt w:val="decimal"/>
      <w:lvlText w:val="%7."/>
      <w:lvlJc w:val="left"/>
      <w:pPr>
        <w:ind w:left="3330" w:hanging="420"/>
      </w:pPr>
    </w:lvl>
    <w:lvl w:ilvl="7" w:tentative="1">
      <w:start w:val="1"/>
      <w:numFmt w:val="lowerLetter"/>
      <w:lvlText w:val="%8)"/>
      <w:lvlJc w:val="left"/>
      <w:pPr>
        <w:ind w:left="3750" w:hanging="420"/>
      </w:pPr>
    </w:lvl>
    <w:lvl w:ilvl="8" w:tentative="1">
      <w:start w:val="1"/>
      <w:numFmt w:val="lowerRoman"/>
      <w:lvlText w:val="%9."/>
      <w:lvlJc w:val="right"/>
      <w:pPr>
        <w:ind w:left="4170" w:hanging="420"/>
      </w:pPr>
    </w:lvl>
  </w:abstractNum>
  <w:abstractNum w:abstractNumId="1248685984">
    <w:nsid w:val="4A6D6FA0"/>
    <w:multiLevelType w:val="multilevel"/>
    <w:tmpl w:val="4A6D6FA0"/>
    <w:lvl w:ilvl="0" w:tentative="1">
      <w:start w:val="1"/>
      <w:numFmt w:val="decimal"/>
      <w:lvlText w:val="%1"/>
      <w:lvlJc w:val="center"/>
      <w:pPr>
        <w:tabs>
          <w:tab w:val="left" w:pos="799"/>
        </w:tabs>
        <w:ind w:left="799" w:hanging="51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35525034">
    <w:nsid w:val="55905FAA"/>
    <w:multiLevelType w:val="multilevel"/>
    <w:tmpl w:val="55905FAA"/>
    <w:lvl w:ilvl="0" w:tentative="1">
      <w:start w:val="1"/>
      <w:numFmt w:val="decimal"/>
      <w:lvlText w:val="%1"/>
      <w:lvlJc w:val="center"/>
      <w:pPr>
        <w:tabs>
          <w:tab w:val="left" w:pos="646"/>
        </w:tabs>
        <w:ind w:left="420" w:hanging="132"/>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87836217">
    <w:nsid w:val="58AE9439"/>
    <w:multiLevelType w:val="singleLevel"/>
    <w:tmpl w:val="58AE9439"/>
    <w:lvl w:ilvl="0" w:tentative="1">
      <w:start w:val="1"/>
      <w:numFmt w:val="chineseCounting"/>
      <w:suff w:val="nothing"/>
      <w:lvlText w:val="(%1)"/>
      <w:lvlJc w:val="left"/>
    </w:lvl>
  </w:abstractNum>
  <w:abstractNum w:abstractNumId="1487836319">
    <w:nsid w:val="58AE949F"/>
    <w:multiLevelType w:val="singleLevel"/>
    <w:tmpl w:val="58AE949F"/>
    <w:lvl w:ilvl="0" w:tentative="1">
      <w:start w:val="1"/>
      <w:numFmt w:val="decimal"/>
      <w:suff w:val="nothing"/>
      <w:lvlText w:val="%1．"/>
      <w:lvlJc w:val="left"/>
      <w:pPr>
        <w:ind w:left="0" w:firstLine="400"/>
      </w:pPr>
      <w:rPr>
        <w:rFonts w:hint="default"/>
      </w:rPr>
    </w:lvl>
  </w:abstractNum>
  <w:abstractNum w:abstractNumId="1487857270">
    <w:nsid w:val="58AEE676"/>
    <w:multiLevelType w:val="multilevel"/>
    <w:tmpl w:val="58AEE676"/>
    <w:lvl w:ilvl="0" w:tentative="1">
      <w:start w:val="1"/>
      <w:numFmt w:val="decimal"/>
      <w:lvlText w:val="%1"/>
      <w:lvlJc w:val="center"/>
      <w:pPr>
        <w:tabs>
          <w:tab w:val="left" w:pos="799"/>
        </w:tabs>
        <w:ind w:left="799" w:hanging="571"/>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90280364">
    <w:nsid w:val="58D3DFAC"/>
    <w:multiLevelType w:val="multilevel"/>
    <w:tmpl w:val="58D3DFAC"/>
    <w:lvl w:ilvl="0" w:tentative="1">
      <w:start w:val="1"/>
      <w:numFmt w:val="decimal"/>
      <w:lvlText w:val="%1"/>
      <w:lvlJc w:val="center"/>
      <w:pPr>
        <w:tabs>
          <w:tab w:val="left" w:pos="799"/>
        </w:tabs>
        <w:ind w:left="799" w:hanging="571"/>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23132789">
    <w:nsid w:val="5AC92975"/>
    <w:multiLevelType w:val="multilevel"/>
    <w:tmpl w:val="5AC92975"/>
    <w:lvl w:ilvl="0" w:tentative="1">
      <w:start w:val="1"/>
      <w:numFmt w:val="decimal"/>
      <w:lvlText w:val="%1"/>
      <w:lvlJc w:val="center"/>
      <w:pPr>
        <w:tabs>
          <w:tab w:val="left" w:pos="799"/>
        </w:tabs>
        <w:ind w:left="799" w:hanging="51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00881872">
    <w:nsid w:val="6B5746D0"/>
    <w:multiLevelType w:val="singleLevel"/>
    <w:tmpl w:val="6B5746D0"/>
    <w:lvl w:ilvl="0" w:tentative="1">
      <w:start w:val="1"/>
      <w:numFmt w:val="decimal"/>
      <w:lvlText w:val="%1"/>
      <w:lvlJc w:val="left"/>
      <w:pPr>
        <w:tabs>
          <w:tab w:val="left" w:pos="142"/>
        </w:tabs>
        <w:ind w:left="425" w:hanging="425"/>
      </w:pPr>
      <w:rPr>
        <w:rFonts w:hint="default"/>
      </w:rPr>
    </w:lvl>
  </w:abstractNum>
  <w:abstractNum w:abstractNumId="2036274144">
    <w:nsid w:val="795F13E0"/>
    <w:multiLevelType w:val="multilevel"/>
    <w:tmpl w:val="795F13E0"/>
    <w:lvl w:ilvl="0" w:tentative="1">
      <w:start w:val="1"/>
      <w:numFmt w:val="decimal"/>
      <w:lvlText w:val="%1"/>
      <w:lvlJc w:val="center"/>
      <w:pPr>
        <w:tabs>
          <w:tab w:val="left" w:pos="799"/>
        </w:tabs>
        <w:ind w:left="799" w:hanging="51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084795882">
    <w:nsid w:val="7C4375EA"/>
    <w:multiLevelType w:val="multilevel"/>
    <w:tmpl w:val="7C4375EA"/>
    <w:lvl w:ilvl="0" w:tentative="1">
      <w:start w:val="1"/>
      <w:numFmt w:val="japaneseCounting"/>
      <w:lvlText w:val="%1、"/>
      <w:lvlJc w:val="left"/>
      <w:pPr>
        <w:ind w:left="1140" w:hanging="750"/>
      </w:pPr>
      <w:rPr>
        <w:rFonts w:hint="default"/>
      </w:rPr>
    </w:lvl>
    <w:lvl w:ilvl="1" w:tentative="1">
      <w:start w:val="1"/>
      <w:numFmt w:val="lowerLetter"/>
      <w:lvlText w:val="%2)"/>
      <w:lvlJc w:val="left"/>
      <w:pPr>
        <w:ind w:left="1230" w:hanging="420"/>
      </w:pPr>
    </w:lvl>
    <w:lvl w:ilvl="2" w:tentative="1">
      <w:start w:val="1"/>
      <w:numFmt w:val="lowerRoman"/>
      <w:lvlText w:val="%3."/>
      <w:lvlJc w:val="right"/>
      <w:pPr>
        <w:ind w:left="1650" w:hanging="420"/>
      </w:pPr>
    </w:lvl>
    <w:lvl w:ilvl="3" w:tentative="1">
      <w:start w:val="1"/>
      <w:numFmt w:val="decimal"/>
      <w:lvlText w:val="%4."/>
      <w:lvlJc w:val="left"/>
      <w:pPr>
        <w:ind w:left="2070" w:hanging="420"/>
      </w:pPr>
    </w:lvl>
    <w:lvl w:ilvl="4" w:tentative="1">
      <w:start w:val="1"/>
      <w:numFmt w:val="lowerLetter"/>
      <w:lvlText w:val="%5)"/>
      <w:lvlJc w:val="left"/>
      <w:pPr>
        <w:ind w:left="2490" w:hanging="420"/>
      </w:pPr>
    </w:lvl>
    <w:lvl w:ilvl="5" w:tentative="1">
      <w:start w:val="1"/>
      <w:numFmt w:val="lowerRoman"/>
      <w:lvlText w:val="%6."/>
      <w:lvlJc w:val="right"/>
      <w:pPr>
        <w:ind w:left="2910" w:hanging="420"/>
      </w:pPr>
    </w:lvl>
    <w:lvl w:ilvl="6" w:tentative="1">
      <w:start w:val="1"/>
      <w:numFmt w:val="decimal"/>
      <w:lvlText w:val="%7."/>
      <w:lvlJc w:val="left"/>
      <w:pPr>
        <w:ind w:left="3330" w:hanging="420"/>
      </w:pPr>
    </w:lvl>
    <w:lvl w:ilvl="7" w:tentative="1">
      <w:start w:val="1"/>
      <w:numFmt w:val="lowerLetter"/>
      <w:lvlText w:val="%8)"/>
      <w:lvlJc w:val="left"/>
      <w:pPr>
        <w:ind w:left="3750" w:hanging="420"/>
      </w:pPr>
    </w:lvl>
    <w:lvl w:ilvl="8" w:tentative="1">
      <w:start w:val="1"/>
      <w:numFmt w:val="lowerRoman"/>
      <w:lvlText w:val="%9."/>
      <w:lvlJc w:val="right"/>
      <w:pPr>
        <w:ind w:left="4170" w:hanging="420"/>
      </w:pPr>
    </w:lvl>
  </w:abstractNum>
  <w:abstractNum w:abstractNumId="2121685040">
    <w:nsid w:val="7E765830"/>
    <w:multiLevelType w:val="singleLevel"/>
    <w:tmpl w:val="7E765830"/>
    <w:lvl w:ilvl="0" w:tentative="1">
      <w:start w:val="1"/>
      <w:numFmt w:val="decimal"/>
      <w:lvlText w:val="%1"/>
      <w:lvlJc w:val="left"/>
      <w:pPr>
        <w:tabs>
          <w:tab w:val="left" w:pos="142"/>
        </w:tabs>
        <w:ind w:left="425" w:hanging="425"/>
      </w:pPr>
      <w:rPr>
        <w:rFonts w:hint="default"/>
      </w:rPr>
    </w:lvl>
  </w:abstractNum>
  <w:abstractNum w:abstractNumId="2142990808">
    <w:nsid w:val="7FBB71D8"/>
    <w:multiLevelType w:val="singleLevel"/>
    <w:tmpl w:val="7FBB71D8"/>
    <w:lvl w:ilvl="0" w:tentative="1">
      <w:start w:val="1"/>
      <w:numFmt w:val="chineseCounting"/>
      <w:suff w:val="nothing"/>
      <w:lvlText w:val="(%1)"/>
      <w:lvlJc w:val="left"/>
    </w:lvl>
  </w:abstractNum>
  <w:num w:numId="1">
    <w:abstractNumId w:val="25"/>
  </w:num>
  <w:num w:numId="2">
    <w:abstractNumId w:val="11"/>
  </w:num>
  <w:num w:numId="3">
    <w:abstractNumId w:val="27"/>
  </w:num>
  <w:num w:numId="4">
    <w:abstractNumId w:val="1800881872"/>
  </w:num>
  <w:num w:numId="5">
    <w:abstractNumId w:val="2121685040"/>
  </w:num>
  <w:num w:numId="6">
    <w:abstractNumId w:val="1"/>
  </w:num>
  <w:num w:numId="7">
    <w:abstractNumId w:val="231817716"/>
  </w:num>
  <w:num w:numId="8">
    <w:abstractNumId w:val="594288451"/>
  </w:num>
  <w:num w:numId="9">
    <w:abstractNumId w:val="20"/>
  </w:num>
  <w:num w:numId="10">
    <w:abstractNumId w:val="1248685984"/>
  </w:num>
  <w:num w:numId="11">
    <w:abstractNumId w:val="171922453"/>
  </w:num>
  <w:num w:numId="12">
    <w:abstractNumId w:val="411120023"/>
  </w:num>
  <w:num w:numId="13">
    <w:abstractNumId w:val="2036274144"/>
  </w:num>
  <w:num w:numId="14">
    <w:abstractNumId w:val="1435525034"/>
  </w:num>
  <w:num w:numId="15">
    <w:abstractNumId w:val="1079136721"/>
  </w:num>
  <w:num w:numId="16">
    <w:abstractNumId w:val="1523132789"/>
  </w:num>
  <w:num w:numId="17">
    <w:abstractNumId w:val="117839342"/>
  </w:num>
  <w:num w:numId="18">
    <w:abstractNumId w:val="2084795882"/>
  </w:num>
  <w:num w:numId="19">
    <w:abstractNumId w:val="1487836217"/>
  </w:num>
  <w:num w:numId="20">
    <w:abstractNumId w:val="1487836319"/>
  </w:num>
  <w:num w:numId="21">
    <w:abstractNumId w:val="885021910"/>
  </w:num>
  <w:num w:numId="22">
    <w:abstractNumId w:val="1196230791"/>
  </w:num>
  <w:num w:numId="23">
    <w:abstractNumId w:val="2142990808"/>
  </w:num>
  <w:num w:numId="24">
    <w:abstractNumId w:val="173957971"/>
  </w:num>
  <w:num w:numId="25">
    <w:abstractNumId w:val="297028249"/>
  </w:num>
  <w:num w:numId="26">
    <w:abstractNumId w:val="681249180"/>
  </w:num>
  <w:num w:numId="27">
    <w:abstractNumId w:val="1487857270"/>
  </w:num>
  <w:num w:numId="28">
    <w:abstractNumId w:val="14902803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17F2A"/>
    <w:rsid w:val="00023C41"/>
    <w:rsid w:val="00023C4C"/>
    <w:rsid w:val="00024553"/>
    <w:rsid w:val="00026AA9"/>
    <w:rsid w:val="0002704A"/>
    <w:rsid w:val="00031E51"/>
    <w:rsid w:val="00032DB1"/>
    <w:rsid w:val="00036DCA"/>
    <w:rsid w:val="000402E0"/>
    <w:rsid w:val="00060C57"/>
    <w:rsid w:val="00062A98"/>
    <w:rsid w:val="00071D01"/>
    <w:rsid w:val="0007241E"/>
    <w:rsid w:val="00074FB2"/>
    <w:rsid w:val="0007607A"/>
    <w:rsid w:val="000944DE"/>
    <w:rsid w:val="00095119"/>
    <w:rsid w:val="000A1D84"/>
    <w:rsid w:val="000A4BF7"/>
    <w:rsid w:val="000B2300"/>
    <w:rsid w:val="000B54C6"/>
    <w:rsid w:val="000C3235"/>
    <w:rsid w:val="000C6625"/>
    <w:rsid w:val="000C7715"/>
    <w:rsid w:val="000C7BFE"/>
    <w:rsid w:val="000D13BA"/>
    <w:rsid w:val="000E0515"/>
    <w:rsid w:val="000E7897"/>
    <w:rsid w:val="000E7F5D"/>
    <w:rsid w:val="000F0CD7"/>
    <w:rsid w:val="000F4790"/>
    <w:rsid w:val="00100A41"/>
    <w:rsid w:val="00121D07"/>
    <w:rsid w:val="001328AA"/>
    <w:rsid w:val="001467D6"/>
    <w:rsid w:val="00147215"/>
    <w:rsid w:val="00162CE4"/>
    <w:rsid w:val="00172A27"/>
    <w:rsid w:val="001731B4"/>
    <w:rsid w:val="00180420"/>
    <w:rsid w:val="00180D42"/>
    <w:rsid w:val="00185F4D"/>
    <w:rsid w:val="0018609F"/>
    <w:rsid w:val="001866A7"/>
    <w:rsid w:val="0019295F"/>
    <w:rsid w:val="001931E9"/>
    <w:rsid w:val="00194496"/>
    <w:rsid w:val="0019475A"/>
    <w:rsid w:val="00197B39"/>
    <w:rsid w:val="001A1606"/>
    <w:rsid w:val="001A4ACB"/>
    <w:rsid w:val="001B092F"/>
    <w:rsid w:val="001B3014"/>
    <w:rsid w:val="001B61DA"/>
    <w:rsid w:val="001C017A"/>
    <w:rsid w:val="001C1DD8"/>
    <w:rsid w:val="001C534F"/>
    <w:rsid w:val="001C6467"/>
    <w:rsid w:val="001D2E54"/>
    <w:rsid w:val="001D7DF5"/>
    <w:rsid w:val="001E0D16"/>
    <w:rsid w:val="001F2937"/>
    <w:rsid w:val="001F33BD"/>
    <w:rsid w:val="001F74A0"/>
    <w:rsid w:val="00200BF4"/>
    <w:rsid w:val="002102DD"/>
    <w:rsid w:val="00213236"/>
    <w:rsid w:val="00214750"/>
    <w:rsid w:val="00215942"/>
    <w:rsid w:val="0021652E"/>
    <w:rsid w:val="00222CE7"/>
    <w:rsid w:val="00223400"/>
    <w:rsid w:val="00231AC1"/>
    <w:rsid w:val="00232153"/>
    <w:rsid w:val="002348CC"/>
    <w:rsid w:val="0024157D"/>
    <w:rsid w:val="0024418E"/>
    <w:rsid w:val="00245C45"/>
    <w:rsid w:val="00247811"/>
    <w:rsid w:val="00247819"/>
    <w:rsid w:val="002545A2"/>
    <w:rsid w:val="002570DB"/>
    <w:rsid w:val="00262CE4"/>
    <w:rsid w:val="00273DD6"/>
    <w:rsid w:val="00276C26"/>
    <w:rsid w:val="00277777"/>
    <w:rsid w:val="00286656"/>
    <w:rsid w:val="00295D94"/>
    <w:rsid w:val="002A0FC3"/>
    <w:rsid w:val="002B28BF"/>
    <w:rsid w:val="002B5C66"/>
    <w:rsid w:val="002C15EB"/>
    <w:rsid w:val="002C2D00"/>
    <w:rsid w:val="002C33D4"/>
    <w:rsid w:val="002C7CBB"/>
    <w:rsid w:val="002D60F6"/>
    <w:rsid w:val="002E0623"/>
    <w:rsid w:val="002E1A0C"/>
    <w:rsid w:val="002E255C"/>
    <w:rsid w:val="002E7B03"/>
    <w:rsid w:val="002F023A"/>
    <w:rsid w:val="002F0824"/>
    <w:rsid w:val="002F33D9"/>
    <w:rsid w:val="00305A1A"/>
    <w:rsid w:val="00311070"/>
    <w:rsid w:val="00321FD4"/>
    <w:rsid w:val="003248C3"/>
    <w:rsid w:val="00341F30"/>
    <w:rsid w:val="0034364E"/>
    <w:rsid w:val="00344F4B"/>
    <w:rsid w:val="00347330"/>
    <w:rsid w:val="0036013A"/>
    <w:rsid w:val="00365961"/>
    <w:rsid w:val="00373A2E"/>
    <w:rsid w:val="00375994"/>
    <w:rsid w:val="00387894"/>
    <w:rsid w:val="00393571"/>
    <w:rsid w:val="00397555"/>
    <w:rsid w:val="0039790C"/>
    <w:rsid w:val="003A16CE"/>
    <w:rsid w:val="003A2F34"/>
    <w:rsid w:val="003B46BF"/>
    <w:rsid w:val="003B6F9B"/>
    <w:rsid w:val="003C3059"/>
    <w:rsid w:val="003C356A"/>
    <w:rsid w:val="003C64EF"/>
    <w:rsid w:val="003E34C6"/>
    <w:rsid w:val="003F0815"/>
    <w:rsid w:val="003F0BA7"/>
    <w:rsid w:val="00400F90"/>
    <w:rsid w:val="0040270E"/>
    <w:rsid w:val="004141CA"/>
    <w:rsid w:val="00421873"/>
    <w:rsid w:val="00423556"/>
    <w:rsid w:val="00424F35"/>
    <w:rsid w:val="00426304"/>
    <w:rsid w:val="004263CA"/>
    <w:rsid w:val="00426A0B"/>
    <w:rsid w:val="004346D6"/>
    <w:rsid w:val="00436E45"/>
    <w:rsid w:val="00451D4B"/>
    <w:rsid w:val="00452EC0"/>
    <w:rsid w:val="00453E18"/>
    <w:rsid w:val="00455AEE"/>
    <w:rsid w:val="00455CC8"/>
    <w:rsid w:val="004644C0"/>
    <w:rsid w:val="00466AA4"/>
    <w:rsid w:val="00475C1E"/>
    <w:rsid w:val="004826A2"/>
    <w:rsid w:val="00482896"/>
    <w:rsid w:val="00484DC4"/>
    <w:rsid w:val="00492561"/>
    <w:rsid w:val="004A6873"/>
    <w:rsid w:val="004D1942"/>
    <w:rsid w:val="004D2B4F"/>
    <w:rsid w:val="004D35BB"/>
    <w:rsid w:val="004D4579"/>
    <w:rsid w:val="004D4870"/>
    <w:rsid w:val="004D5361"/>
    <w:rsid w:val="004D7877"/>
    <w:rsid w:val="004E2EE6"/>
    <w:rsid w:val="004F4C1E"/>
    <w:rsid w:val="00501B2F"/>
    <w:rsid w:val="00504547"/>
    <w:rsid w:val="00506BED"/>
    <w:rsid w:val="0050768A"/>
    <w:rsid w:val="00511AC4"/>
    <w:rsid w:val="00517DC6"/>
    <w:rsid w:val="00531FCA"/>
    <w:rsid w:val="0054238A"/>
    <w:rsid w:val="005516E4"/>
    <w:rsid w:val="005538CC"/>
    <w:rsid w:val="00563E84"/>
    <w:rsid w:val="0056714C"/>
    <w:rsid w:val="00571DB9"/>
    <w:rsid w:val="00572160"/>
    <w:rsid w:val="00572936"/>
    <w:rsid w:val="005741CA"/>
    <w:rsid w:val="005755E6"/>
    <w:rsid w:val="0057654D"/>
    <w:rsid w:val="00587AFC"/>
    <w:rsid w:val="00592D70"/>
    <w:rsid w:val="005963AF"/>
    <w:rsid w:val="00596B92"/>
    <w:rsid w:val="00597C1A"/>
    <w:rsid w:val="005B3232"/>
    <w:rsid w:val="005B51CF"/>
    <w:rsid w:val="005C01D3"/>
    <w:rsid w:val="005C12C9"/>
    <w:rsid w:val="005C390B"/>
    <w:rsid w:val="005D5AEB"/>
    <w:rsid w:val="005D5E30"/>
    <w:rsid w:val="005E1155"/>
    <w:rsid w:val="005E1A15"/>
    <w:rsid w:val="005E2964"/>
    <w:rsid w:val="005E3C99"/>
    <w:rsid w:val="005E5A19"/>
    <w:rsid w:val="005E6E57"/>
    <w:rsid w:val="005F6837"/>
    <w:rsid w:val="005F73A3"/>
    <w:rsid w:val="0060128C"/>
    <w:rsid w:val="00605DD1"/>
    <w:rsid w:val="00606A59"/>
    <w:rsid w:val="00612F52"/>
    <w:rsid w:val="006214A4"/>
    <w:rsid w:val="00626187"/>
    <w:rsid w:val="0065139C"/>
    <w:rsid w:val="006550E9"/>
    <w:rsid w:val="006552D3"/>
    <w:rsid w:val="00657541"/>
    <w:rsid w:val="0066170B"/>
    <w:rsid w:val="006654B7"/>
    <w:rsid w:val="00670E0D"/>
    <w:rsid w:val="006800C2"/>
    <w:rsid w:val="006870CE"/>
    <w:rsid w:val="00687A1E"/>
    <w:rsid w:val="006954D7"/>
    <w:rsid w:val="00695A10"/>
    <w:rsid w:val="006967FE"/>
    <w:rsid w:val="00696987"/>
    <w:rsid w:val="006B0DAB"/>
    <w:rsid w:val="006B7A0F"/>
    <w:rsid w:val="006C3299"/>
    <w:rsid w:val="006E40C4"/>
    <w:rsid w:val="006F56BE"/>
    <w:rsid w:val="006F743A"/>
    <w:rsid w:val="006F752E"/>
    <w:rsid w:val="007022A5"/>
    <w:rsid w:val="00702827"/>
    <w:rsid w:val="0071243F"/>
    <w:rsid w:val="007148E2"/>
    <w:rsid w:val="0071498A"/>
    <w:rsid w:val="00732FCA"/>
    <w:rsid w:val="00733335"/>
    <w:rsid w:val="007334B8"/>
    <w:rsid w:val="00737409"/>
    <w:rsid w:val="00743064"/>
    <w:rsid w:val="007521C4"/>
    <w:rsid w:val="00754D01"/>
    <w:rsid w:val="00755B8E"/>
    <w:rsid w:val="0075638D"/>
    <w:rsid w:val="007748A2"/>
    <w:rsid w:val="00777FA9"/>
    <w:rsid w:val="007838A4"/>
    <w:rsid w:val="007864B1"/>
    <w:rsid w:val="007A59C2"/>
    <w:rsid w:val="007B21EF"/>
    <w:rsid w:val="007C2E9D"/>
    <w:rsid w:val="007D0AA5"/>
    <w:rsid w:val="007D11D7"/>
    <w:rsid w:val="007D49B5"/>
    <w:rsid w:val="007D548F"/>
    <w:rsid w:val="007D690D"/>
    <w:rsid w:val="007D70B1"/>
    <w:rsid w:val="007D7A25"/>
    <w:rsid w:val="007F53C7"/>
    <w:rsid w:val="0080420C"/>
    <w:rsid w:val="0080473F"/>
    <w:rsid w:val="0080692D"/>
    <w:rsid w:val="00817503"/>
    <w:rsid w:val="0082003F"/>
    <w:rsid w:val="0082401F"/>
    <w:rsid w:val="008260FE"/>
    <w:rsid w:val="0083356F"/>
    <w:rsid w:val="0083478B"/>
    <w:rsid w:val="0083539C"/>
    <w:rsid w:val="00835E18"/>
    <w:rsid w:val="00844862"/>
    <w:rsid w:val="00850323"/>
    <w:rsid w:val="008550E9"/>
    <w:rsid w:val="00857D96"/>
    <w:rsid w:val="00860AC8"/>
    <w:rsid w:val="00874D52"/>
    <w:rsid w:val="00876AEF"/>
    <w:rsid w:val="0087756E"/>
    <w:rsid w:val="008A3D34"/>
    <w:rsid w:val="008A745A"/>
    <w:rsid w:val="008B049F"/>
    <w:rsid w:val="008B68B2"/>
    <w:rsid w:val="008E7878"/>
    <w:rsid w:val="008F36D1"/>
    <w:rsid w:val="00911A93"/>
    <w:rsid w:val="00926576"/>
    <w:rsid w:val="00927858"/>
    <w:rsid w:val="00933BC0"/>
    <w:rsid w:val="00964F95"/>
    <w:rsid w:val="009834A0"/>
    <w:rsid w:val="00983EDF"/>
    <w:rsid w:val="00990918"/>
    <w:rsid w:val="009A48B4"/>
    <w:rsid w:val="009A7948"/>
    <w:rsid w:val="009B0336"/>
    <w:rsid w:val="009B1286"/>
    <w:rsid w:val="009B46BA"/>
    <w:rsid w:val="009B53DC"/>
    <w:rsid w:val="009C0E9B"/>
    <w:rsid w:val="009E2151"/>
    <w:rsid w:val="00A004EE"/>
    <w:rsid w:val="00A079CF"/>
    <w:rsid w:val="00A32EDC"/>
    <w:rsid w:val="00A41072"/>
    <w:rsid w:val="00A424FD"/>
    <w:rsid w:val="00A42E7B"/>
    <w:rsid w:val="00A56205"/>
    <w:rsid w:val="00A624E0"/>
    <w:rsid w:val="00A74451"/>
    <w:rsid w:val="00A903D4"/>
    <w:rsid w:val="00AA2CA5"/>
    <w:rsid w:val="00AA413F"/>
    <w:rsid w:val="00AA6063"/>
    <w:rsid w:val="00AB3BE1"/>
    <w:rsid w:val="00AC0904"/>
    <w:rsid w:val="00AC6FFB"/>
    <w:rsid w:val="00AD6266"/>
    <w:rsid w:val="00AE3976"/>
    <w:rsid w:val="00AF0EFC"/>
    <w:rsid w:val="00B05483"/>
    <w:rsid w:val="00B063CB"/>
    <w:rsid w:val="00B07691"/>
    <w:rsid w:val="00B12D7C"/>
    <w:rsid w:val="00B17F35"/>
    <w:rsid w:val="00B314DC"/>
    <w:rsid w:val="00B34792"/>
    <w:rsid w:val="00B4099D"/>
    <w:rsid w:val="00B56505"/>
    <w:rsid w:val="00B608D2"/>
    <w:rsid w:val="00B62ED3"/>
    <w:rsid w:val="00B63B08"/>
    <w:rsid w:val="00B6600B"/>
    <w:rsid w:val="00B67777"/>
    <w:rsid w:val="00B71133"/>
    <w:rsid w:val="00B720E5"/>
    <w:rsid w:val="00B74712"/>
    <w:rsid w:val="00B7497A"/>
    <w:rsid w:val="00B764E5"/>
    <w:rsid w:val="00BA20BB"/>
    <w:rsid w:val="00BA5869"/>
    <w:rsid w:val="00BA7552"/>
    <w:rsid w:val="00BB2FBB"/>
    <w:rsid w:val="00BB3E05"/>
    <w:rsid w:val="00BC0AF8"/>
    <w:rsid w:val="00BC1E1E"/>
    <w:rsid w:val="00BC1E50"/>
    <w:rsid w:val="00BC2D9C"/>
    <w:rsid w:val="00BD203A"/>
    <w:rsid w:val="00BD5F4D"/>
    <w:rsid w:val="00BE64F4"/>
    <w:rsid w:val="00BF062A"/>
    <w:rsid w:val="00C11CE4"/>
    <w:rsid w:val="00C13CDA"/>
    <w:rsid w:val="00C22A5F"/>
    <w:rsid w:val="00C323BB"/>
    <w:rsid w:val="00C40CC4"/>
    <w:rsid w:val="00C43BEC"/>
    <w:rsid w:val="00C47588"/>
    <w:rsid w:val="00C53971"/>
    <w:rsid w:val="00C60D48"/>
    <w:rsid w:val="00C616D3"/>
    <w:rsid w:val="00C73531"/>
    <w:rsid w:val="00C81229"/>
    <w:rsid w:val="00C81EB0"/>
    <w:rsid w:val="00C93F81"/>
    <w:rsid w:val="00C96079"/>
    <w:rsid w:val="00C97752"/>
    <w:rsid w:val="00CA07DC"/>
    <w:rsid w:val="00CA1672"/>
    <w:rsid w:val="00CB0059"/>
    <w:rsid w:val="00CB0A92"/>
    <w:rsid w:val="00CB111F"/>
    <w:rsid w:val="00CB2711"/>
    <w:rsid w:val="00CB49FD"/>
    <w:rsid w:val="00CD005F"/>
    <w:rsid w:val="00CD784E"/>
    <w:rsid w:val="00CE29CE"/>
    <w:rsid w:val="00CE30CE"/>
    <w:rsid w:val="00CF614E"/>
    <w:rsid w:val="00CF6D39"/>
    <w:rsid w:val="00D06698"/>
    <w:rsid w:val="00D13CCD"/>
    <w:rsid w:val="00D14311"/>
    <w:rsid w:val="00D15AA3"/>
    <w:rsid w:val="00D222A0"/>
    <w:rsid w:val="00D26640"/>
    <w:rsid w:val="00D36FB5"/>
    <w:rsid w:val="00D618E2"/>
    <w:rsid w:val="00D6202C"/>
    <w:rsid w:val="00D72036"/>
    <w:rsid w:val="00D747D8"/>
    <w:rsid w:val="00D870B5"/>
    <w:rsid w:val="00D92E44"/>
    <w:rsid w:val="00D947F9"/>
    <w:rsid w:val="00D94C78"/>
    <w:rsid w:val="00D96EE8"/>
    <w:rsid w:val="00DA6211"/>
    <w:rsid w:val="00DB0956"/>
    <w:rsid w:val="00DC2730"/>
    <w:rsid w:val="00DC2A98"/>
    <w:rsid w:val="00DD1681"/>
    <w:rsid w:val="00DD6FEE"/>
    <w:rsid w:val="00DE379D"/>
    <w:rsid w:val="00DF4F5D"/>
    <w:rsid w:val="00DF7013"/>
    <w:rsid w:val="00E06267"/>
    <w:rsid w:val="00E108A8"/>
    <w:rsid w:val="00E10973"/>
    <w:rsid w:val="00E146D7"/>
    <w:rsid w:val="00E159B6"/>
    <w:rsid w:val="00E169D3"/>
    <w:rsid w:val="00E35D49"/>
    <w:rsid w:val="00E418D4"/>
    <w:rsid w:val="00E427AD"/>
    <w:rsid w:val="00E42D09"/>
    <w:rsid w:val="00E43EA4"/>
    <w:rsid w:val="00E54CC3"/>
    <w:rsid w:val="00E55433"/>
    <w:rsid w:val="00E56C2E"/>
    <w:rsid w:val="00E5738E"/>
    <w:rsid w:val="00E74181"/>
    <w:rsid w:val="00E80921"/>
    <w:rsid w:val="00E84510"/>
    <w:rsid w:val="00E87C07"/>
    <w:rsid w:val="00E90CAA"/>
    <w:rsid w:val="00E949FD"/>
    <w:rsid w:val="00E97183"/>
    <w:rsid w:val="00E97DDD"/>
    <w:rsid w:val="00EA5526"/>
    <w:rsid w:val="00EB2D26"/>
    <w:rsid w:val="00EB73C3"/>
    <w:rsid w:val="00EC3859"/>
    <w:rsid w:val="00EC613E"/>
    <w:rsid w:val="00ED416B"/>
    <w:rsid w:val="00EF239F"/>
    <w:rsid w:val="00F05433"/>
    <w:rsid w:val="00F130C7"/>
    <w:rsid w:val="00F17F9B"/>
    <w:rsid w:val="00F25FA2"/>
    <w:rsid w:val="00F421F9"/>
    <w:rsid w:val="00F4604D"/>
    <w:rsid w:val="00F61D06"/>
    <w:rsid w:val="00F6362C"/>
    <w:rsid w:val="00F6759E"/>
    <w:rsid w:val="00F8084C"/>
    <w:rsid w:val="00F875F7"/>
    <w:rsid w:val="00FA1D92"/>
    <w:rsid w:val="00FA1E7D"/>
    <w:rsid w:val="00FA58E1"/>
    <w:rsid w:val="00FA7661"/>
    <w:rsid w:val="00FB000B"/>
    <w:rsid w:val="00FB5F46"/>
    <w:rsid w:val="00FC5C36"/>
    <w:rsid w:val="00FD01CE"/>
    <w:rsid w:val="00FD15D4"/>
    <w:rsid w:val="00FD16A7"/>
    <w:rsid w:val="00FD1776"/>
    <w:rsid w:val="00FF2FB6"/>
    <w:rsid w:val="00FF7D21"/>
    <w:rsid w:val="01854957"/>
    <w:rsid w:val="01973CCD"/>
    <w:rsid w:val="01A35BD2"/>
    <w:rsid w:val="01A5716F"/>
    <w:rsid w:val="02591EA7"/>
    <w:rsid w:val="026C6E2B"/>
    <w:rsid w:val="02F873CE"/>
    <w:rsid w:val="03747817"/>
    <w:rsid w:val="03A06998"/>
    <w:rsid w:val="03C5114C"/>
    <w:rsid w:val="04254CAD"/>
    <w:rsid w:val="0453244D"/>
    <w:rsid w:val="046F2C25"/>
    <w:rsid w:val="04922078"/>
    <w:rsid w:val="05075E03"/>
    <w:rsid w:val="05176B9E"/>
    <w:rsid w:val="051D6BC2"/>
    <w:rsid w:val="05840471"/>
    <w:rsid w:val="05AA161E"/>
    <w:rsid w:val="06614E25"/>
    <w:rsid w:val="06971E58"/>
    <w:rsid w:val="06C324A5"/>
    <w:rsid w:val="06F1031A"/>
    <w:rsid w:val="06F55EA2"/>
    <w:rsid w:val="06FE3FF1"/>
    <w:rsid w:val="073136AB"/>
    <w:rsid w:val="073452A8"/>
    <w:rsid w:val="077F1553"/>
    <w:rsid w:val="07AD1B38"/>
    <w:rsid w:val="08F749D9"/>
    <w:rsid w:val="09573098"/>
    <w:rsid w:val="0989487F"/>
    <w:rsid w:val="0A473BDC"/>
    <w:rsid w:val="0AA10BAF"/>
    <w:rsid w:val="0ADB4B87"/>
    <w:rsid w:val="0B1526DF"/>
    <w:rsid w:val="0BB321A7"/>
    <w:rsid w:val="0BE8225D"/>
    <w:rsid w:val="0C200D02"/>
    <w:rsid w:val="0C254D34"/>
    <w:rsid w:val="0C545897"/>
    <w:rsid w:val="0C6A34D0"/>
    <w:rsid w:val="0C9B54C4"/>
    <w:rsid w:val="0CD17AA3"/>
    <w:rsid w:val="0D26745D"/>
    <w:rsid w:val="0D365BB0"/>
    <w:rsid w:val="0D3F280F"/>
    <w:rsid w:val="0D5F1BAE"/>
    <w:rsid w:val="0D880027"/>
    <w:rsid w:val="0DD43946"/>
    <w:rsid w:val="0E280320"/>
    <w:rsid w:val="0E372447"/>
    <w:rsid w:val="0E3D4769"/>
    <w:rsid w:val="0E8B220C"/>
    <w:rsid w:val="0EC96BAF"/>
    <w:rsid w:val="0F1C652C"/>
    <w:rsid w:val="0FBC00DA"/>
    <w:rsid w:val="0FDA7EA5"/>
    <w:rsid w:val="10211830"/>
    <w:rsid w:val="102F246A"/>
    <w:rsid w:val="10980D2F"/>
    <w:rsid w:val="11037FD3"/>
    <w:rsid w:val="11374DA5"/>
    <w:rsid w:val="11631BC1"/>
    <w:rsid w:val="116A3AA5"/>
    <w:rsid w:val="11757239"/>
    <w:rsid w:val="117F0166"/>
    <w:rsid w:val="11A6244D"/>
    <w:rsid w:val="11CD1859"/>
    <w:rsid w:val="120C7EB2"/>
    <w:rsid w:val="121D5094"/>
    <w:rsid w:val="12372BDD"/>
    <w:rsid w:val="127026A1"/>
    <w:rsid w:val="12944E78"/>
    <w:rsid w:val="12A3033F"/>
    <w:rsid w:val="12CF1548"/>
    <w:rsid w:val="13245C07"/>
    <w:rsid w:val="13A02F52"/>
    <w:rsid w:val="140515DB"/>
    <w:rsid w:val="143A6194"/>
    <w:rsid w:val="149D2E18"/>
    <w:rsid w:val="14BB717F"/>
    <w:rsid w:val="14CC37E0"/>
    <w:rsid w:val="14F7666E"/>
    <w:rsid w:val="15232D6F"/>
    <w:rsid w:val="155E034C"/>
    <w:rsid w:val="1592651E"/>
    <w:rsid w:val="1606656C"/>
    <w:rsid w:val="162E2969"/>
    <w:rsid w:val="166539E2"/>
    <w:rsid w:val="16FF399B"/>
    <w:rsid w:val="174D1804"/>
    <w:rsid w:val="17913BB7"/>
    <w:rsid w:val="17C2343F"/>
    <w:rsid w:val="17D47B61"/>
    <w:rsid w:val="17F864D6"/>
    <w:rsid w:val="1830222D"/>
    <w:rsid w:val="18757CEE"/>
    <w:rsid w:val="18C15472"/>
    <w:rsid w:val="197D6AEF"/>
    <w:rsid w:val="1A1A26C5"/>
    <w:rsid w:val="1A3224AF"/>
    <w:rsid w:val="1A7742B1"/>
    <w:rsid w:val="1A8A5774"/>
    <w:rsid w:val="1AA76187"/>
    <w:rsid w:val="1AB1370F"/>
    <w:rsid w:val="1B001737"/>
    <w:rsid w:val="1B3B65A3"/>
    <w:rsid w:val="1B870526"/>
    <w:rsid w:val="1B877721"/>
    <w:rsid w:val="1BA41169"/>
    <w:rsid w:val="1BDC12CC"/>
    <w:rsid w:val="1BF13786"/>
    <w:rsid w:val="1C623C93"/>
    <w:rsid w:val="1C795A1E"/>
    <w:rsid w:val="1C8B11E2"/>
    <w:rsid w:val="1CC90DCB"/>
    <w:rsid w:val="1CCD0C2C"/>
    <w:rsid w:val="1D9455D1"/>
    <w:rsid w:val="1E272DAC"/>
    <w:rsid w:val="1E2B3BE7"/>
    <w:rsid w:val="1E6B1F80"/>
    <w:rsid w:val="1E94175F"/>
    <w:rsid w:val="1EA93882"/>
    <w:rsid w:val="1EEB5D0D"/>
    <w:rsid w:val="1F1D11C7"/>
    <w:rsid w:val="1F750F5A"/>
    <w:rsid w:val="1F7D68E4"/>
    <w:rsid w:val="1F825258"/>
    <w:rsid w:val="202C16A2"/>
    <w:rsid w:val="203E4DB9"/>
    <w:rsid w:val="20EF21EE"/>
    <w:rsid w:val="21900879"/>
    <w:rsid w:val="21AD53C6"/>
    <w:rsid w:val="21F00955"/>
    <w:rsid w:val="221629C0"/>
    <w:rsid w:val="22247D34"/>
    <w:rsid w:val="229A67D1"/>
    <w:rsid w:val="22FF25F7"/>
    <w:rsid w:val="231863E1"/>
    <w:rsid w:val="232C2E75"/>
    <w:rsid w:val="236B2B4A"/>
    <w:rsid w:val="24CD652E"/>
    <w:rsid w:val="24D65CFC"/>
    <w:rsid w:val="24F90828"/>
    <w:rsid w:val="2542383D"/>
    <w:rsid w:val="25691263"/>
    <w:rsid w:val="25865445"/>
    <w:rsid w:val="25C775C1"/>
    <w:rsid w:val="25FE2BCA"/>
    <w:rsid w:val="271F11C3"/>
    <w:rsid w:val="27353DCC"/>
    <w:rsid w:val="273F7629"/>
    <w:rsid w:val="27C37A4A"/>
    <w:rsid w:val="27D12914"/>
    <w:rsid w:val="27FE6D2A"/>
    <w:rsid w:val="282E3866"/>
    <w:rsid w:val="284F4B57"/>
    <w:rsid w:val="286777C7"/>
    <w:rsid w:val="28AB266D"/>
    <w:rsid w:val="28B51CCC"/>
    <w:rsid w:val="291C2A9F"/>
    <w:rsid w:val="295B5B9E"/>
    <w:rsid w:val="29DF5992"/>
    <w:rsid w:val="2A545C3C"/>
    <w:rsid w:val="2A716512"/>
    <w:rsid w:val="2B0057DD"/>
    <w:rsid w:val="2B0F3D96"/>
    <w:rsid w:val="2B23398D"/>
    <w:rsid w:val="2B2E602B"/>
    <w:rsid w:val="2B315F63"/>
    <w:rsid w:val="2B4611AC"/>
    <w:rsid w:val="2B5D6998"/>
    <w:rsid w:val="2B7F37DD"/>
    <w:rsid w:val="2B852EFB"/>
    <w:rsid w:val="2BED3D62"/>
    <w:rsid w:val="2C20647C"/>
    <w:rsid w:val="2C3F20C3"/>
    <w:rsid w:val="2C5B4B41"/>
    <w:rsid w:val="2C6E6C6D"/>
    <w:rsid w:val="2CF93A92"/>
    <w:rsid w:val="2D3D1163"/>
    <w:rsid w:val="2D5039A0"/>
    <w:rsid w:val="2D7F2AE6"/>
    <w:rsid w:val="2DE128BC"/>
    <w:rsid w:val="2E14690C"/>
    <w:rsid w:val="2E1A109C"/>
    <w:rsid w:val="2E842973"/>
    <w:rsid w:val="2F356119"/>
    <w:rsid w:val="2F842DC4"/>
    <w:rsid w:val="2FE9200F"/>
    <w:rsid w:val="30153BCE"/>
    <w:rsid w:val="301D2CDB"/>
    <w:rsid w:val="302625E5"/>
    <w:rsid w:val="303709F2"/>
    <w:rsid w:val="30396618"/>
    <w:rsid w:val="305A3317"/>
    <w:rsid w:val="307F635F"/>
    <w:rsid w:val="30803C47"/>
    <w:rsid w:val="30B76B9D"/>
    <w:rsid w:val="30C012D3"/>
    <w:rsid w:val="30C8391A"/>
    <w:rsid w:val="30D22189"/>
    <w:rsid w:val="30EB0197"/>
    <w:rsid w:val="31631C76"/>
    <w:rsid w:val="31731E92"/>
    <w:rsid w:val="317834FD"/>
    <w:rsid w:val="318B6C14"/>
    <w:rsid w:val="31900CC2"/>
    <w:rsid w:val="31A67E18"/>
    <w:rsid w:val="31BF6C55"/>
    <w:rsid w:val="31CB0382"/>
    <w:rsid w:val="31DA6B48"/>
    <w:rsid w:val="31E6698D"/>
    <w:rsid w:val="31E814BB"/>
    <w:rsid w:val="32170C34"/>
    <w:rsid w:val="32BF0510"/>
    <w:rsid w:val="32D13A72"/>
    <w:rsid w:val="330F2FB1"/>
    <w:rsid w:val="33231C90"/>
    <w:rsid w:val="33553979"/>
    <w:rsid w:val="33753453"/>
    <w:rsid w:val="339263D2"/>
    <w:rsid w:val="34076981"/>
    <w:rsid w:val="3430389D"/>
    <w:rsid w:val="344016BC"/>
    <w:rsid w:val="349E2B33"/>
    <w:rsid w:val="34C2730D"/>
    <w:rsid w:val="34D65EF3"/>
    <w:rsid w:val="35263AB3"/>
    <w:rsid w:val="356E1EFC"/>
    <w:rsid w:val="357C5FC0"/>
    <w:rsid w:val="36A32F37"/>
    <w:rsid w:val="36BB5BF5"/>
    <w:rsid w:val="36FE387E"/>
    <w:rsid w:val="3744037D"/>
    <w:rsid w:val="376E0D55"/>
    <w:rsid w:val="37A14485"/>
    <w:rsid w:val="38A26EF5"/>
    <w:rsid w:val="38B466E8"/>
    <w:rsid w:val="38B977AC"/>
    <w:rsid w:val="39164827"/>
    <w:rsid w:val="39284B1A"/>
    <w:rsid w:val="39626A95"/>
    <w:rsid w:val="399916E9"/>
    <w:rsid w:val="3A361752"/>
    <w:rsid w:val="3A41308E"/>
    <w:rsid w:val="3A6B4298"/>
    <w:rsid w:val="3A74477F"/>
    <w:rsid w:val="3ABB6214"/>
    <w:rsid w:val="3B0114A2"/>
    <w:rsid w:val="3B0B7508"/>
    <w:rsid w:val="3B65080B"/>
    <w:rsid w:val="3B6C3662"/>
    <w:rsid w:val="3BC71A3E"/>
    <w:rsid w:val="3C277BC2"/>
    <w:rsid w:val="3C474045"/>
    <w:rsid w:val="3C636C92"/>
    <w:rsid w:val="3C6D04B4"/>
    <w:rsid w:val="3C6D3C72"/>
    <w:rsid w:val="3C903026"/>
    <w:rsid w:val="3CBB39B1"/>
    <w:rsid w:val="3CBE6A37"/>
    <w:rsid w:val="3CFE2369"/>
    <w:rsid w:val="3CFF4369"/>
    <w:rsid w:val="3D0D12EE"/>
    <w:rsid w:val="3D4D750C"/>
    <w:rsid w:val="3D667177"/>
    <w:rsid w:val="3D7556CF"/>
    <w:rsid w:val="3E087043"/>
    <w:rsid w:val="3E1E5C39"/>
    <w:rsid w:val="3E272CC5"/>
    <w:rsid w:val="3EC45D4D"/>
    <w:rsid w:val="3EFE360E"/>
    <w:rsid w:val="3F78008D"/>
    <w:rsid w:val="3F8D218C"/>
    <w:rsid w:val="3FEB1579"/>
    <w:rsid w:val="3FF175BA"/>
    <w:rsid w:val="4011062F"/>
    <w:rsid w:val="4028089B"/>
    <w:rsid w:val="403844C7"/>
    <w:rsid w:val="40B315AF"/>
    <w:rsid w:val="4102152D"/>
    <w:rsid w:val="4118357E"/>
    <w:rsid w:val="413A1F70"/>
    <w:rsid w:val="41533ADF"/>
    <w:rsid w:val="418731C8"/>
    <w:rsid w:val="41910A88"/>
    <w:rsid w:val="41936CFC"/>
    <w:rsid w:val="41D72C7A"/>
    <w:rsid w:val="422052C4"/>
    <w:rsid w:val="42281DAA"/>
    <w:rsid w:val="42CB5FC2"/>
    <w:rsid w:val="42F40AAD"/>
    <w:rsid w:val="43570ABC"/>
    <w:rsid w:val="435C1E5F"/>
    <w:rsid w:val="43682158"/>
    <w:rsid w:val="43832A42"/>
    <w:rsid w:val="43D77D2F"/>
    <w:rsid w:val="43DC6502"/>
    <w:rsid w:val="43FF6B72"/>
    <w:rsid w:val="443561D0"/>
    <w:rsid w:val="446637C8"/>
    <w:rsid w:val="446A1839"/>
    <w:rsid w:val="44774456"/>
    <w:rsid w:val="447C3C50"/>
    <w:rsid w:val="44AE3D97"/>
    <w:rsid w:val="45794E89"/>
    <w:rsid w:val="45B65C33"/>
    <w:rsid w:val="45C07601"/>
    <w:rsid w:val="45E91B12"/>
    <w:rsid w:val="45FA4A23"/>
    <w:rsid w:val="46084DDE"/>
    <w:rsid w:val="46195A69"/>
    <w:rsid w:val="461B6EB6"/>
    <w:rsid w:val="465B093F"/>
    <w:rsid w:val="466926D7"/>
    <w:rsid w:val="46B25070"/>
    <w:rsid w:val="46EC0AF4"/>
    <w:rsid w:val="46F639AD"/>
    <w:rsid w:val="47364B1A"/>
    <w:rsid w:val="47A671C3"/>
    <w:rsid w:val="47C94399"/>
    <w:rsid w:val="47CF027C"/>
    <w:rsid w:val="48351B1F"/>
    <w:rsid w:val="489226E4"/>
    <w:rsid w:val="48E032AB"/>
    <w:rsid w:val="492143AB"/>
    <w:rsid w:val="495C15BC"/>
    <w:rsid w:val="495F2B36"/>
    <w:rsid w:val="49813D29"/>
    <w:rsid w:val="4996279E"/>
    <w:rsid w:val="49A95298"/>
    <w:rsid w:val="4A387C9A"/>
    <w:rsid w:val="4A680962"/>
    <w:rsid w:val="4A886F31"/>
    <w:rsid w:val="4AD52F37"/>
    <w:rsid w:val="4B190AFA"/>
    <w:rsid w:val="4B3869E4"/>
    <w:rsid w:val="4B4068C3"/>
    <w:rsid w:val="4B422785"/>
    <w:rsid w:val="4BB24457"/>
    <w:rsid w:val="4BB61CCB"/>
    <w:rsid w:val="4BF224C7"/>
    <w:rsid w:val="4BF5680B"/>
    <w:rsid w:val="4BF87B0F"/>
    <w:rsid w:val="4C12470D"/>
    <w:rsid w:val="4C1E0512"/>
    <w:rsid w:val="4C692A93"/>
    <w:rsid w:val="4C8D2723"/>
    <w:rsid w:val="4C976087"/>
    <w:rsid w:val="4CB45E41"/>
    <w:rsid w:val="4CB97850"/>
    <w:rsid w:val="4CC96FA9"/>
    <w:rsid w:val="4CFC3AC0"/>
    <w:rsid w:val="4D213C18"/>
    <w:rsid w:val="4D27069C"/>
    <w:rsid w:val="4D424DD8"/>
    <w:rsid w:val="4D4E0709"/>
    <w:rsid w:val="4DDB7761"/>
    <w:rsid w:val="4E306F89"/>
    <w:rsid w:val="4E332F4E"/>
    <w:rsid w:val="4E410DA5"/>
    <w:rsid w:val="4E773F4A"/>
    <w:rsid w:val="4E8F3F42"/>
    <w:rsid w:val="4EB471AE"/>
    <w:rsid w:val="4ECD3A44"/>
    <w:rsid w:val="4F1B5195"/>
    <w:rsid w:val="4FEB4F0D"/>
    <w:rsid w:val="502855AD"/>
    <w:rsid w:val="502D43F5"/>
    <w:rsid w:val="503E5D31"/>
    <w:rsid w:val="50B463E1"/>
    <w:rsid w:val="50CA57B1"/>
    <w:rsid w:val="50E30562"/>
    <w:rsid w:val="50F72A89"/>
    <w:rsid w:val="511F3E81"/>
    <w:rsid w:val="51593D8E"/>
    <w:rsid w:val="517279F0"/>
    <w:rsid w:val="517A2672"/>
    <w:rsid w:val="51A42EB3"/>
    <w:rsid w:val="51B82113"/>
    <w:rsid w:val="51E25CB3"/>
    <w:rsid w:val="5213472C"/>
    <w:rsid w:val="521679DC"/>
    <w:rsid w:val="52B77A82"/>
    <w:rsid w:val="52E53ADF"/>
    <w:rsid w:val="53165C80"/>
    <w:rsid w:val="532C121D"/>
    <w:rsid w:val="5354722F"/>
    <w:rsid w:val="538B40A1"/>
    <w:rsid w:val="53BB23F7"/>
    <w:rsid w:val="53F5250A"/>
    <w:rsid w:val="54134A15"/>
    <w:rsid w:val="548D66B1"/>
    <w:rsid w:val="54D10274"/>
    <w:rsid w:val="551132CA"/>
    <w:rsid w:val="555149C4"/>
    <w:rsid w:val="55F76E6F"/>
    <w:rsid w:val="56126D96"/>
    <w:rsid w:val="561835F0"/>
    <w:rsid w:val="56215CC3"/>
    <w:rsid w:val="563F457B"/>
    <w:rsid w:val="56C94957"/>
    <w:rsid w:val="56F620C7"/>
    <w:rsid w:val="56F903C7"/>
    <w:rsid w:val="56FB1DB9"/>
    <w:rsid w:val="571F427B"/>
    <w:rsid w:val="577B6BDA"/>
    <w:rsid w:val="578844D7"/>
    <w:rsid w:val="57933ED3"/>
    <w:rsid w:val="57943BD5"/>
    <w:rsid w:val="57A13537"/>
    <w:rsid w:val="57B41719"/>
    <w:rsid w:val="57E77607"/>
    <w:rsid w:val="58137964"/>
    <w:rsid w:val="581978E2"/>
    <w:rsid w:val="581C3564"/>
    <w:rsid w:val="583243AB"/>
    <w:rsid w:val="585D5064"/>
    <w:rsid w:val="58874487"/>
    <w:rsid w:val="58B05764"/>
    <w:rsid w:val="58DC206F"/>
    <w:rsid w:val="58F4393B"/>
    <w:rsid w:val="59242343"/>
    <w:rsid w:val="59251993"/>
    <w:rsid w:val="59386488"/>
    <w:rsid w:val="594F2F13"/>
    <w:rsid w:val="59D64E5A"/>
    <w:rsid w:val="5A4D372B"/>
    <w:rsid w:val="5AB3556F"/>
    <w:rsid w:val="5ABC230E"/>
    <w:rsid w:val="5AC82D20"/>
    <w:rsid w:val="5AEC5119"/>
    <w:rsid w:val="5AF159D1"/>
    <w:rsid w:val="5AFE74AB"/>
    <w:rsid w:val="5B0828EE"/>
    <w:rsid w:val="5B243882"/>
    <w:rsid w:val="5B697AC1"/>
    <w:rsid w:val="5B6B07CB"/>
    <w:rsid w:val="5B7A3D6C"/>
    <w:rsid w:val="5B862954"/>
    <w:rsid w:val="5B8F2CCB"/>
    <w:rsid w:val="5BA968A4"/>
    <w:rsid w:val="5BC752FF"/>
    <w:rsid w:val="5BEF6A26"/>
    <w:rsid w:val="5C3D1741"/>
    <w:rsid w:val="5C4951F5"/>
    <w:rsid w:val="5C58493C"/>
    <w:rsid w:val="5C765F2D"/>
    <w:rsid w:val="5CD00C6E"/>
    <w:rsid w:val="5CEA61D7"/>
    <w:rsid w:val="5CF26864"/>
    <w:rsid w:val="5D216072"/>
    <w:rsid w:val="5D23353A"/>
    <w:rsid w:val="5D3D3CAE"/>
    <w:rsid w:val="5D536F54"/>
    <w:rsid w:val="5D687A15"/>
    <w:rsid w:val="5D837543"/>
    <w:rsid w:val="5E233EA7"/>
    <w:rsid w:val="5E3B69D4"/>
    <w:rsid w:val="5E4B1B48"/>
    <w:rsid w:val="5E693E65"/>
    <w:rsid w:val="5E78394E"/>
    <w:rsid w:val="5E7C4B53"/>
    <w:rsid w:val="5EDA4861"/>
    <w:rsid w:val="5F3B0339"/>
    <w:rsid w:val="5F417E3F"/>
    <w:rsid w:val="5F425583"/>
    <w:rsid w:val="5FBB7BE9"/>
    <w:rsid w:val="5FD06DA2"/>
    <w:rsid w:val="5FF70C3A"/>
    <w:rsid w:val="60430CAF"/>
    <w:rsid w:val="60625BE6"/>
    <w:rsid w:val="608F5B73"/>
    <w:rsid w:val="60C707D2"/>
    <w:rsid w:val="61016892"/>
    <w:rsid w:val="6110776E"/>
    <w:rsid w:val="61193117"/>
    <w:rsid w:val="617E62E7"/>
    <w:rsid w:val="61D46273"/>
    <w:rsid w:val="61E227E1"/>
    <w:rsid w:val="62084F6B"/>
    <w:rsid w:val="621225D2"/>
    <w:rsid w:val="621F10FE"/>
    <w:rsid w:val="622F41C5"/>
    <w:rsid w:val="6253468C"/>
    <w:rsid w:val="626A172D"/>
    <w:rsid w:val="629D5B85"/>
    <w:rsid w:val="62CA4905"/>
    <w:rsid w:val="62E73789"/>
    <w:rsid w:val="63031B61"/>
    <w:rsid w:val="634609EE"/>
    <w:rsid w:val="63926822"/>
    <w:rsid w:val="63AD7563"/>
    <w:rsid w:val="6444280C"/>
    <w:rsid w:val="646C6758"/>
    <w:rsid w:val="652652E6"/>
    <w:rsid w:val="65CA14F5"/>
    <w:rsid w:val="661B499C"/>
    <w:rsid w:val="66451DED"/>
    <w:rsid w:val="664A2283"/>
    <w:rsid w:val="66A03BDD"/>
    <w:rsid w:val="66EA2037"/>
    <w:rsid w:val="66EA20C9"/>
    <w:rsid w:val="67033413"/>
    <w:rsid w:val="673C662F"/>
    <w:rsid w:val="67864B81"/>
    <w:rsid w:val="678E66AF"/>
    <w:rsid w:val="67AF0768"/>
    <w:rsid w:val="67DB520C"/>
    <w:rsid w:val="67DE5E18"/>
    <w:rsid w:val="68007E25"/>
    <w:rsid w:val="680C3FF2"/>
    <w:rsid w:val="68294B08"/>
    <w:rsid w:val="6867033B"/>
    <w:rsid w:val="68695AAD"/>
    <w:rsid w:val="68761D1D"/>
    <w:rsid w:val="693C22F5"/>
    <w:rsid w:val="697A3808"/>
    <w:rsid w:val="699041A2"/>
    <w:rsid w:val="699112B4"/>
    <w:rsid w:val="69F74CC4"/>
    <w:rsid w:val="6A5460CC"/>
    <w:rsid w:val="6A7964EF"/>
    <w:rsid w:val="6B1307DA"/>
    <w:rsid w:val="6B6D6EDE"/>
    <w:rsid w:val="6B837E55"/>
    <w:rsid w:val="6BA00F6D"/>
    <w:rsid w:val="6BAA136A"/>
    <w:rsid w:val="6C4167F3"/>
    <w:rsid w:val="6C4857A3"/>
    <w:rsid w:val="6C7B0349"/>
    <w:rsid w:val="6C8A7762"/>
    <w:rsid w:val="6CA96823"/>
    <w:rsid w:val="6CC44CAA"/>
    <w:rsid w:val="6CDC6996"/>
    <w:rsid w:val="6D1D1188"/>
    <w:rsid w:val="6D32186F"/>
    <w:rsid w:val="6DA13037"/>
    <w:rsid w:val="6DA646EA"/>
    <w:rsid w:val="6DAB7A51"/>
    <w:rsid w:val="6DB90AEB"/>
    <w:rsid w:val="6E141205"/>
    <w:rsid w:val="6E86536E"/>
    <w:rsid w:val="6E873DE8"/>
    <w:rsid w:val="6E9427E6"/>
    <w:rsid w:val="6EA9167C"/>
    <w:rsid w:val="6EFC3DEF"/>
    <w:rsid w:val="6EFD619E"/>
    <w:rsid w:val="6F2339F6"/>
    <w:rsid w:val="6F47312F"/>
    <w:rsid w:val="6F544DD0"/>
    <w:rsid w:val="6FB43D27"/>
    <w:rsid w:val="6FDE2BCE"/>
    <w:rsid w:val="70406B75"/>
    <w:rsid w:val="70435C01"/>
    <w:rsid w:val="70514E50"/>
    <w:rsid w:val="70A65C6B"/>
    <w:rsid w:val="70B8255E"/>
    <w:rsid w:val="70BB65F1"/>
    <w:rsid w:val="70D9523E"/>
    <w:rsid w:val="70E43203"/>
    <w:rsid w:val="70F95990"/>
    <w:rsid w:val="71921F01"/>
    <w:rsid w:val="71AB179B"/>
    <w:rsid w:val="71C01F77"/>
    <w:rsid w:val="71D60641"/>
    <w:rsid w:val="722312AC"/>
    <w:rsid w:val="72590CB7"/>
    <w:rsid w:val="726C5B22"/>
    <w:rsid w:val="727E547E"/>
    <w:rsid w:val="729D6785"/>
    <w:rsid w:val="729E615F"/>
    <w:rsid w:val="72F37050"/>
    <w:rsid w:val="72F43CE7"/>
    <w:rsid w:val="73E2254A"/>
    <w:rsid w:val="73F40C8A"/>
    <w:rsid w:val="74F211AA"/>
    <w:rsid w:val="75933FF0"/>
    <w:rsid w:val="75CB107B"/>
    <w:rsid w:val="76313335"/>
    <w:rsid w:val="76A92037"/>
    <w:rsid w:val="76B04F08"/>
    <w:rsid w:val="76D54A64"/>
    <w:rsid w:val="76E5747F"/>
    <w:rsid w:val="76FD7938"/>
    <w:rsid w:val="77280BDD"/>
    <w:rsid w:val="772A551C"/>
    <w:rsid w:val="778B70C6"/>
    <w:rsid w:val="779720AA"/>
    <w:rsid w:val="77D3565A"/>
    <w:rsid w:val="782A7DD9"/>
    <w:rsid w:val="78EB58AB"/>
    <w:rsid w:val="79403BC1"/>
    <w:rsid w:val="79413123"/>
    <w:rsid w:val="798B38FF"/>
    <w:rsid w:val="7A4B0C3C"/>
    <w:rsid w:val="7A6E64EE"/>
    <w:rsid w:val="7AE91E59"/>
    <w:rsid w:val="7B4769B9"/>
    <w:rsid w:val="7B934941"/>
    <w:rsid w:val="7BB36A04"/>
    <w:rsid w:val="7C3912D3"/>
    <w:rsid w:val="7C3C026D"/>
    <w:rsid w:val="7C5F0C7D"/>
    <w:rsid w:val="7C8F725C"/>
    <w:rsid w:val="7CDF1498"/>
    <w:rsid w:val="7D07175B"/>
    <w:rsid w:val="7D3E2FCE"/>
    <w:rsid w:val="7DD70DE5"/>
    <w:rsid w:val="7DFC12DC"/>
    <w:rsid w:val="7E661B4E"/>
    <w:rsid w:val="7E9F3132"/>
    <w:rsid w:val="7EAD616D"/>
    <w:rsid w:val="7EB827D1"/>
    <w:rsid w:val="7EE429DD"/>
    <w:rsid w:val="7F6B1B38"/>
    <w:rsid w:val="7F84179D"/>
    <w:rsid w:val="7FA4190F"/>
    <w:rsid w:val="7FE578AD"/>
    <w:rsid w:val="7FE71F70"/>
    <w:rsid w:val="7FE827D6"/>
    <w:rsid w:val="7FFB01B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78"/>
    <w:qFormat/>
    <w:uiPriority w:val="0"/>
    <w:pPr>
      <w:keepNext/>
      <w:outlineLvl w:val="0"/>
    </w:pPr>
    <w:rPr>
      <w:rFonts w:hint="eastAsia" w:ascii="黑体" w:eastAsia="黑体"/>
      <w:b/>
      <w:kern w:val="0"/>
      <w:sz w:val="20"/>
      <w:u w:val="single"/>
    </w:rPr>
  </w:style>
  <w:style w:type="paragraph" w:styleId="3">
    <w:name w:val="heading 3"/>
    <w:basedOn w:val="1"/>
    <w:next w:val="1"/>
    <w:link w:val="91"/>
    <w:qFormat/>
    <w:uiPriority w:val="0"/>
    <w:pPr>
      <w:keepNext/>
      <w:keepLines/>
      <w:spacing w:before="260" w:after="260" w:line="413" w:lineRule="auto"/>
      <w:outlineLvl w:val="2"/>
    </w:pPr>
    <w:rPr>
      <w:b/>
      <w:bCs/>
      <w:kern w:val="0"/>
      <w:sz w:val="32"/>
      <w:szCs w:val="32"/>
    </w:rPr>
  </w:style>
  <w:style w:type="character" w:default="1" w:styleId="11">
    <w:name w:val="Default Paragraph Font"/>
    <w:unhideWhenUsed/>
    <w:qFormat/>
    <w:uiPriority w:val="1"/>
  </w:style>
  <w:style w:type="table" w:default="1" w:styleId="17">
    <w:name w:val="Normal Table"/>
    <w:unhideWhenUsed/>
    <w:qFormat/>
    <w:uiPriority w:val="99"/>
    <w:tblPr>
      <w:tblStyle w:val="17"/>
      <w:tblLayout w:type="fixed"/>
      <w:tblCellMar>
        <w:top w:w="0" w:type="dxa"/>
        <w:left w:w="108" w:type="dxa"/>
        <w:bottom w:w="0" w:type="dxa"/>
        <w:right w:w="108" w:type="dxa"/>
      </w:tblCellMar>
    </w:tblPr>
    <w:tcPr>
      <w:textDirection w:val="lrTb"/>
    </w:tcPr>
  </w:style>
  <w:style w:type="paragraph" w:styleId="4">
    <w:name w:val="annotation subject"/>
    <w:basedOn w:val="5"/>
    <w:next w:val="5"/>
    <w:link w:val="98"/>
    <w:qFormat/>
    <w:uiPriority w:val="0"/>
    <w:rPr>
      <w:b/>
      <w:bCs/>
    </w:rPr>
  </w:style>
  <w:style w:type="paragraph" w:styleId="5">
    <w:name w:val="annotation text"/>
    <w:basedOn w:val="1"/>
    <w:link w:val="97"/>
    <w:qFormat/>
    <w:uiPriority w:val="0"/>
    <w:pPr>
      <w:jc w:val="left"/>
    </w:pPr>
  </w:style>
  <w:style w:type="paragraph" w:styleId="6">
    <w:name w:val="Document Map"/>
    <w:basedOn w:val="1"/>
    <w:link w:val="75"/>
    <w:qFormat/>
    <w:uiPriority w:val="0"/>
    <w:pPr>
      <w:shd w:val="clear" w:color="auto" w:fill="000080"/>
    </w:pPr>
    <w:rPr>
      <w:rFonts w:hint="eastAsia"/>
      <w:kern w:val="0"/>
      <w:sz w:val="20"/>
    </w:rPr>
  </w:style>
  <w:style w:type="paragraph" w:styleId="7">
    <w:name w:val="Balloon Text"/>
    <w:basedOn w:val="1"/>
    <w:link w:val="74"/>
    <w:qFormat/>
    <w:uiPriority w:val="0"/>
    <w:rPr>
      <w:sz w:val="18"/>
    </w:rPr>
  </w:style>
  <w:style w:type="paragraph" w:styleId="8">
    <w:name w:val="footer"/>
    <w:basedOn w:val="1"/>
    <w:link w:val="89"/>
    <w:qFormat/>
    <w:uiPriority w:val="99"/>
    <w:pPr>
      <w:tabs>
        <w:tab w:val="center" w:pos="4153"/>
        <w:tab w:val="right" w:pos="8306"/>
      </w:tabs>
      <w:snapToGrid w:val="0"/>
      <w:jc w:val="left"/>
    </w:pPr>
    <w:rPr>
      <w:kern w:val="0"/>
      <w:sz w:val="18"/>
    </w:rPr>
  </w:style>
  <w:style w:type="paragraph" w:styleId="9">
    <w:name w:val="header"/>
    <w:basedOn w:val="1"/>
    <w:link w:val="96"/>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rFonts w:hint="eastAsia" w:ascii="宋体" w:hAnsi="宋体" w:cs="宋体"/>
      <w:sz w:val="18"/>
    </w:rPr>
  </w:style>
  <w:style w:type="paragraph" w:styleId="10">
    <w:name w:val="Normal (Web)"/>
    <w:basedOn w:val="1"/>
    <w:qFormat/>
    <w:uiPriority w:val="0"/>
    <w:pPr>
      <w:widowControl/>
      <w:spacing w:before="100" w:beforeAutospacing="1" w:after="100" w:afterAutospacing="1"/>
      <w:jc w:val="left"/>
    </w:pPr>
    <w:rPr>
      <w:rFonts w:ascii="宋体" w:hAnsi="宋体"/>
      <w:kern w:val="0"/>
      <w:sz w:val="24"/>
    </w:rPr>
  </w:style>
  <w:style w:type="character" w:styleId="12">
    <w:name w:val="Strong"/>
    <w:qFormat/>
    <w:uiPriority w:val="0"/>
    <w:rPr>
      <w:rFonts w:hint="default" w:ascii="Times New Roman"/>
      <w:b/>
    </w:rPr>
  </w:style>
  <w:style w:type="character" w:styleId="13">
    <w:name w:val="page number"/>
    <w:qFormat/>
    <w:uiPriority w:val="0"/>
    <w:rPr>
      <w:rFonts w:hint="default" w:ascii="Times New Roman"/>
    </w:rPr>
  </w:style>
  <w:style w:type="character" w:styleId="14">
    <w:name w:val="FollowedHyperlink"/>
    <w:qFormat/>
    <w:uiPriority w:val="0"/>
    <w:rPr>
      <w:rFonts w:hint="eastAsia" w:ascii="宋体" w:hAnsi="宋体" w:eastAsia="宋体" w:cs="宋体"/>
      <w:color w:val="333333"/>
      <w:sz w:val="18"/>
      <w:szCs w:val="18"/>
      <w:u w:val="none"/>
    </w:rPr>
  </w:style>
  <w:style w:type="character" w:styleId="15">
    <w:name w:val="Hyperlink"/>
    <w:qFormat/>
    <w:uiPriority w:val="0"/>
    <w:rPr>
      <w:rFonts w:hint="default" w:ascii="Times New Roman"/>
      <w:color w:val="0000FF"/>
      <w:u w:val="single"/>
    </w:rPr>
  </w:style>
  <w:style w:type="character" w:styleId="16">
    <w:name w:val="annotation reference"/>
    <w:basedOn w:val="11"/>
    <w:qFormat/>
    <w:uiPriority w:val="0"/>
    <w:rPr>
      <w:sz w:val="21"/>
      <w:szCs w:val="21"/>
    </w:rPr>
  </w:style>
  <w:style w:type="table" w:styleId="18">
    <w:name w:val="Table Grid"/>
    <w:basedOn w:val="17"/>
    <w:qFormat/>
    <w:uiPriority w:val="0"/>
    <w:pPr>
      <w:widowControl w:val="0"/>
      <w:jc w:val="both"/>
    </w:pPr>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9">
    <w:name w:val="Char"/>
    <w:basedOn w:val="1"/>
    <w:link w:val="69"/>
    <w:qFormat/>
    <w:uiPriority w:val="0"/>
    <w:rPr>
      <w:rFonts w:hint="eastAsia"/>
      <w:kern w:val="0"/>
      <w:sz w:val="18"/>
    </w:rPr>
  </w:style>
  <w:style w:type="paragraph" w:customStyle="1" w:styleId="20">
    <w:name w:val="xl32"/>
    <w:basedOn w:val="1"/>
    <w:qFormat/>
    <w:uiPriority w:val="0"/>
    <w:pPr>
      <w:widowControl/>
      <w:spacing w:before="100" w:beforeAutospacing="1" w:after="100" w:afterAutospacing="1"/>
      <w:jc w:val="left"/>
    </w:pPr>
    <w:rPr>
      <w:rFonts w:hint="eastAsia" w:ascii="宋体" w:hAnsi="宋体"/>
      <w:sz w:val="24"/>
    </w:rPr>
  </w:style>
  <w:style w:type="paragraph" w:customStyle="1" w:styleId="21">
    <w:name w:val="xl24"/>
    <w:basedOn w:val="1"/>
    <w:qFormat/>
    <w:uiPriority w:val="0"/>
    <w:pPr>
      <w:widowControl/>
      <w:spacing w:before="100" w:beforeAutospacing="1" w:after="100" w:afterAutospacing="1"/>
      <w:jc w:val="left"/>
    </w:pPr>
    <w:rPr>
      <w:rFonts w:hint="eastAsia" w:ascii="仿宋_GB2312" w:hAnsi="宋体" w:eastAsia="仿宋_GB2312"/>
      <w:sz w:val="20"/>
    </w:rPr>
  </w:style>
  <w:style w:type="paragraph" w:customStyle="1" w:styleId="22">
    <w:name w:val="xl66"/>
    <w:basedOn w:val="1"/>
    <w:qFormat/>
    <w:uiPriority w:val="0"/>
    <w:pPr>
      <w:widowControl/>
      <w:spacing w:before="100" w:beforeAutospacing="1" w:after="100" w:afterAutospacing="1"/>
      <w:jc w:val="left"/>
    </w:pPr>
    <w:rPr>
      <w:rFonts w:hint="eastAsia" w:ascii="Arial" w:hAnsi="Arial"/>
      <w:sz w:val="16"/>
    </w:rPr>
  </w:style>
  <w:style w:type="paragraph" w:customStyle="1" w:styleId="23">
    <w:name w:val="font7"/>
    <w:basedOn w:val="1"/>
    <w:qFormat/>
    <w:uiPriority w:val="0"/>
    <w:pPr>
      <w:widowControl/>
      <w:spacing w:before="100" w:beforeAutospacing="1" w:after="100" w:afterAutospacing="1"/>
      <w:jc w:val="left"/>
    </w:pPr>
    <w:rPr>
      <w:rFonts w:hint="eastAsia" w:ascii="仿宋_GB2312" w:hAnsi="宋体" w:eastAsia="仿宋_GB2312"/>
      <w:sz w:val="24"/>
    </w:rPr>
  </w:style>
  <w:style w:type="paragraph" w:customStyle="1" w:styleId="24">
    <w:name w:val="列出段落1"/>
    <w:basedOn w:val="1"/>
    <w:qFormat/>
    <w:uiPriority w:val="0"/>
    <w:pPr>
      <w:ind w:firstLine="420" w:firstLineChars="200"/>
    </w:pPr>
    <w:rPr>
      <w:rFonts w:hint="eastAsia"/>
    </w:rPr>
  </w:style>
  <w:style w:type="paragraph" w:customStyle="1" w:styleId="25">
    <w:name w:val="普通(网站)1"/>
    <w:basedOn w:val="1"/>
    <w:qFormat/>
    <w:uiPriority w:val="0"/>
    <w:pPr>
      <w:widowControl/>
      <w:spacing w:before="100" w:beforeAutospacing="1" w:after="100" w:afterAutospacing="1"/>
      <w:jc w:val="left"/>
    </w:pPr>
    <w:rPr>
      <w:rFonts w:hint="eastAsia" w:ascii="宋体" w:hAnsi="宋体"/>
      <w:sz w:val="24"/>
    </w:rPr>
  </w:style>
  <w:style w:type="paragraph" w:customStyle="1" w:styleId="26">
    <w:name w:val="btn"/>
    <w:basedOn w:val="1"/>
    <w:qFormat/>
    <w:uiPriority w:val="0"/>
    <w:pPr>
      <w:widowControl/>
      <w:spacing w:before="100" w:beforeAutospacing="1" w:after="100" w:afterAutospacing="1" w:line="225" w:lineRule="atLeast"/>
      <w:jc w:val="left"/>
    </w:pPr>
    <w:rPr>
      <w:rFonts w:hint="eastAsia" w:ascii="宋体" w:hAnsi="宋体"/>
      <w:color w:val="000000"/>
      <w:sz w:val="18"/>
    </w:rPr>
  </w:style>
  <w:style w:type="paragraph" w:customStyle="1" w:styleId="27">
    <w:name w:val="部分"/>
    <w:basedOn w:val="3"/>
    <w:qFormat/>
    <w:uiPriority w:val="0"/>
    <w:pPr>
      <w:adjustRightInd w:val="0"/>
      <w:snapToGrid w:val="0"/>
      <w:spacing w:before="0" w:after="0" w:line="240" w:lineRule="auto"/>
      <w:outlineLvl w:val="0"/>
    </w:pPr>
    <w:rPr>
      <w:rFonts w:ascii="黑体" w:hAnsi="Courier New" w:eastAsia="黑体"/>
      <w:snapToGrid w:val="0"/>
      <w:kern w:val="21"/>
      <w:sz w:val="18"/>
    </w:rPr>
  </w:style>
  <w:style w:type="paragraph" w:customStyle="1" w:styleId="28">
    <w:name w:val="xl26"/>
    <w:basedOn w:val="1"/>
    <w:qFormat/>
    <w:uiPriority w:val="0"/>
    <w:pPr>
      <w:widowControl/>
      <w:spacing w:before="100" w:beforeAutospacing="1" w:after="100" w:afterAutospacing="1"/>
      <w:jc w:val="left"/>
    </w:pPr>
    <w:rPr>
      <w:rFonts w:hint="eastAsia" w:ascii="仿宋_GB2312" w:hAnsi="宋体" w:eastAsia="仿宋_GB2312"/>
      <w:sz w:val="24"/>
    </w:rPr>
  </w:style>
  <w:style w:type="paragraph" w:customStyle="1" w:styleId="29">
    <w:name w:val="无间隔1"/>
    <w:qFormat/>
    <w:uiPriority w:val="0"/>
    <w:pPr>
      <w:widowControl w:val="0"/>
      <w:spacing w:line="360" w:lineRule="auto"/>
      <w:ind w:left="2438"/>
      <w:jc w:val="both"/>
    </w:pPr>
    <w:rPr>
      <w:rFonts w:ascii="Times New Roman" w:hAnsi="Times New Roman" w:eastAsia="宋体" w:cs="Times New Roman"/>
      <w:kern w:val="2"/>
      <w:sz w:val="21"/>
      <w:szCs w:val="21"/>
      <w:lang w:val="en-US" w:eastAsia="zh-CN" w:bidi="ar-SA"/>
    </w:rPr>
  </w:style>
  <w:style w:type="paragraph" w:customStyle="1" w:styleId="30">
    <w:name w:val="xl67"/>
    <w:basedOn w:val="1"/>
    <w:qFormat/>
    <w:uiPriority w:val="0"/>
    <w:pPr>
      <w:widowControl/>
      <w:spacing w:before="100" w:beforeAutospacing="1" w:after="100" w:afterAutospacing="1"/>
      <w:jc w:val="left"/>
    </w:pPr>
    <w:rPr>
      <w:rFonts w:hint="eastAsia" w:ascii="宋体" w:hAnsi="宋体"/>
      <w:sz w:val="16"/>
    </w:rPr>
  </w:style>
  <w:style w:type="paragraph" w:customStyle="1" w:styleId="31">
    <w:name w:val="批注框文本1"/>
    <w:basedOn w:val="1"/>
    <w:qFormat/>
    <w:uiPriority w:val="0"/>
    <w:rPr>
      <w:rFonts w:ascii="Calibri" w:hAnsi="Calibri"/>
      <w:sz w:val="18"/>
      <w:szCs w:val="22"/>
    </w:rPr>
  </w:style>
  <w:style w:type="paragraph" w:customStyle="1" w:styleId="32">
    <w:name w:val="Char11"/>
    <w:basedOn w:val="1"/>
    <w:link w:val="63"/>
    <w:qFormat/>
    <w:uiPriority w:val="0"/>
    <w:rPr>
      <w:rFonts w:ascii="宋体" w:hAnsi="宋体"/>
      <w:sz w:val="32"/>
    </w:rPr>
  </w:style>
  <w:style w:type="paragraph" w:customStyle="1" w:styleId="33">
    <w:name w:val="Char1"/>
    <w:basedOn w:val="1"/>
    <w:qFormat/>
    <w:uiPriority w:val="0"/>
    <w:rPr>
      <w:rFonts w:hint="eastAsia" w:ascii="Tahoma" w:hAnsi="Tahoma"/>
      <w:sz w:val="24"/>
    </w:rPr>
  </w:style>
  <w:style w:type="paragraph" w:customStyle="1" w:styleId="34">
    <w:name w:val="xl23"/>
    <w:basedOn w:val="1"/>
    <w:qFormat/>
    <w:uiPriority w:val="0"/>
    <w:pPr>
      <w:widowControl/>
      <w:spacing w:before="100" w:beforeAutospacing="1" w:after="100" w:afterAutospacing="1"/>
      <w:jc w:val="center"/>
      <w:textAlignment w:val="top"/>
    </w:pPr>
    <w:rPr>
      <w:rFonts w:hint="eastAsia" w:ascii="宋体" w:hAnsi="宋体"/>
      <w:color w:val="0000FF"/>
      <w:sz w:val="24"/>
    </w:rPr>
  </w:style>
  <w:style w:type="paragraph" w:customStyle="1" w:styleId="35">
    <w:name w:val="font5"/>
    <w:basedOn w:val="1"/>
    <w:qFormat/>
    <w:uiPriority w:val="0"/>
    <w:pPr>
      <w:widowControl/>
      <w:spacing w:before="100" w:beforeAutospacing="1" w:after="100" w:afterAutospacing="1"/>
      <w:jc w:val="left"/>
    </w:pPr>
    <w:rPr>
      <w:rFonts w:hint="eastAsia" w:ascii="宋体" w:hAnsi="宋体"/>
      <w:sz w:val="18"/>
    </w:rPr>
  </w:style>
  <w:style w:type="paragraph" w:customStyle="1" w:styleId="36">
    <w:name w:val="xl25"/>
    <w:basedOn w:val="1"/>
    <w:qFormat/>
    <w:uiPriority w:val="0"/>
    <w:pPr>
      <w:widowControl/>
      <w:spacing w:before="100" w:beforeAutospacing="1" w:after="100" w:afterAutospacing="1"/>
      <w:jc w:val="left"/>
    </w:pPr>
    <w:rPr>
      <w:rFonts w:hint="eastAsia" w:ascii="仿宋_GB2312" w:hAnsi="宋体" w:eastAsia="仿宋_GB2312"/>
      <w:sz w:val="20"/>
    </w:rPr>
  </w:style>
  <w:style w:type="paragraph" w:customStyle="1" w:styleId="37">
    <w:name w:val="批注框文本2"/>
    <w:basedOn w:val="1"/>
    <w:link w:val="86"/>
    <w:qFormat/>
    <w:uiPriority w:val="0"/>
    <w:rPr>
      <w:kern w:val="0"/>
      <w:sz w:val="18"/>
    </w:rPr>
  </w:style>
  <w:style w:type="paragraph" w:customStyle="1" w:styleId="38">
    <w:name w:val="xl28"/>
    <w:basedOn w:val="1"/>
    <w:qFormat/>
    <w:uiPriority w:val="0"/>
    <w:pPr>
      <w:widowControl/>
      <w:spacing w:before="100" w:beforeAutospacing="1" w:after="100" w:afterAutospacing="1"/>
      <w:jc w:val="left"/>
    </w:pPr>
    <w:rPr>
      <w:rFonts w:hint="eastAsia" w:ascii="仿宋_GB2312" w:hAnsi="宋体" w:eastAsia="仿宋_GB2312"/>
      <w:color w:val="FF0000"/>
      <w:sz w:val="20"/>
    </w:rPr>
  </w:style>
  <w:style w:type="paragraph" w:customStyle="1" w:styleId="39">
    <w:name w:val="Char Char Char"/>
    <w:basedOn w:val="1"/>
    <w:qFormat/>
    <w:uiPriority w:val="0"/>
    <w:rPr>
      <w:rFonts w:hint="eastAsia" w:ascii="Tahoma" w:hAnsi="Tahoma"/>
      <w:sz w:val="24"/>
    </w:rPr>
  </w:style>
  <w:style w:type="paragraph" w:customStyle="1" w:styleId="40">
    <w:name w:val="font6"/>
    <w:basedOn w:val="1"/>
    <w:qFormat/>
    <w:uiPriority w:val="0"/>
    <w:pPr>
      <w:widowControl/>
      <w:spacing w:before="100" w:beforeAutospacing="1" w:after="100" w:afterAutospacing="1"/>
      <w:jc w:val="left"/>
    </w:pPr>
    <w:rPr>
      <w:rFonts w:hint="eastAsia" w:ascii="仿宋_GB2312" w:hAnsi="宋体" w:eastAsia="仿宋_GB2312"/>
      <w:sz w:val="20"/>
    </w:rPr>
  </w:style>
  <w:style w:type="paragraph" w:customStyle="1" w:styleId="41">
    <w:name w:val="xl22"/>
    <w:basedOn w:val="1"/>
    <w:qFormat/>
    <w:uiPriority w:val="0"/>
    <w:pPr>
      <w:widowControl/>
      <w:spacing w:before="100" w:beforeAutospacing="1" w:after="100" w:afterAutospacing="1"/>
      <w:jc w:val="left"/>
      <w:textAlignment w:val="top"/>
    </w:pPr>
    <w:rPr>
      <w:rFonts w:hint="eastAsia" w:ascii="宋体" w:hAnsi="宋体"/>
      <w:sz w:val="24"/>
    </w:rPr>
  </w:style>
  <w:style w:type="paragraph" w:customStyle="1" w:styleId="42">
    <w:name w:val="font1"/>
    <w:basedOn w:val="1"/>
    <w:qFormat/>
    <w:uiPriority w:val="0"/>
    <w:pPr>
      <w:widowControl/>
      <w:spacing w:before="100" w:beforeAutospacing="1" w:after="100" w:afterAutospacing="1"/>
      <w:jc w:val="left"/>
    </w:pPr>
    <w:rPr>
      <w:rFonts w:hint="eastAsia" w:ascii="Arial" w:hAnsi="Arial"/>
      <w:b/>
      <w:sz w:val="20"/>
    </w:rPr>
  </w:style>
  <w:style w:type="paragraph" w:customStyle="1" w:styleId="43">
    <w:name w:val="xl30"/>
    <w:basedOn w:val="1"/>
    <w:qFormat/>
    <w:uiPriority w:val="0"/>
    <w:pPr>
      <w:widowControl/>
      <w:spacing w:before="100" w:beforeAutospacing="1" w:after="100" w:afterAutospacing="1"/>
      <w:jc w:val="left"/>
    </w:pPr>
    <w:rPr>
      <w:rFonts w:hint="eastAsia" w:ascii="仿宋_GB2312" w:hAnsi="宋体" w:eastAsia="仿宋_GB2312"/>
      <w:color w:val="0000FF"/>
      <w:sz w:val="20"/>
    </w:rPr>
  </w:style>
  <w:style w:type="paragraph" w:customStyle="1" w:styleId="44">
    <w:name w:val="xl31"/>
    <w:basedOn w:val="1"/>
    <w:qFormat/>
    <w:uiPriority w:val="0"/>
    <w:pPr>
      <w:widowControl/>
      <w:spacing w:before="100" w:beforeAutospacing="1" w:after="100" w:afterAutospacing="1"/>
      <w:jc w:val="center"/>
    </w:pPr>
    <w:rPr>
      <w:rFonts w:hint="eastAsia" w:ascii="宋体" w:hAnsi="宋体"/>
      <w:sz w:val="24"/>
    </w:rPr>
  </w:style>
  <w:style w:type="paragraph" w:customStyle="1" w:styleId="45">
    <w:name w:val="无间隔2"/>
    <w:qFormat/>
    <w:uiPriority w:val="0"/>
    <w:pPr>
      <w:widowControl w:val="0"/>
      <w:spacing w:line="360" w:lineRule="auto"/>
      <w:ind w:left="2438"/>
      <w:jc w:val="both"/>
    </w:pPr>
    <w:rPr>
      <w:rFonts w:ascii="Times New Roman" w:hAnsi="Times New Roman" w:eastAsia="宋体" w:cs="Times New Roman"/>
      <w:kern w:val="2"/>
      <w:sz w:val="21"/>
      <w:szCs w:val="21"/>
      <w:lang w:val="en-US" w:eastAsia="zh-CN" w:bidi="ar-SA"/>
    </w:rPr>
  </w:style>
  <w:style w:type="paragraph" w:customStyle="1" w:styleId="46">
    <w:name w:val="样式01"/>
    <w:basedOn w:val="1"/>
    <w:qFormat/>
    <w:uiPriority w:val="0"/>
    <w:pPr>
      <w:autoSpaceDE w:val="0"/>
      <w:autoSpaceDN w:val="0"/>
      <w:spacing w:line="240" w:lineRule="exact"/>
      <w:jc w:val="center"/>
    </w:pPr>
    <w:rPr>
      <w:rFonts w:ascii="仿宋_GB2312" w:hAnsi="宋体" w:eastAsia="仿宋_GB2312"/>
      <w:spacing w:val="-10"/>
    </w:rPr>
  </w:style>
  <w:style w:type="paragraph" w:customStyle="1" w:styleId="47">
    <w:name w:val="font8"/>
    <w:basedOn w:val="1"/>
    <w:qFormat/>
    <w:uiPriority w:val="0"/>
    <w:pPr>
      <w:widowControl/>
      <w:spacing w:before="100" w:beforeAutospacing="1" w:after="100" w:afterAutospacing="1"/>
      <w:jc w:val="left"/>
    </w:pPr>
    <w:rPr>
      <w:rFonts w:hint="eastAsia" w:ascii="宋体" w:hAnsi="宋体"/>
      <w:color w:val="FF0000"/>
      <w:sz w:val="20"/>
    </w:rPr>
  </w:style>
  <w:style w:type="paragraph" w:customStyle="1" w:styleId="48">
    <w:name w:val="p15"/>
    <w:basedOn w:val="1"/>
    <w:qFormat/>
    <w:uiPriority w:val="0"/>
    <w:pPr>
      <w:widowControl/>
    </w:pPr>
    <w:rPr>
      <w:kern w:val="0"/>
      <w:szCs w:val="21"/>
    </w:rPr>
  </w:style>
  <w:style w:type="paragraph" w:customStyle="1" w:styleId="49">
    <w:name w:val="Char Char Char1"/>
    <w:basedOn w:val="1"/>
    <w:qFormat/>
    <w:uiPriority w:val="0"/>
    <w:rPr>
      <w:rFonts w:hint="eastAsia" w:ascii="Tahoma" w:hAnsi="Tahoma"/>
      <w:sz w:val="24"/>
    </w:rPr>
  </w:style>
  <w:style w:type="paragraph" w:customStyle="1" w:styleId="50">
    <w:name w:val="List Paragraph1"/>
    <w:basedOn w:val="1"/>
    <w:qFormat/>
    <w:uiPriority w:val="0"/>
    <w:pPr>
      <w:ind w:firstLine="420" w:firstLineChars="200"/>
    </w:pPr>
    <w:rPr>
      <w:rFonts w:hint="eastAsia"/>
    </w:rPr>
  </w:style>
  <w:style w:type="paragraph" w:customStyle="1" w:styleId="51">
    <w:name w:val="普通(网站)11"/>
    <w:basedOn w:val="1"/>
    <w:qFormat/>
    <w:uiPriority w:val="0"/>
    <w:pPr>
      <w:widowControl/>
      <w:spacing w:before="100" w:beforeAutospacing="1" w:after="100" w:afterAutospacing="1"/>
      <w:jc w:val="left"/>
    </w:pPr>
    <w:rPr>
      <w:rFonts w:hint="eastAsia" w:ascii="宋体" w:hAnsi="宋体"/>
      <w:sz w:val="24"/>
    </w:rPr>
  </w:style>
  <w:style w:type="paragraph" w:customStyle="1" w:styleId="52">
    <w:name w:val="p0"/>
    <w:basedOn w:val="1"/>
    <w:qFormat/>
    <w:uiPriority w:val="0"/>
    <w:pPr>
      <w:widowControl/>
    </w:pPr>
    <w:rPr>
      <w:kern w:val="0"/>
    </w:rPr>
  </w:style>
  <w:style w:type="paragraph" w:customStyle="1" w:styleId="53">
    <w:name w:val="xl65"/>
    <w:basedOn w:val="1"/>
    <w:qFormat/>
    <w:uiPriority w:val="0"/>
    <w:pPr>
      <w:widowControl/>
      <w:spacing w:before="100" w:beforeAutospacing="1" w:after="100" w:afterAutospacing="1"/>
      <w:jc w:val="left"/>
    </w:pPr>
    <w:rPr>
      <w:rFonts w:hint="eastAsia" w:ascii="Arial" w:hAnsi="Arial"/>
      <w:sz w:val="16"/>
    </w:rPr>
  </w:style>
  <w:style w:type="paragraph" w:customStyle="1" w:styleId="54">
    <w:name w:val="Char12"/>
    <w:basedOn w:val="1"/>
    <w:qFormat/>
    <w:uiPriority w:val="0"/>
    <w:rPr>
      <w:rFonts w:hint="eastAsia" w:ascii="Tahoma" w:hAnsi="Tahoma"/>
      <w:sz w:val="24"/>
    </w:rPr>
  </w:style>
  <w:style w:type="paragraph" w:customStyle="1" w:styleId="55">
    <w:name w:val="Char3 Char Char Char"/>
    <w:basedOn w:val="1"/>
    <w:qFormat/>
    <w:uiPriority w:val="0"/>
    <w:pPr>
      <w:tabs>
        <w:tab w:val="left" w:pos="794"/>
        <w:tab w:val="left" w:pos="1191"/>
        <w:tab w:val="left" w:pos="1588"/>
        <w:tab w:val="left" w:pos="1985"/>
      </w:tabs>
      <w:autoSpaceDE w:val="0"/>
      <w:autoSpaceDN w:val="0"/>
      <w:spacing w:before="136"/>
    </w:pPr>
    <w:rPr>
      <w:rFonts w:hint="eastAsia" w:ascii="Tahoma" w:hAnsi="Tahoma"/>
      <w:sz w:val="24"/>
      <w:lang/>
    </w:rPr>
  </w:style>
  <w:style w:type="paragraph" w:customStyle="1" w:styleId="56">
    <w:name w:val="xl27"/>
    <w:basedOn w:val="1"/>
    <w:qFormat/>
    <w:uiPriority w:val="0"/>
    <w:pPr>
      <w:widowControl/>
      <w:spacing w:before="100" w:beforeAutospacing="1" w:after="100" w:afterAutospacing="1"/>
      <w:jc w:val="left"/>
    </w:pPr>
    <w:rPr>
      <w:rFonts w:hint="eastAsia" w:ascii="仿宋_GB2312" w:hAnsi="宋体" w:eastAsia="仿宋_GB2312"/>
      <w:sz w:val="24"/>
    </w:rPr>
  </w:style>
  <w:style w:type="paragraph" w:customStyle="1" w:styleId="57">
    <w:name w:val="font0"/>
    <w:basedOn w:val="1"/>
    <w:qFormat/>
    <w:uiPriority w:val="0"/>
    <w:pPr>
      <w:widowControl/>
      <w:spacing w:before="100" w:beforeAutospacing="1" w:after="100" w:afterAutospacing="1"/>
      <w:jc w:val="left"/>
    </w:pPr>
    <w:rPr>
      <w:rFonts w:hint="eastAsia" w:ascii="Arial" w:hAnsi="Arial"/>
      <w:sz w:val="20"/>
    </w:rPr>
  </w:style>
  <w:style w:type="paragraph" w:customStyle="1" w:styleId="58">
    <w:name w:val="List Paragraph"/>
    <w:basedOn w:val="1"/>
    <w:qFormat/>
    <w:uiPriority w:val="0"/>
    <w:pPr>
      <w:ind w:firstLine="420" w:firstLineChars="200"/>
    </w:pPr>
  </w:style>
  <w:style w:type="paragraph" w:customStyle="1" w:styleId="59">
    <w:name w:val="word"/>
    <w:basedOn w:val="1"/>
    <w:qFormat/>
    <w:uiPriority w:val="0"/>
    <w:pPr>
      <w:widowControl/>
      <w:spacing w:before="100" w:beforeAutospacing="1" w:after="100" w:afterAutospacing="1" w:line="300" w:lineRule="atLeast"/>
      <w:jc w:val="left"/>
    </w:pPr>
    <w:rPr>
      <w:rFonts w:hint="eastAsia" w:ascii="宋体" w:hAnsi="宋体"/>
      <w:color w:val="000000"/>
      <w:sz w:val="18"/>
    </w:rPr>
  </w:style>
  <w:style w:type="paragraph" w:customStyle="1" w:styleId="60">
    <w:name w:val="Char Char1 Char Char Char Char Char Char"/>
    <w:basedOn w:val="1"/>
    <w:qFormat/>
    <w:uiPriority w:val="0"/>
    <w:pPr>
      <w:widowControl/>
      <w:spacing w:after="160" w:line="240" w:lineRule="exact"/>
      <w:jc w:val="left"/>
    </w:pPr>
  </w:style>
  <w:style w:type="paragraph" w:customStyle="1" w:styleId="61">
    <w:name w:val="xl29"/>
    <w:basedOn w:val="1"/>
    <w:qFormat/>
    <w:uiPriority w:val="0"/>
    <w:pPr>
      <w:widowControl/>
      <w:spacing w:before="100" w:beforeAutospacing="1" w:after="100" w:afterAutospacing="1"/>
      <w:jc w:val="left"/>
    </w:pPr>
    <w:rPr>
      <w:rFonts w:hint="eastAsia" w:ascii="仿宋_GB2312" w:hAnsi="宋体" w:eastAsia="仿宋_GB2312"/>
      <w:color w:val="FF0000"/>
      <w:sz w:val="20"/>
    </w:rPr>
  </w:style>
  <w:style w:type="character" w:customStyle="1" w:styleId="62">
    <w:name w:val="Char Char Char Char Char Char"/>
    <w:qFormat/>
    <w:uiPriority w:val="0"/>
    <w:rPr>
      <w:rFonts w:eastAsia="宋体"/>
      <w:kern w:val="2"/>
      <w:sz w:val="18"/>
      <w:lang w:val="en-US" w:eastAsia="zh-CN" w:bidi="ar-SA"/>
    </w:rPr>
  </w:style>
  <w:style w:type="character" w:customStyle="1" w:styleId="63">
    <w:name w:val="Char Char Char Char Char"/>
    <w:link w:val="32"/>
    <w:qFormat/>
    <w:uiPriority w:val="0"/>
    <w:rPr>
      <w:rFonts w:ascii="宋体" w:hAnsi="宋体"/>
      <w:kern w:val="2"/>
      <w:sz w:val="32"/>
    </w:rPr>
  </w:style>
  <w:style w:type="character" w:customStyle="1" w:styleId="64">
    <w:name w:val="font01"/>
    <w:qFormat/>
    <w:uiPriority w:val="0"/>
    <w:rPr>
      <w:rFonts w:hint="default" w:ascii="Microsoft Sans Serif" w:hAnsi="Microsoft Sans Serif" w:eastAsia="Microsoft Sans Serif" w:cs="Microsoft Sans Serif"/>
      <w:color w:val="FF0000"/>
      <w:sz w:val="20"/>
      <w:szCs w:val="20"/>
      <w:u w:val="none"/>
    </w:rPr>
  </w:style>
  <w:style w:type="character" w:customStyle="1" w:styleId="65">
    <w:name w:val="Char Char Char Char Char Char1"/>
    <w:qFormat/>
    <w:uiPriority w:val="0"/>
    <w:rPr>
      <w:rFonts w:eastAsia="宋体"/>
      <w:kern w:val="2"/>
      <w:sz w:val="18"/>
      <w:lang w:val="en-US" w:eastAsia="zh-CN" w:bidi="ar-SA"/>
    </w:rPr>
  </w:style>
  <w:style w:type="character" w:customStyle="1" w:styleId="66">
    <w:name w:val="访问过的超链接1"/>
    <w:qFormat/>
    <w:uiPriority w:val="0"/>
    <w:rPr>
      <w:rFonts w:hint="default" w:ascii="Times New Roman"/>
      <w:color w:val="800080"/>
      <w:u w:val="single"/>
    </w:rPr>
  </w:style>
  <w:style w:type="character" w:customStyle="1" w:styleId="67">
    <w:name w:val="已访问的超链接1"/>
    <w:qFormat/>
    <w:uiPriority w:val="0"/>
    <w:rPr>
      <w:rFonts w:hint="default" w:ascii="Times New Roman"/>
      <w:color w:val="800080"/>
      <w:u w:val="single"/>
    </w:rPr>
  </w:style>
  <w:style w:type="character" w:customStyle="1" w:styleId="68">
    <w:name w:val="页脚 Char Char Char Char"/>
    <w:qFormat/>
    <w:uiPriority w:val="0"/>
    <w:rPr>
      <w:sz w:val="18"/>
    </w:rPr>
  </w:style>
  <w:style w:type="character" w:customStyle="1" w:styleId="69">
    <w:name w:val="Char Char Char Char Char1"/>
    <w:link w:val="19"/>
    <w:qFormat/>
    <w:uiPriority w:val="0"/>
    <w:rPr>
      <w:rFonts w:hint="eastAsia"/>
      <w:sz w:val="18"/>
    </w:rPr>
  </w:style>
  <w:style w:type="character" w:customStyle="1" w:styleId="70">
    <w:name w:val="页脚 Char Char Char"/>
    <w:qFormat/>
    <w:uiPriority w:val="0"/>
    <w:rPr>
      <w:sz w:val="18"/>
    </w:rPr>
  </w:style>
  <w:style w:type="character" w:customStyle="1" w:styleId="71">
    <w:name w:val="页脚 Char Char Char Char Char"/>
    <w:qFormat/>
    <w:uiPriority w:val="0"/>
    <w:rPr>
      <w:sz w:val="18"/>
    </w:rPr>
  </w:style>
  <w:style w:type="character" w:customStyle="1" w:styleId="72">
    <w:name w:val="bulletnumber"/>
    <w:qFormat/>
    <w:uiPriority w:val="0"/>
    <w:rPr>
      <w:b/>
      <w:color w:val="66CCFF"/>
      <w:sz w:val="48"/>
      <w:szCs w:val="48"/>
    </w:rPr>
  </w:style>
  <w:style w:type="character" w:customStyle="1" w:styleId="73">
    <w:name w:val="页眉 Char Char"/>
    <w:qFormat/>
    <w:uiPriority w:val="0"/>
    <w:rPr>
      <w:rFonts w:ascii="Times New Roman" w:hAnsi="Times New Roman"/>
      <w:sz w:val="18"/>
    </w:rPr>
  </w:style>
  <w:style w:type="character" w:customStyle="1" w:styleId="74">
    <w:name w:val="批注框文本 Char"/>
    <w:link w:val="7"/>
    <w:qFormat/>
    <w:uiPriority w:val="0"/>
    <w:rPr>
      <w:kern w:val="2"/>
      <w:sz w:val="18"/>
    </w:rPr>
  </w:style>
  <w:style w:type="character" w:customStyle="1" w:styleId="75">
    <w:name w:val="文档结构图 Char"/>
    <w:link w:val="6"/>
    <w:qFormat/>
    <w:uiPriority w:val="0"/>
    <w:rPr>
      <w:rFonts w:hint="eastAsia"/>
    </w:rPr>
  </w:style>
  <w:style w:type="character" w:customStyle="1" w:styleId="76">
    <w:name w:val="bullettext"/>
    <w:qFormat/>
    <w:uiPriority w:val="0"/>
    <w:rPr>
      <w:b/>
      <w:spacing w:val="15"/>
      <w:sz w:val="18"/>
      <w:szCs w:val="18"/>
    </w:rPr>
  </w:style>
  <w:style w:type="character" w:customStyle="1" w:styleId="77">
    <w:name w:val="font81"/>
    <w:qFormat/>
    <w:uiPriority w:val="0"/>
    <w:rPr>
      <w:rFonts w:hint="default" w:ascii="Microsoft Sans Serif" w:hAnsi="Microsoft Sans Serif" w:eastAsia="Microsoft Sans Serif" w:cs="Microsoft Sans Serif"/>
      <w:color w:val="FF0000"/>
      <w:sz w:val="20"/>
      <w:szCs w:val="20"/>
      <w:u w:val="none"/>
    </w:rPr>
  </w:style>
  <w:style w:type="character" w:customStyle="1" w:styleId="78">
    <w:name w:val="标题 1 Char"/>
    <w:link w:val="2"/>
    <w:qFormat/>
    <w:uiPriority w:val="0"/>
    <w:rPr>
      <w:rFonts w:hint="eastAsia" w:ascii="黑体" w:eastAsia="黑体"/>
      <w:b/>
      <w:u w:val="single"/>
    </w:rPr>
  </w:style>
  <w:style w:type="character" w:customStyle="1" w:styleId="79">
    <w:name w:val="font11"/>
    <w:qFormat/>
    <w:uiPriority w:val="0"/>
    <w:rPr>
      <w:rFonts w:hint="eastAsia" w:ascii="宋体" w:hAnsi="宋体" w:eastAsia="宋体" w:cs="宋体"/>
      <w:color w:val="FF0000"/>
      <w:sz w:val="20"/>
      <w:szCs w:val="20"/>
      <w:u w:val="none"/>
    </w:rPr>
  </w:style>
  <w:style w:type="character" w:customStyle="1" w:styleId="80">
    <w:name w:val="font21"/>
    <w:qFormat/>
    <w:uiPriority w:val="0"/>
    <w:rPr>
      <w:rFonts w:hint="default" w:ascii="Arial" w:hAnsi="Arial" w:cs="Arial"/>
      <w:color w:val="FF0000"/>
      <w:sz w:val="20"/>
      <w:szCs w:val="20"/>
      <w:u w:val="none"/>
    </w:rPr>
  </w:style>
  <w:style w:type="character" w:customStyle="1" w:styleId="81">
    <w:name w:val="font41"/>
    <w:qFormat/>
    <w:uiPriority w:val="0"/>
    <w:rPr>
      <w:rFonts w:hint="eastAsia" w:ascii="宋体" w:hAnsi="宋体" w:eastAsia="宋体" w:cs="宋体"/>
      <w:color w:val="FF0000"/>
      <w:sz w:val="20"/>
      <w:szCs w:val="20"/>
      <w:u w:val="none"/>
    </w:rPr>
  </w:style>
  <w:style w:type="character" w:customStyle="1" w:styleId="82">
    <w:name w:val="页眉 Char Char Char Char"/>
    <w:qFormat/>
    <w:uiPriority w:val="0"/>
    <w:rPr>
      <w:rFonts w:ascii="Times New Roman" w:hAnsi="Times New Roman"/>
      <w:sz w:val="18"/>
    </w:rPr>
  </w:style>
  <w:style w:type="character" w:customStyle="1" w:styleId="83">
    <w:name w:val="offscreen"/>
    <w:qFormat/>
    <w:uiPriority w:val="0"/>
    <w:rPr>
      <w:vanish/>
    </w:rPr>
  </w:style>
  <w:style w:type="character" w:customStyle="1" w:styleId="84">
    <w:name w:val="页脚 Char1"/>
    <w:qFormat/>
    <w:uiPriority w:val="0"/>
    <w:rPr>
      <w:sz w:val="18"/>
      <w:lang w:bidi="ar-SA"/>
    </w:rPr>
  </w:style>
  <w:style w:type="character" w:customStyle="1" w:styleId="85">
    <w:name w:val="页眉 Char Char Char"/>
    <w:qFormat/>
    <w:uiPriority w:val="0"/>
    <w:rPr>
      <w:rFonts w:ascii="Times New Roman" w:hAnsi="Times New Roman"/>
      <w:sz w:val="18"/>
    </w:rPr>
  </w:style>
  <w:style w:type="character" w:customStyle="1" w:styleId="86">
    <w:name w:val="批注框文本 Char Char"/>
    <w:link w:val="37"/>
    <w:qFormat/>
    <w:uiPriority w:val="0"/>
    <w:rPr>
      <w:sz w:val="18"/>
    </w:rPr>
  </w:style>
  <w:style w:type="character" w:customStyle="1" w:styleId="87">
    <w:name w:val="font91"/>
    <w:qFormat/>
    <w:uiPriority w:val="0"/>
    <w:rPr>
      <w:rFonts w:hint="default" w:ascii="Microsoft Sans Serif" w:hAnsi="Microsoft Sans Serif" w:eastAsia="Microsoft Sans Serif" w:cs="Microsoft Sans Serif"/>
      <w:color w:val="FF0000"/>
      <w:sz w:val="20"/>
      <w:szCs w:val="20"/>
      <w:u w:val="none"/>
    </w:rPr>
  </w:style>
  <w:style w:type="character" w:customStyle="1" w:styleId="88">
    <w:name w:val="font31"/>
    <w:qFormat/>
    <w:uiPriority w:val="0"/>
    <w:rPr>
      <w:rFonts w:hint="eastAsia" w:ascii="仿宋_GB2312" w:eastAsia="仿宋_GB2312" w:cs="仿宋_GB2312"/>
      <w:color w:val="000000"/>
      <w:sz w:val="21"/>
      <w:szCs w:val="21"/>
      <w:u w:val="none"/>
    </w:rPr>
  </w:style>
  <w:style w:type="character" w:customStyle="1" w:styleId="89">
    <w:name w:val="页脚 Char"/>
    <w:link w:val="8"/>
    <w:qFormat/>
    <w:uiPriority w:val="99"/>
    <w:rPr>
      <w:sz w:val="18"/>
      <w:lang w:bidi="ar-SA"/>
    </w:rPr>
  </w:style>
  <w:style w:type="character" w:customStyle="1" w:styleId="90">
    <w:name w:val="apple-style-span"/>
    <w:qFormat/>
    <w:uiPriority w:val="0"/>
    <w:rPr>
      <w:rFonts w:hint="default" w:ascii="Times New Roman"/>
    </w:rPr>
  </w:style>
  <w:style w:type="character" w:customStyle="1" w:styleId="91">
    <w:name w:val="标题 3 Char"/>
    <w:link w:val="3"/>
    <w:qFormat/>
    <w:uiPriority w:val="0"/>
    <w:rPr>
      <w:b/>
      <w:bCs/>
      <w:sz w:val="32"/>
      <w:szCs w:val="32"/>
    </w:rPr>
  </w:style>
  <w:style w:type="character" w:customStyle="1" w:styleId="92">
    <w:name w:val="font71"/>
    <w:qFormat/>
    <w:uiPriority w:val="0"/>
    <w:rPr>
      <w:rFonts w:hint="default" w:ascii="Arial" w:hAnsi="Arial" w:cs="Arial"/>
      <w:color w:val="FF0000"/>
      <w:sz w:val="20"/>
      <w:szCs w:val="20"/>
      <w:u w:val="none"/>
    </w:rPr>
  </w:style>
  <w:style w:type="character" w:customStyle="1" w:styleId="93">
    <w:name w:val="font61"/>
    <w:qFormat/>
    <w:uiPriority w:val="0"/>
    <w:rPr>
      <w:rFonts w:hint="eastAsia" w:ascii="宋体" w:hAnsi="宋体" w:eastAsia="宋体" w:cs="宋体"/>
      <w:color w:val="FF0000"/>
      <w:sz w:val="20"/>
      <w:szCs w:val="20"/>
      <w:u w:val="none"/>
    </w:rPr>
  </w:style>
  <w:style w:type="character" w:customStyle="1" w:styleId="94">
    <w:name w:val="页脚 Char Char"/>
    <w:qFormat/>
    <w:uiPriority w:val="0"/>
    <w:rPr>
      <w:sz w:val="18"/>
    </w:rPr>
  </w:style>
  <w:style w:type="character" w:customStyle="1" w:styleId="95">
    <w:name w:val="font51"/>
    <w:qFormat/>
    <w:uiPriority w:val="0"/>
    <w:rPr>
      <w:rFonts w:hint="eastAsia" w:ascii="宋体" w:hAnsi="宋体" w:eastAsia="宋体" w:cs="宋体"/>
      <w:color w:val="FF0000"/>
      <w:sz w:val="20"/>
      <w:szCs w:val="20"/>
      <w:u w:val="none"/>
    </w:rPr>
  </w:style>
  <w:style w:type="character" w:customStyle="1" w:styleId="96">
    <w:name w:val="页眉 Char"/>
    <w:link w:val="9"/>
    <w:qFormat/>
    <w:uiPriority w:val="99"/>
    <w:rPr>
      <w:rFonts w:hint="eastAsia" w:ascii="宋体" w:hAnsi="宋体" w:eastAsia="宋体" w:cs="宋体"/>
      <w:kern w:val="2"/>
      <w:sz w:val="18"/>
      <w:lang w:val="en-US" w:eastAsia="zh-CN" w:bidi="ar-SA"/>
    </w:rPr>
  </w:style>
  <w:style w:type="character" w:customStyle="1" w:styleId="97">
    <w:name w:val="批注文字 Char"/>
    <w:basedOn w:val="11"/>
    <w:link w:val="5"/>
    <w:qFormat/>
    <w:uiPriority w:val="0"/>
    <w:rPr>
      <w:kern w:val="2"/>
      <w:sz w:val="21"/>
    </w:rPr>
  </w:style>
  <w:style w:type="character" w:customStyle="1" w:styleId="98">
    <w:name w:val="批注主题 Char"/>
    <w:basedOn w:val="97"/>
    <w:link w:val="4"/>
    <w:qFormat/>
    <w:uiPriority w:val="0"/>
    <w:rPr>
      <w:b/>
      <w:bCs/>
      <w:kern w:val="2"/>
      <w:sz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5" textRotate="1"/>
    <customShpInfo spid="_x0000_s1026" textRotate="1"/>
    <customShpInfo spid="_x0000_s1027" textRotate="1"/>
    <customShpInfo spid="_x0000_s1028" textRotate="1"/>
    <customShpInfo spid="_x0000_s102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76</Pages>
  <Words>47631</Words>
  <Characters>36532</Characters>
  <Lines>304</Lines>
  <Paragraphs>167</Paragraphs>
  <TotalTime>0</TotalTime>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2016-12-16T01:22:00Z</dcterms:created>
  <dc:creator>Tian</dc:creator>
  <cp:lastModifiedBy>admin</cp:lastModifiedBy>
  <cp:lastPrinted>2013-01-21T05:55:00Z</cp:lastPrinted>
  <dcterms:modified xsi:type="dcterms:W3CDTF">2018-07-03T06:42:43Z</dcterms:modified>
  <dc:title>附件：</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